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E549" w14:textId="77777777" w:rsidR="0007368C" w:rsidRPr="00726041" w:rsidRDefault="0007368C" w:rsidP="0007368C">
      <w:pPr>
        <w:pStyle w:val="a5"/>
      </w:pPr>
      <w:r w:rsidRPr="00726041">
        <w:rPr>
          <w:rFonts w:hint="eastAsia"/>
        </w:rPr>
        <w:t>采用的技术架构</w:t>
      </w:r>
    </w:p>
    <w:p w14:paraId="0725FEBC" w14:textId="77777777" w:rsidR="0007368C" w:rsidRPr="00726041" w:rsidRDefault="0007368C" w:rsidP="0007368C">
      <w:pPr>
        <w:pStyle w:val="2"/>
        <w:rPr>
          <w:szCs w:val="28"/>
        </w:rPr>
      </w:pPr>
      <w:r w:rsidRPr="00726041">
        <w:rPr>
          <w:rFonts w:hint="eastAsia"/>
          <w:szCs w:val="28"/>
        </w:rPr>
        <w:t>以基于互联网的</w:t>
      </w:r>
      <w:r>
        <w:rPr>
          <w:rFonts w:hint="eastAsia"/>
          <w:szCs w:val="28"/>
        </w:rPr>
        <w:t>APP</w:t>
      </w:r>
      <w:r w:rsidRPr="00726041">
        <w:rPr>
          <w:rFonts w:hint="eastAsia"/>
          <w:szCs w:val="28"/>
        </w:rPr>
        <w:t>应用方式提供服务。前端技术主要采用</w:t>
      </w:r>
      <w:r>
        <w:rPr>
          <w:rFonts w:hint="eastAsia"/>
          <w:szCs w:val="28"/>
        </w:rPr>
        <w:t>React</w:t>
      </w:r>
      <w:r w:rsidRPr="00726041">
        <w:rPr>
          <w:rFonts w:hint="eastAsia"/>
          <w:szCs w:val="28"/>
        </w:rPr>
        <w:t>、A</w:t>
      </w:r>
      <w:r w:rsidRPr="00726041">
        <w:rPr>
          <w:szCs w:val="28"/>
        </w:rPr>
        <w:t>j</w:t>
      </w:r>
      <w:r w:rsidRPr="00726041">
        <w:rPr>
          <w:rFonts w:hint="eastAsia"/>
          <w:szCs w:val="28"/>
        </w:rPr>
        <w:t>ax，后端技术采用LAMP体系，可免费快速完成开发；</w:t>
      </w:r>
    </w:p>
    <w:p w14:paraId="57AA2446" w14:textId="77777777" w:rsidR="0007368C" w:rsidRPr="00726041" w:rsidRDefault="0007368C" w:rsidP="0007368C">
      <w:pPr>
        <w:pStyle w:val="a5"/>
      </w:pPr>
      <w:r w:rsidRPr="00726041">
        <w:rPr>
          <w:rFonts w:hint="eastAsia"/>
        </w:rPr>
        <w:t>平台</w:t>
      </w:r>
    </w:p>
    <w:p w14:paraId="353E7130" w14:textId="77777777" w:rsidR="0007368C" w:rsidRPr="00726041" w:rsidRDefault="0007368C" w:rsidP="0007368C">
      <w:pPr>
        <w:pStyle w:val="2"/>
        <w:rPr>
          <w:szCs w:val="28"/>
        </w:rPr>
      </w:pPr>
      <w:r w:rsidRPr="00726041">
        <w:rPr>
          <w:rFonts w:hint="eastAsia"/>
          <w:szCs w:val="28"/>
        </w:rPr>
        <w:t>初步计划采用</w:t>
      </w:r>
      <w:r>
        <w:rPr>
          <w:rFonts w:hint="eastAsia"/>
          <w:szCs w:val="28"/>
        </w:rPr>
        <w:t>阿里云</w:t>
      </w:r>
      <w:r w:rsidRPr="00726041">
        <w:rPr>
          <w:rFonts w:hint="eastAsia"/>
          <w:szCs w:val="28"/>
        </w:rPr>
        <w:t>的</w:t>
      </w:r>
      <w:proofErr w:type="gramStart"/>
      <w:r w:rsidRPr="00726041">
        <w:rPr>
          <w:rFonts w:hint="eastAsia"/>
          <w:szCs w:val="28"/>
        </w:rPr>
        <w:t>云服务</w:t>
      </w:r>
      <w:proofErr w:type="gramEnd"/>
      <w:r w:rsidRPr="00726041">
        <w:rPr>
          <w:rFonts w:hint="eastAsia"/>
          <w:szCs w:val="28"/>
        </w:rPr>
        <w:t>平台支撑应用软件，早期可以使用一年的免费体验，业务成熟后转向收费（价格不贵）；</w:t>
      </w:r>
    </w:p>
    <w:p w14:paraId="37891D86" w14:textId="77777777" w:rsidR="0007368C" w:rsidRPr="00726041" w:rsidRDefault="0007368C" w:rsidP="0007368C">
      <w:pPr>
        <w:pStyle w:val="a5"/>
      </w:pPr>
      <w:r w:rsidRPr="00726041">
        <w:rPr>
          <w:rFonts w:hint="eastAsia"/>
        </w:rPr>
        <w:t>软硬件、网络支持</w:t>
      </w:r>
    </w:p>
    <w:p w14:paraId="223E646A" w14:textId="77777777" w:rsidR="0007368C" w:rsidRPr="00726041" w:rsidRDefault="0007368C" w:rsidP="0007368C">
      <w:pPr>
        <w:pStyle w:val="2"/>
        <w:rPr>
          <w:szCs w:val="28"/>
        </w:rPr>
      </w:pPr>
      <w:r w:rsidRPr="00726041">
        <w:rPr>
          <w:rFonts w:hint="eastAsia"/>
          <w:szCs w:val="28"/>
        </w:rPr>
        <w:t>由于所选支撑平台均是强大的服务商，能满足早期的需求，无需额外的支持；</w:t>
      </w:r>
    </w:p>
    <w:p w14:paraId="4E9EFBF7" w14:textId="77777777" w:rsidR="0007368C" w:rsidRPr="00726041" w:rsidRDefault="0007368C" w:rsidP="0007368C">
      <w:pPr>
        <w:pStyle w:val="a5"/>
      </w:pPr>
      <w:r w:rsidRPr="00726041">
        <w:rPr>
          <w:rFonts w:hint="eastAsia"/>
        </w:rPr>
        <w:t>技术难点</w:t>
      </w:r>
      <w:bookmarkStart w:id="0" w:name="_GoBack"/>
      <w:bookmarkEnd w:id="0"/>
    </w:p>
    <w:p w14:paraId="44351B2E" w14:textId="77777777" w:rsidR="0007368C" w:rsidRPr="00726041" w:rsidRDefault="0007368C" w:rsidP="0007368C">
      <w:pPr>
        <w:pStyle w:val="2"/>
      </w:pPr>
      <w:r>
        <w:rPr>
          <w:rFonts w:hint="eastAsia"/>
        </w:rPr>
        <w:t>实现实时直播监控技术；任务分类技术；定制推送等功能；</w:t>
      </w:r>
    </w:p>
    <w:p w14:paraId="2892125A" w14:textId="77777777" w:rsidR="009301A1" w:rsidRPr="0007368C" w:rsidRDefault="009301A1" w:rsidP="0007368C">
      <w:pPr>
        <w:pStyle w:val="2"/>
      </w:pPr>
    </w:p>
    <w:sectPr w:rsidR="009301A1" w:rsidRPr="0007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84"/>
    <w:rsid w:val="0007368C"/>
    <w:rsid w:val="000D584F"/>
    <w:rsid w:val="00505640"/>
    <w:rsid w:val="006B3291"/>
    <w:rsid w:val="0085028B"/>
    <w:rsid w:val="009301A1"/>
    <w:rsid w:val="009A5483"/>
    <w:rsid w:val="00A62488"/>
    <w:rsid w:val="00AA5AAE"/>
    <w:rsid w:val="00AB0E84"/>
    <w:rsid w:val="00B56FE0"/>
    <w:rsid w:val="00B96CCD"/>
    <w:rsid w:val="00BC0C0A"/>
    <w:rsid w:val="00C27278"/>
    <w:rsid w:val="00EE29BE"/>
    <w:rsid w:val="00F240FC"/>
    <w:rsid w:val="00F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99F"/>
  <w15:chartTrackingRefBased/>
  <w15:docId w15:val="{8F509ADF-1B8F-43F9-B3E7-716DB383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68C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8</cp:revision>
  <dcterms:created xsi:type="dcterms:W3CDTF">2019-03-10T03:10:00Z</dcterms:created>
  <dcterms:modified xsi:type="dcterms:W3CDTF">2019-03-18T06:03:00Z</dcterms:modified>
</cp:coreProperties>
</file>