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35D8" w14:textId="044B7F8F" w:rsidR="00C72525" w:rsidRDefault="000F0A8A" w:rsidP="000F0A8A">
      <w:pPr>
        <w:pStyle w:val="1"/>
        <w:rPr>
          <w:rFonts w:hint="eastAsia"/>
        </w:rPr>
      </w:pPr>
      <w:r>
        <w:rPr>
          <w:rFonts w:hint="eastAsia"/>
        </w:rPr>
        <w:t>第一部分</w:t>
      </w:r>
      <w:r>
        <w:rPr>
          <w:rFonts w:hint="eastAsia"/>
        </w:rPr>
        <w:t xml:space="preserve"> MySQL</w:t>
      </w:r>
      <w:r w:rsidR="00C72525">
        <w:rPr>
          <w:rFonts w:hint="eastAsia"/>
        </w:rPr>
        <w:t>数据</w:t>
      </w:r>
    </w:p>
    <w:p w14:paraId="6DD2F64C" w14:textId="1902A1A8" w:rsidR="00C72525" w:rsidRDefault="00C72525" w:rsidP="000F0A8A">
      <w:pPr>
        <w:pStyle w:val="2"/>
        <w:numPr>
          <w:ilvl w:val="0"/>
          <w:numId w:val="4"/>
        </w:numPr>
        <w:rPr>
          <w:rFonts w:ascii="黑体" w:eastAsia="黑体" w:hAnsi="黑体" w:hint="eastAsia"/>
          <w:sz w:val="28"/>
          <w:szCs w:val="28"/>
        </w:rPr>
      </w:pPr>
      <w:r>
        <w:rPr>
          <w:rFonts w:ascii="黑体" w:eastAsia="黑体" w:hAnsi="黑体" w:hint="eastAsia"/>
          <w:sz w:val="28"/>
          <w:szCs w:val="28"/>
        </w:rPr>
        <w:t>国内库</w:t>
      </w:r>
    </w:p>
    <w:p w14:paraId="6F33DCA7" w14:textId="4497E973" w:rsidR="00C72525" w:rsidRDefault="00767441" w:rsidP="00767441">
      <w:pPr>
        <w:pStyle w:val="a9"/>
        <w:numPr>
          <w:ilvl w:val="0"/>
          <w:numId w:val="5"/>
        </w:numPr>
        <w:rPr>
          <w:rFonts w:ascii="宋体" w:eastAsia="宋体" w:hAnsi="宋体" w:hint="eastAsia"/>
          <w:sz w:val="22"/>
          <w:szCs w:val="22"/>
        </w:rPr>
      </w:pPr>
      <w:r w:rsidRPr="00767441">
        <w:rPr>
          <w:rFonts w:ascii="宋体" w:eastAsia="宋体" w:hAnsi="宋体" w:hint="eastAsia"/>
          <w:sz w:val="22"/>
          <w:szCs w:val="22"/>
        </w:rPr>
        <w:t>这部分数据</w:t>
      </w:r>
      <w:r w:rsidR="00C72525" w:rsidRPr="00767441">
        <w:rPr>
          <w:rFonts w:ascii="宋体" w:eastAsia="宋体" w:hAnsi="宋体" w:hint="eastAsia"/>
          <w:sz w:val="22"/>
          <w:szCs w:val="22"/>
        </w:rPr>
        <w:t>储存于物理部署当中的LAWdatabase数据库</w:t>
      </w:r>
      <w:r w:rsidR="009E52F7" w:rsidRPr="00767441">
        <w:rPr>
          <w:rFonts w:ascii="宋体" w:eastAsia="宋体" w:hAnsi="宋体" w:hint="eastAsia"/>
          <w:sz w:val="22"/>
          <w:szCs w:val="22"/>
        </w:rPr>
        <w:t>。</w:t>
      </w:r>
    </w:p>
    <w:p w14:paraId="1D85A261" w14:textId="379B78A5" w:rsidR="00767441" w:rsidRDefault="009E52F7" w:rsidP="00C72525">
      <w:pPr>
        <w:pStyle w:val="a9"/>
        <w:numPr>
          <w:ilvl w:val="0"/>
          <w:numId w:val="5"/>
        </w:numPr>
        <w:rPr>
          <w:rFonts w:ascii="宋体" w:eastAsia="宋体" w:hAnsi="宋体" w:hint="eastAsia"/>
          <w:sz w:val="22"/>
          <w:szCs w:val="22"/>
        </w:rPr>
      </w:pPr>
      <w:r w:rsidRPr="00767441">
        <w:rPr>
          <w:rFonts w:ascii="宋体" w:eastAsia="宋体" w:hAnsi="宋体" w:hint="eastAsia"/>
          <w:sz w:val="22"/>
          <w:szCs w:val="22"/>
        </w:rPr>
        <w:t>各个表的对应表头可参见word文档“MySQL表头</w:t>
      </w:r>
      <w:r w:rsidR="00767441" w:rsidRPr="00767441">
        <w:rPr>
          <w:rFonts w:ascii="宋体" w:eastAsia="宋体" w:hAnsi="宋体" w:hint="eastAsia"/>
          <w:sz w:val="22"/>
          <w:szCs w:val="22"/>
        </w:rPr>
        <w:t>参考</w:t>
      </w:r>
      <w:r w:rsidRPr="00767441">
        <w:rPr>
          <w:rFonts w:ascii="宋体" w:eastAsia="宋体" w:hAnsi="宋体" w:hint="eastAsia"/>
          <w:sz w:val="22"/>
          <w:szCs w:val="22"/>
        </w:rPr>
        <w:t>”</w:t>
      </w:r>
      <w:r w:rsidR="0052790E">
        <w:rPr>
          <w:rFonts w:ascii="宋体" w:eastAsia="宋体" w:hAnsi="宋体" w:hint="eastAsia"/>
          <w:sz w:val="22"/>
          <w:szCs w:val="22"/>
        </w:rPr>
        <w:t>；刑事文书第二批处理的表头可参见word文档</w:t>
      </w:r>
      <w:r w:rsidR="0052790E" w:rsidRPr="00767441">
        <w:rPr>
          <w:rFonts w:ascii="宋体" w:eastAsia="宋体" w:hAnsi="宋体" w:hint="eastAsia"/>
          <w:sz w:val="22"/>
          <w:szCs w:val="22"/>
        </w:rPr>
        <w:t>“</w:t>
      </w:r>
      <w:r w:rsidR="0052790E" w:rsidRPr="0052790E">
        <w:rPr>
          <w:rFonts w:ascii="宋体" w:eastAsia="宋体" w:hAnsi="宋体" w:hint="eastAsia"/>
          <w:sz w:val="22"/>
          <w:szCs w:val="22"/>
        </w:rPr>
        <w:t>MySQL刑事文书表头v2</w:t>
      </w:r>
      <w:r w:rsidR="0052790E">
        <w:rPr>
          <w:rFonts w:ascii="宋体" w:eastAsia="宋体" w:hAnsi="宋体"/>
          <w:sz w:val="22"/>
          <w:szCs w:val="22"/>
        </w:rPr>
        <w:t>”</w:t>
      </w:r>
      <w:r w:rsidR="0052790E">
        <w:rPr>
          <w:rFonts w:ascii="宋体" w:eastAsia="宋体" w:hAnsi="宋体" w:hint="eastAsia"/>
          <w:sz w:val="22"/>
          <w:szCs w:val="22"/>
        </w:rPr>
        <w:t>。</w:t>
      </w:r>
    </w:p>
    <w:p w14:paraId="41E39FC8" w14:textId="77777777" w:rsidR="00767441" w:rsidRDefault="007C1D16" w:rsidP="00767441">
      <w:pPr>
        <w:pStyle w:val="a9"/>
        <w:rPr>
          <w:rFonts w:ascii="宋体" w:eastAsia="宋体" w:hAnsi="宋体" w:hint="eastAsia"/>
          <w:sz w:val="22"/>
          <w:szCs w:val="22"/>
        </w:rPr>
      </w:pPr>
      <w:r w:rsidRPr="00767441">
        <w:rPr>
          <w:rFonts w:ascii="宋体" w:eastAsia="宋体" w:hAnsi="宋体" w:hint="eastAsia"/>
          <w:sz w:val="22"/>
          <w:szCs w:val="22"/>
        </w:rPr>
        <w:t>注意：</w:t>
      </w:r>
    </w:p>
    <w:p w14:paraId="5536A4CB" w14:textId="3D48D202" w:rsidR="00767441" w:rsidRDefault="007C1D16" w:rsidP="00767441">
      <w:pPr>
        <w:pStyle w:val="a9"/>
        <w:numPr>
          <w:ilvl w:val="0"/>
          <w:numId w:val="6"/>
        </w:numPr>
        <w:rPr>
          <w:rFonts w:ascii="宋体" w:eastAsia="宋体" w:hAnsi="宋体" w:hint="eastAsia"/>
          <w:sz w:val="22"/>
          <w:szCs w:val="22"/>
        </w:rPr>
      </w:pPr>
      <w:r>
        <w:rPr>
          <w:rFonts w:ascii="宋体" w:eastAsia="宋体" w:hAnsi="宋体" w:hint="eastAsia"/>
          <w:sz w:val="22"/>
          <w:szCs w:val="22"/>
        </w:rPr>
        <w:t>有些表实际建表过程中没有完全按照设想的来，所以实际表头与文档中的可能有出入</w:t>
      </w:r>
      <w:r w:rsidR="00767441">
        <w:rPr>
          <w:rFonts w:ascii="宋体" w:eastAsia="宋体" w:hAnsi="宋体" w:hint="eastAsia"/>
          <w:sz w:val="22"/>
          <w:szCs w:val="22"/>
        </w:rPr>
        <w:t>。</w:t>
      </w:r>
    </w:p>
    <w:p w14:paraId="73AFC63B" w14:textId="6A8354BA" w:rsidR="00767441" w:rsidRDefault="00767441" w:rsidP="00767441">
      <w:pPr>
        <w:pStyle w:val="a9"/>
        <w:numPr>
          <w:ilvl w:val="0"/>
          <w:numId w:val="6"/>
        </w:numPr>
        <w:rPr>
          <w:rFonts w:ascii="宋体" w:eastAsia="宋体" w:hAnsi="宋体" w:hint="eastAsia"/>
          <w:sz w:val="22"/>
          <w:szCs w:val="22"/>
        </w:rPr>
      </w:pPr>
      <w:r>
        <w:rPr>
          <w:rFonts w:ascii="宋体" w:eastAsia="宋体" w:hAnsi="宋体" w:hint="eastAsia"/>
          <w:sz w:val="22"/>
          <w:szCs w:val="22"/>
        </w:rPr>
        <w:t>法条库及论文库相关表头与文档中的较为一致；文书库</w:t>
      </w:r>
      <w:r w:rsidR="00210030">
        <w:rPr>
          <w:rFonts w:ascii="宋体" w:eastAsia="宋体" w:hAnsi="宋体" w:hint="eastAsia"/>
          <w:sz w:val="22"/>
          <w:szCs w:val="22"/>
        </w:rPr>
        <w:t>表头</w:t>
      </w:r>
      <w:r>
        <w:rPr>
          <w:rFonts w:ascii="宋体" w:eastAsia="宋体" w:hAnsi="宋体" w:hint="eastAsia"/>
          <w:sz w:val="22"/>
          <w:szCs w:val="22"/>
        </w:rPr>
        <w:t>由于数据提取</w:t>
      </w:r>
      <w:r w:rsidR="00637A4E">
        <w:rPr>
          <w:rFonts w:ascii="宋体" w:eastAsia="宋体" w:hAnsi="宋体" w:hint="eastAsia"/>
          <w:sz w:val="22"/>
          <w:szCs w:val="22"/>
        </w:rPr>
        <w:t>、当前并无任务需求</w:t>
      </w:r>
      <w:r>
        <w:rPr>
          <w:rFonts w:ascii="宋体" w:eastAsia="宋体" w:hAnsi="宋体" w:hint="eastAsia"/>
          <w:sz w:val="22"/>
          <w:szCs w:val="22"/>
        </w:rPr>
        <w:t>等原因与文档出入较大，建议直接查看MySQL的结构。</w:t>
      </w:r>
      <w:r w:rsidR="0052790E">
        <w:rPr>
          <w:rFonts w:ascii="宋体" w:eastAsia="宋体" w:hAnsi="宋体" w:hint="eastAsia"/>
          <w:sz w:val="22"/>
          <w:szCs w:val="22"/>
        </w:rPr>
        <w:t>刑事文书</w:t>
      </w:r>
      <w:r w:rsidR="0018434E">
        <w:rPr>
          <w:rFonts w:ascii="宋体" w:eastAsia="宋体" w:hAnsi="宋体" w:hint="eastAsia"/>
          <w:sz w:val="22"/>
          <w:szCs w:val="22"/>
        </w:rPr>
        <w:t>第二批处理</w:t>
      </w:r>
      <w:r w:rsidR="0052790E">
        <w:rPr>
          <w:rFonts w:ascii="宋体" w:eastAsia="宋体" w:hAnsi="宋体" w:hint="eastAsia"/>
          <w:sz w:val="22"/>
          <w:szCs w:val="22"/>
        </w:rPr>
        <w:t>的表头可参见word文档</w:t>
      </w:r>
      <w:r w:rsidR="0052790E" w:rsidRPr="00767441">
        <w:rPr>
          <w:rFonts w:ascii="宋体" w:eastAsia="宋体" w:hAnsi="宋体" w:hint="eastAsia"/>
          <w:sz w:val="22"/>
          <w:szCs w:val="22"/>
        </w:rPr>
        <w:t>“</w:t>
      </w:r>
      <w:r w:rsidR="0052790E" w:rsidRPr="0052790E">
        <w:rPr>
          <w:rFonts w:ascii="宋体" w:eastAsia="宋体" w:hAnsi="宋体" w:hint="eastAsia"/>
          <w:sz w:val="22"/>
          <w:szCs w:val="22"/>
        </w:rPr>
        <w:t>MySQL刑事文书表头v2</w:t>
      </w:r>
      <w:r w:rsidR="0052790E">
        <w:rPr>
          <w:rFonts w:ascii="宋体" w:eastAsia="宋体" w:hAnsi="宋体"/>
          <w:sz w:val="22"/>
          <w:szCs w:val="22"/>
        </w:rPr>
        <w:t>”</w:t>
      </w:r>
      <w:r w:rsidR="0052790E">
        <w:rPr>
          <w:rFonts w:ascii="宋体" w:eastAsia="宋体" w:hAnsi="宋体" w:hint="eastAsia"/>
          <w:sz w:val="22"/>
          <w:szCs w:val="22"/>
        </w:rPr>
        <w:t>。</w:t>
      </w:r>
    </w:p>
    <w:p w14:paraId="3746E094" w14:textId="45F7AAEB" w:rsidR="009E52F7" w:rsidRDefault="007C1D16" w:rsidP="00767441">
      <w:pPr>
        <w:pStyle w:val="a9"/>
        <w:numPr>
          <w:ilvl w:val="0"/>
          <w:numId w:val="6"/>
        </w:numPr>
        <w:rPr>
          <w:rFonts w:ascii="宋体" w:eastAsia="宋体" w:hAnsi="宋体" w:hint="eastAsia"/>
          <w:sz w:val="22"/>
          <w:szCs w:val="22"/>
        </w:rPr>
      </w:pPr>
      <w:r>
        <w:rPr>
          <w:rFonts w:ascii="宋体" w:eastAsia="宋体" w:hAnsi="宋体" w:hint="eastAsia"/>
          <w:sz w:val="22"/>
          <w:szCs w:val="22"/>
        </w:rPr>
        <w:t>有些库还未建成但也有设计表头，之后建表可供参考。</w:t>
      </w:r>
    </w:p>
    <w:p w14:paraId="4EBCF4ED" w14:textId="77777777" w:rsidR="009E52F7" w:rsidRDefault="009E52F7" w:rsidP="00C72525">
      <w:pPr>
        <w:rPr>
          <w:rFonts w:ascii="宋体" w:eastAsia="宋体" w:hAnsi="宋体" w:hint="eastAsia"/>
          <w:sz w:val="22"/>
          <w:szCs w:val="22"/>
        </w:rPr>
      </w:pPr>
    </w:p>
    <w:p w14:paraId="4BF13363" w14:textId="58DCE138" w:rsidR="009E52F7" w:rsidRPr="000F0A8A" w:rsidRDefault="009E52F7" w:rsidP="00C72525">
      <w:pPr>
        <w:rPr>
          <w:rFonts w:ascii="宋体" w:eastAsia="宋体" w:hAnsi="宋体" w:hint="eastAsia"/>
          <w:sz w:val="22"/>
          <w:szCs w:val="22"/>
        </w:rPr>
      </w:pPr>
      <w:r>
        <w:rPr>
          <w:rFonts w:ascii="宋体" w:eastAsia="宋体" w:hAnsi="宋体" w:hint="eastAsia"/>
          <w:sz w:val="22"/>
          <w:szCs w:val="22"/>
        </w:rPr>
        <w:t>以下为各个MySQL表对应的内容：</w:t>
      </w:r>
    </w:p>
    <w:p w14:paraId="174EA5E8" w14:textId="58DA71EB" w:rsidR="000F0A8A" w:rsidRPr="000F0A8A" w:rsidRDefault="000F0A8A" w:rsidP="00C72525">
      <w:pPr>
        <w:rPr>
          <w:rFonts w:ascii="宋体" w:eastAsia="宋体" w:hAnsi="宋体" w:hint="eastAsia"/>
          <w:sz w:val="22"/>
          <w:szCs w:val="22"/>
        </w:rPr>
      </w:pPr>
      <w:r w:rsidRPr="000F0A8A">
        <w:rPr>
          <w:rFonts w:ascii="宋体" w:eastAsia="宋体" w:hAnsi="宋体" w:hint="eastAsia"/>
          <w:sz w:val="22"/>
          <w:szCs w:val="22"/>
        </w:rPr>
        <w:t>（一）法条及其相关内容</w:t>
      </w:r>
    </w:p>
    <w:p w14:paraId="3DA35120" w14:textId="3F3E4F81" w:rsidR="00C72525" w:rsidRPr="000F0A8A" w:rsidRDefault="000F0A8A" w:rsidP="00C72525">
      <w:pPr>
        <w:rPr>
          <w:rFonts w:ascii="宋体" w:eastAsia="宋体" w:hAnsi="宋体" w:hint="eastAsia"/>
          <w:sz w:val="22"/>
          <w:szCs w:val="22"/>
        </w:rPr>
      </w:pPr>
      <w:r w:rsidRPr="000F0A8A">
        <w:rPr>
          <w:rFonts w:ascii="宋体" w:eastAsia="宋体" w:hAnsi="宋体" w:hint="eastAsia"/>
          <w:sz w:val="22"/>
          <w:szCs w:val="22"/>
        </w:rPr>
        <w:t>1_1Law_basic_information</w:t>
      </w:r>
      <w:r w:rsidR="009E52F7">
        <w:rPr>
          <w:rFonts w:ascii="宋体" w:eastAsia="宋体" w:hAnsi="宋体" w:hint="eastAsia"/>
          <w:sz w:val="22"/>
          <w:szCs w:val="22"/>
        </w:rPr>
        <w:t xml:space="preserve"> 每部法律对应的基本信息</w:t>
      </w:r>
    </w:p>
    <w:p w14:paraId="2B502DD5" w14:textId="536D64C6" w:rsidR="000F0A8A" w:rsidRPr="000F0A8A" w:rsidRDefault="000F0A8A" w:rsidP="00C72525">
      <w:pPr>
        <w:rPr>
          <w:rFonts w:ascii="宋体" w:eastAsia="宋体" w:hAnsi="宋体" w:hint="eastAsia"/>
          <w:sz w:val="22"/>
          <w:szCs w:val="22"/>
        </w:rPr>
      </w:pPr>
      <w:r w:rsidRPr="000F0A8A">
        <w:rPr>
          <w:rFonts w:ascii="宋体" w:eastAsia="宋体" w:hAnsi="宋体" w:hint="eastAsia"/>
          <w:sz w:val="22"/>
          <w:szCs w:val="22"/>
        </w:rPr>
        <w:t>1_2Provision_content</w:t>
      </w:r>
      <w:r w:rsidR="009E52F7">
        <w:rPr>
          <w:rFonts w:ascii="宋体" w:eastAsia="宋体" w:hAnsi="宋体" w:hint="eastAsia"/>
          <w:sz w:val="22"/>
          <w:szCs w:val="22"/>
        </w:rPr>
        <w:t xml:space="preserve">     法条内容</w:t>
      </w:r>
    </w:p>
    <w:p w14:paraId="60D46C5F" w14:textId="2820B71A" w:rsidR="000F0A8A" w:rsidRPr="000F0A8A" w:rsidRDefault="000F0A8A" w:rsidP="00C72525">
      <w:pPr>
        <w:rPr>
          <w:rFonts w:ascii="宋体" w:eastAsia="宋体" w:hAnsi="宋体" w:hint="eastAsia"/>
          <w:sz w:val="22"/>
          <w:szCs w:val="22"/>
        </w:rPr>
      </w:pPr>
      <w:r w:rsidRPr="000F0A8A">
        <w:rPr>
          <w:rFonts w:ascii="宋体" w:eastAsia="宋体" w:hAnsi="宋体" w:hint="eastAsia"/>
          <w:sz w:val="22"/>
          <w:szCs w:val="22"/>
        </w:rPr>
        <w:t>1_3Provision_label</w:t>
      </w:r>
      <w:r w:rsidR="009E52F7">
        <w:rPr>
          <w:rFonts w:ascii="宋体" w:eastAsia="宋体" w:hAnsi="宋体" w:hint="eastAsia"/>
          <w:sz w:val="22"/>
          <w:szCs w:val="22"/>
        </w:rPr>
        <w:t xml:space="preserve">       法条相关的阐释，比如法条释义、相关案例等。</w:t>
      </w:r>
    </w:p>
    <w:p w14:paraId="6D750ECB" w14:textId="1E63136B" w:rsidR="000F0A8A" w:rsidRPr="000F0A8A" w:rsidRDefault="000F0A8A" w:rsidP="00C72525">
      <w:pPr>
        <w:rPr>
          <w:rFonts w:ascii="宋体" w:eastAsia="宋体" w:hAnsi="宋体" w:hint="eastAsia"/>
          <w:sz w:val="22"/>
          <w:szCs w:val="22"/>
        </w:rPr>
      </w:pPr>
      <w:r w:rsidRPr="000F0A8A">
        <w:rPr>
          <w:rFonts w:ascii="宋体" w:eastAsia="宋体" w:hAnsi="宋体" w:hint="eastAsia"/>
          <w:sz w:val="22"/>
          <w:szCs w:val="22"/>
        </w:rPr>
        <w:t>1_4Source_information</w:t>
      </w:r>
      <w:r w:rsidR="009E52F7">
        <w:rPr>
          <w:rFonts w:ascii="宋体" w:eastAsia="宋体" w:hAnsi="宋体" w:hint="eastAsia"/>
          <w:sz w:val="22"/>
          <w:szCs w:val="22"/>
        </w:rPr>
        <w:t xml:space="preserve">    1_3、1_5的内容来源</w:t>
      </w:r>
    </w:p>
    <w:p w14:paraId="27D9E1F9" w14:textId="0AE24D03" w:rsidR="009E52F7" w:rsidRDefault="000F0A8A" w:rsidP="00C72525">
      <w:pPr>
        <w:rPr>
          <w:rFonts w:ascii="宋体" w:eastAsia="宋体" w:hAnsi="宋体" w:hint="eastAsia"/>
          <w:sz w:val="22"/>
          <w:szCs w:val="22"/>
        </w:rPr>
      </w:pPr>
      <w:r w:rsidRPr="000F0A8A">
        <w:rPr>
          <w:rFonts w:ascii="宋体" w:eastAsia="宋体" w:hAnsi="宋体" w:hint="eastAsia"/>
          <w:sz w:val="22"/>
          <w:szCs w:val="22"/>
        </w:rPr>
        <w:t>1_5Topic_label</w:t>
      </w:r>
      <w:r w:rsidR="009E52F7">
        <w:rPr>
          <w:rFonts w:ascii="宋体" w:eastAsia="宋体" w:hAnsi="宋体" w:hint="eastAsia"/>
          <w:sz w:val="22"/>
          <w:szCs w:val="22"/>
        </w:rPr>
        <w:t xml:space="preserve">          并非针对单个法条而是通过专题等方式阐释法律的标签</w:t>
      </w:r>
    </w:p>
    <w:p w14:paraId="73C452F7" w14:textId="77777777" w:rsidR="009E52F7" w:rsidRDefault="009E52F7" w:rsidP="00C72525">
      <w:pPr>
        <w:rPr>
          <w:rFonts w:ascii="宋体" w:eastAsia="宋体" w:hAnsi="宋体" w:hint="eastAsia"/>
          <w:sz w:val="22"/>
          <w:szCs w:val="22"/>
        </w:rPr>
      </w:pPr>
    </w:p>
    <w:p w14:paraId="3321522C" w14:textId="5A99A0FF" w:rsidR="009E52F7" w:rsidRDefault="009E52F7" w:rsidP="00C72525">
      <w:pPr>
        <w:rPr>
          <w:rFonts w:ascii="宋体" w:eastAsia="宋体" w:hAnsi="宋体" w:hint="eastAsia"/>
          <w:sz w:val="22"/>
          <w:szCs w:val="22"/>
        </w:rPr>
      </w:pPr>
      <w:r>
        <w:rPr>
          <w:rFonts w:ascii="宋体" w:eastAsia="宋体" w:hAnsi="宋体" w:hint="eastAsia"/>
          <w:sz w:val="22"/>
          <w:szCs w:val="22"/>
        </w:rPr>
        <w:t>1_1、1_4相当于目录，记录储存了哪一些法律以及哪一些对法律进行解读的专业书；这部分</w:t>
      </w:r>
      <w:r w:rsidR="0054641B">
        <w:rPr>
          <w:rFonts w:ascii="宋体" w:eastAsia="宋体" w:hAnsi="宋体" w:hint="eastAsia"/>
          <w:sz w:val="22"/>
          <w:szCs w:val="22"/>
        </w:rPr>
        <w:t>记录</w:t>
      </w:r>
      <w:r>
        <w:rPr>
          <w:rFonts w:ascii="宋体" w:eastAsia="宋体" w:hAnsi="宋体" w:hint="eastAsia"/>
          <w:sz w:val="22"/>
          <w:szCs w:val="22"/>
        </w:rPr>
        <w:t>也可参见excel表“</w:t>
      </w:r>
      <w:r w:rsidR="0054641B">
        <w:rPr>
          <w:rFonts w:ascii="宋体" w:eastAsia="宋体" w:hAnsi="宋体" w:hint="eastAsia"/>
          <w:sz w:val="22"/>
          <w:szCs w:val="22"/>
        </w:rPr>
        <w:t>法条库</w:t>
      </w:r>
      <w:r>
        <w:rPr>
          <w:rFonts w:ascii="宋体" w:eastAsia="宋体" w:hAnsi="宋体" w:hint="eastAsia"/>
          <w:sz w:val="22"/>
          <w:szCs w:val="22"/>
        </w:rPr>
        <w:t>入库记录”。</w:t>
      </w:r>
    </w:p>
    <w:p w14:paraId="6C765BD4" w14:textId="4CCE0CFF" w:rsidR="009E52F7" w:rsidRDefault="009E52F7" w:rsidP="00C72525">
      <w:pPr>
        <w:rPr>
          <w:rFonts w:ascii="宋体" w:eastAsia="宋体" w:hAnsi="宋体" w:hint="eastAsia"/>
          <w:sz w:val="22"/>
          <w:szCs w:val="22"/>
        </w:rPr>
      </w:pPr>
      <w:r>
        <w:rPr>
          <w:rFonts w:ascii="宋体" w:eastAsia="宋体" w:hAnsi="宋体" w:hint="eastAsia"/>
          <w:sz w:val="22"/>
          <w:szCs w:val="22"/>
        </w:rPr>
        <w:t>1_2每一行对应一条法条。</w:t>
      </w:r>
    </w:p>
    <w:p w14:paraId="783CF70D" w14:textId="0A115040" w:rsidR="009E52F7" w:rsidRDefault="009E52F7" w:rsidP="00C72525">
      <w:pPr>
        <w:rPr>
          <w:rFonts w:ascii="宋体" w:eastAsia="宋体" w:hAnsi="宋体" w:hint="eastAsia"/>
          <w:sz w:val="22"/>
          <w:szCs w:val="22"/>
        </w:rPr>
      </w:pPr>
      <w:r>
        <w:rPr>
          <w:rFonts w:ascii="宋体" w:eastAsia="宋体" w:hAnsi="宋体" w:hint="eastAsia"/>
          <w:sz w:val="22"/>
          <w:szCs w:val="22"/>
        </w:rPr>
        <w:t>1_3、1_5是对专业书</w:t>
      </w:r>
      <w:r w:rsidR="00286EE8">
        <w:rPr>
          <w:rFonts w:ascii="宋体" w:eastAsia="宋体" w:hAnsi="宋体" w:hint="eastAsia"/>
          <w:sz w:val="22"/>
          <w:szCs w:val="22"/>
        </w:rPr>
        <w:t>分块后储存，以方便检索。</w:t>
      </w:r>
    </w:p>
    <w:p w14:paraId="7299A1D5" w14:textId="77777777" w:rsidR="009E52F7" w:rsidRPr="000F0A8A" w:rsidRDefault="009E52F7" w:rsidP="00C72525">
      <w:pPr>
        <w:rPr>
          <w:rFonts w:ascii="宋体" w:eastAsia="宋体" w:hAnsi="宋体" w:hint="eastAsia"/>
          <w:sz w:val="22"/>
          <w:szCs w:val="22"/>
        </w:rPr>
      </w:pPr>
    </w:p>
    <w:p w14:paraId="01973EDA" w14:textId="46D41D1F" w:rsidR="000F0A8A" w:rsidRDefault="000F0A8A" w:rsidP="00C72525">
      <w:pPr>
        <w:rPr>
          <w:rFonts w:ascii="宋体" w:eastAsia="宋体" w:hAnsi="宋体" w:hint="eastAsia"/>
          <w:sz w:val="22"/>
          <w:szCs w:val="22"/>
        </w:rPr>
      </w:pPr>
      <w:r w:rsidRPr="000F0A8A">
        <w:rPr>
          <w:rFonts w:ascii="宋体" w:eastAsia="宋体" w:hAnsi="宋体" w:hint="eastAsia"/>
          <w:sz w:val="22"/>
          <w:szCs w:val="22"/>
        </w:rPr>
        <w:t>（二）文书</w:t>
      </w:r>
    </w:p>
    <w:p w14:paraId="663994EC" w14:textId="7AEFDADD" w:rsidR="000F0A8A" w:rsidRDefault="000F0A8A" w:rsidP="00C72525">
      <w:pPr>
        <w:rPr>
          <w:rFonts w:ascii="宋体" w:eastAsia="宋体" w:hAnsi="宋体" w:hint="eastAsia"/>
          <w:sz w:val="22"/>
          <w:szCs w:val="22"/>
        </w:rPr>
      </w:pPr>
      <w:r>
        <w:rPr>
          <w:rFonts w:ascii="宋体" w:eastAsia="宋体" w:hAnsi="宋体" w:hint="eastAsia"/>
          <w:sz w:val="22"/>
          <w:szCs w:val="22"/>
        </w:rPr>
        <w:t>2_1Admin_document</w:t>
      </w:r>
      <w:r w:rsidR="00286EE8">
        <w:rPr>
          <w:rFonts w:ascii="宋体" w:eastAsia="宋体" w:hAnsi="宋体" w:hint="eastAsia"/>
          <w:sz w:val="22"/>
          <w:szCs w:val="22"/>
        </w:rPr>
        <w:t xml:space="preserve">           行政文书分块</w:t>
      </w:r>
    </w:p>
    <w:p w14:paraId="7309F61E" w14:textId="7B0650D0" w:rsidR="000F0A8A" w:rsidRDefault="000F0A8A" w:rsidP="00C72525">
      <w:pPr>
        <w:rPr>
          <w:rFonts w:ascii="宋体" w:eastAsia="宋体" w:hAnsi="宋体" w:hint="eastAsia"/>
          <w:sz w:val="22"/>
          <w:szCs w:val="22"/>
        </w:rPr>
      </w:pPr>
      <w:r>
        <w:rPr>
          <w:rFonts w:ascii="宋体" w:eastAsia="宋体" w:hAnsi="宋体" w:hint="eastAsia"/>
          <w:sz w:val="22"/>
          <w:szCs w:val="22"/>
        </w:rPr>
        <w:t>2_1Civil_document</w:t>
      </w:r>
      <w:r w:rsidR="00286EE8">
        <w:rPr>
          <w:rFonts w:ascii="宋体" w:eastAsia="宋体" w:hAnsi="宋体" w:hint="eastAsia"/>
          <w:sz w:val="22"/>
          <w:szCs w:val="22"/>
        </w:rPr>
        <w:t xml:space="preserve">           民事文书分块</w:t>
      </w:r>
    </w:p>
    <w:p w14:paraId="292A5C04" w14:textId="0ABF678B" w:rsidR="000F0A8A" w:rsidRDefault="000F0A8A" w:rsidP="00C72525">
      <w:pPr>
        <w:rPr>
          <w:rFonts w:ascii="宋体" w:eastAsia="宋体" w:hAnsi="宋体" w:hint="eastAsia"/>
          <w:sz w:val="22"/>
          <w:szCs w:val="22"/>
        </w:rPr>
      </w:pPr>
      <w:r>
        <w:rPr>
          <w:rFonts w:ascii="宋体" w:eastAsia="宋体" w:hAnsi="宋体" w:hint="eastAsia"/>
          <w:sz w:val="22"/>
          <w:szCs w:val="22"/>
        </w:rPr>
        <w:t>2_1Criminal_document</w:t>
      </w:r>
      <w:r w:rsidR="00286EE8">
        <w:rPr>
          <w:rFonts w:ascii="宋体" w:eastAsia="宋体" w:hAnsi="宋体" w:hint="eastAsia"/>
          <w:sz w:val="22"/>
          <w:szCs w:val="22"/>
        </w:rPr>
        <w:t xml:space="preserve">        刑事文书第一次分块</w:t>
      </w:r>
    </w:p>
    <w:p w14:paraId="210EF15C" w14:textId="2AF15440" w:rsidR="000F0A8A" w:rsidRDefault="000F0A8A" w:rsidP="00C72525">
      <w:pPr>
        <w:rPr>
          <w:rFonts w:ascii="宋体" w:eastAsia="宋体" w:hAnsi="宋体" w:hint="eastAsia"/>
          <w:sz w:val="22"/>
          <w:szCs w:val="22"/>
        </w:rPr>
      </w:pPr>
      <w:r>
        <w:rPr>
          <w:rFonts w:ascii="宋体" w:eastAsia="宋体" w:hAnsi="宋体" w:hint="eastAsia"/>
          <w:sz w:val="22"/>
          <w:szCs w:val="22"/>
        </w:rPr>
        <w:t>2_1Criminal_document_2_1</w:t>
      </w:r>
      <w:r w:rsidR="00286EE8">
        <w:rPr>
          <w:rFonts w:ascii="宋体" w:eastAsia="宋体" w:hAnsi="宋体" w:hint="eastAsia"/>
          <w:sz w:val="22"/>
          <w:szCs w:val="22"/>
        </w:rPr>
        <w:t xml:space="preserve">    刑事文书第二次分块</w:t>
      </w:r>
    </w:p>
    <w:p w14:paraId="18B499F6" w14:textId="3377D9F7" w:rsidR="000F0A8A" w:rsidRDefault="000F0A8A" w:rsidP="00C72525">
      <w:pPr>
        <w:rPr>
          <w:rFonts w:ascii="宋体" w:eastAsia="宋体" w:hAnsi="宋体" w:hint="eastAsia"/>
          <w:sz w:val="22"/>
          <w:szCs w:val="22"/>
        </w:rPr>
      </w:pPr>
      <w:r>
        <w:rPr>
          <w:rFonts w:ascii="宋体" w:eastAsia="宋体" w:hAnsi="宋体" w:hint="eastAsia"/>
          <w:sz w:val="22"/>
          <w:szCs w:val="22"/>
        </w:rPr>
        <w:t>2_1Criminal_document_2_2</w:t>
      </w:r>
      <w:r w:rsidR="00286EE8">
        <w:rPr>
          <w:rFonts w:ascii="宋体" w:eastAsia="宋体" w:hAnsi="宋体" w:hint="eastAsia"/>
          <w:sz w:val="22"/>
          <w:szCs w:val="22"/>
        </w:rPr>
        <w:t xml:space="preserve">    刑事文书第二次分块</w:t>
      </w:r>
    </w:p>
    <w:p w14:paraId="2F207FBE" w14:textId="5A08C079" w:rsidR="000F0A8A" w:rsidRDefault="009E52F7" w:rsidP="00C72525">
      <w:pPr>
        <w:rPr>
          <w:rFonts w:ascii="宋体" w:eastAsia="宋体" w:hAnsi="宋体" w:hint="eastAsia"/>
          <w:sz w:val="22"/>
          <w:szCs w:val="22"/>
        </w:rPr>
      </w:pPr>
      <w:r>
        <w:rPr>
          <w:rFonts w:ascii="宋体" w:eastAsia="宋体" w:hAnsi="宋体" w:hint="eastAsia"/>
          <w:sz w:val="22"/>
          <w:szCs w:val="22"/>
        </w:rPr>
        <w:lastRenderedPageBreak/>
        <w:t>2_2Admin_label</w:t>
      </w:r>
      <w:r w:rsidR="00286EE8">
        <w:rPr>
          <w:rFonts w:ascii="宋体" w:eastAsia="宋体" w:hAnsi="宋体" w:hint="eastAsia"/>
          <w:sz w:val="22"/>
          <w:szCs w:val="22"/>
        </w:rPr>
        <w:t xml:space="preserve">              行政文书标签</w:t>
      </w:r>
    </w:p>
    <w:p w14:paraId="41AFC8E7" w14:textId="4D527C3B" w:rsidR="009E52F7" w:rsidRDefault="009E52F7" w:rsidP="00C72525">
      <w:pPr>
        <w:rPr>
          <w:rFonts w:ascii="宋体" w:eastAsia="宋体" w:hAnsi="宋体" w:hint="eastAsia"/>
          <w:sz w:val="22"/>
          <w:szCs w:val="22"/>
        </w:rPr>
      </w:pPr>
      <w:r>
        <w:rPr>
          <w:rFonts w:ascii="宋体" w:eastAsia="宋体" w:hAnsi="宋体" w:hint="eastAsia"/>
          <w:sz w:val="22"/>
          <w:szCs w:val="22"/>
        </w:rPr>
        <w:t>2_2Civil_label</w:t>
      </w:r>
      <w:r w:rsidR="00286EE8">
        <w:rPr>
          <w:rFonts w:ascii="宋体" w:eastAsia="宋体" w:hAnsi="宋体" w:hint="eastAsia"/>
          <w:sz w:val="22"/>
          <w:szCs w:val="22"/>
        </w:rPr>
        <w:t xml:space="preserve">              民事文书标签</w:t>
      </w:r>
    </w:p>
    <w:p w14:paraId="38B2D1DD" w14:textId="1AA1D4E0" w:rsidR="009E52F7" w:rsidRDefault="009E52F7" w:rsidP="00C72525">
      <w:pPr>
        <w:rPr>
          <w:rFonts w:ascii="宋体" w:eastAsia="宋体" w:hAnsi="宋体" w:hint="eastAsia"/>
          <w:sz w:val="22"/>
          <w:szCs w:val="22"/>
        </w:rPr>
      </w:pPr>
      <w:r>
        <w:rPr>
          <w:rFonts w:ascii="宋体" w:eastAsia="宋体" w:hAnsi="宋体" w:hint="eastAsia"/>
          <w:sz w:val="22"/>
          <w:szCs w:val="22"/>
        </w:rPr>
        <w:t>2_2Document_label</w:t>
      </w:r>
      <w:r w:rsidR="00286EE8">
        <w:rPr>
          <w:rFonts w:ascii="宋体" w:eastAsia="宋体" w:hAnsi="宋体" w:hint="eastAsia"/>
          <w:sz w:val="22"/>
          <w:szCs w:val="22"/>
        </w:rPr>
        <w:t xml:space="preserve">           刑事文书第一次标签</w:t>
      </w:r>
    </w:p>
    <w:p w14:paraId="40B6E43D" w14:textId="59C852BE" w:rsidR="009E52F7" w:rsidRDefault="009E52F7" w:rsidP="00C72525">
      <w:pPr>
        <w:rPr>
          <w:rFonts w:ascii="宋体" w:eastAsia="宋体" w:hAnsi="宋体" w:hint="eastAsia"/>
          <w:sz w:val="22"/>
          <w:szCs w:val="22"/>
        </w:rPr>
      </w:pPr>
      <w:r>
        <w:rPr>
          <w:rFonts w:ascii="宋体" w:eastAsia="宋体" w:hAnsi="宋体" w:hint="eastAsia"/>
          <w:sz w:val="22"/>
          <w:szCs w:val="22"/>
        </w:rPr>
        <w:t>2_2Document_label_2_1</w:t>
      </w:r>
      <w:r w:rsidR="00286EE8">
        <w:rPr>
          <w:rFonts w:ascii="宋体" w:eastAsia="宋体" w:hAnsi="宋体" w:hint="eastAsia"/>
          <w:sz w:val="22"/>
          <w:szCs w:val="22"/>
        </w:rPr>
        <w:t xml:space="preserve">       刑事文书第二次标签</w:t>
      </w:r>
    </w:p>
    <w:p w14:paraId="46A39EA6" w14:textId="4DE18F85" w:rsidR="009E52F7" w:rsidRDefault="009E52F7" w:rsidP="00C72525">
      <w:pPr>
        <w:rPr>
          <w:rFonts w:ascii="宋体" w:eastAsia="宋体" w:hAnsi="宋体" w:hint="eastAsia"/>
          <w:sz w:val="22"/>
          <w:szCs w:val="22"/>
        </w:rPr>
      </w:pPr>
      <w:r>
        <w:rPr>
          <w:rFonts w:ascii="宋体" w:eastAsia="宋体" w:hAnsi="宋体" w:hint="eastAsia"/>
          <w:sz w:val="22"/>
          <w:szCs w:val="22"/>
        </w:rPr>
        <w:t>2_2Document_label_2_2</w:t>
      </w:r>
      <w:r w:rsidR="00286EE8">
        <w:rPr>
          <w:rFonts w:ascii="宋体" w:eastAsia="宋体" w:hAnsi="宋体" w:hint="eastAsia"/>
          <w:sz w:val="22"/>
          <w:szCs w:val="22"/>
        </w:rPr>
        <w:t xml:space="preserve">       刑事文书第二次标签</w:t>
      </w:r>
    </w:p>
    <w:p w14:paraId="34517CEF" w14:textId="77777777" w:rsidR="00286EE8" w:rsidRDefault="00286EE8" w:rsidP="00C72525">
      <w:pPr>
        <w:rPr>
          <w:rFonts w:ascii="宋体" w:eastAsia="宋体" w:hAnsi="宋体" w:hint="eastAsia"/>
          <w:sz w:val="22"/>
          <w:szCs w:val="22"/>
        </w:rPr>
      </w:pPr>
    </w:p>
    <w:p w14:paraId="72D6291D" w14:textId="0DF53959" w:rsidR="00286EE8" w:rsidRDefault="00286EE8" w:rsidP="00C72525">
      <w:pPr>
        <w:rPr>
          <w:rFonts w:ascii="宋体" w:eastAsia="宋体" w:hAnsi="宋体" w:hint="eastAsia"/>
          <w:sz w:val="22"/>
          <w:szCs w:val="22"/>
        </w:rPr>
      </w:pPr>
      <w:r>
        <w:rPr>
          <w:rFonts w:ascii="宋体" w:eastAsia="宋体" w:hAnsi="宋体" w:hint="eastAsia"/>
          <w:sz w:val="22"/>
          <w:szCs w:val="22"/>
        </w:rPr>
        <w:t>2_1开头的都是储存分块；2_2开头的都是储存标签。</w:t>
      </w:r>
    </w:p>
    <w:p w14:paraId="7DD5CC02" w14:textId="733EEE71" w:rsidR="00286EE8" w:rsidRDefault="00286EE8" w:rsidP="00C72525">
      <w:pPr>
        <w:rPr>
          <w:rFonts w:ascii="宋体" w:eastAsia="宋体" w:hAnsi="宋体" w:hint="eastAsia"/>
          <w:sz w:val="22"/>
          <w:szCs w:val="22"/>
        </w:rPr>
      </w:pPr>
      <w:r>
        <w:rPr>
          <w:rFonts w:ascii="宋体" w:eastAsia="宋体" w:hAnsi="宋体" w:hint="eastAsia"/>
          <w:sz w:val="22"/>
          <w:szCs w:val="22"/>
        </w:rPr>
        <w:t>目前储存的都是一审判决书。</w:t>
      </w:r>
    </w:p>
    <w:p w14:paraId="5A33CA3F" w14:textId="69AEF107" w:rsidR="00286EE8" w:rsidRDefault="00286EE8" w:rsidP="00286EE8">
      <w:pPr>
        <w:rPr>
          <w:rFonts w:ascii="宋体" w:eastAsia="宋体" w:hAnsi="宋体" w:hint="eastAsia"/>
          <w:sz w:val="22"/>
          <w:szCs w:val="22"/>
        </w:rPr>
      </w:pPr>
      <w:r>
        <w:rPr>
          <w:rFonts w:ascii="宋体" w:eastAsia="宋体" w:hAnsi="宋体" w:hint="eastAsia"/>
          <w:sz w:val="22"/>
          <w:szCs w:val="22"/>
        </w:rPr>
        <w:t>其中，刑事文书处理过两次，第二次处理效果更好一些，处理任务时优先使用第二次的数据。</w:t>
      </w:r>
      <w:r w:rsidR="0018434E">
        <w:rPr>
          <w:rFonts w:ascii="宋体" w:eastAsia="宋体" w:hAnsi="宋体" w:hint="eastAsia"/>
          <w:sz w:val="22"/>
          <w:szCs w:val="22"/>
        </w:rPr>
        <w:t>刑事文书第二批处理的表头可参见word文档</w:t>
      </w:r>
      <w:r w:rsidR="0018434E" w:rsidRPr="00767441">
        <w:rPr>
          <w:rFonts w:ascii="宋体" w:eastAsia="宋体" w:hAnsi="宋体" w:hint="eastAsia"/>
          <w:sz w:val="22"/>
          <w:szCs w:val="22"/>
        </w:rPr>
        <w:t>“</w:t>
      </w:r>
      <w:r w:rsidR="0018434E" w:rsidRPr="0052790E">
        <w:rPr>
          <w:rFonts w:ascii="宋体" w:eastAsia="宋体" w:hAnsi="宋体" w:hint="eastAsia"/>
          <w:sz w:val="22"/>
          <w:szCs w:val="22"/>
        </w:rPr>
        <w:t>MySQL刑事文书表头v2</w:t>
      </w:r>
      <w:r w:rsidR="0018434E">
        <w:rPr>
          <w:rFonts w:ascii="宋体" w:eastAsia="宋体" w:hAnsi="宋体"/>
          <w:sz w:val="22"/>
          <w:szCs w:val="22"/>
        </w:rPr>
        <w:t>”</w:t>
      </w:r>
      <w:r w:rsidR="0018434E">
        <w:rPr>
          <w:rFonts w:ascii="宋体" w:eastAsia="宋体" w:hAnsi="宋体" w:hint="eastAsia"/>
          <w:sz w:val="22"/>
          <w:szCs w:val="22"/>
        </w:rPr>
        <w:t>。</w:t>
      </w:r>
      <w:r>
        <w:rPr>
          <w:rFonts w:ascii="宋体" w:eastAsia="宋体" w:hAnsi="宋体" w:hint="eastAsia"/>
          <w:sz w:val="22"/>
          <w:szCs w:val="22"/>
        </w:rPr>
        <w:t>因为数据量大，所以第二次处理的结果也分开储存了，结尾分别为2_1、2_2。刑事文书第二批数据中，2019-2024年的数据储存于第二批</w:t>
      </w:r>
      <w:r w:rsidRPr="00286EE8">
        <w:rPr>
          <w:rFonts w:ascii="宋体" w:eastAsia="宋体" w:hAnsi="宋体" w:hint="eastAsia"/>
          <w:sz w:val="22"/>
          <w:szCs w:val="22"/>
        </w:rPr>
        <w:t>的第一个表中；</w:t>
      </w:r>
      <w:r>
        <w:rPr>
          <w:rFonts w:ascii="宋体" w:eastAsia="宋体" w:hAnsi="宋体" w:hint="eastAsia"/>
          <w:sz w:val="22"/>
          <w:szCs w:val="22"/>
        </w:rPr>
        <w:t>2018年的储存到了第二个表当中，剩余年份还未录入。</w:t>
      </w:r>
    </w:p>
    <w:p w14:paraId="6649BEE4" w14:textId="152028C8" w:rsidR="00286EE8" w:rsidRDefault="00286EE8" w:rsidP="00286EE8">
      <w:pPr>
        <w:rPr>
          <w:rFonts w:ascii="宋体" w:eastAsia="宋体" w:hAnsi="宋体" w:hint="eastAsia"/>
          <w:sz w:val="22"/>
          <w:szCs w:val="22"/>
        </w:rPr>
      </w:pPr>
      <w:r>
        <w:rPr>
          <w:rFonts w:ascii="宋体" w:eastAsia="宋体" w:hAnsi="宋体" w:hint="eastAsia"/>
          <w:sz w:val="22"/>
          <w:szCs w:val="22"/>
        </w:rPr>
        <w:t>民事文书录入的数据为2021年1月的。</w:t>
      </w:r>
    </w:p>
    <w:p w14:paraId="69D188E5" w14:textId="2E9D2AEE" w:rsidR="00286EE8" w:rsidRDefault="00286EE8" w:rsidP="00286EE8">
      <w:pPr>
        <w:rPr>
          <w:rFonts w:ascii="宋体" w:eastAsia="宋体" w:hAnsi="宋体" w:hint="eastAsia"/>
          <w:sz w:val="22"/>
          <w:szCs w:val="22"/>
        </w:rPr>
      </w:pPr>
      <w:r>
        <w:rPr>
          <w:rFonts w:ascii="宋体" w:eastAsia="宋体" w:hAnsi="宋体" w:hint="eastAsia"/>
          <w:sz w:val="22"/>
          <w:szCs w:val="22"/>
        </w:rPr>
        <w:t>行政文书录入的数据为2019年的。</w:t>
      </w:r>
    </w:p>
    <w:p w14:paraId="5CF4DB3E" w14:textId="77777777" w:rsidR="00286EE8" w:rsidRPr="000F0A8A" w:rsidRDefault="00286EE8" w:rsidP="00C72525">
      <w:pPr>
        <w:rPr>
          <w:rFonts w:ascii="宋体" w:eastAsia="宋体" w:hAnsi="宋体" w:hint="eastAsia"/>
          <w:sz w:val="22"/>
          <w:szCs w:val="22"/>
        </w:rPr>
      </w:pPr>
    </w:p>
    <w:p w14:paraId="76400C71" w14:textId="6384602C" w:rsidR="000F0A8A" w:rsidRDefault="000F0A8A" w:rsidP="00C72525">
      <w:pPr>
        <w:rPr>
          <w:rFonts w:ascii="宋体" w:eastAsia="宋体" w:hAnsi="宋体" w:hint="eastAsia"/>
          <w:sz w:val="22"/>
          <w:szCs w:val="22"/>
        </w:rPr>
      </w:pPr>
      <w:r w:rsidRPr="000F0A8A">
        <w:rPr>
          <w:rFonts w:ascii="宋体" w:eastAsia="宋体" w:hAnsi="宋体" w:hint="eastAsia"/>
          <w:sz w:val="22"/>
          <w:szCs w:val="22"/>
        </w:rPr>
        <w:t>（三）论文</w:t>
      </w:r>
    </w:p>
    <w:p w14:paraId="5AC0B4BE" w14:textId="18F8B8FB" w:rsidR="009E52F7" w:rsidRDefault="009E52F7" w:rsidP="00C72525">
      <w:pPr>
        <w:rPr>
          <w:rFonts w:ascii="宋体" w:eastAsia="宋体" w:hAnsi="宋体" w:hint="eastAsia"/>
          <w:sz w:val="22"/>
          <w:szCs w:val="22"/>
        </w:rPr>
      </w:pPr>
      <w:r>
        <w:rPr>
          <w:rFonts w:ascii="宋体" w:eastAsia="宋体" w:hAnsi="宋体" w:hint="eastAsia"/>
          <w:sz w:val="22"/>
          <w:szCs w:val="22"/>
        </w:rPr>
        <w:t>3_1Paper</w:t>
      </w:r>
      <w:r w:rsidR="00612FDD">
        <w:rPr>
          <w:rFonts w:ascii="宋体" w:eastAsia="宋体" w:hAnsi="宋体" w:hint="eastAsia"/>
          <w:sz w:val="22"/>
          <w:szCs w:val="22"/>
        </w:rPr>
        <w:t xml:space="preserve"> </w:t>
      </w:r>
      <w:r w:rsidR="003B3406">
        <w:rPr>
          <w:rFonts w:ascii="宋体" w:eastAsia="宋体" w:hAnsi="宋体" w:hint="eastAsia"/>
          <w:sz w:val="22"/>
          <w:szCs w:val="22"/>
        </w:rPr>
        <w:t xml:space="preserve">  </w:t>
      </w:r>
      <w:r w:rsidR="00612FDD">
        <w:rPr>
          <w:rFonts w:ascii="宋体" w:eastAsia="宋体" w:hAnsi="宋体" w:hint="eastAsia"/>
          <w:sz w:val="22"/>
          <w:szCs w:val="22"/>
        </w:rPr>
        <w:t>论文基础数据，储存的信息包含关键词、摘要等，但不包含全文。</w:t>
      </w:r>
    </w:p>
    <w:p w14:paraId="6EE4386B" w14:textId="4ECF3B13" w:rsidR="003B3406" w:rsidRPr="000F0A8A" w:rsidRDefault="003B3406" w:rsidP="00C72525">
      <w:pPr>
        <w:rPr>
          <w:rFonts w:ascii="宋体" w:eastAsia="宋体" w:hAnsi="宋体" w:hint="eastAsia"/>
          <w:sz w:val="22"/>
          <w:szCs w:val="22"/>
        </w:rPr>
      </w:pPr>
      <w:r>
        <w:rPr>
          <w:rFonts w:ascii="宋体" w:eastAsia="宋体" w:hAnsi="宋体" w:hint="eastAsia"/>
          <w:sz w:val="22"/>
          <w:szCs w:val="22"/>
        </w:rPr>
        <w:t>数据包含已有的公众号论文。</w:t>
      </w:r>
    </w:p>
    <w:p w14:paraId="793D0A36" w14:textId="73078C55" w:rsidR="00C72525" w:rsidRDefault="00C72525" w:rsidP="000F0A8A">
      <w:pPr>
        <w:pStyle w:val="2"/>
        <w:numPr>
          <w:ilvl w:val="0"/>
          <w:numId w:val="4"/>
        </w:numPr>
        <w:rPr>
          <w:rFonts w:ascii="黑体" w:eastAsia="黑体" w:hAnsi="黑体" w:hint="eastAsia"/>
          <w:sz w:val="28"/>
          <w:szCs w:val="28"/>
        </w:rPr>
      </w:pPr>
      <w:r>
        <w:rPr>
          <w:rFonts w:ascii="黑体" w:eastAsia="黑体" w:hAnsi="黑体" w:hint="eastAsia"/>
          <w:sz w:val="28"/>
          <w:szCs w:val="28"/>
        </w:rPr>
        <w:t>国外库</w:t>
      </w:r>
    </w:p>
    <w:p w14:paraId="01408A0D" w14:textId="4D8450F0" w:rsidR="00C72525" w:rsidRDefault="00767441" w:rsidP="00C72525">
      <w:pPr>
        <w:rPr>
          <w:rFonts w:ascii="宋体" w:eastAsia="宋体" w:hAnsi="宋体" w:hint="eastAsia"/>
          <w:sz w:val="22"/>
          <w:szCs w:val="22"/>
        </w:rPr>
      </w:pPr>
      <w:r>
        <w:rPr>
          <w:rFonts w:ascii="宋体" w:eastAsia="宋体" w:hAnsi="宋体" w:hint="eastAsia"/>
          <w:sz w:val="22"/>
          <w:szCs w:val="22"/>
        </w:rPr>
        <w:t>这部分数据</w:t>
      </w:r>
      <w:r w:rsidR="00301A59">
        <w:rPr>
          <w:rFonts w:ascii="宋体" w:eastAsia="宋体" w:hAnsi="宋体" w:hint="eastAsia"/>
          <w:sz w:val="22"/>
          <w:szCs w:val="22"/>
        </w:rPr>
        <w:t>储存于docker的LAWdatabase当中</w:t>
      </w:r>
    </w:p>
    <w:p w14:paraId="6045A269" w14:textId="2A8152A8" w:rsidR="007C1D16" w:rsidRDefault="007C1D16" w:rsidP="00C72525">
      <w:pPr>
        <w:rPr>
          <w:rFonts w:ascii="宋体" w:eastAsia="宋体" w:hAnsi="宋体" w:hint="eastAsia"/>
          <w:sz w:val="22"/>
          <w:szCs w:val="22"/>
        </w:rPr>
      </w:pPr>
      <w:r>
        <w:rPr>
          <w:rFonts w:ascii="宋体" w:eastAsia="宋体" w:hAnsi="宋体" w:hint="eastAsia"/>
          <w:sz w:val="22"/>
          <w:szCs w:val="22"/>
        </w:rPr>
        <w:t>以下为表名及其对应内容：</w:t>
      </w:r>
    </w:p>
    <w:p w14:paraId="3FB14158" w14:textId="0E8F659B" w:rsidR="00301A59" w:rsidRDefault="00301A59" w:rsidP="00C72525">
      <w:pPr>
        <w:rPr>
          <w:rFonts w:ascii="宋体" w:eastAsia="宋体" w:hAnsi="宋体" w:hint="eastAsia"/>
          <w:sz w:val="22"/>
          <w:szCs w:val="22"/>
        </w:rPr>
      </w:pPr>
      <w:r>
        <w:rPr>
          <w:rFonts w:ascii="宋体" w:eastAsia="宋体" w:hAnsi="宋体" w:hint="eastAsia"/>
          <w:sz w:val="22"/>
          <w:szCs w:val="22"/>
        </w:rPr>
        <w:t>Australia             澳大利亚文书解析</w:t>
      </w:r>
    </w:p>
    <w:p w14:paraId="4369B3CA" w14:textId="40987930" w:rsidR="00301A59" w:rsidRDefault="00301A59" w:rsidP="00C72525">
      <w:pPr>
        <w:rPr>
          <w:rFonts w:ascii="宋体" w:eastAsia="宋体" w:hAnsi="宋体" w:hint="eastAsia"/>
          <w:sz w:val="22"/>
          <w:szCs w:val="22"/>
        </w:rPr>
      </w:pPr>
      <w:r>
        <w:rPr>
          <w:rFonts w:ascii="宋体" w:eastAsia="宋体" w:hAnsi="宋体" w:hint="eastAsia"/>
          <w:sz w:val="22"/>
          <w:szCs w:val="22"/>
        </w:rPr>
        <w:t>Vietnam_document      越南文书解析</w:t>
      </w:r>
    </w:p>
    <w:p w14:paraId="5CB95099" w14:textId="552F65B8" w:rsidR="00301A59" w:rsidRDefault="00301A59" w:rsidP="00C72525">
      <w:pPr>
        <w:rPr>
          <w:rFonts w:ascii="宋体" w:eastAsia="宋体" w:hAnsi="宋体" w:hint="eastAsia"/>
          <w:sz w:val="22"/>
          <w:szCs w:val="22"/>
        </w:rPr>
      </w:pPr>
      <w:r>
        <w:rPr>
          <w:rFonts w:ascii="宋体" w:eastAsia="宋体" w:hAnsi="宋体" w:hint="eastAsia"/>
          <w:sz w:val="22"/>
          <w:szCs w:val="22"/>
        </w:rPr>
        <w:t>越南法案例            越南案例解析</w:t>
      </w:r>
    </w:p>
    <w:p w14:paraId="49FB5519" w14:textId="15C333B6" w:rsidR="006066E4" w:rsidRDefault="006066E4" w:rsidP="006066E4">
      <w:pPr>
        <w:pStyle w:val="1"/>
        <w:rPr>
          <w:rFonts w:hint="eastAsia"/>
        </w:rPr>
      </w:pPr>
      <w:r>
        <w:rPr>
          <w:rFonts w:hint="eastAsia"/>
        </w:rPr>
        <w:t>第二部分</w:t>
      </w:r>
      <w:r>
        <w:rPr>
          <w:rFonts w:hint="eastAsia"/>
        </w:rPr>
        <w:t xml:space="preserve">  </w:t>
      </w:r>
      <w:r w:rsidR="00BA67F7">
        <w:rPr>
          <w:rFonts w:hint="eastAsia"/>
        </w:rPr>
        <w:t>数据库相关</w:t>
      </w:r>
      <w:r>
        <w:rPr>
          <w:rFonts w:hint="eastAsia"/>
        </w:rPr>
        <w:t>代码</w:t>
      </w:r>
    </w:p>
    <w:p w14:paraId="563807DE" w14:textId="089949F1" w:rsidR="00BA67F7" w:rsidRPr="004A5854" w:rsidRDefault="00BA67F7" w:rsidP="004A5854">
      <w:pPr>
        <w:rPr>
          <w:rFonts w:ascii="宋体" w:eastAsia="宋体" w:hAnsi="宋体" w:hint="eastAsia"/>
          <w:sz w:val="22"/>
          <w:szCs w:val="22"/>
        </w:rPr>
      </w:pPr>
      <w:r>
        <w:rPr>
          <w:rFonts w:ascii="宋体" w:eastAsia="宋体" w:hAnsi="宋体" w:hint="eastAsia"/>
          <w:sz w:val="22"/>
          <w:szCs w:val="22"/>
        </w:rPr>
        <w:t>相关代码见压缩包“这里有法数据库代码”</w:t>
      </w:r>
    </w:p>
    <w:p w14:paraId="7CA9AD38" w14:textId="5E455E94" w:rsidR="00BA67F7" w:rsidRDefault="00BA67F7" w:rsidP="00BA67F7">
      <w:pPr>
        <w:rPr>
          <w:rFonts w:ascii="宋体" w:eastAsia="宋体" w:hAnsi="宋体" w:hint="eastAsia"/>
          <w:sz w:val="22"/>
          <w:szCs w:val="22"/>
        </w:rPr>
      </w:pPr>
      <w:r>
        <w:rPr>
          <w:rFonts w:ascii="宋体" w:eastAsia="宋体" w:hAnsi="宋体" w:hint="eastAsia"/>
          <w:sz w:val="22"/>
          <w:szCs w:val="22"/>
        </w:rPr>
        <w:t>国内</w:t>
      </w:r>
      <w:r w:rsidRPr="00BA67F7">
        <w:rPr>
          <w:rFonts w:ascii="宋体" w:eastAsia="宋体" w:hAnsi="宋体" w:hint="eastAsia"/>
          <w:sz w:val="22"/>
          <w:szCs w:val="22"/>
        </w:rPr>
        <w:t>代码</w:t>
      </w:r>
      <w:r>
        <w:rPr>
          <w:rFonts w:ascii="宋体" w:eastAsia="宋体" w:hAnsi="宋体" w:hint="eastAsia"/>
          <w:sz w:val="22"/>
          <w:szCs w:val="22"/>
        </w:rPr>
        <w:t>储存于压缩包当中的“db”文件夹，国外代码储存于“外国法”文件夹。</w:t>
      </w:r>
    </w:p>
    <w:p w14:paraId="4E2985A0" w14:textId="50946111" w:rsidR="00BA67F7" w:rsidRDefault="00BA67F7" w:rsidP="004A5854">
      <w:pPr>
        <w:rPr>
          <w:rFonts w:ascii="宋体" w:eastAsia="宋体" w:hAnsi="宋体" w:hint="eastAsia"/>
          <w:sz w:val="22"/>
          <w:szCs w:val="22"/>
        </w:rPr>
      </w:pPr>
      <w:r>
        <w:rPr>
          <w:rFonts w:ascii="宋体" w:eastAsia="宋体" w:hAnsi="宋体" w:hint="eastAsia"/>
          <w:sz w:val="22"/>
          <w:szCs w:val="22"/>
        </w:rPr>
        <w:t>对应库都有各自的</w:t>
      </w:r>
      <w:r w:rsidR="004A5854">
        <w:rPr>
          <w:rFonts w:ascii="宋体" w:eastAsia="宋体" w:hAnsi="宋体" w:hint="eastAsia"/>
          <w:sz w:val="22"/>
          <w:szCs w:val="22"/>
        </w:rPr>
        <w:t>文件夹。</w:t>
      </w:r>
    </w:p>
    <w:p w14:paraId="67A764F8" w14:textId="16812AC2" w:rsidR="004A5854" w:rsidRDefault="004A5854" w:rsidP="004A5854">
      <w:pPr>
        <w:rPr>
          <w:rFonts w:ascii="宋体" w:eastAsia="宋体" w:hAnsi="宋体" w:hint="eastAsia"/>
          <w:sz w:val="22"/>
          <w:szCs w:val="22"/>
        </w:rPr>
      </w:pPr>
      <w:r>
        <w:rPr>
          <w:rFonts w:ascii="宋体" w:eastAsia="宋体" w:hAnsi="宋体" w:hint="eastAsia"/>
          <w:sz w:val="22"/>
          <w:szCs w:val="22"/>
        </w:rPr>
        <w:t>其中，“外国法”入库主要是复制原有excel的</w:t>
      </w:r>
      <w:r w:rsidR="003B09B3">
        <w:rPr>
          <w:rFonts w:ascii="宋体" w:eastAsia="宋体" w:hAnsi="宋体" w:hint="eastAsia"/>
          <w:sz w:val="22"/>
          <w:szCs w:val="22"/>
        </w:rPr>
        <w:t>内容</w:t>
      </w:r>
      <w:r>
        <w:rPr>
          <w:rFonts w:ascii="宋体" w:eastAsia="宋体" w:hAnsi="宋体" w:hint="eastAsia"/>
          <w:sz w:val="22"/>
          <w:szCs w:val="22"/>
        </w:rPr>
        <w:t>，只是命名字段时将各类符号改为下划线。澳洲入库命名时去除了字段当中“\”号后的内容。</w:t>
      </w:r>
    </w:p>
    <w:p w14:paraId="73C524B7" w14:textId="20B2BB2F" w:rsidR="004A5854" w:rsidRDefault="004A5854" w:rsidP="004A5854">
      <w:pPr>
        <w:rPr>
          <w:rFonts w:ascii="宋体" w:eastAsia="宋体" w:hAnsi="宋体" w:hint="eastAsia"/>
          <w:sz w:val="22"/>
          <w:szCs w:val="22"/>
        </w:rPr>
      </w:pPr>
      <w:r>
        <w:rPr>
          <w:rFonts w:ascii="宋体" w:eastAsia="宋体" w:hAnsi="宋体" w:hint="eastAsia"/>
          <w:sz w:val="22"/>
          <w:szCs w:val="22"/>
        </w:rPr>
        <w:lastRenderedPageBreak/>
        <w:t>国内法“db”中下级文件夹对应的是各个库/表的数据处理及入库，不在文件夹当中的为论文库检索策略、法条库检索策略相关代码（具体检索策略见本文档第三部分）。</w:t>
      </w:r>
    </w:p>
    <w:p w14:paraId="5204FC99" w14:textId="4B6C66C0" w:rsidR="004A5854" w:rsidRDefault="004A5854" w:rsidP="004A5854">
      <w:pPr>
        <w:pStyle w:val="1"/>
        <w:rPr>
          <w:rFonts w:hint="eastAsia"/>
        </w:rPr>
      </w:pPr>
      <w:r>
        <w:rPr>
          <w:rFonts w:hint="eastAsia"/>
        </w:rPr>
        <w:t>第三部分</w:t>
      </w:r>
      <w:r>
        <w:rPr>
          <w:rFonts w:hint="eastAsia"/>
        </w:rPr>
        <w:t xml:space="preserve">  </w:t>
      </w:r>
      <w:r>
        <w:rPr>
          <w:rFonts w:hint="eastAsia"/>
        </w:rPr>
        <w:t>已有检索策略</w:t>
      </w:r>
    </w:p>
    <w:p w14:paraId="19B772F4" w14:textId="77777777" w:rsidR="00A258CD" w:rsidRDefault="00A258CD" w:rsidP="004A5854">
      <w:pPr>
        <w:rPr>
          <w:rFonts w:ascii="宋体" w:eastAsia="宋体" w:hAnsi="宋体" w:hint="eastAsia"/>
          <w:sz w:val="22"/>
          <w:szCs w:val="22"/>
        </w:rPr>
      </w:pPr>
      <w:r>
        <w:rPr>
          <w:rFonts w:ascii="宋体" w:eastAsia="宋体" w:hAnsi="宋体" w:hint="eastAsia"/>
          <w:sz w:val="22"/>
          <w:szCs w:val="22"/>
        </w:rPr>
        <w:t>已编写的检索策略有二：</w:t>
      </w:r>
    </w:p>
    <w:p w14:paraId="428A6301" w14:textId="7F527620" w:rsidR="004A5854" w:rsidRPr="00A258CD" w:rsidRDefault="001F5175" w:rsidP="00A258CD">
      <w:pPr>
        <w:pStyle w:val="a9"/>
        <w:numPr>
          <w:ilvl w:val="0"/>
          <w:numId w:val="7"/>
        </w:numPr>
        <w:rPr>
          <w:rFonts w:ascii="宋体" w:eastAsia="宋体" w:hAnsi="宋体" w:hint="eastAsia"/>
          <w:sz w:val="22"/>
          <w:szCs w:val="22"/>
        </w:rPr>
      </w:pPr>
      <w:r>
        <w:rPr>
          <w:rFonts w:ascii="宋体" w:eastAsia="宋体" w:hAnsi="宋体" w:hint="eastAsia"/>
          <w:sz w:val="22"/>
          <w:szCs w:val="22"/>
        </w:rPr>
        <w:t>检索</w:t>
      </w:r>
      <w:r w:rsidR="00A258CD" w:rsidRPr="00A258CD">
        <w:rPr>
          <w:rFonts w:ascii="宋体" w:eastAsia="宋体" w:hAnsi="宋体" w:hint="eastAsia"/>
          <w:sz w:val="22"/>
          <w:szCs w:val="22"/>
        </w:rPr>
        <w:t>论文库选题所用的参考文献</w:t>
      </w:r>
    </w:p>
    <w:p w14:paraId="04F85531" w14:textId="5004C538" w:rsidR="00A258CD" w:rsidRDefault="001F5175" w:rsidP="00A258CD">
      <w:pPr>
        <w:pStyle w:val="a9"/>
        <w:numPr>
          <w:ilvl w:val="0"/>
          <w:numId w:val="7"/>
        </w:numPr>
        <w:rPr>
          <w:rFonts w:ascii="宋体" w:eastAsia="宋体" w:hAnsi="宋体" w:hint="eastAsia"/>
          <w:sz w:val="22"/>
          <w:szCs w:val="22"/>
        </w:rPr>
      </w:pPr>
      <w:r>
        <w:rPr>
          <w:rFonts w:ascii="宋体" w:eastAsia="宋体" w:hAnsi="宋体" w:hint="eastAsia"/>
          <w:sz w:val="22"/>
          <w:szCs w:val="22"/>
        </w:rPr>
        <w:t>检索</w:t>
      </w:r>
      <w:r w:rsidR="00A258CD">
        <w:rPr>
          <w:rFonts w:ascii="宋体" w:eastAsia="宋体" w:hAnsi="宋体" w:hint="eastAsia"/>
          <w:sz w:val="22"/>
          <w:szCs w:val="22"/>
        </w:rPr>
        <w:t>法条</w:t>
      </w:r>
      <w:r>
        <w:rPr>
          <w:rFonts w:ascii="宋体" w:eastAsia="宋体" w:hAnsi="宋体" w:hint="eastAsia"/>
          <w:sz w:val="22"/>
          <w:szCs w:val="22"/>
        </w:rPr>
        <w:t>及法条相关内容</w:t>
      </w:r>
    </w:p>
    <w:p w14:paraId="627AB46D" w14:textId="311E8AAC" w:rsidR="00A258CD" w:rsidRDefault="00A44CE2" w:rsidP="00A258CD">
      <w:pPr>
        <w:rPr>
          <w:rFonts w:ascii="宋体" w:eastAsia="宋体" w:hAnsi="宋体" w:hint="eastAsia"/>
          <w:sz w:val="22"/>
          <w:szCs w:val="22"/>
        </w:rPr>
      </w:pPr>
      <w:r>
        <w:rPr>
          <w:rFonts w:ascii="宋体" w:eastAsia="宋体" w:hAnsi="宋体" w:hint="eastAsia"/>
          <w:sz w:val="22"/>
          <w:szCs w:val="22"/>
        </w:rPr>
        <w:t>其中法条及法条相关内容的检索</w:t>
      </w:r>
      <w:r w:rsidR="00244530">
        <w:rPr>
          <w:rFonts w:ascii="宋体" w:eastAsia="宋体" w:hAnsi="宋体" w:hint="eastAsia"/>
          <w:sz w:val="22"/>
          <w:szCs w:val="22"/>
        </w:rPr>
        <w:t>代码</w:t>
      </w:r>
      <w:r>
        <w:rPr>
          <w:rFonts w:ascii="宋体" w:eastAsia="宋体" w:hAnsi="宋体" w:hint="eastAsia"/>
          <w:sz w:val="22"/>
          <w:szCs w:val="22"/>
        </w:rPr>
        <w:t>还包括</w:t>
      </w:r>
      <w:r w:rsidR="00244530">
        <w:rPr>
          <w:rFonts w:ascii="宋体" w:eastAsia="宋体" w:hAnsi="宋体" w:hint="eastAsia"/>
          <w:sz w:val="22"/>
          <w:szCs w:val="22"/>
        </w:rPr>
        <w:t>（非文书的）</w:t>
      </w:r>
      <w:r>
        <w:rPr>
          <w:rFonts w:ascii="宋体" w:eastAsia="宋体" w:hAnsi="宋体" w:hint="eastAsia"/>
          <w:sz w:val="22"/>
          <w:szCs w:val="22"/>
        </w:rPr>
        <w:t>案例的检索，但这部分代码还需完善。</w:t>
      </w:r>
    </w:p>
    <w:p w14:paraId="438BA53E" w14:textId="77777777" w:rsidR="001F5175" w:rsidRPr="001F5175" w:rsidRDefault="001F5175" w:rsidP="00A258CD">
      <w:pPr>
        <w:rPr>
          <w:rFonts w:ascii="宋体" w:eastAsia="宋体" w:hAnsi="宋体" w:hint="eastAsia"/>
          <w:sz w:val="22"/>
          <w:szCs w:val="22"/>
        </w:rPr>
      </w:pPr>
    </w:p>
    <w:p w14:paraId="15EC182C" w14:textId="51B3C6D6" w:rsidR="001F5175" w:rsidRDefault="001F5175" w:rsidP="001F5175">
      <w:pPr>
        <w:pStyle w:val="2"/>
        <w:rPr>
          <w:rFonts w:ascii="黑体" w:eastAsia="黑体" w:hAnsi="黑体" w:hint="eastAsia"/>
          <w:sz w:val="28"/>
          <w:szCs w:val="28"/>
        </w:rPr>
      </w:pPr>
      <w:r>
        <w:rPr>
          <w:rFonts w:ascii="黑体" w:eastAsia="黑体" w:hAnsi="黑体" w:hint="eastAsia"/>
          <w:sz w:val="28"/>
          <w:szCs w:val="28"/>
        </w:rPr>
        <w:t>一、论文库选题</w:t>
      </w:r>
      <w:r w:rsidR="00900409">
        <w:rPr>
          <w:rFonts w:ascii="黑体" w:eastAsia="黑体" w:hAnsi="黑体" w:hint="eastAsia"/>
          <w:sz w:val="28"/>
          <w:szCs w:val="28"/>
        </w:rPr>
        <w:t>参考文献</w:t>
      </w:r>
      <w:r>
        <w:rPr>
          <w:rFonts w:ascii="黑体" w:eastAsia="黑体" w:hAnsi="黑体" w:hint="eastAsia"/>
          <w:sz w:val="28"/>
          <w:szCs w:val="28"/>
        </w:rPr>
        <w:t>检索</w:t>
      </w:r>
      <w:r w:rsidR="00A44CE2">
        <w:rPr>
          <w:rFonts w:ascii="黑体" w:eastAsia="黑体" w:hAnsi="黑体" w:hint="eastAsia"/>
          <w:sz w:val="28"/>
          <w:szCs w:val="28"/>
        </w:rPr>
        <w:t>策略</w:t>
      </w:r>
    </w:p>
    <w:p w14:paraId="1950CF65" w14:textId="279BC4B0" w:rsidR="00B76014" w:rsidRDefault="00B76014" w:rsidP="00C95D85">
      <w:pPr>
        <w:rPr>
          <w:sz w:val="22"/>
          <w:szCs w:val="22"/>
        </w:rPr>
      </w:pPr>
      <w:r>
        <w:rPr>
          <w:rFonts w:hint="eastAsia"/>
          <w:sz w:val="22"/>
          <w:szCs w:val="22"/>
        </w:rPr>
        <w:t>相关代码为</w:t>
      </w:r>
      <w:r w:rsidRPr="00B76014">
        <w:rPr>
          <w:rFonts w:hint="eastAsia"/>
          <w:sz w:val="22"/>
          <w:szCs w:val="22"/>
        </w:rPr>
        <w:t>Querykeyword(</w:t>
      </w:r>
      <w:r w:rsidRPr="00B76014">
        <w:rPr>
          <w:rFonts w:hint="eastAsia"/>
          <w:sz w:val="22"/>
          <w:szCs w:val="22"/>
        </w:rPr>
        <w:t>分级检索</w:t>
      </w:r>
      <w:r w:rsidRPr="00B76014">
        <w:rPr>
          <w:rFonts w:hint="eastAsia"/>
          <w:sz w:val="22"/>
          <w:szCs w:val="22"/>
        </w:rPr>
        <w:t>).py</w:t>
      </w:r>
    </w:p>
    <w:p w14:paraId="03E946DA" w14:textId="77777777" w:rsidR="00B76014" w:rsidRDefault="00B76014" w:rsidP="00C95D85">
      <w:pPr>
        <w:rPr>
          <w:sz w:val="22"/>
          <w:szCs w:val="22"/>
        </w:rPr>
      </w:pPr>
    </w:p>
    <w:p w14:paraId="4DFD2AC4" w14:textId="40C60F5C" w:rsidR="00B76014" w:rsidRDefault="00B76014" w:rsidP="00C95D85">
      <w:pPr>
        <w:rPr>
          <w:sz w:val="22"/>
          <w:szCs w:val="22"/>
        </w:rPr>
      </w:pPr>
      <w:r>
        <w:rPr>
          <w:rFonts w:hint="eastAsia"/>
          <w:sz w:val="22"/>
          <w:szCs w:val="22"/>
        </w:rPr>
        <w:t>概述如下：</w:t>
      </w:r>
    </w:p>
    <w:p w14:paraId="4C829807" w14:textId="2FD1A918" w:rsidR="00C95D85" w:rsidRDefault="00C95D85" w:rsidP="00C95D85">
      <w:pPr>
        <w:rPr>
          <w:sz w:val="22"/>
          <w:szCs w:val="22"/>
        </w:rPr>
      </w:pPr>
      <w:r>
        <w:rPr>
          <w:rFonts w:hint="eastAsia"/>
          <w:sz w:val="22"/>
          <w:szCs w:val="22"/>
        </w:rPr>
        <w:t>检索范围：题目、关键词→摘要</w:t>
      </w:r>
    </w:p>
    <w:p w14:paraId="490F3190" w14:textId="77777777" w:rsidR="00C95D85" w:rsidRDefault="00C95D85" w:rsidP="00C95D85">
      <w:pPr>
        <w:rPr>
          <w:sz w:val="22"/>
          <w:szCs w:val="22"/>
        </w:rPr>
      </w:pPr>
      <w:r>
        <w:rPr>
          <w:rFonts w:hint="eastAsia"/>
          <w:sz w:val="22"/>
          <w:szCs w:val="22"/>
        </w:rPr>
        <w:t>同义替换词只算一次</w:t>
      </w:r>
    </w:p>
    <w:p w14:paraId="66ED462A" w14:textId="77777777" w:rsidR="00C95D85" w:rsidRDefault="00C95D85" w:rsidP="00C95D85">
      <w:pPr>
        <w:rPr>
          <w:sz w:val="22"/>
          <w:szCs w:val="22"/>
        </w:rPr>
      </w:pPr>
      <w:r>
        <w:rPr>
          <w:rFonts w:hint="eastAsia"/>
          <w:sz w:val="22"/>
          <w:szCs w:val="22"/>
        </w:rPr>
        <w:t>主题词（</w:t>
      </w:r>
      <w:r>
        <w:rPr>
          <w:rFonts w:hint="eastAsia"/>
          <w:sz w:val="22"/>
          <w:szCs w:val="22"/>
        </w:rPr>
        <w:t>1</w:t>
      </w:r>
      <w:r>
        <w:rPr>
          <w:rFonts w:hint="eastAsia"/>
          <w:sz w:val="22"/>
          <w:szCs w:val="22"/>
        </w:rPr>
        <w:t>个）</w:t>
      </w:r>
      <w:r>
        <w:rPr>
          <w:rFonts w:hint="eastAsia"/>
          <w:sz w:val="22"/>
          <w:szCs w:val="22"/>
        </w:rPr>
        <w:t xml:space="preserve">  </w:t>
      </w:r>
      <w:r>
        <w:rPr>
          <w:rFonts w:hint="eastAsia"/>
          <w:sz w:val="22"/>
          <w:szCs w:val="22"/>
        </w:rPr>
        <w:t>一般词（</w:t>
      </w:r>
      <w:r>
        <w:rPr>
          <w:rFonts w:hint="eastAsia"/>
          <w:sz w:val="22"/>
          <w:szCs w:val="22"/>
        </w:rPr>
        <w:t>4</w:t>
      </w:r>
      <w:r>
        <w:rPr>
          <w:rFonts w:hint="eastAsia"/>
          <w:sz w:val="22"/>
          <w:szCs w:val="22"/>
        </w:rPr>
        <w:t>个）</w:t>
      </w:r>
    </w:p>
    <w:p w14:paraId="37A9A5D4" w14:textId="77777777" w:rsidR="00C95D85" w:rsidRDefault="00C95D85" w:rsidP="00C95D85">
      <w:pPr>
        <w:rPr>
          <w:sz w:val="22"/>
          <w:szCs w:val="22"/>
        </w:rPr>
      </w:pPr>
      <w:r>
        <w:rPr>
          <w:rFonts w:hint="eastAsia"/>
          <w:sz w:val="22"/>
          <w:szCs w:val="22"/>
        </w:rPr>
        <w:t>先查主题词（范围：题目，关键词），在此范围内查一般词（有优先级，但并列）（范围：题目，关键词，摘要）</w:t>
      </w:r>
    </w:p>
    <w:p w14:paraId="024B976D" w14:textId="77777777" w:rsidR="00C95D85" w:rsidRDefault="00C95D85" w:rsidP="00C95D85">
      <w:pPr>
        <w:rPr>
          <w:sz w:val="22"/>
          <w:szCs w:val="22"/>
        </w:rPr>
      </w:pPr>
      <w:r>
        <w:rPr>
          <w:rFonts w:hint="eastAsia"/>
          <w:sz w:val="22"/>
          <w:szCs w:val="22"/>
        </w:rPr>
        <w:t>主题词＞题目，关键词</w:t>
      </w:r>
    </w:p>
    <w:p w14:paraId="28FCE92C" w14:textId="77777777" w:rsidR="00C95D85" w:rsidRDefault="00C95D85" w:rsidP="00C95D85">
      <w:pPr>
        <w:pStyle w:val="a9"/>
        <w:numPr>
          <w:ilvl w:val="0"/>
          <w:numId w:val="8"/>
        </w:numPr>
        <w:rPr>
          <w:sz w:val="22"/>
          <w:szCs w:val="22"/>
        </w:rPr>
      </w:pPr>
      <w:r w:rsidRPr="000F67D2">
        <w:rPr>
          <w:rFonts w:hint="eastAsia"/>
          <w:sz w:val="22"/>
          <w:szCs w:val="22"/>
        </w:rPr>
        <w:t>查到主题词</w:t>
      </w:r>
      <w:r>
        <w:rPr>
          <w:rFonts w:hint="eastAsia"/>
          <w:sz w:val="22"/>
          <w:szCs w:val="22"/>
        </w:rPr>
        <w:t>（范围：题目，关键词）</w:t>
      </w:r>
    </w:p>
    <w:p w14:paraId="0989F5C9" w14:textId="77777777" w:rsidR="00C95D85" w:rsidRDefault="00C95D85" w:rsidP="00C95D85">
      <w:pPr>
        <w:pStyle w:val="a9"/>
        <w:ind w:left="360"/>
        <w:rPr>
          <w:sz w:val="22"/>
          <w:szCs w:val="22"/>
        </w:rPr>
      </w:pPr>
      <w:r>
        <w:rPr>
          <w:rFonts w:hint="eastAsia"/>
          <w:sz w:val="22"/>
          <w:szCs w:val="22"/>
        </w:rPr>
        <w:t>匹配到优先级高的关键词总是优先</w:t>
      </w:r>
    </w:p>
    <w:p w14:paraId="0CA6DE5D" w14:textId="77777777" w:rsidR="00C95D85" w:rsidRDefault="00C95D85" w:rsidP="00C95D85">
      <w:pPr>
        <w:pStyle w:val="a9"/>
        <w:ind w:left="360"/>
        <w:rPr>
          <w:sz w:val="22"/>
          <w:szCs w:val="22"/>
        </w:rPr>
      </w:pPr>
      <w:r>
        <w:rPr>
          <w:rFonts w:hint="eastAsia"/>
          <w:sz w:val="22"/>
          <w:szCs w:val="22"/>
        </w:rPr>
        <w:t>同一等级的文章再进行其他关键词匹配</w:t>
      </w:r>
    </w:p>
    <w:p w14:paraId="78AD4E0E" w14:textId="77777777" w:rsidR="00C95D85" w:rsidRPr="000F67D2" w:rsidRDefault="00C95D85" w:rsidP="00C95D85">
      <w:pPr>
        <w:pStyle w:val="a9"/>
        <w:ind w:left="360"/>
        <w:rPr>
          <w:sz w:val="22"/>
          <w:szCs w:val="22"/>
        </w:rPr>
      </w:pPr>
      <w:r>
        <w:rPr>
          <w:rFonts w:hint="eastAsia"/>
          <w:sz w:val="22"/>
          <w:szCs w:val="22"/>
        </w:rPr>
        <w:t>最多输出</w:t>
      </w:r>
      <w:r>
        <w:rPr>
          <w:rFonts w:hint="eastAsia"/>
          <w:sz w:val="22"/>
          <w:szCs w:val="22"/>
        </w:rPr>
        <w:t>100</w:t>
      </w:r>
      <w:r>
        <w:rPr>
          <w:rFonts w:hint="eastAsia"/>
          <w:sz w:val="22"/>
          <w:szCs w:val="22"/>
        </w:rPr>
        <w:t>篇</w:t>
      </w:r>
    </w:p>
    <w:p w14:paraId="2B9858BD" w14:textId="77777777" w:rsidR="00C95D85" w:rsidRDefault="00C95D85" w:rsidP="00C95D85">
      <w:pPr>
        <w:pStyle w:val="a9"/>
        <w:numPr>
          <w:ilvl w:val="0"/>
          <w:numId w:val="8"/>
        </w:numPr>
        <w:rPr>
          <w:sz w:val="22"/>
          <w:szCs w:val="22"/>
        </w:rPr>
      </w:pPr>
      <w:r>
        <w:rPr>
          <w:rFonts w:hint="eastAsia"/>
          <w:sz w:val="22"/>
          <w:szCs w:val="22"/>
        </w:rPr>
        <w:t>在摘要范围里查主题词</w:t>
      </w:r>
    </w:p>
    <w:p w14:paraId="329DD839" w14:textId="599F1C5C" w:rsidR="000E0315" w:rsidRDefault="00C95D85" w:rsidP="000E0315">
      <w:pPr>
        <w:pStyle w:val="a9"/>
        <w:ind w:left="360"/>
        <w:rPr>
          <w:sz w:val="22"/>
          <w:szCs w:val="22"/>
        </w:rPr>
      </w:pPr>
      <w:r>
        <w:rPr>
          <w:rFonts w:hint="eastAsia"/>
          <w:sz w:val="22"/>
          <w:szCs w:val="22"/>
        </w:rPr>
        <w:t>其余词查询逻辑同</w:t>
      </w:r>
      <w:r>
        <w:rPr>
          <w:rFonts w:hint="eastAsia"/>
          <w:sz w:val="22"/>
          <w:szCs w:val="22"/>
        </w:rPr>
        <w:t>1</w:t>
      </w:r>
      <w:r>
        <w:rPr>
          <w:rFonts w:hint="eastAsia"/>
          <w:sz w:val="22"/>
          <w:szCs w:val="22"/>
        </w:rPr>
        <w:t>）内步骤</w:t>
      </w:r>
    </w:p>
    <w:p w14:paraId="25C21EA5" w14:textId="77777777" w:rsidR="000E0315" w:rsidRDefault="000E0315" w:rsidP="000E0315">
      <w:pPr>
        <w:rPr>
          <w:sz w:val="22"/>
          <w:szCs w:val="22"/>
        </w:rPr>
      </w:pPr>
    </w:p>
    <w:p w14:paraId="527C6405" w14:textId="291C0B6A" w:rsidR="000E0315" w:rsidRPr="000E0315" w:rsidRDefault="000E0315" w:rsidP="000E0315">
      <w:pPr>
        <w:rPr>
          <w:sz w:val="22"/>
          <w:szCs w:val="22"/>
        </w:rPr>
      </w:pPr>
      <w:r>
        <w:rPr>
          <w:rFonts w:hint="eastAsia"/>
          <w:sz w:val="22"/>
          <w:szCs w:val="22"/>
        </w:rPr>
        <w:t>具体如下：</w:t>
      </w:r>
    </w:p>
    <w:p w14:paraId="5D54658F"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输入为关键词词组，形式为</w:t>
      </w:r>
      <w:r w:rsidRPr="000E0315">
        <w:rPr>
          <w:rFonts w:hint="eastAsia"/>
          <w:color w:val="215E99" w:themeColor="text2" w:themeTint="BF"/>
          <w:sz w:val="22"/>
          <w:szCs w:val="22"/>
        </w:rPr>
        <w:t>[[A1,A2,A3],[B1,B2],[C1,C2],[D1,D2],[E1,E2]]</w:t>
      </w:r>
      <w:r w:rsidRPr="000E0315">
        <w:rPr>
          <w:rFonts w:hint="eastAsia"/>
          <w:color w:val="215E99" w:themeColor="text2" w:themeTint="BF"/>
          <w:sz w:val="22"/>
          <w:szCs w:val="22"/>
        </w:rPr>
        <w:t>；</w:t>
      </w:r>
      <w:r w:rsidRPr="000E0315">
        <w:rPr>
          <w:rFonts w:hint="eastAsia"/>
          <w:color w:val="215E99" w:themeColor="text2" w:themeTint="BF"/>
          <w:sz w:val="22"/>
          <w:szCs w:val="22"/>
        </w:rPr>
        <w:t>A1</w:t>
      </w:r>
      <w:r w:rsidRPr="000E0315">
        <w:rPr>
          <w:rFonts w:hint="eastAsia"/>
          <w:color w:val="215E99" w:themeColor="text2" w:themeTint="BF"/>
          <w:sz w:val="22"/>
          <w:szCs w:val="22"/>
        </w:rPr>
        <w:t>、</w:t>
      </w:r>
      <w:r w:rsidRPr="000E0315">
        <w:rPr>
          <w:rFonts w:hint="eastAsia"/>
          <w:color w:val="215E99" w:themeColor="text2" w:themeTint="BF"/>
          <w:sz w:val="22"/>
          <w:szCs w:val="22"/>
        </w:rPr>
        <w:t>A2</w:t>
      </w:r>
      <w:r w:rsidRPr="000E0315">
        <w:rPr>
          <w:rFonts w:hint="eastAsia"/>
          <w:color w:val="215E99" w:themeColor="text2" w:themeTint="BF"/>
          <w:sz w:val="22"/>
          <w:szCs w:val="22"/>
        </w:rPr>
        <w:t>、</w:t>
      </w:r>
      <w:r w:rsidRPr="000E0315">
        <w:rPr>
          <w:rFonts w:hint="eastAsia"/>
          <w:color w:val="215E99" w:themeColor="text2" w:themeTint="BF"/>
          <w:sz w:val="22"/>
          <w:szCs w:val="22"/>
        </w:rPr>
        <w:t>B1</w:t>
      </w:r>
      <w:r w:rsidRPr="000E0315">
        <w:rPr>
          <w:rFonts w:hint="eastAsia"/>
          <w:color w:val="215E99" w:themeColor="text2" w:themeTint="BF"/>
          <w:sz w:val="22"/>
          <w:szCs w:val="22"/>
        </w:rPr>
        <w:t>、</w:t>
      </w:r>
      <w:r w:rsidRPr="000E0315">
        <w:rPr>
          <w:rFonts w:hint="eastAsia"/>
          <w:color w:val="215E99" w:themeColor="text2" w:themeTint="BF"/>
          <w:sz w:val="22"/>
          <w:szCs w:val="22"/>
        </w:rPr>
        <w:t>B2...</w:t>
      </w:r>
      <w:r w:rsidRPr="000E0315">
        <w:rPr>
          <w:rFonts w:hint="eastAsia"/>
          <w:color w:val="215E99" w:themeColor="text2" w:themeTint="BF"/>
          <w:sz w:val="22"/>
          <w:szCs w:val="22"/>
        </w:rPr>
        <w:t>各代表一个关键词。</w:t>
      </w:r>
    </w:p>
    <w:p w14:paraId="09C90FDF"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其中，最小</w:t>
      </w:r>
      <w:r w:rsidRPr="000E0315">
        <w:rPr>
          <w:rFonts w:hint="eastAsia"/>
          <w:color w:val="215E99" w:themeColor="text2" w:themeTint="BF"/>
          <w:sz w:val="22"/>
          <w:szCs w:val="22"/>
        </w:rPr>
        <w:t>[]</w:t>
      </w:r>
      <w:r w:rsidRPr="000E0315">
        <w:rPr>
          <w:rFonts w:hint="eastAsia"/>
          <w:color w:val="215E99" w:themeColor="text2" w:themeTint="BF"/>
          <w:sz w:val="22"/>
          <w:szCs w:val="22"/>
        </w:rPr>
        <w:t>中为同义替换词（即</w:t>
      </w:r>
      <w:r w:rsidRPr="000E0315">
        <w:rPr>
          <w:rFonts w:hint="eastAsia"/>
          <w:color w:val="215E99" w:themeColor="text2" w:themeTint="BF"/>
          <w:sz w:val="22"/>
          <w:szCs w:val="22"/>
        </w:rPr>
        <w:t>A1\A2\A3</w:t>
      </w:r>
      <w:r w:rsidRPr="000E0315">
        <w:rPr>
          <w:rFonts w:hint="eastAsia"/>
          <w:color w:val="215E99" w:themeColor="text2" w:themeTint="BF"/>
          <w:sz w:val="22"/>
          <w:szCs w:val="22"/>
        </w:rPr>
        <w:t>为同义替换词，</w:t>
      </w:r>
      <w:r w:rsidRPr="000E0315">
        <w:rPr>
          <w:rFonts w:hint="eastAsia"/>
          <w:color w:val="215E99" w:themeColor="text2" w:themeTint="BF"/>
          <w:sz w:val="22"/>
          <w:szCs w:val="22"/>
        </w:rPr>
        <w:t>B1\B2</w:t>
      </w:r>
      <w:r w:rsidRPr="000E0315">
        <w:rPr>
          <w:rFonts w:hint="eastAsia"/>
          <w:color w:val="215E99" w:themeColor="text2" w:themeTint="BF"/>
          <w:sz w:val="22"/>
          <w:szCs w:val="22"/>
        </w:rPr>
        <w:t>为同义替换词</w:t>
      </w:r>
      <w:r w:rsidRPr="000E0315">
        <w:rPr>
          <w:rFonts w:hint="eastAsia"/>
          <w:color w:val="215E99" w:themeColor="text2" w:themeTint="BF"/>
          <w:sz w:val="22"/>
          <w:szCs w:val="22"/>
        </w:rPr>
        <w:t>...</w:t>
      </w:r>
      <w:r w:rsidRPr="000E0315">
        <w:rPr>
          <w:rFonts w:hint="eastAsia"/>
          <w:color w:val="215E99" w:themeColor="text2" w:themeTint="BF"/>
          <w:sz w:val="22"/>
          <w:szCs w:val="22"/>
        </w:rPr>
        <w:t>），同义替换词数量不固定，可能没有同义替换词仅有单一词（即最小</w:t>
      </w:r>
      <w:r w:rsidRPr="000E0315">
        <w:rPr>
          <w:rFonts w:hint="eastAsia"/>
          <w:color w:val="215E99" w:themeColor="text2" w:themeTint="BF"/>
          <w:sz w:val="22"/>
          <w:szCs w:val="22"/>
        </w:rPr>
        <w:t>[]</w:t>
      </w:r>
      <w:r w:rsidRPr="000E0315">
        <w:rPr>
          <w:rFonts w:hint="eastAsia"/>
          <w:color w:val="215E99" w:themeColor="text2" w:themeTint="BF"/>
          <w:sz w:val="22"/>
          <w:szCs w:val="22"/>
        </w:rPr>
        <w:t>内只有一个词），也可能有多个（</w:t>
      </w:r>
      <w:r w:rsidRPr="000E0315">
        <w:rPr>
          <w:rFonts w:hint="eastAsia"/>
          <w:color w:val="215E99" w:themeColor="text2" w:themeTint="BF"/>
          <w:sz w:val="22"/>
          <w:szCs w:val="22"/>
        </w:rPr>
        <w:t>2</w:t>
      </w:r>
      <w:r w:rsidRPr="000E0315">
        <w:rPr>
          <w:rFonts w:hint="eastAsia"/>
          <w:color w:val="215E99" w:themeColor="text2" w:themeTint="BF"/>
          <w:sz w:val="22"/>
          <w:szCs w:val="22"/>
        </w:rPr>
        <w:t>个、</w:t>
      </w:r>
      <w:r w:rsidRPr="000E0315">
        <w:rPr>
          <w:rFonts w:hint="eastAsia"/>
          <w:color w:val="215E99" w:themeColor="text2" w:themeTint="BF"/>
          <w:sz w:val="22"/>
          <w:szCs w:val="22"/>
        </w:rPr>
        <w:t>3</w:t>
      </w:r>
      <w:r w:rsidRPr="000E0315">
        <w:rPr>
          <w:rFonts w:hint="eastAsia"/>
          <w:color w:val="215E99" w:themeColor="text2" w:themeTint="BF"/>
          <w:sz w:val="22"/>
          <w:szCs w:val="22"/>
        </w:rPr>
        <w:t>个、</w:t>
      </w:r>
      <w:r w:rsidRPr="000E0315">
        <w:rPr>
          <w:rFonts w:hint="eastAsia"/>
          <w:color w:val="215E99" w:themeColor="text2" w:themeTint="BF"/>
          <w:sz w:val="22"/>
          <w:szCs w:val="22"/>
        </w:rPr>
        <w:t>4</w:t>
      </w:r>
      <w:r w:rsidRPr="000E0315">
        <w:rPr>
          <w:rFonts w:hint="eastAsia"/>
          <w:color w:val="215E99" w:themeColor="text2" w:themeTint="BF"/>
          <w:sz w:val="22"/>
          <w:szCs w:val="22"/>
        </w:rPr>
        <w:t>个</w:t>
      </w:r>
      <w:r w:rsidRPr="000E0315">
        <w:rPr>
          <w:rFonts w:hint="eastAsia"/>
          <w:color w:val="215E99" w:themeColor="text2" w:themeTint="BF"/>
          <w:sz w:val="22"/>
          <w:szCs w:val="22"/>
        </w:rPr>
        <w:t>...</w:t>
      </w:r>
      <w:r w:rsidRPr="000E0315">
        <w:rPr>
          <w:rFonts w:hint="eastAsia"/>
          <w:color w:val="215E99" w:themeColor="text2" w:themeTint="BF"/>
          <w:sz w:val="22"/>
          <w:szCs w:val="22"/>
        </w:rPr>
        <w:t>都有可能）。</w:t>
      </w:r>
    </w:p>
    <w:p w14:paraId="0172873A" w14:textId="73EA7674"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第二级</w:t>
      </w:r>
      <w:r w:rsidRPr="000E0315">
        <w:rPr>
          <w:rFonts w:hint="eastAsia"/>
          <w:color w:val="215E99" w:themeColor="text2" w:themeTint="BF"/>
          <w:sz w:val="22"/>
          <w:szCs w:val="22"/>
        </w:rPr>
        <w:t>[]</w:t>
      </w:r>
      <w:r w:rsidRPr="000E0315">
        <w:rPr>
          <w:rFonts w:hint="eastAsia"/>
          <w:color w:val="215E99" w:themeColor="text2" w:themeTint="BF"/>
          <w:sz w:val="22"/>
          <w:szCs w:val="22"/>
        </w:rPr>
        <w:t>代表一组有优先级的关键词组，排在前面的关键词的优先级更高，尤其是第一</w:t>
      </w:r>
      <w:r w:rsidRPr="000E0315">
        <w:rPr>
          <w:rFonts w:hint="eastAsia"/>
          <w:color w:val="215E99" w:themeColor="text2" w:themeTint="BF"/>
          <w:sz w:val="22"/>
          <w:szCs w:val="22"/>
        </w:rPr>
        <w:lastRenderedPageBreak/>
        <w:t>个关键词（含同义替换词，下面说一“个”关键词也包含其同义替换词，即一组同义替换词称作一个关键词，即</w:t>
      </w:r>
      <w:r w:rsidRPr="000E0315">
        <w:rPr>
          <w:rFonts w:hint="eastAsia"/>
          <w:color w:val="215E99" w:themeColor="text2" w:themeTint="BF"/>
          <w:sz w:val="22"/>
          <w:szCs w:val="22"/>
        </w:rPr>
        <w:t>[A1,A2]</w:t>
      </w:r>
      <w:r w:rsidRPr="000E0315">
        <w:rPr>
          <w:rFonts w:hint="eastAsia"/>
          <w:color w:val="215E99" w:themeColor="text2" w:themeTint="BF"/>
          <w:sz w:val="22"/>
          <w:szCs w:val="22"/>
        </w:rPr>
        <w:t>算一个关键词）；第一个关键词为主题词，其余为有顺序的一般词。主题词个数仅有一个（主题词可能包含同义替换词，但是仅在一个最小</w:t>
      </w:r>
      <w:r w:rsidRPr="000E0315">
        <w:rPr>
          <w:rFonts w:hint="eastAsia"/>
          <w:color w:val="215E99" w:themeColor="text2" w:themeTint="BF"/>
          <w:sz w:val="22"/>
          <w:szCs w:val="22"/>
        </w:rPr>
        <w:t>[]</w:t>
      </w:r>
      <w:r w:rsidRPr="000E0315">
        <w:rPr>
          <w:rFonts w:hint="eastAsia"/>
          <w:color w:val="215E99" w:themeColor="text2" w:themeTint="BF"/>
          <w:sz w:val="22"/>
          <w:szCs w:val="22"/>
        </w:rPr>
        <w:t>中）。一般词数量不定，可能有</w:t>
      </w:r>
      <w:r w:rsidRPr="000E0315">
        <w:rPr>
          <w:rFonts w:hint="eastAsia"/>
          <w:color w:val="215E99" w:themeColor="text2" w:themeTint="BF"/>
          <w:sz w:val="22"/>
          <w:szCs w:val="22"/>
        </w:rPr>
        <w:t>3-4</w:t>
      </w:r>
      <w:r w:rsidRPr="000E0315">
        <w:rPr>
          <w:rFonts w:hint="eastAsia"/>
          <w:color w:val="215E99" w:themeColor="text2" w:themeTint="BF"/>
          <w:sz w:val="22"/>
          <w:szCs w:val="22"/>
        </w:rPr>
        <w:t>个。</w:t>
      </w:r>
    </w:p>
    <w:p w14:paraId="21BA6BCD" w14:textId="77777777" w:rsidR="000E0315" w:rsidRPr="000E0315" w:rsidRDefault="000E0315" w:rsidP="000E0315">
      <w:pPr>
        <w:rPr>
          <w:color w:val="215E99" w:themeColor="text2" w:themeTint="BF"/>
          <w:sz w:val="22"/>
          <w:szCs w:val="22"/>
        </w:rPr>
      </w:pPr>
    </w:p>
    <w:p w14:paraId="07C66601"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同义替换词的功能：一组同义替换词中只要匹配上一个就算匹配，且同一组同义替换词中，不论匹配上几个都只算作一次。例：在摘要中检索输入的关键词，对于主题词，论文甲的摘要仅匹配上了</w:t>
      </w:r>
      <w:r w:rsidRPr="000E0315">
        <w:rPr>
          <w:rFonts w:hint="eastAsia"/>
          <w:color w:val="215E99" w:themeColor="text2" w:themeTint="BF"/>
          <w:sz w:val="22"/>
          <w:szCs w:val="22"/>
        </w:rPr>
        <w:t>A1</w:t>
      </w:r>
      <w:r w:rsidRPr="000E0315">
        <w:rPr>
          <w:rFonts w:hint="eastAsia"/>
          <w:color w:val="215E99" w:themeColor="text2" w:themeTint="BF"/>
          <w:sz w:val="22"/>
          <w:szCs w:val="22"/>
        </w:rPr>
        <w:t>、论文乙的摘要匹配上了</w:t>
      </w:r>
      <w:r w:rsidRPr="000E0315">
        <w:rPr>
          <w:rFonts w:hint="eastAsia"/>
          <w:color w:val="215E99" w:themeColor="text2" w:themeTint="BF"/>
          <w:sz w:val="22"/>
          <w:szCs w:val="22"/>
        </w:rPr>
        <w:t>A2</w:t>
      </w:r>
      <w:r w:rsidRPr="000E0315">
        <w:rPr>
          <w:rFonts w:hint="eastAsia"/>
          <w:color w:val="215E99" w:themeColor="text2" w:themeTint="BF"/>
          <w:sz w:val="22"/>
          <w:szCs w:val="22"/>
        </w:rPr>
        <w:t>和</w:t>
      </w:r>
      <w:r w:rsidRPr="000E0315">
        <w:rPr>
          <w:rFonts w:hint="eastAsia"/>
          <w:color w:val="215E99" w:themeColor="text2" w:themeTint="BF"/>
          <w:sz w:val="22"/>
          <w:szCs w:val="22"/>
        </w:rPr>
        <w:t>A3</w:t>
      </w:r>
      <w:r w:rsidRPr="000E0315">
        <w:rPr>
          <w:rFonts w:hint="eastAsia"/>
          <w:color w:val="215E99" w:themeColor="text2" w:themeTint="BF"/>
          <w:sz w:val="22"/>
          <w:szCs w:val="22"/>
        </w:rPr>
        <w:t>，两者无优劣之分，为同等价值。</w:t>
      </w:r>
    </w:p>
    <w:p w14:paraId="6143DAC3" w14:textId="77777777" w:rsidR="000E0315" w:rsidRPr="000E0315" w:rsidRDefault="000E0315" w:rsidP="000E0315">
      <w:pPr>
        <w:rPr>
          <w:color w:val="215E99" w:themeColor="text2" w:themeTint="BF"/>
          <w:sz w:val="22"/>
          <w:szCs w:val="22"/>
        </w:rPr>
      </w:pPr>
    </w:p>
    <w:p w14:paraId="032C5B59"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检索到的数据最多输出</w:t>
      </w:r>
      <w:r w:rsidRPr="000E0315">
        <w:rPr>
          <w:rFonts w:hint="eastAsia"/>
          <w:color w:val="215E99" w:themeColor="text2" w:themeTint="BF"/>
          <w:sz w:val="22"/>
          <w:szCs w:val="22"/>
        </w:rPr>
        <w:t>100</w:t>
      </w:r>
      <w:r w:rsidRPr="000E0315">
        <w:rPr>
          <w:rFonts w:hint="eastAsia"/>
          <w:color w:val="215E99" w:themeColor="text2" w:themeTint="BF"/>
          <w:sz w:val="22"/>
          <w:szCs w:val="22"/>
        </w:rPr>
        <w:t>篇（请把这个数值设为可以调节的变量，之后我可能会进行修改）</w:t>
      </w:r>
    </w:p>
    <w:p w14:paraId="57B921B9" w14:textId="77777777" w:rsidR="000E0315" w:rsidRPr="000E0315" w:rsidRDefault="000E0315" w:rsidP="000E0315">
      <w:pPr>
        <w:rPr>
          <w:color w:val="215E99" w:themeColor="text2" w:themeTint="BF"/>
          <w:sz w:val="22"/>
          <w:szCs w:val="22"/>
        </w:rPr>
      </w:pPr>
    </w:p>
    <w:p w14:paraId="744F9F7B"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检索逻辑：在</w:t>
      </w:r>
      <w:r w:rsidRPr="000E0315">
        <w:rPr>
          <w:rFonts w:hint="eastAsia"/>
          <w:color w:val="215E99" w:themeColor="text2" w:themeTint="BF"/>
          <w:sz w:val="22"/>
          <w:szCs w:val="22"/>
        </w:rPr>
        <w:t>MySQL</w:t>
      </w:r>
      <w:r w:rsidRPr="000E0315">
        <w:rPr>
          <w:rFonts w:hint="eastAsia"/>
          <w:color w:val="215E99" w:themeColor="text2" w:themeTint="BF"/>
          <w:sz w:val="22"/>
          <w:szCs w:val="22"/>
        </w:rPr>
        <w:t>表（</w:t>
      </w:r>
      <w:r w:rsidRPr="000E0315">
        <w:rPr>
          <w:rFonts w:hint="eastAsia"/>
          <w:color w:val="215E99" w:themeColor="text2" w:themeTint="BF"/>
          <w:sz w:val="22"/>
          <w:szCs w:val="22"/>
        </w:rPr>
        <w:t>3_1Paper</w:t>
      </w:r>
      <w:r w:rsidRPr="000E0315">
        <w:rPr>
          <w:rFonts w:hint="eastAsia"/>
          <w:color w:val="215E99" w:themeColor="text2" w:themeTint="BF"/>
          <w:sz w:val="22"/>
          <w:szCs w:val="22"/>
        </w:rPr>
        <w:t>）进行检索</w:t>
      </w:r>
    </w:p>
    <w:p w14:paraId="2DA62A65"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大致逻辑为先查主题词（范围：</w:t>
      </w:r>
      <w:r w:rsidRPr="000E0315">
        <w:rPr>
          <w:rFonts w:hint="eastAsia"/>
          <w:color w:val="215E99" w:themeColor="text2" w:themeTint="BF"/>
          <w:sz w:val="22"/>
          <w:szCs w:val="22"/>
        </w:rPr>
        <w:t>Paper_title</w:t>
      </w:r>
      <w:r w:rsidRPr="000E0315">
        <w:rPr>
          <w:rFonts w:hint="eastAsia"/>
          <w:color w:val="215E99" w:themeColor="text2" w:themeTint="BF"/>
          <w:sz w:val="22"/>
          <w:szCs w:val="22"/>
        </w:rPr>
        <w:t>，</w:t>
      </w:r>
      <w:r w:rsidRPr="000E0315">
        <w:rPr>
          <w:rFonts w:hint="eastAsia"/>
          <w:color w:val="215E99" w:themeColor="text2" w:themeTint="BF"/>
          <w:sz w:val="22"/>
          <w:szCs w:val="22"/>
        </w:rPr>
        <w:t>Keywords</w:t>
      </w:r>
      <w:r w:rsidRPr="000E0315">
        <w:rPr>
          <w:rFonts w:hint="eastAsia"/>
          <w:color w:val="215E99" w:themeColor="text2" w:themeTint="BF"/>
          <w:sz w:val="22"/>
          <w:szCs w:val="22"/>
        </w:rPr>
        <w:t>），在匹配上的数据中再查一般词（有优先级）（范围：</w:t>
      </w:r>
      <w:r w:rsidRPr="000E0315">
        <w:rPr>
          <w:rFonts w:hint="eastAsia"/>
          <w:color w:val="215E99" w:themeColor="text2" w:themeTint="BF"/>
          <w:sz w:val="22"/>
          <w:szCs w:val="22"/>
        </w:rPr>
        <w:t>Paper_title</w:t>
      </w:r>
      <w:r w:rsidRPr="000E0315">
        <w:rPr>
          <w:rFonts w:hint="eastAsia"/>
          <w:color w:val="215E99" w:themeColor="text2" w:themeTint="BF"/>
          <w:sz w:val="22"/>
          <w:szCs w:val="22"/>
        </w:rPr>
        <w:t>，</w:t>
      </w:r>
      <w:r w:rsidRPr="000E0315">
        <w:rPr>
          <w:rFonts w:hint="eastAsia"/>
          <w:color w:val="215E99" w:themeColor="text2" w:themeTint="BF"/>
          <w:sz w:val="22"/>
          <w:szCs w:val="22"/>
        </w:rPr>
        <w:t>Keywords</w:t>
      </w:r>
      <w:r w:rsidRPr="000E0315">
        <w:rPr>
          <w:rFonts w:hint="eastAsia"/>
          <w:color w:val="215E99" w:themeColor="text2" w:themeTint="BF"/>
          <w:sz w:val="22"/>
          <w:szCs w:val="22"/>
        </w:rPr>
        <w:t>，</w:t>
      </w:r>
      <w:r w:rsidRPr="000E0315">
        <w:rPr>
          <w:rFonts w:hint="eastAsia"/>
          <w:color w:val="215E99" w:themeColor="text2" w:themeTint="BF"/>
          <w:sz w:val="22"/>
          <w:szCs w:val="22"/>
        </w:rPr>
        <w:t>Abstract</w:t>
      </w:r>
      <w:r w:rsidRPr="000E0315">
        <w:rPr>
          <w:rFonts w:hint="eastAsia"/>
          <w:color w:val="215E99" w:themeColor="text2" w:themeTint="BF"/>
          <w:sz w:val="22"/>
          <w:szCs w:val="22"/>
        </w:rPr>
        <w:t>）。如果在</w:t>
      </w:r>
      <w:r w:rsidRPr="000E0315">
        <w:rPr>
          <w:rFonts w:hint="eastAsia"/>
          <w:color w:val="215E99" w:themeColor="text2" w:themeTint="BF"/>
          <w:sz w:val="22"/>
          <w:szCs w:val="22"/>
        </w:rPr>
        <w:t>Paper_title</w:t>
      </w:r>
      <w:r w:rsidRPr="000E0315">
        <w:rPr>
          <w:rFonts w:hint="eastAsia"/>
          <w:color w:val="215E99" w:themeColor="text2" w:themeTint="BF"/>
          <w:sz w:val="22"/>
          <w:szCs w:val="22"/>
        </w:rPr>
        <w:t>和</w:t>
      </w:r>
      <w:r w:rsidRPr="000E0315">
        <w:rPr>
          <w:rFonts w:hint="eastAsia"/>
          <w:color w:val="215E99" w:themeColor="text2" w:themeTint="BF"/>
          <w:sz w:val="22"/>
          <w:szCs w:val="22"/>
        </w:rPr>
        <w:t>Keywords</w:t>
      </w:r>
      <w:r w:rsidRPr="000E0315">
        <w:rPr>
          <w:rFonts w:hint="eastAsia"/>
          <w:color w:val="215E99" w:themeColor="text2" w:themeTint="BF"/>
          <w:sz w:val="22"/>
          <w:szCs w:val="22"/>
        </w:rPr>
        <w:t>中匹配不上主题词，则在</w:t>
      </w:r>
      <w:r w:rsidRPr="000E0315">
        <w:rPr>
          <w:rFonts w:hint="eastAsia"/>
          <w:color w:val="215E99" w:themeColor="text2" w:themeTint="BF"/>
          <w:sz w:val="22"/>
          <w:szCs w:val="22"/>
        </w:rPr>
        <w:t>Abstract</w:t>
      </w:r>
      <w:r w:rsidRPr="000E0315">
        <w:rPr>
          <w:rFonts w:hint="eastAsia"/>
          <w:color w:val="215E99" w:themeColor="text2" w:themeTint="BF"/>
          <w:sz w:val="22"/>
          <w:szCs w:val="22"/>
        </w:rPr>
        <w:t>里检索。</w:t>
      </w:r>
    </w:p>
    <w:p w14:paraId="5AB53025"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只要所检索的列包含主题词则算匹配。比如检索的关键词为</w:t>
      </w:r>
      <w:r w:rsidRPr="000E0315">
        <w:rPr>
          <w:rFonts w:hint="eastAsia"/>
          <w:color w:val="215E99" w:themeColor="text2" w:themeTint="BF"/>
          <w:sz w:val="22"/>
          <w:szCs w:val="22"/>
        </w:rPr>
        <w:t>A</w:t>
      </w:r>
      <w:r w:rsidRPr="000E0315">
        <w:rPr>
          <w:rFonts w:hint="eastAsia"/>
          <w:color w:val="215E99" w:themeColor="text2" w:themeTint="BF"/>
          <w:sz w:val="22"/>
          <w:szCs w:val="22"/>
        </w:rPr>
        <w:t>，某列的某个数据为</w:t>
      </w:r>
      <w:r w:rsidRPr="000E0315">
        <w:rPr>
          <w:rFonts w:hint="eastAsia"/>
          <w:color w:val="215E99" w:themeColor="text2" w:themeTint="BF"/>
          <w:sz w:val="22"/>
          <w:szCs w:val="22"/>
        </w:rPr>
        <w:t>BAC</w:t>
      </w:r>
      <w:r w:rsidRPr="000E0315">
        <w:rPr>
          <w:rFonts w:hint="eastAsia"/>
          <w:color w:val="215E99" w:themeColor="text2" w:themeTint="BF"/>
          <w:sz w:val="22"/>
          <w:szCs w:val="22"/>
        </w:rPr>
        <w:t>，这行也算匹配。</w:t>
      </w:r>
    </w:p>
    <w:p w14:paraId="1E265ED1" w14:textId="77777777" w:rsidR="000E0315" w:rsidRPr="000E0315" w:rsidRDefault="000E0315" w:rsidP="000E0315">
      <w:pPr>
        <w:rPr>
          <w:color w:val="215E99" w:themeColor="text2" w:themeTint="BF"/>
          <w:sz w:val="22"/>
          <w:szCs w:val="22"/>
        </w:rPr>
      </w:pPr>
    </w:p>
    <w:p w14:paraId="7404D1E8"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具体检索逻辑如下：</w:t>
      </w:r>
    </w:p>
    <w:p w14:paraId="77F5A2A5"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（一）常规状况</w:t>
      </w:r>
    </w:p>
    <w:p w14:paraId="256D8D67"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 xml:space="preserve">1. </w:t>
      </w:r>
      <w:r w:rsidRPr="000E0315">
        <w:rPr>
          <w:rFonts w:hint="eastAsia"/>
          <w:color w:val="215E99" w:themeColor="text2" w:themeTint="BF"/>
          <w:sz w:val="22"/>
          <w:szCs w:val="22"/>
        </w:rPr>
        <w:t>检索</w:t>
      </w:r>
      <w:r w:rsidRPr="000E0315">
        <w:rPr>
          <w:rFonts w:hint="eastAsia"/>
          <w:color w:val="215E99" w:themeColor="text2" w:themeTint="BF"/>
          <w:sz w:val="22"/>
          <w:szCs w:val="22"/>
        </w:rPr>
        <w:t>Paper_title</w:t>
      </w:r>
      <w:r w:rsidRPr="000E0315">
        <w:rPr>
          <w:rFonts w:hint="eastAsia"/>
          <w:color w:val="215E99" w:themeColor="text2" w:themeTint="BF"/>
          <w:sz w:val="22"/>
          <w:szCs w:val="22"/>
        </w:rPr>
        <w:t>及</w:t>
      </w:r>
      <w:r w:rsidRPr="000E0315">
        <w:rPr>
          <w:rFonts w:hint="eastAsia"/>
          <w:color w:val="215E99" w:themeColor="text2" w:themeTint="BF"/>
          <w:sz w:val="22"/>
          <w:szCs w:val="22"/>
        </w:rPr>
        <w:t>Keywords</w:t>
      </w:r>
      <w:r w:rsidRPr="000E0315">
        <w:rPr>
          <w:rFonts w:hint="eastAsia"/>
          <w:color w:val="215E99" w:themeColor="text2" w:themeTint="BF"/>
          <w:sz w:val="22"/>
          <w:szCs w:val="22"/>
        </w:rPr>
        <w:t>列，检索包含主题词的行，两列有一个包含主题词（存在统一替换词时，任一同义替换词即可）就算成功（即匹配逻辑为</w:t>
      </w:r>
      <w:r w:rsidRPr="000E0315">
        <w:rPr>
          <w:rFonts w:hint="eastAsia"/>
          <w:color w:val="215E99" w:themeColor="text2" w:themeTint="BF"/>
          <w:sz w:val="22"/>
          <w:szCs w:val="22"/>
        </w:rPr>
        <w:t>or</w:t>
      </w:r>
      <w:r w:rsidRPr="000E0315">
        <w:rPr>
          <w:rFonts w:hint="eastAsia"/>
          <w:color w:val="215E99" w:themeColor="text2" w:themeTint="BF"/>
          <w:sz w:val="22"/>
          <w:szCs w:val="22"/>
        </w:rPr>
        <w:t>）。</w:t>
      </w:r>
    </w:p>
    <w:p w14:paraId="76D66CD3"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 xml:space="preserve">2. </w:t>
      </w:r>
      <w:r w:rsidRPr="000E0315">
        <w:rPr>
          <w:rFonts w:hint="eastAsia"/>
          <w:color w:val="215E99" w:themeColor="text2" w:themeTint="BF"/>
          <w:sz w:val="22"/>
          <w:szCs w:val="22"/>
        </w:rPr>
        <w:t>在</w:t>
      </w:r>
      <w:r w:rsidRPr="000E0315">
        <w:rPr>
          <w:rFonts w:hint="eastAsia"/>
          <w:color w:val="215E99" w:themeColor="text2" w:themeTint="BF"/>
          <w:sz w:val="22"/>
          <w:szCs w:val="22"/>
        </w:rPr>
        <w:t>1.</w:t>
      </w:r>
      <w:r w:rsidRPr="000E0315">
        <w:rPr>
          <w:rFonts w:hint="eastAsia"/>
          <w:color w:val="215E99" w:themeColor="text2" w:themeTint="BF"/>
          <w:sz w:val="22"/>
          <w:szCs w:val="22"/>
        </w:rPr>
        <w:t>检索到的数据范围内继续对一般词进行检索，此时检索的列为</w:t>
      </w:r>
      <w:r w:rsidRPr="000E0315">
        <w:rPr>
          <w:rFonts w:hint="eastAsia"/>
          <w:color w:val="215E99" w:themeColor="text2" w:themeTint="BF"/>
          <w:sz w:val="22"/>
          <w:szCs w:val="22"/>
        </w:rPr>
        <w:t>Paper_title\Keywords\Abstract</w:t>
      </w:r>
      <w:r w:rsidRPr="000E0315">
        <w:rPr>
          <w:rFonts w:hint="eastAsia"/>
          <w:color w:val="215E99" w:themeColor="text2" w:themeTint="BF"/>
          <w:sz w:val="22"/>
          <w:szCs w:val="22"/>
        </w:rPr>
        <w:t>，任一列包含任一同义替换词即算匹配成功。</w:t>
      </w:r>
    </w:p>
    <w:p w14:paraId="1B19D4A3"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先检索优先级高的一般词（即排序在前的一般词），再在余下的范围中匹配下一个一般词（即已经匹配上的数据不会重复展示）。包含优先级较高的一般词的数据总是优先展示。</w:t>
      </w:r>
    </w:p>
    <w:p w14:paraId="48FF3FF7"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 xml:space="preserve">3. </w:t>
      </w:r>
      <w:r w:rsidRPr="000E0315">
        <w:rPr>
          <w:rFonts w:hint="eastAsia"/>
          <w:color w:val="215E99" w:themeColor="text2" w:themeTint="BF"/>
          <w:sz w:val="22"/>
          <w:szCs w:val="22"/>
        </w:rPr>
        <w:t>对于已经匹配上某个一般词的数据，其展示顺序由是否匹配上其他优先词决定，这一步的匹配逻辑与</w:t>
      </w:r>
      <w:r w:rsidRPr="000E0315">
        <w:rPr>
          <w:rFonts w:hint="eastAsia"/>
          <w:color w:val="215E99" w:themeColor="text2" w:themeTint="BF"/>
          <w:sz w:val="22"/>
          <w:szCs w:val="22"/>
        </w:rPr>
        <w:t>2.</w:t>
      </w:r>
      <w:r w:rsidRPr="000E0315">
        <w:rPr>
          <w:rFonts w:hint="eastAsia"/>
          <w:color w:val="215E99" w:themeColor="text2" w:themeTint="BF"/>
          <w:sz w:val="22"/>
          <w:szCs w:val="22"/>
        </w:rPr>
        <w:t>中逻辑相似。即对于优先级高的一般词，在已经匹配上的情况下，这些数据不会再参与后续对于其它一般词的检索，但是这些数据彼此之间的展示顺序依旧由是否匹配上其他一般词决定。</w:t>
      </w:r>
    </w:p>
    <w:p w14:paraId="0345BCE7"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例：对于优先级最高的一般词（关键词组中位于第二位、主题词之后的一般词），已经匹配上的数据内部的展示顺序由下列逻辑决定：在</w:t>
      </w:r>
      <w:r w:rsidRPr="000E0315">
        <w:rPr>
          <w:rFonts w:hint="eastAsia"/>
          <w:color w:val="215E99" w:themeColor="text2" w:themeTint="BF"/>
          <w:sz w:val="22"/>
          <w:szCs w:val="22"/>
        </w:rPr>
        <w:t>Paper_title\Keywords\Abstract</w:t>
      </w:r>
      <w:r w:rsidRPr="000E0315">
        <w:rPr>
          <w:rFonts w:hint="eastAsia"/>
          <w:color w:val="215E99" w:themeColor="text2" w:themeTint="BF"/>
          <w:sz w:val="22"/>
          <w:szCs w:val="22"/>
        </w:rPr>
        <w:t>中继续匹配优先级第二高的一般词（关键词组中位于第三位），匹配上的放前面。对于已经匹配上优先级第二高的一般词的数据，继续匹配优先级第三高的一般词，匹配上的在这部分数据中放前面，以此类推。而对于没有匹配上优先级第二高的一般词的数据，</w:t>
      </w:r>
      <w:r w:rsidRPr="000E0315">
        <w:rPr>
          <w:rFonts w:hint="eastAsia"/>
          <w:color w:val="215E99" w:themeColor="text2" w:themeTint="BF"/>
          <w:sz w:val="22"/>
          <w:szCs w:val="22"/>
        </w:rPr>
        <w:lastRenderedPageBreak/>
        <w:t>其展示顺序总是在匹配上优先级第二高的一般词的数据之后；其内部展示顺序由是否匹配上别的一般词决定，逻辑依旧同上。</w:t>
      </w:r>
    </w:p>
    <w:p w14:paraId="256C990D"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注意：无论是否匹配上一般词，只要数据匹配上了主题词，就不会被剔除，除非已经达到输出论文数量的要求（</w:t>
      </w:r>
      <w:r w:rsidRPr="000E0315">
        <w:rPr>
          <w:rFonts w:hint="eastAsia"/>
          <w:color w:val="215E99" w:themeColor="text2" w:themeTint="BF"/>
          <w:sz w:val="22"/>
          <w:szCs w:val="22"/>
        </w:rPr>
        <w:t>100</w:t>
      </w:r>
      <w:r w:rsidRPr="000E0315">
        <w:rPr>
          <w:rFonts w:hint="eastAsia"/>
          <w:color w:val="215E99" w:themeColor="text2" w:themeTint="BF"/>
          <w:sz w:val="22"/>
          <w:szCs w:val="22"/>
        </w:rPr>
        <w:t>篇）。一般词决定这些数据的展示顺序。</w:t>
      </w:r>
    </w:p>
    <w:p w14:paraId="523844DE"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（二）若在</w:t>
      </w:r>
      <w:r w:rsidRPr="000E0315">
        <w:rPr>
          <w:rFonts w:hint="eastAsia"/>
          <w:color w:val="215E99" w:themeColor="text2" w:themeTint="BF"/>
          <w:sz w:val="22"/>
          <w:szCs w:val="22"/>
        </w:rPr>
        <w:t>Paper_title</w:t>
      </w:r>
      <w:r w:rsidRPr="000E0315">
        <w:rPr>
          <w:rFonts w:hint="eastAsia"/>
          <w:color w:val="215E99" w:themeColor="text2" w:themeTint="BF"/>
          <w:sz w:val="22"/>
          <w:szCs w:val="22"/>
        </w:rPr>
        <w:t>及</w:t>
      </w:r>
      <w:r w:rsidRPr="000E0315">
        <w:rPr>
          <w:rFonts w:hint="eastAsia"/>
          <w:color w:val="215E99" w:themeColor="text2" w:themeTint="BF"/>
          <w:sz w:val="22"/>
          <w:szCs w:val="22"/>
        </w:rPr>
        <w:t>Keywords</w:t>
      </w:r>
      <w:r w:rsidRPr="000E0315">
        <w:rPr>
          <w:rFonts w:hint="eastAsia"/>
          <w:color w:val="215E99" w:themeColor="text2" w:themeTint="BF"/>
          <w:sz w:val="22"/>
          <w:szCs w:val="22"/>
        </w:rPr>
        <w:t>列中未匹配上主题词或者（一）的输出数量不满</w:t>
      </w:r>
      <w:r w:rsidRPr="000E0315">
        <w:rPr>
          <w:rFonts w:hint="eastAsia"/>
          <w:color w:val="215E99" w:themeColor="text2" w:themeTint="BF"/>
          <w:sz w:val="22"/>
          <w:szCs w:val="22"/>
        </w:rPr>
        <w:t>20</w:t>
      </w:r>
      <w:r w:rsidRPr="000E0315">
        <w:rPr>
          <w:rFonts w:hint="eastAsia"/>
          <w:color w:val="215E99" w:themeColor="text2" w:themeTint="BF"/>
          <w:sz w:val="22"/>
          <w:szCs w:val="22"/>
        </w:rPr>
        <w:t>篇（请把这个数字设为变量，我后续可能修改）</w:t>
      </w:r>
    </w:p>
    <w:p w14:paraId="53B6CB85"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此时在</w:t>
      </w:r>
      <w:r w:rsidRPr="000E0315">
        <w:rPr>
          <w:rFonts w:hint="eastAsia"/>
          <w:color w:val="215E99" w:themeColor="text2" w:themeTint="BF"/>
          <w:sz w:val="22"/>
          <w:szCs w:val="22"/>
        </w:rPr>
        <w:t>Abstract</w:t>
      </w:r>
      <w:r w:rsidRPr="000E0315">
        <w:rPr>
          <w:rFonts w:hint="eastAsia"/>
          <w:color w:val="215E99" w:themeColor="text2" w:themeTint="BF"/>
          <w:sz w:val="22"/>
          <w:szCs w:val="22"/>
        </w:rPr>
        <w:t>列中检索主题词，剩下的逻辑同（一）。这部分最多输出</w:t>
      </w:r>
      <w:r w:rsidRPr="000E0315">
        <w:rPr>
          <w:rFonts w:hint="eastAsia"/>
          <w:color w:val="215E99" w:themeColor="text2" w:themeTint="BF"/>
          <w:sz w:val="22"/>
          <w:szCs w:val="22"/>
        </w:rPr>
        <w:t>30</w:t>
      </w:r>
      <w:r w:rsidRPr="000E0315">
        <w:rPr>
          <w:rFonts w:hint="eastAsia"/>
          <w:color w:val="215E99" w:themeColor="text2" w:themeTint="BF"/>
          <w:sz w:val="22"/>
          <w:szCs w:val="22"/>
        </w:rPr>
        <w:t>篇（请设为变量）。</w:t>
      </w:r>
    </w:p>
    <w:p w14:paraId="26AA831C" w14:textId="77777777" w:rsidR="000E0315" w:rsidRPr="000E0315" w:rsidRDefault="000E0315" w:rsidP="000E0315">
      <w:pPr>
        <w:rPr>
          <w:color w:val="215E99" w:themeColor="text2" w:themeTint="BF"/>
          <w:sz w:val="22"/>
          <w:szCs w:val="22"/>
        </w:rPr>
      </w:pPr>
    </w:p>
    <w:p w14:paraId="7674A22F"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但（一）和（二）检索到的数据不可以混在一起，而是应该有明显的提示，比如对于进行（二）检索的数据，输出前提示“以下为在摘要中检索主题词的结果”。</w:t>
      </w:r>
    </w:p>
    <w:p w14:paraId="737EDD2E" w14:textId="77777777" w:rsidR="000E0315" w:rsidRPr="000E0315" w:rsidRDefault="000E0315" w:rsidP="000E0315">
      <w:pPr>
        <w:rPr>
          <w:color w:val="215E99" w:themeColor="text2" w:themeTint="BF"/>
          <w:sz w:val="22"/>
          <w:szCs w:val="22"/>
        </w:rPr>
      </w:pPr>
    </w:p>
    <w:p w14:paraId="64F83481" w14:textId="77777777" w:rsidR="000E0315" w:rsidRPr="000E0315" w:rsidRDefault="000E0315" w:rsidP="000E0315">
      <w:pPr>
        <w:rPr>
          <w:color w:val="215E99" w:themeColor="text2" w:themeTint="BF"/>
          <w:sz w:val="22"/>
          <w:szCs w:val="22"/>
        </w:rPr>
      </w:pPr>
      <w:r w:rsidRPr="000E0315">
        <w:rPr>
          <w:rFonts w:hint="eastAsia"/>
          <w:color w:val="215E99" w:themeColor="text2" w:themeTint="BF"/>
          <w:sz w:val="22"/>
          <w:szCs w:val="22"/>
        </w:rPr>
        <w:t>注意：主题词和一般词的检索范围并不相同，一般词检索列为：</w:t>
      </w:r>
      <w:r w:rsidRPr="000E0315">
        <w:rPr>
          <w:rFonts w:hint="eastAsia"/>
          <w:color w:val="215E99" w:themeColor="text2" w:themeTint="BF"/>
          <w:sz w:val="22"/>
          <w:szCs w:val="22"/>
        </w:rPr>
        <w:t>Paper_title\Keywords\Abstract</w:t>
      </w:r>
      <w:r w:rsidRPr="000E0315">
        <w:rPr>
          <w:rFonts w:hint="eastAsia"/>
          <w:color w:val="215E99" w:themeColor="text2" w:themeTint="BF"/>
          <w:sz w:val="22"/>
          <w:szCs w:val="22"/>
        </w:rPr>
        <w:t>；主题词检索列为：</w:t>
      </w:r>
      <w:r w:rsidRPr="000E0315">
        <w:rPr>
          <w:rFonts w:hint="eastAsia"/>
          <w:color w:val="215E99" w:themeColor="text2" w:themeTint="BF"/>
          <w:sz w:val="22"/>
          <w:szCs w:val="22"/>
        </w:rPr>
        <w:t>Paper_title\Keywords</w:t>
      </w:r>
      <w:r w:rsidRPr="000E0315">
        <w:rPr>
          <w:rFonts w:hint="eastAsia"/>
          <w:color w:val="215E99" w:themeColor="text2" w:themeTint="BF"/>
          <w:sz w:val="22"/>
          <w:szCs w:val="22"/>
        </w:rPr>
        <w:t>，仅在检索不到时才检索</w:t>
      </w:r>
      <w:r w:rsidRPr="000E0315">
        <w:rPr>
          <w:rFonts w:hint="eastAsia"/>
          <w:color w:val="215E99" w:themeColor="text2" w:themeTint="BF"/>
          <w:sz w:val="22"/>
          <w:szCs w:val="22"/>
        </w:rPr>
        <w:t>Abstract</w:t>
      </w:r>
      <w:r w:rsidRPr="000E0315">
        <w:rPr>
          <w:rFonts w:hint="eastAsia"/>
          <w:color w:val="215E99" w:themeColor="text2" w:themeTint="BF"/>
          <w:sz w:val="22"/>
          <w:szCs w:val="22"/>
        </w:rPr>
        <w:t>列</w:t>
      </w:r>
    </w:p>
    <w:p w14:paraId="2ED2B0BD" w14:textId="784560A0" w:rsidR="000E0315" w:rsidRPr="000E0315" w:rsidRDefault="000E0315" w:rsidP="00C95D85">
      <w:pPr>
        <w:rPr>
          <w:rFonts w:ascii="宋体" w:eastAsia="宋体" w:hAnsi="宋体" w:hint="eastAsia"/>
          <w:sz w:val="22"/>
          <w:szCs w:val="22"/>
        </w:rPr>
      </w:pPr>
    </w:p>
    <w:p w14:paraId="0DDD2EF9" w14:textId="0F23018B" w:rsidR="00B76014" w:rsidRPr="00B76014" w:rsidRDefault="001F5175" w:rsidP="00B76014">
      <w:pPr>
        <w:pStyle w:val="2"/>
        <w:rPr>
          <w:rFonts w:ascii="黑体" w:eastAsia="黑体" w:hAnsi="黑体" w:hint="eastAsia"/>
          <w:sz w:val="28"/>
          <w:szCs w:val="28"/>
        </w:rPr>
      </w:pPr>
      <w:r>
        <w:rPr>
          <w:rFonts w:ascii="黑体" w:eastAsia="黑体" w:hAnsi="黑体" w:hint="eastAsia"/>
          <w:sz w:val="28"/>
          <w:szCs w:val="28"/>
        </w:rPr>
        <w:t>二、法条及法条相关内容检索</w:t>
      </w:r>
      <w:r w:rsidR="00A44CE2">
        <w:rPr>
          <w:rFonts w:ascii="黑体" w:eastAsia="黑体" w:hAnsi="黑体" w:hint="eastAsia"/>
          <w:sz w:val="28"/>
          <w:szCs w:val="28"/>
        </w:rPr>
        <w:t>策略</w:t>
      </w:r>
    </w:p>
    <w:p w14:paraId="69EAD2E5" w14:textId="4EBCC488" w:rsidR="00B76014" w:rsidRDefault="00B76014" w:rsidP="00C95D85">
      <w:pPr>
        <w:rPr>
          <w:rFonts w:ascii="宋体" w:eastAsia="宋体" w:hAnsi="宋体" w:hint="eastAsia"/>
          <w:sz w:val="22"/>
          <w:szCs w:val="22"/>
        </w:rPr>
      </w:pPr>
      <w:r>
        <w:rPr>
          <w:rFonts w:ascii="宋体" w:eastAsia="宋体" w:hAnsi="宋体" w:hint="eastAsia"/>
          <w:sz w:val="22"/>
          <w:szCs w:val="22"/>
        </w:rPr>
        <w:t xml:space="preserve">相关代码为 </w:t>
      </w:r>
      <w:r w:rsidRPr="00B76014">
        <w:rPr>
          <w:rFonts w:ascii="宋体" w:eastAsia="宋体" w:hAnsi="宋体" w:hint="eastAsia"/>
          <w:sz w:val="22"/>
          <w:szCs w:val="22"/>
        </w:rPr>
        <w:t>class_Queryprovision(法条,案例)(分级检索).py</w:t>
      </w:r>
    </w:p>
    <w:p w14:paraId="50299E12" w14:textId="4CFEE6D8" w:rsidR="00A44CE2" w:rsidRDefault="00A44CE2" w:rsidP="00C95D85">
      <w:pPr>
        <w:rPr>
          <w:rFonts w:ascii="宋体" w:eastAsia="宋体" w:hAnsi="宋体" w:hint="eastAsia"/>
          <w:sz w:val="22"/>
          <w:szCs w:val="22"/>
        </w:rPr>
      </w:pPr>
      <w:r>
        <w:rPr>
          <w:rFonts w:ascii="宋体" w:eastAsia="宋体" w:hAnsi="宋体" w:hint="eastAsia"/>
          <w:sz w:val="22"/>
          <w:szCs w:val="22"/>
        </w:rPr>
        <w:t>（一） 法条及法条内容检索</w:t>
      </w:r>
    </w:p>
    <w:p w14:paraId="75FBB9D4" w14:textId="65E442F9" w:rsidR="00A44CE2" w:rsidRDefault="00A44CE2" w:rsidP="00C95D85">
      <w:pPr>
        <w:rPr>
          <w:rFonts w:ascii="宋体" w:eastAsia="宋体" w:hAnsi="宋体" w:hint="eastAsia"/>
          <w:sz w:val="22"/>
          <w:szCs w:val="22"/>
        </w:rPr>
      </w:pPr>
      <w:r>
        <w:rPr>
          <w:rFonts w:ascii="宋体" w:eastAsia="宋体" w:hAnsi="宋体" w:hint="eastAsia"/>
          <w:sz w:val="22"/>
          <w:szCs w:val="22"/>
        </w:rPr>
        <w:t>让大模型生成法律名词及法条号后输入，然后检索法条正文或者所有相关的注释内容。</w:t>
      </w:r>
    </w:p>
    <w:p w14:paraId="70E2177D" w14:textId="77777777" w:rsidR="00244530" w:rsidRDefault="00244530" w:rsidP="00C95D85">
      <w:pPr>
        <w:rPr>
          <w:rFonts w:ascii="宋体" w:eastAsia="宋体" w:hAnsi="宋体" w:hint="eastAsia"/>
          <w:sz w:val="22"/>
          <w:szCs w:val="22"/>
        </w:rPr>
      </w:pPr>
    </w:p>
    <w:p w14:paraId="32BB7B0E" w14:textId="4602D91F" w:rsidR="00A44CE2" w:rsidRDefault="00B76014" w:rsidP="00C95D85">
      <w:pPr>
        <w:rPr>
          <w:rFonts w:ascii="宋体" w:eastAsia="宋体" w:hAnsi="宋体" w:hint="eastAsia"/>
          <w:sz w:val="22"/>
          <w:szCs w:val="22"/>
        </w:rPr>
      </w:pPr>
      <w:r>
        <w:rPr>
          <w:rFonts w:ascii="宋体" w:eastAsia="宋体" w:hAnsi="宋体" w:hint="eastAsia"/>
          <w:sz w:val="22"/>
          <w:szCs w:val="22"/>
        </w:rPr>
        <w:t>（二）</w:t>
      </w:r>
      <w:r w:rsidR="00244530">
        <w:rPr>
          <w:rFonts w:ascii="宋体" w:eastAsia="宋体" w:hAnsi="宋体" w:hint="eastAsia"/>
          <w:sz w:val="22"/>
          <w:szCs w:val="22"/>
        </w:rPr>
        <w:t>检索（非文书）案例</w:t>
      </w:r>
      <w:r w:rsidR="00DA38EB">
        <w:rPr>
          <w:rFonts w:ascii="宋体" w:eastAsia="宋体" w:hAnsi="宋体" w:hint="eastAsia"/>
          <w:sz w:val="22"/>
          <w:szCs w:val="22"/>
        </w:rPr>
        <w:t xml:space="preserve">   【有待完善】</w:t>
      </w:r>
    </w:p>
    <w:p w14:paraId="4CC467EF" w14:textId="27AED046" w:rsidR="004B1372" w:rsidRDefault="00244530" w:rsidP="00C95D85">
      <w:pPr>
        <w:rPr>
          <w:rFonts w:ascii="宋体" w:eastAsia="宋体" w:hAnsi="宋体" w:hint="eastAsia"/>
          <w:sz w:val="22"/>
          <w:szCs w:val="22"/>
        </w:rPr>
      </w:pPr>
      <w:r>
        <w:rPr>
          <w:rFonts w:ascii="宋体" w:eastAsia="宋体" w:hAnsi="宋体" w:hint="eastAsia"/>
          <w:sz w:val="22"/>
          <w:szCs w:val="22"/>
        </w:rPr>
        <w:t>类似于</w:t>
      </w:r>
      <w:r w:rsidRPr="00244530">
        <w:rPr>
          <w:rFonts w:ascii="宋体" w:eastAsia="宋体" w:hAnsi="宋体" w:hint="eastAsia"/>
          <w:sz w:val="22"/>
          <w:szCs w:val="22"/>
        </w:rPr>
        <w:t>论文库选题参考文献检索策略</w:t>
      </w:r>
      <w:r>
        <w:rPr>
          <w:rFonts w:ascii="宋体" w:eastAsia="宋体" w:hAnsi="宋体" w:hint="eastAsia"/>
          <w:sz w:val="22"/>
          <w:szCs w:val="22"/>
        </w:rPr>
        <w:t>，也由大模型先生成具有优先级的关键词，然后在法条库案例类数据的标签内容里面按照主题词检索、一般词排序。</w:t>
      </w:r>
      <w:r w:rsidR="00DA38EB">
        <w:rPr>
          <w:rFonts w:ascii="宋体" w:eastAsia="宋体" w:hAnsi="宋体" w:hint="eastAsia"/>
          <w:sz w:val="22"/>
          <w:szCs w:val="22"/>
        </w:rPr>
        <w:t>如果该阶段检索案例不足（目前设置为小于5个案例），则进入第二阶段，以优先级最高的一般词为主题词再次检索。</w:t>
      </w:r>
    </w:p>
    <w:p w14:paraId="51EA6197" w14:textId="786ADD2F" w:rsidR="004B1372" w:rsidRDefault="004B1372" w:rsidP="004B1372">
      <w:pPr>
        <w:pStyle w:val="1"/>
        <w:rPr>
          <w:rFonts w:hint="eastAsia"/>
        </w:rPr>
      </w:pPr>
      <w:r>
        <w:rPr>
          <w:rFonts w:hint="eastAsia"/>
        </w:rPr>
        <w:t>第四部分</w:t>
      </w:r>
      <w:r>
        <w:rPr>
          <w:rFonts w:hint="eastAsia"/>
        </w:rPr>
        <w:t xml:space="preserve">  </w:t>
      </w:r>
      <w:r>
        <w:rPr>
          <w:rFonts w:hint="eastAsia"/>
        </w:rPr>
        <w:t>其他说明</w:t>
      </w:r>
    </w:p>
    <w:p w14:paraId="67A1C0E7" w14:textId="3780F37B" w:rsidR="004B1372" w:rsidRDefault="004B1372" w:rsidP="004B1372">
      <w:pPr>
        <w:pStyle w:val="a9"/>
        <w:numPr>
          <w:ilvl w:val="0"/>
          <w:numId w:val="9"/>
        </w:numPr>
        <w:rPr>
          <w:rFonts w:ascii="宋体" w:eastAsia="宋体" w:hAnsi="宋体" w:hint="eastAsia"/>
          <w:sz w:val="22"/>
          <w:szCs w:val="22"/>
        </w:rPr>
      </w:pPr>
      <w:r w:rsidRPr="004B1372">
        <w:rPr>
          <w:rFonts w:ascii="宋体" w:eastAsia="宋体" w:hAnsi="宋体" w:hint="eastAsia"/>
          <w:sz w:val="22"/>
          <w:szCs w:val="22"/>
        </w:rPr>
        <w:t>“(澳大利亚)文书表头”</w:t>
      </w:r>
      <w:r>
        <w:rPr>
          <w:rFonts w:ascii="宋体" w:eastAsia="宋体" w:hAnsi="宋体" w:hint="eastAsia"/>
          <w:sz w:val="22"/>
          <w:szCs w:val="22"/>
        </w:rPr>
        <w:t>excel文件</w:t>
      </w:r>
    </w:p>
    <w:p w14:paraId="3108E776" w14:textId="4C0E18B6" w:rsidR="004B1372" w:rsidRPr="004B1372" w:rsidRDefault="004B1372" w:rsidP="004B1372">
      <w:pPr>
        <w:pStyle w:val="a9"/>
        <w:ind w:left="360"/>
        <w:rPr>
          <w:rFonts w:ascii="宋体" w:eastAsia="宋体" w:hAnsi="宋体" w:hint="eastAsia"/>
          <w:sz w:val="22"/>
          <w:szCs w:val="22"/>
        </w:rPr>
      </w:pPr>
      <w:r w:rsidRPr="004B1372">
        <w:rPr>
          <w:rFonts w:ascii="宋体" w:eastAsia="宋体" w:hAnsi="宋体" w:hint="eastAsia"/>
          <w:sz w:val="22"/>
          <w:szCs w:val="22"/>
        </w:rPr>
        <w:t>除国内库表头外，还有一个名为“(澳大利亚)文书表头”的excel文件记录了初次设想的澳大利亚文书</w:t>
      </w:r>
      <w:r>
        <w:rPr>
          <w:rFonts w:ascii="宋体" w:eastAsia="宋体" w:hAnsi="宋体" w:hint="eastAsia"/>
          <w:sz w:val="22"/>
          <w:szCs w:val="22"/>
        </w:rPr>
        <w:t>储存的表头，目前数据库没有用上，后续若由需要可供参考。</w:t>
      </w:r>
    </w:p>
    <w:p w14:paraId="2FC82E5C" w14:textId="70502271" w:rsidR="004B1372" w:rsidRPr="004B1372" w:rsidRDefault="004B1372" w:rsidP="004B1372">
      <w:pPr>
        <w:pStyle w:val="a9"/>
        <w:ind w:left="360"/>
        <w:rPr>
          <w:rFonts w:ascii="宋体" w:eastAsia="宋体" w:hAnsi="宋体" w:hint="eastAsia"/>
          <w:sz w:val="22"/>
          <w:szCs w:val="22"/>
        </w:rPr>
      </w:pPr>
    </w:p>
    <w:p w14:paraId="679B2E6A" w14:textId="3CD300C9" w:rsidR="00A30FF8" w:rsidRDefault="00A30FF8" w:rsidP="00A30FF8">
      <w:pPr>
        <w:pStyle w:val="a9"/>
        <w:numPr>
          <w:ilvl w:val="0"/>
          <w:numId w:val="9"/>
        </w:numPr>
        <w:rPr>
          <w:rFonts w:ascii="宋体" w:eastAsia="宋体" w:hAnsi="宋体" w:hint="eastAsia"/>
          <w:sz w:val="22"/>
          <w:szCs w:val="22"/>
        </w:rPr>
      </w:pPr>
      <w:r>
        <w:rPr>
          <w:rFonts w:ascii="宋体" w:eastAsia="宋体" w:hAnsi="宋体"/>
          <w:sz w:val="22"/>
          <w:szCs w:val="22"/>
        </w:rPr>
        <w:t>“</w:t>
      </w:r>
      <w:r>
        <w:rPr>
          <w:rFonts w:ascii="宋体" w:eastAsia="宋体" w:hAnsi="宋体" w:hint="eastAsia"/>
          <w:sz w:val="22"/>
          <w:szCs w:val="22"/>
        </w:rPr>
        <w:t>相关资料</w:t>
      </w:r>
      <w:r>
        <w:rPr>
          <w:rFonts w:ascii="宋体" w:eastAsia="宋体" w:hAnsi="宋体"/>
          <w:sz w:val="22"/>
          <w:szCs w:val="22"/>
        </w:rPr>
        <w:t>”</w:t>
      </w:r>
      <w:r>
        <w:rPr>
          <w:rFonts w:ascii="宋体" w:eastAsia="宋体" w:hAnsi="宋体" w:hint="eastAsia"/>
          <w:sz w:val="22"/>
          <w:szCs w:val="22"/>
        </w:rPr>
        <w:t>网盘连接</w:t>
      </w:r>
    </w:p>
    <w:p w14:paraId="72E1F99A" w14:textId="2B1A0451" w:rsidR="00A30FF8" w:rsidRPr="005812C7" w:rsidRDefault="00A30FF8" w:rsidP="00A30FF8">
      <w:pPr>
        <w:pStyle w:val="a9"/>
        <w:ind w:left="360"/>
        <w:rPr>
          <w:rFonts w:ascii="宋体" w:eastAsia="宋体" w:hAnsi="宋体" w:hint="eastAsia"/>
          <w:sz w:val="22"/>
          <w:szCs w:val="22"/>
        </w:rPr>
      </w:pPr>
      <w:r>
        <w:rPr>
          <w:rFonts w:ascii="宋体" w:eastAsia="宋体" w:hAnsi="宋体" w:hint="eastAsia"/>
          <w:sz w:val="22"/>
          <w:szCs w:val="22"/>
        </w:rPr>
        <w:t>该</w:t>
      </w:r>
      <w:r w:rsidR="000B74DB">
        <w:rPr>
          <w:rFonts w:ascii="宋体" w:eastAsia="宋体" w:hAnsi="宋体" w:hint="eastAsia"/>
          <w:sz w:val="22"/>
          <w:szCs w:val="22"/>
        </w:rPr>
        <w:t>链接对应已入库的数据。其中的</w:t>
      </w:r>
      <w:r w:rsidR="000B74DB">
        <w:rPr>
          <w:rFonts w:ascii="宋体" w:eastAsia="宋体" w:hAnsi="宋体" w:hint="eastAsia"/>
          <w:sz w:val="22"/>
          <w:szCs w:val="22"/>
        </w:rPr>
        <w:t>“</w:t>
      </w:r>
      <w:r w:rsidR="000B74DB" w:rsidRPr="00E40668">
        <w:rPr>
          <w:rFonts w:ascii="宋体" w:eastAsia="宋体" w:hAnsi="宋体" w:hint="eastAsia"/>
          <w:sz w:val="22"/>
          <w:szCs w:val="22"/>
        </w:rPr>
        <w:t>已入库-法条库、论文库</w:t>
      </w:r>
      <w:r w:rsidR="000B74DB">
        <w:rPr>
          <w:rFonts w:ascii="宋体" w:eastAsia="宋体" w:hAnsi="宋体" w:hint="eastAsia"/>
          <w:sz w:val="22"/>
          <w:szCs w:val="22"/>
        </w:rPr>
        <w:t>”</w:t>
      </w:r>
      <w:r w:rsidR="000B74DB">
        <w:rPr>
          <w:rFonts w:ascii="宋体" w:eastAsia="宋体" w:hAnsi="宋体" w:hint="eastAsia"/>
          <w:sz w:val="22"/>
          <w:szCs w:val="22"/>
        </w:rPr>
        <w:t>文件夹</w:t>
      </w:r>
      <w:r w:rsidR="000B74DB">
        <w:rPr>
          <w:rFonts w:ascii="宋体" w:eastAsia="宋体" w:hAnsi="宋体" w:hint="eastAsia"/>
          <w:sz w:val="22"/>
          <w:szCs w:val="22"/>
        </w:rPr>
        <w:t>储存了法条库及论文库入库的数据，包含清洗过后的数据及原始数据。</w:t>
      </w:r>
      <w:r w:rsidR="000B74DB">
        <w:rPr>
          <w:rFonts w:ascii="宋体" w:eastAsia="宋体" w:hAnsi="宋体" w:hint="eastAsia"/>
          <w:sz w:val="22"/>
          <w:szCs w:val="22"/>
        </w:rPr>
        <w:t>剩下的大部分为国内外</w:t>
      </w:r>
      <w:r w:rsidR="000B74DB">
        <w:rPr>
          <w:rFonts w:ascii="宋体" w:eastAsia="宋体" w:hAnsi="宋体" w:hint="eastAsia"/>
          <w:sz w:val="22"/>
          <w:szCs w:val="22"/>
        </w:rPr>
        <w:lastRenderedPageBreak/>
        <w:t>文书相关数据。</w:t>
      </w:r>
    </w:p>
    <w:sectPr w:rsidR="00A30FF8" w:rsidRPr="005812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Lantinghei SC Extralight">
    <w:altName w:val="等线"/>
    <w:charset w:val="86"/>
    <w:family w:val="auto"/>
    <w:pitch w:val="default"/>
    <w:sig w:usb0="00000000" w:usb1="00000000" w:usb2="00000000" w:usb3="00000000" w:csb0="0016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0185"/>
    <w:multiLevelType w:val="hybridMultilevel"/>
    <w:tmpl w:val="5B1A7374"/>
    <w:lvl w:ilvl="0" w:tplc="41C8F00A">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6A07AC"/>
    <w:multiLevelType w:val="hybridMultilevel"/>
    <w:tmpl w:val="C3B22126"/>
    <w:lvl w:ilvl="0" w:tplc="BA586972">
      <w:start w:val="1"/>
      <w:numFmt w:val="japaneseCounting"/>
      <w:lvlText w:val="%1、"/>
      <w:lvlJc w:val="left"/>
      <w:pPr>
        <w:ind w:left="620" w:hanging="6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9855EE0"/>
    <w:multiLevelType w:val="hybridMultilevel"/>
    <w:tmpl w:val="9D101730"/>
    <w:lvl w:ilvl="0" w:tplc="80F493E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EFC0FF6"/>
    <w:multiLevelType w:val="hybridMultilevel"/>
    <w:tmpl w:val="8490F29C"/>
    <w:lvl w:ilvl="0" w:tplc="3FB0A2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4106D84"/>
    <w:multiLevelType w:val="hybridMultilevel"/>
    <w:tmpl w:val="A47CCC66"/>
    <w:lvl w:ilvl="0" w:tplc="520AA1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CB9780B"/>
    <w:multiLevelType w:val="hybridMultilevel"/>
    <w:tmpl w:val="4A784892"/>
    <w:lvl w:ilvl="0" w:tplc="6CA8CCE2">
      <w:start w:val="1"/>
      <w:numFmt w:val="decimal"/>
      <w:lvlText w:val="（%1）"/>
      <w:lvlJc w:val="left"/>
      <w:pPr>
        <w:ind w:left="720" w:hanging="720"/>
      </w:pPr>
      <w:rPr>
        <w:rFonts w:hint="default"/>
      </w:rPr>
    </w:lvl>
    <w:lvl w:ilvl="1" w:tplc="82347026">
      <w:start w:val="1"/>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31E312B"/>
    <w:multiLevelType w:val="hybridMultilevel"/>
    <w:tmpl w:val="51B86CA8"/>
    <w:lvl w:ilvl="0" w:tplc="8E189CEA">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67707361"/>
    <w:multiLevelType w:val="hybridMultilevel"/>
    <w:tmpl w:val="E206AFA0"/>
    <w:lvl w:ilvl="0" w:tplc="D6A87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D0B7BA3"/>
    <w:multiLevelType w:val="hybridMultilevel"/>
    <w:tmpl w:val="05947B7C"/>
    <w:lvl w:ilvl="0" w:tplc="27B498D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2903473">
    <w:abstractNumId w:val="1"/>
  </w:num>
  <w:num w:numId="2" w16cid:durableId="1003164467">
    <w:abstractNumId w:val="2"/>
  </w:num>
  <w:num w:numId="3" w16cid:durableId="951060977">
    <w:abstractNumId w:val="0"/>
  </w:num>
  <w:num w:numId="4" w16cid:durableId="1386218732">
    <w:abstractNumId w:val="8"/>
  </w:num>
  <w:num w:numId="5" w16cid:durableId="854418836">
    <w:abstractNumId w:val="5"/>
  </w:num>
  <w:num w:numId="6" w16cid:durableId="572739207">
    <w:abstractNumId w:val="6"/>
  </w:num>
  <w:num w:numId="7" w16cid:durableId="1541816603">
    <w:abstractNumId w:val="7"/>
  </w:num>
  <w:num w:numId="8" w16cid:durableId="861168156">
    <w:abstractNumId w:val="4"/>
  </w:num>
  <w:num w:numId="9" w16cid:durableId="902259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DA2ADC"/>
    <w:rsid w:val="00093D05"/>
    <w:rsid w:val="000B74DB"/>
    <w:rsid w:val="000E0315"/>
    <w:rsid w:val="000F0A8A"/>
    <w:rsid w:val="00126278"/>
    <w:rsid w:val="00136CF1"/>
    <w:rsid w:val="001540BA"/>
    <w:rsid w:val="0018434E"/>
    <w:rsid w:val="001F5175"/>
    <w:rsid w:val="00210030"/>
    <w:rsid w:val="00214F53"/>
    <w:rsid w:val="00244530"/>
    <w:rsid w:val="00286EE8"/>
    <w:rsid w:val="002F3C8D"/>
    <w:rsid w:val="00301A59"/>
    <w:rsid w:val="003479D0"/>
    <w:rsid w:val="003A0DBE"/>
    <w:rsid w:val="003B09B3"/>
    <w:rsid w:val="003B3406"/>
    <w:rsid w:val="004A5854"/>
    <w:rsid w:val="004B1372"/>
    <w:rsid w:val="005103FE"/>
    <w:rsid w:val="00526CC5"/>
    <w:rsid w:val="0052790E"/>
    <w:rsid w:val="0054641B"/>
    <w:rsid w:val="005812C7"/>
    <w:rsid w:val="006066E4"/>
    <w:rsid w:val="00612FDD"/>
    <w:rsid w:val="00637A4E"/>
    <w:rsid w:val="006713E7"/>
    <w:rsid w:val="00716AC2"/>
    <w:rsid w:val="00730343"/>
    <w:rsid w:val="00767441"/>
    <w:rsid w:val="007C1D16"/>
    <w:rsid w:val="00802324"/>
    <w:rsid w:val="00900409"/>
    <w:rsid w:val="00954B43"/>
    <w:rsid w:val="009E52F7"/>
    <w:rsid w:val="00A258CD"/>
    <w:rsid w:val="00A30FF8"/>
    <w:rsid w:val="00A44CE2"/>
    <w:rsid w:val="00AA4AC7"/>
    <w:rsid w:val="00B76014"/>
    <w:rsid w:val="00B87A40"/>
    <w:rsid w:val="00BA67F7"/>
    <w:rsid w:val="00C52F38"/>
    <w:rsid w:val="00C72525"/>
    <w:rsid w:val="00C95D85"/>
    <w:rsid w:val="00CA3E04"/>
    <w:rsid w:val="00DA2ADC"/>
    <w:rsid w:val="00DA38EB"/>
    <w:rsid w:val="00DC514C"/>
    <w:rsid w:val="00E40668"/>
    <w:rsid w:val="00E657D8"/>
    <w:rsid w:val="00EE3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BB6E"/>
  <w15:chartTrackingRefBased/>
  <w15:docId w15:val="{D8319554-4DCF-403C-B0D2-62A0AAD4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F53"/>
    <w:pPr>
      <w:widowControl w:val="0"/>
      <w:spacing w:before="120" w:after="120"/>
      <w:jc w:val="both"/>
    </w:pPr>
    <w:rPr>
      <w:rFonts w:ascii="Times New Roman" w:eastAsia="Lantinghei SC Extralight" w:hAnsi="Times New Roman" w:cs="Times New Roman"/>
      <w:sz w:val="24"/>
      <w:szCs w:val="24"/>
    </w:rPr>
  </w:style>
  <w:style w:type="paragraph" w:styleId="1">
    <w:name w:val="heading 1"/>
    <w:basedOn w:val="a"/>
    <w:next w:val="a"/>
    <w:link w:val="10"/>
    <w:uiPriority w:val="9"/>
    <w:qFormat/>
    <w:rsid w:val="00093D05"/>
    <w:pPr>
      <w:keepNext/>
      <w:keepLines/>
      <w:spacing w:before="480"/>
      <w:outlineLvl w:val="0"/>
    </w:pPr>
    <w:rPr>
      <w:rFonts w:asciiTheme="majorHAnsi" w:eastAsia="黑体" w:hAnsiTheme="majorHAnsi" w:cstheme="majorBidi"/>
      <w:color w:val="000000" w:themeColor="text1"/>
      <w:sz w:val="36"/>
      <w:szCs w:val="48"/>
    </w:rPr>
  </w:style>
  <w:style w:type="paragraph" w:styleId="2">
    <w:name w:val="heading 2"/>
    <w:basedOn w:val="a"/>
    <w:next w:val="a"/>
    <w:link w:val="20"/>
    <w:uiPriority w:val="9"/>
    <w:unhideWhenUsed/>
    <w:qFormat/>
    <w:rsid w:val="00DA2A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2A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2AD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A2ADC"/>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A2ADC"/>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A2ADC"/>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A2ADC"/>
    <w:pPr>
      <w:keepNext/>
      <w:keepLines/>
      <w:spacing w:before="0"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A2ADC"/>
    <w:pPr>
      <w:keepNext/>
      <w:keepLines/>
      <w:spacing w:before="0"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3D05"/>
    <w:rPr>
      <w:rFonts w:asciiTheme="majorHAnsi" w:eastAsia="黑体" w:hAnsiTheme="majorHAnsi" w:cstheme="majorBidi"/>
      <w:color w:val="000000" w:themeColor="text1"/>
      <w:sz w:val="36"/>
      <w:szCs w:val="48"/>
    </w:rPr>
  </w:style>
  <w:style w:type="character" w:customStyle="1" w:styleId="20">
    <w:name w:val="标题 2 字符"/>
    <w:basedOn w:val="a0"/>
    <w:link w:val="2"/>
    <w:uiPriority w:val="9"/>
    <w:rsid w:val="00DA2A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2A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2ADC"/>
    <w:rPr>
      <w:rFonts w:cstheme="majorBidi"/>
      <w:color w:val="0F4761" w:themeColor="accent1" w:themeShade="BF"/>
      <w:sz w:val="28"/>
      <w:szCs w:val="28"/>
    </w:rPr>
  </w:style>
  <w:style w:type="character" w:customStyle="1" w:styleId="50">
    <w:name w:val="标题 5 字符"/>
    <w:basedOn w:val="a0"/>
    <w:link w:val="5"/>
    <w:uiPriority w:val="9"/>
    <w:semiHidden/>
    <w:rsid w:val="00DA2ADC"/>
    <w:rPr>
      <w:rFonts w:cstheme="majorBidi"/>
      <w:color w:val="0F4761" w:themeColor="accent1" w:themeShade="BF"/>
      <w:sz w:val="24"/>
      <w:szCs w:val="24"/>
    </w:rPr>
  </w:style>
  <w:style w:type="character" w:customStyle="1" w:styleId="60">
    <w:name w:val="标题 6 字符"/>
    <w:basedOn w:val="a0"/>
    <w:link w:val="6"/>
    <w:uiPriority w:val="9"/>
    <w:semiHidden/>
    <w:rsid w:val="00DA2ADC"/>
    <w:rPr>
      <w:rFonts w:cstheme="majorBidi"/>
      <w:b/>
      <w:bCs/>
      <w:color w:val="0F4761" w:themeColor="accent1" w:themeShade="BF"/>
      <w:sz w:val="24"/>
      <w:szCs w:val="24"/>
    </w:rPr>
  </w:style>
  <w:style w:type="character" w:customStyle="1" w:styleId="70">
    <w:name w:val="标题 7 字符"/>
    <w:basedOn w:val="a0"/>
    <w:link w:val="7"/>
    <w:uiPriority w:val="9"/>
    <w:semiHidden/>
    <w:rsid w:val="00DA2ADC"/>
    <w:rPr>
      <w:rFonts w:cstheme="majorBidi"/>
      <w:b/>
      <w:bCs/>
      <w:color w:val="595959" w:themeColor="text1" w:themeTint="A6"/>
      <w:sz w:val="24"/>
      <w:szCs w:val="24"/>
    </w:rPr>
  </w:style>
  <w:style w:type="character" w:customStyle="1" w:styleId="80">
    <w:name w:val="标题 8 字符"/>
    <w:basedOn w:val="a0"/>
    <w:link w:val="8"/>
    <w:uiPriority w:val="9"/>
    <w:semiHidden/>
    <w:rsid w:val="00DA2ADC"/>
    <w:rPr>
      <w:rFonts w:cstheme="majorBidi"/>
      <w:color w:val="595959" w:themeColor="text1" w:themeTint="A6"/>
      <w:sz w:val="24"/>
      <w:szCs w:val="24"/>
    </w:rPr>
  </w:style>
  <w:style w:type="character" w:customStyle="1" w:styleId="90">
    <w:name w:val="标题 9 字符"/>
    <w:basedOn w:val="a0"/>
    <w:link w:val="9"/>
    <w:uiPriority w:val="9"/>
    <w:semiHidden/>
    <w:rsid w:val="00DA2ADC"/>
    <w:rPr>
      <w:rFonts w:eastAsiaTheme="majorEastAsia" w:cstheme="majorBidi"/>
      <w:color w:val="595959" w:themeColor="text1" w:themeTint="A6"/>
      <w:sz w:val="24"/>
      <w:szCs w:val="24"/>
    </w:rPr>
  </w:style>
  <w:style w:type="paragraph" w:styleId="a3">
    <w:name w:val="Title"/>
    <w:basedOn w:val="a"/>
    <w:next w:val="a"/>
    <w:link w:val="a4"/>
    <w:uiPriority w:val="10"/>
    <w:qFormat/>
    <w:rsid w:val="00DA2ADC"/>
    <w:pPr>
      <w:spacing w:before="0"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A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A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A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ADC"/>
    <w:pPr>
      <w:spacing w:before="160" w:after="160"/>
      <w:jc w:val="center"/>
    </w:pPr>
    <w:rPr>
      <w:i/>
      <w:iCs/>
      <w:color w:val="404040" w:themeColor="text1" w:themeTint="BF"/>
    </w:rPr>
  </w:style>
  <w:style w:type="character" w:customStyle="1" w:styleId="a8">
    <w:name w:val="引用 字符"/>
    <w:basedOn w:val="a0"/>
    <w:link w:val="a7"/>
    <w:uiPriority w:val="29"/>
    <w:rsid w:val="00DA2ADC"/>
    <w:rPr>
      <w:rFonts w:ascii="Times New Roman" w:eastAsia="Lantinghei SC Extralight" w:hAnsi="Times New Roman" w:cs="Times New Roman"/>
      <w:i/>
      <w:iCs/>
      <w:color w:val="404040" w:themeColor="text1" w:themeTint="BF"/>
      <w:sz w:val="24"/>
      <w:szCs w:val="24"/>
    </w:rPr>
  </w:style>
  <w:style w:type="paragraph" w:styleId="a9">
    <w:name w:val="List Paragraph"/>
    <w:basedOn w:val="a"/>
    <w:uiPriority w:val="34"/>
    <w:qFormat/>
    <w:rsid w:val="00DA2ADC"/>
    <w:pPr>
      <w:ind w:left="720"/>
      <w:contextualSpacing/>
    </w:pPr>
  </w:style>
  <w:style w:type="character" w:styleId="aa">
    <w:name w:val="Intense Emphasis"/>
    <w:basedOn w:val="a0"/>
    <w:uiPriority w:val="21"/>
    <w:qFormat/>
    <w:rsid w:val="00DA2ADC"/>
    <w:rPr>
      <w:i/>
      <w:iCs/>
      <w:color w:val="0F4761" w:themeColor="accent1" w:themeShade="BF"/>
    </w:rPr>
  </w:style>
  <w:style w:type="paragraph" w:styleId="ab">
    <w:name w:val="Intense Quote"/>
    <w:basedOn w:val="a"/>
    <w:next w:val="a"/>
    <w:link w:val="ac"/>
    <w:uiPriority w:val="30"/>
    <w:qFormat/>
    <w:rsid w:val="00DA2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2ADC"/>
    <w:rPr>
      <w:rFonts w:ascii="Times New Roman" w:eastAsia="Lantinghei SC Extralight" w:hAnsi="Times New Roman" w:cs="Times New Roman"/>
      <w:i/>
      <w:iCs/>
      <w:color w:val="0F4761" w:themeColor="accent1" w:themeShade="BF"/>
      <w:sz w:val="24"/>
      <w:szCs w:val="24"/>
    </w:rPr>
  </w:style>
  <w:style w:type="character" w:styleId="ad">
    <w:name w:val="Intense Reference"/>
    <w:basedOn w:val="a0"/>
    <w:uiPriority w:val="32"/>
    <w:qFormat/>
    <w:rsid w:val="00DA2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cp:revision>
  <dcterms:created xsi:type="dcterms:W3CDTF">2026-02-26T06:44:00Z</dcterms:created>
  <dcterms:modified xsi:type="dcterms:W3CDTF">2026-02-26T16:13:00Z</dcterms:modified>
</cp:coreProperties>
</file>