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>
      <w:pPr>
        <w:jc w:val="center"/>
      </w:pPr>
      <w:r>
        <w:rPr>
          <w:b/>
          <w:color w:val="0D3265"/>
          <w:sz w:val="40"/>
        </w:rPr>
        <w:t>CIP-B103: Network Forensics Fundamentals</w:t>
      </w:r>
    </w:p>
    <w:p>
      <w:pPr>
        <w:jc w:val="center"/>
      </w:pPr>
      <w:r>
        <w:rPr>
          <w:b/>
          <w:color w:val="1A130A"/>
          <w:sz w:val="32"/>
        </w:rPr>
        <w:t>LAB 3: SYN Flood Attack Investigation Using tshark</w:t>
      </w:r>
    </w:p>
    <w:p>
      <w:pPr>
        <w:jc w:val="center"/>
      </w:pPr>
      <w:r>
        <w:rPr>
          <w:b/>
          <w:color w:val="0D3265"/>
          <w:sz w:val="20"/>
        </w:rPr>
        <w:t>Three-Week Delivery Block 1/3 | 18-19 July 2026</w:t>
      </w:r>
    </w:p>
    <w:p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Important Pre-Lab Instruction</w:t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CIP-B103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Network Forensics Fundamentals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Lab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SYN Flood Attack Investigation Using tshark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1/3 of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18-19 July 2026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3-4 hours practical work plus report writing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mySYNFloodCapture.pcap or a bounded loopback capture generated in the lab</w:t>
            </w:r>
          </w:p>
        </w:tc>
      </w:tr>
    </w:tbl>
    <w:p>
      <w:pPr>
        <w:pStyle w:val="Heading1"/>
        <w:keepNext/>
      </w:pPr>
      <w:r>
        <w:t>1. Source Materials and Slide Alignment</w:t>
      </w:r>
    </w:p>
    <w:p>
      <w:pPr>
        <w:pStyle w:val="ListBullet"/>
        <w:spacing w:after="30"/>
      </w:pPr>
      <w:r>
        <w:t>HTTP, tshark and SYN Flood: TCP three-way handshake, half-open connections, SYN flood concept, Scapy packet generation and tshark capture.</w:t>
      </w:r>
    </w:p>
    <w:p>
      <w:pPr>
        <w:pStyle w:val="ListBullet"/>
        <w:spacing w:after="30"/>
      </w:pPr>
      <w:r>
        <w:t>The uploaded slide uses Apache on port 80, loopback capture and a four-packet controlled simulation.</w:t>
      </w:r>
    </w:p>
    <w:p>
      <w:pPr>
        <w:pStyle w:val="ListBullet"/>
        <w:spacing w:after="30"/>
      </w:pPr>
      <w:r>
        <w:t>The assignment requires two authorized VMs or an equivalent isolated environment and evidence that distinguishes attack-like SYN activity from a normal handshake.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  <w:br/>
            </w:r>
            <w:r>
              <w:rPr>
                <w:sz w:val="17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>
      <w:pPr>
        <w:pStyle w:val="Heading1"/>
        <w:keepNext/>
      </w:pPr>
      <w:r>
        <w:t>2. Lab Scenario</w:t>
      </w:r>
    </w:p>
    <w:p>
      <w:r>
        <w:t>An Apache service experienced repeated TCP SYN packets that were not followed by the final ACK of the three-way handshake. You will preserve the packet capture, establish a normal-traffic baseline, identify suspicious SYN patterns, calculate indicators, and conduct a strictly bounded loopback simulation to validate your interpretation.</w:t>
      </w:r>
    </w:p>
    <w:p>
      <w:pPr>
        <w:pStyle w:val="Heading1"/>
        <w:keepNext/>
      </w:pPr>
      <w:r>
        <w:t>3. Learning Outcomes</w:t>
      </w:r>
    </w:p>
    <w:p>
      <w:pPr>
        <w:pStyle w:val="ListBullet"/>
        <w:spacing w:after="30"/>
      </w:pPr>
      <w:r>
        <w:t>Differentiate a complete TCP handshake from an incomplete or half-open attempt.</w:t>
      </w:r>
    </w:p>
    <w:p>
      <w:pPr>
        <w:pStyle w:val="ListBullet"/>
        <w:spacing w:after="30"/>
      </w:pPr>
      <w:r>
        <w:t>Use tshark display filters and field extraction to identify SYN, SYN-ACK, ACK and reset packets.</w:t>
      </w:r>
    </w:p>
    <w:p>
      <w:pPr>
        <w:pStyle w:val="ListBullet"/>
        <w:spacing w:after="30"/>
      </w:pPr>
      <w:r>
        <w:t>Calculate SYN counts, unique source ports, response behaviour and incomplete-handshake indicators.</w:t>
      </w:r>
    </w:p>
    <w:p>
      <w:pPr>
        <w:pStyle w:val="ListBullet"/>
        <w:spacing w:after="30"/>
      </w:pPr>
      <w:r>
        <w:t>Create a four-packet loopback-only simulation with Scapy in an authorized environment.</w:t>
      </w:r>
    </w:p>
    <w:p>
      <w:pPr>
        <w:pStyle w:val="ListBullet"/>
        <w:spacing w:after="30"/>
      </w:pPr>
      <w:r>
        <w:t>Develop a defensible timeline and incident finding from PCAP evidence.</w:t>
      </w:r>
    </w:p>
    <w:p>
      <w:pPr>
        <w:pStyle w:val="ListBullet"/>
        <w:spacing w:after="30"/>
      </w:pPr>
      <w:r>
        <w:t>Recommend controls for detecting and mitigating SYN flood activity.</w:t>
      </w:r>
    </w:p>
    <w:p>
      <w:pPr>
        <w:pStyle w:val="Heading1"/>
        <w:keepNext/>
      </w:pPr>
      <w:r>
        <w:t>4. Legal, Ethical and Safety Rules</w:t>
      </w:r>
    </w:p>
    <w:p>
      <w:pPr>
        <w:pStyle w:val="ListBullet"/>
        <w:spacing w:after="30"/>
      </w:pPr>
      <w:r>
        <w:t>Use only systems, packet captures and networks for which you have explicit authorization.</w:t>
      </w:r>
    </w:p>
    <w:p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>
      <w:pPr>
        <w:pStyle w:val="ListBullet"/>
        <w:spacing w:after="30"/>
      </w:pPr>
      <w:r>
        <w:t>Do not collect, disclose or reuse real credentials, personal messages or confidential traffic.</w:t>
      </w:r>
    </w:p>
    <w:p>
      <w:pPr>
        <w:pStyle w:val="ListBullet"/>
        <w:spacing w:after="30"/>
      </w:pPr>
      <w:r>
        <w:t>Preserve original capture files. Perform analysis on verified working copies and record SHA-256 hashes.</w:t>
      </w:r>
    </w:p>
    <w:p>
      <w:pPr>
        <w:pStyle w:val="ListBullet"/>
        <w:spacing w:after="30"/>
      </w:pPr>
      <w:r>
        <w:t>Stop any traffic-generation or interception process immediately after the required evidence is captured.</w:t>
      </w:r>
    </w:p>
    <w:p>
      <w:pPr>
        <w:pStyle w:val="ListBullet"/>
        <w:spacing w:after="30"/>
      </w:pPr>
      <w:r>
        <w:t>Restore firewall, ARP, forwarding and network settings before closing the lab.</w:t>
      </w:r>
    </w:p>
    <w:p>
      <w:pPr>
        <w:pStyle w:val="ListBullet"/>
        <w:spacing w:after="30"/>
      </w:pPr>
      <w:r>
        <w:t>The simulation is limited to four SYN packets against 127.0.0.1 or an instructor-assigned private lab IP. Do not increase packet count, automate continuous sending, spoof third-party addresses or target public systems.</w:t>
      </w:r>
    </w:p>
    <w:p>
      <w:pPr>
        <w:pStyle w:val="Heading1"/>
        <w:keepNext/>
      </w:pPr>
      <w:r>
        <w:t>5. Required Tools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Operating system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Kali Linux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Run tshark, Apache and Scapy.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service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Apache on 127.0.0.1:80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Safe target for bounded simulation.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tool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tshark/Wireshark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and analyze TCP flags.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Packet library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python3-scapy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a small number of SYN packets.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Provided PCAP or student capture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Forensic analysis source.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second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Authorized host-only target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Demonstrate network capture without touching external networks.</w:t>
            </w:r>
          </w:p>
        </w:tc>
      </w:tr>
    </w:tbl>
    <w:p>
      <w:pPr>
        <w:pStyle w:val="Heading1"/>
        <w:keepNext/>
      </w:pPr>
      <w:r>
        <w:t>6. Lab Folder Structure and Evidence Preparation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mkdir -p ~/CIP-B103-Lab3/{evidence,working,exported,reports,screenshots,scripts}</w:t>
        <w:br/>
        <w:t>cd ~/CIP-B103-Lab3</w:t>
        <w:br/>
        <w:t>pwd</w:t>
        <w:br/>
        <w:t>find . -maxdepth 1 -type d -print</w:t>
      </w:r>
    </w:p>
    <w:p>
      <w:r>
        <w:t>Create the folder structure before downloading or generating evidence. Store original captures under evidence and analysis copies under working.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apt update</w:t>
        <w:br/>
        <w:t>sudo apt install -y apache2 tshark wireshark python3-scapy</w:t>
        <w:br/>
        <w:t>sudo systemctl enable --now apache2</w:t>
        <w:br/>
        <w:t># Optional supplied capture</w:t>
        <w:br/>
        <w:t>wget -O evidence/mySYNFloodCapture.pcap \</w:t>
        <w:br/>
        <w:t xml:space="preserve">  'https://raw.githubusercontent.com/frankwxu/digital-forensics-lab/main/Illegal_Possession_Images/lab_files/SYN_Flood/mySYNFloodCapture.pcap'</w:t>
        <w:br/>
        <w:t>sha256sum evidence/mySYNFloodCapture.pcap | tee reports/syn_capture_sha256.txt</w:t>
      </w:r>
    </w:p>
    <w:p>
      <w:r>
        <w:t>Screenshot required: The Apache service state, evidence file details and SHA-256 hash.</w:t>
      </w:r>
    </w:p>
    <w:p>
      <w:pPr>
        <w:pStyle w:val="Heading1"/>
        <w:keepNext/>
      </w:pPr>
      <w:r>
        <w:t>7. Mini Evidence and Chain-of-Custody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CIP-B103-Lab3-YourFullName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8. Part A - Establish a Normal Handshake Baseline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tshark -i lo -f 'tcp port 80' -a duration:15 -w evidence/normal_http.pcapng &amp;</w:t>
        <w:br/>
        <w:t>sleep 2</w:t>
        <w:br/>
        <w:t>curl --no-keepalive http://127.0.0.1/ &gt;/dev/null</w:t>
        <w:br/>
        <w:t>wait</w:t>
        <w:br/>
        <w:br/>
        <w:t>tshark -r evidence/normal_http.pcapng -Y 'tcp.flags.syn==1 || tcp.flags.fin==1' -T fields \</w:t>
        <w:br/>
        <w:t xml:space="preserve">  -e frame.number -e frame.time -e ip.src -e tcp.srcport -e ip.dst -e tcp.dstport -e tcp.flags \</w:t>
        <w:br/>
        <w:t xml:space="preserve">  | tee reports/normal_handshake_flags.tsv</w:t>
      </w:r>
    </w:p>
    <w:p>
      <w:r>
        <w:t>Document the expected SYN, SYN-ACK and ACK sequence before examining suspicious traffic.</w:t>
      </w:r>
    </w:p>
    <w:p>
      <w:pPr>
        <w:pStyle w:val="Heading1"/>
        <w:keepNext/>
      </w:pPr>
      <w:r>
        <w:t>9. Part B - Conduct the Bounded Loopback Simulation</w:t>
      </w:r>
    </w:p>
    <w:p>
      <w:r>
        <w:t>Create the following script exactly. It sends four SYN packets to the local Apache service and then exits. It does not run continuously and does not target another organization.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cat &gt; scripts/syn_probe_lab.py &lt;&lt;'PYLAB'</w:t>
        <w:br/>
        <w:t>from scapy.all import IP, TCP, RandShort, send</w:t>
        <w:br/>
        <w:br/>
        <w:t>TARGET = '127.0.0.1'</w:t>
        <w:br/>
        <w:t>PORT = 80</w:t>
        <w:br/>
        <w:t>COUNT = 4</w:t>
        <w:br/>
        <w:br/>
        <w:t>packets = [IP(dst=TARGET)/TCP(sport=RandShort(), dport=PORT, flags='S') for _ in range(COUNT)]</w:t>
        <w:br/>
        <w:t>send(packets, verbose=False)</w:t>
        <w:br/>
        <w:t>print(f'Sent {COUNT} authorized training SYN packets to {TARGET}:{PORT}')</w:t>
        <w:br/>
        <w:t>PYLAB</w:t>
        <w:br/>
        <w:br/>
        <w:t># Terminal 1</w:t>
        <w:br/>
        <w:t>sudo tshark -i lo -f 'tcp port 80' -c 20 -w evidence/bounded_syn_activity.pcapng</w:t>
        <w:br/>
        <w:br/>
        <w:t># Terminal 2, while capture is running</w:t>
        <w:br/>
        <w:t>sudo python3 scripts/syn_probe_lab.py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Stop Condition</w:t>
              <w:br/>
            </w:r>
            <w:r>
              <w:rPr>
                <w:sz w:val="17"/>
              </w:rPr>
              <w:t>If the capture reaches 20 packets it stops automatically. Otherwise stop with Ctrl+C immediately after the four SYN packets and associated responses are captured.</w:t>
            </w:r>
          </w:p>
        </w:tc>
      </w:tr>
    </w:tbl>
    <w:p>
      <w:pPr>
        <w:pStyle w:val="Heading1"/>
        <w:keepNext/>
      </w:pPr>
      <w:r>
        <w:t>10. Part C - Identify SYN Indicators with tshark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PCAP=working/bounded_syn_activity_working.pcapng</w:t>
        <w:br/>
        <w:t>cp --preserve=timestamps evidence/bounded_syn_activity.pcapng "$PCAP"</w:t>
        <w:br/>
        <w:t>sha256sum evidence/bounded_syn_activity.pcapng "$PCAP" | tee reports/bounded_capture_hashes.txt</w:t>
        <w:br/>
        <w:br/>
        <w:t># Initial SYNs only</w:t>
        <w:br/>
        <w:t>tshark -r "$PCAP" -Y 'tcp.flags.syn==1 &amp;&amp; tcp.flags.ack==0' -T fields \</w:t>
        <w:br/>
        <w:t xml:space="preserve">  -e frame.number -e frame.time_epoch -e ip.src -e tcp.srcport -e ip.dst -e tcp.dstport -e tcp.seq \</w:t>
        <w:br/>
        <w:t xml:space="preserve">  | tee reports/initial_syns.tsv</w:t>
        <w:br/>
        <w:br/>
        <w:t># SYN-ACK responses</w:t>
        <w:br/>
        <w:t>tshark -r "$PCAP" -Y 'tcp.flags.syn==1 &amp;&amp; tcp.flags.ack==1' -T fields \</w:t>
        <w:br/>
        <w:t xml:space="preserve">  -e frame.number -e frame.time_epoch -e ip.src -e tcp.srcport -e ip.dst -e tcp.dstport -e tcp.ack \</w:t>
        <w:br/>
        <w:t xml:space="preserve">  | tee reports/syn_ack_responses.tsv</w:t>
        <w:br/>
        <w:br/>
        <w:t># Resets and final ACK candidates</w:t>
        <w:br/>
        <w:t>tshark -r "$PCAP" -Y 'tcp.flags.reset==1 || (tcp.flags.ack==1 &amp;&amp; tcp.len==0)' -T fields \</w:t>
        <w:br/>
        <w:t xml:space="preserve">  -e frame.number -e frame.time_epoch -e ip.src -e tcp.srcport -e ip.dst -e tcp.dstport -e tcp.flags \</w:t>
        <w:br/>
        <w:t xml:space="preserve">  | tee reports/ack_reset_candidates.tsv</w:t>
      </w:r>
    </w:p>
    <w:p>
      <w:pPr>
        <w:pStyle w:val="Heading1"/>
        <w:keepNext/>
      </w:pPr>
      <w:r>
        <w:t>11. Part D - Quantify and Correlate the Activity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Counts by source and destination</w:t>
        <w:br/>
        <w:t>tshark -r "$PCAP" -Y 'tcp.flags.syn==1 &amp;&amp; tcp.flags.ack==0' -T fields \</w:t>
        <w:br/>
        <w:t xml:space="preserve">  -e ip.src -e ip.dst -e tcp.dstport | sort | uniq -c | sort -nr \</w:t>
        <w:br/>
        <w:t xml:space="preserve">  | tee reports/syn_counts_by_pair.txt</w:t>
        <w:br/>
        <w:br/>
        <w:t># Unique client source ports</w:t>
        <w:br/>
        <w:t>tshark -r "$PCAP" -Y 'tcp.flags.syn==1 &amp;&amp; tcp.flags.ack==0' -T fields -e tcp.srcport \</w:t>
        <w:br/>
        <w:t xml:space="preserve">  | sort -n | uniq | tee reports/unique_syn_source_ports.txt</w:t>
        <w:br/>
        <w:br/>
        <w:t># Expert information and TCP analysis flags</w:t>
        <w:br/>
        <w:t>tshark -r "$PCAP" -q -z expert | tee reports/expert_info.txt</w:t>
        <w:br/>
        <w:br/>
        <w:t>tshark -r "$PCAP" -Y 'tcp.analysis.retransmission || tcp.analysis.lost_segment || tcp.analysis.duplicate_ack' \</w:t>
        <w:br/>
        <w:t xml:space="preserve">  -T fields -e frame.number -e frame.time -e _ws.col.Info | tee reports/tcp_analysis_events.tsv</w:t>
      </w:r>
    </w:p>
    <w:p>
      <w:pPr>
        <w:pStyle w:val="Heading1"/>
        <w:keepNext/>
      </w:pPr>
      <w:r>
        <w:t>12. Part E - Compare Normal and Suspicious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Normal HTTP Session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Bounded SYN Activity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Forensic Meaning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 SYN count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SYN-ACK count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 handshakes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Unique client source ports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 request present?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RST packets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Observed duration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r>
        <w:t>A real SYN flood is defined by scale, rate, persistence and service impact. Four training packets are not a denial-of-service event; they reproduce the packet pattern in a safe way so that analysts can learn the indicators.</w:t>
      </w:r>
    </w:p>
    <w:p>
      <w:pPr>
        <w:pStyle w:val="Heading1"/>
        <w:keepNext/>
      </w:pPr>
      <w:r>
        <w:t>13. Detection and Mitigation Recommendations</w:t>
      </w:r>
    </w:p>
    <w:p>
      <w:pPr>
        <w:pStyle w:val="ListBullet"/>
        <w:spacing w:after="30"/>
      </w:pPr>
      <w:r>
        <w:t>Alert on elevated SYN-to-completed-handshake ratios per source and destination.</w:t>
      </w:r>
    </w:p>
    <w:p>
      <w:pPr>
        <w:pStyle w:val="ListBullet"/>
        <w:spacing w:after="30"/>
      </w:pPr>
      <w:r>
        <w:t>Monitor SYN backlog exhaustion, retransmissions, connection-state tables and service latency.</w:t>
      </w:r>
    </w:p>
    <w:p>
      <w:pPr>
        <w:pStyle w:val="ListBullet"/>
        <w:spacing w:after="30"/>
      </w:pPr>
      <w:r>
        <w:t>Use SYN cookies, sensible backlog/time-out tuning, upstream rate limiting and DDoS protection where appropriate.</w:t>
      </w:r>
    </w:p>
    <w:p>
      <w:pPr>
        <w:pStyle w:val="ListBullet"/>
        <w:spacing w:after="30"/>
      </w:pPr>
      <w:r>
        <w:t>Retain full packet capture or flow telemetry during incidents and synchronize system clocks.</w:t>
      </w:r>
    </w:p>
    <w:p>
      <w:pPr>
        <w:pStyle w:val="ListBullet"/>
        <w:spacing w:after="30"/>
      </w:pPr>
      <w:r>
        <w:t>Correlate packet evidence with web server, firewall, load balancer and operating-system logs.</w:t>
      </w:r>
    </w:p>
    <w:p>
      <w:pPr>
        <w:pStyle w:val="Heading1"/>
        <w:keepNext/>
      </w:pPr>
      <w:r>
        <w:t>Required Screenshots Checklist</w:t>
      </w:r>
    </w:p>
    <w:p>
      <w:pPr>
        <w:spacing w:after="20"/>
      </w:pPr>
      <w:r>
        <w:t>☐ Apache service and TCP port 80.</w:t>
      </w:r>
    </w:p>
    <w:p>
      <w:pPr>
        <w:spacing w:after="20"/>
      </w:pPr>
      <w:r>
        <w:t>☐ Normal handshake in the baseline capture.</w:t>
      </w:r>
    </w:p>
    <w:p>
      <w:pPr>
        <w:spacing w:after="20"/>
      </w:pPr>
      <w:r>
        <w:t>☐ Bounded Scapy script showing target and count.</w:t>
      </w:r>
    </w:p>
    <w:p>
      <w:pPr>
        <w:spacing w:after="20"/>
      </w:pPr>
      <w:r>
        <w:t>☐ Initial SYN packet list.</w:t>
      </w:r>
    </w:p>
    <w:p>
      <w:pPr>
        <w:spacing w:after="20"/>
      </w:pPr>
      <w:r>
        <w:t>☐ SYN-ACK response list.</w:t>
      </w:r>
    </w:p>
    <w:p>
      <w:pPr>
        <w:spacing w:after="20"/>
      </w:pPr>
      <w:r>
        <w:t>☐ Any ACK or RST behaviour.</w:t>
      </w:r>
    </w:p>
    <w:p>
      <w:pPr>
        <w:spacing w:after="20"/>
      </w:pPr>
      <w:r>
        <w:t>☐ Counts by source/destination.</w:t>
      </w:r>
    </w:p>
    <w:p>
      <w:pPr>
        <w:spacing w:after="20"/>
      </w:pPr>
      <w:r>
        <w:t>☐ Unique source ports.</w:t>
      </w:r>
    </w:p>
    <w:p>
      <w:pPr>
        <w:spacing w:after="20"/>
      </w:pPr>
      <w:r>
        <w:t>☐ Normal-versus-suspicious comparison table.</w:t>
      </w:r>
    </w:p>
    <w:p>
      <w:pPr>
        <w:spacing w:after="20"/>
      </w:pPr>
      <w:r>
        <w:t>☐ Evidence hashes.</w:t>
      </w:r>
    </w:p>
    <w:p>
      <w:pPr>
        <w:pStyle w:val="Heading1"/>
        <w:keepNext/>
      </w:pPr>
      <w:r>
        <w:t>Student Report Template</w:t>
      </w:r>
    </w:p>
    <w:p>
      <w:pPr>
        <w:pStyle w:val="ListNumber"/>
        <w:spacing w:after="30"/>
      </w:pPr>
      <w:r>
        <w:t>Executive summary.</w:t>
      </w:r>
    </w:p>
    <w:p>
      <w:pPr>
        <w:pStyle w:val="ListNumber"/>
        <w:spacing w:after="30"/>
      </w:pPr>
      <w:r>
        <w:t>Authority, scope and safety controls.</w:t>
      </w:r>
    </w:p>
    <w:p>
      <w:pPr>
        <w:pStyle w:val="ListNumber"/>
        <w:spacing w:after="30"/>
      </w:pPr>
      <w:r>
        <w:t>Evidence description and hashes.</w:t>
      </w:r>
    </w:p>
    <w:p>
      <w:pPr>
        <w:pStyle w:val="ListNumber"/>
        <w:spacing w:after="30"/>
      </w:pPr>
      <w:r>
        <w:t>Normal handshake baseline.</w:t>
      </w:r>
    </w:p>
    <w:p>
      <w:pPr>
        <w:pStyle w:val="ListNumber"/>
        <w:spacing w:after="30"/>
      </w:pPr>
      <w:r>
        <w:t>Suspicious-traffic indicators and timeline.</w:t>
      </w:r>
    </w:p>
    <w:p>
      <w:pPr>
        <w:pStyle w:val="ListNumber"/>
        <w:spacing w:after="30"/>
      </w:pPr>
      <w:r>
        <w:t>Quantitative analysis.</w:t>
      </w:r>
    </w:p>
    <w:p>
      <w:pPr>
        <w:pStyle w:val="ListNumber"/>
        <w:spacing w:after="30"/>
      </w:pPr>
      <w:r>
        <w:t>Assessment of whether the capture proves a flood, scan or bounded simulation.</w:t>
      </w:r>
    </w:p>
    <w:p>
      <w:pPr>
        <w:pStyle w:val="ListNumber"/>
        <w:spacing w:after="30"/>
      </w:pPr>
      <w:r>
        <w:t>Detection and mitigation recommendations.</w:t>
      </w:r>
    </w:p>
    <w:p>
      <w:pPr>
        <w:pStyle w:val="ListNumber"/>
        <w:spacing w:after="30"/>
      </w:pPr>
      <w:r>
        <w:t>Appendix of commands and screenshots.</w:t>
      </w:r>
    </w:p>
    <w:p>
      <w:pPr>
        <w:pStyle w:val="Heading1"/>
        <w:keepNext/>
      </w:pPr>
      <w:r>
        <w:t>Submission Requirements</w:t>
      </w:r>
    </w:p>
    <w:p>
      <w:pPr>
        <w:pStyle w:val="ListBullet"/>
        <w:spacing w:after="30"/>
      </w:pPr>
      <w:r>
        <w:t>One PDF report named CIP-B103-Lab3_RegNo_FullName.pdf.</w:t>
      </w:r>
    </w:p>
    <w:p>
      <w:pPr>
        <w:pStyle w:val="ListBullet"/>
        <w:spacing w:after="30"/>
      </w:pPr>
      <w:r>
        <w:t>The original or generated PCAP/PCAPNG evidence file and its SHA-256 hash text file.</w:t>
      </w:r>
    </w:p>
    <w:p>
      <w:pPr>
        <w:pStyle w:val="ListBullet"/>
        <w:spacing w:after="30"/>
      </w:pPr>
      <w:r>
        <w:t>A reports folder containing exported CSV/TXT command output and any recovered objects.</w:t>
      </w:r>
    </w:p>
    <w:p>
      <w:pPr>
        <w:pStyle w:val="ListBullet"/>
        <w:spacing w:after="30"/>
      </w:pPr>
      <w:r>
        <w:t>Screenshots must be readable, numbered and referenced in the report narrative.</w:t>
      </w:r>
    </w:p>
    <w:p>
      <w:pPr>
        <w:pStyle w:val="ListBullet"/>
        <w:spacing w:after="30"/>
      </w:pPr>
      <w:r>
        <w:t>Compress the report and evidence outputs into one ZIP named with your registration number and lab number.</w:t>
      </w:r>
    </w:p>
    <w:p>
      <w:pPr>
        <w:pStyle w:val="ListBullet"/>
        <w:spacing w:after="30"/>
      </w:pPr>
      <w:r>
        <w:t>Do not submit passwords or decoded credentials in public discussion channels; include them only in the protected assessment submission where required.</w:t>
      </w:r>
    </w:p>
    <w:p>
      <w:pPr>
        <w:pStyle w:val="Heading1"/>
        <w:keepNext/>
      </w:pPr>
      <w:r>
        <w:t>Marking Rubric (100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 Area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Marks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the Instructor Will Check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Safety and evidence handling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Bounded loopback/host-only scope, hashes and clean stop.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Baseline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normal handshake identification.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filtering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Accurate extraction of SYN, SYN-ACK, ACK/RST and fields.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Quantitative findings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Counts, ports, timing and correlation are correct.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Forensic interpretation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Clearly distinguishes packet pattern from proof of full DoS impact.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 quality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Professional narrative and screenshots.</w:t>
            </w:r>
          </w:p>
        </w:tc>
      </w:tr>
    </w:tbl>
    <w:p>
      <w:pPr>
        <w:pStyle w:val="Heading1"/>
        <w:keepNext/>
      </w:pPr>
      <w:r>
        <w:t>Instructor Quick Answer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 SYN filter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tcp.flags.syn==1 &amp;&amp; tcp.flags.ack==0.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SYN-ACK filter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tcp.flags.syn==1 &amp;&amp; tcp.flags.ack==1.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handshake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Final ACK follows SYN-ACK and application data may follow.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Suspicious pattern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Many initial SYNs with few completed handshakes.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Training limitation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Four packets demonstrate indicators but do not prove service denial.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Strong conclusion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Requires rate, duration, system impact and corroborating logs.</w:t>
            </w:r>
          </w:p>
        </w:tc>
      </w:tr>
    </w:tbl>
    <w:p>
      <w:pPr>
        <w:pStyle w:val="Heading1"/>
        <w:keepNext/>
      </w:pPr>
      <w:r>
        <w:t>Command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-r file -Y FILTER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Analyze a saved capture.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tcp.flags.syn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 on the SYN flag.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tcp.flags.ack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 on the ACK flag.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tcp.stream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Conversation identifier.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-q -z expert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Show expert analysis.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sort | uniq -c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Count repeated field combinations.</w:t>
            </w:r>
          </w:p>
        </w:tc>
      </w:tr>
    </w:tbl>
    <w:p>
      <w:pPr>
        <w:pStyle w:val="Heading1"/>
        <w:keepNext/>
      </w:pPr>
      <w:r>
        <w:t>Academic Integrity and Authorization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Student Declaration</w:t>
              <w:br/>
            </w:r>
            <w:r>
              <w:rPr>
                <w:sz w:val="17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sz w:val="14"/>
      </w:rPr>
      <w:t xml:space="preserve">Prepared for ICDFA trainees | Use only authorized training evidence | Page </w:t>
    </w:r>
    <w:r>
      <w:rPr>
        <w:rFonts w:ascii="Arial" w:hAnsi="Arial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/>
              <w:sz w:val="13"/>
            </w:rPr>
            <w:t>ICDFA | CIP-B103 Network Forensics Fundamentals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sz w:val="13"/>
            </w:rPr>
            <w:t>Lab 3: SYN Flood Attack Investigation Using tshark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ropbox.com/s/nw23q14vzsykyup/Ch01InChap01.dd" TargetMode="External"/><Relationship Id="rId12" Type="http://schemas.openxmlformats.org/officeDocument/2006/relationships/hyperlink" Target="https://www.dropbox.com/s/nw23q14vzsykyup/Ch01InChap01.dd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3 SYN Flood Attack Investigation Using tshark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