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265"/>
          <w:sz w:val="28"/>
        </w:rPr>
        <w:t>International Cybersecurity and Digital Forensics Academy (ICDFA)</w:t>
      </w:r>
    </w:p>
    <w:p>
      <w:pPr>
        <w:jc w:val="center"/>
      </w:pPr>
      <w:r>
        <w:rPr>
          <w:b/>
          <w:color w:val="0D3265"/>
          <w:sz w:val="40"/>
        </w:rPr>
        <w:t>CIP-B103: Network Forensics Fundamentals</w:t>
      </w:r>
    </w:p>
    <w:p>
      <w:pPr>
        <w:jc w:val="center"/>
      </w:pPr>
      <w:r>
        <w:rPr>
          <w:b/>
          <w:color w:val="1A130A"/>
          <w:sz w:val="32"/>
        </w:rPr>
        <w:t>LAB 2: HTTP Analysis Using Wireshark - Embedded Image Traffic</w:t>
      </w:r>
    </w:p>
    <w:p>
      <w:pPr>
        <w:jc w:val="center"/>
      </w:pPr>
      <w:r>
        <w:rPr>
          <w:b/>
          <w:color w:val="0D3265"/>
          <w:sz w:val="20"/>
        </w:rPr>
        <w:t>Three-Week Delivery Block 1/3 | 18-19 July 2026</w:t>
      </w:r>
    </w:p>
    <w:p>
      <w:pPr>
        <w:jc w:val="center"/>
      </w:pPr>
      <w:r>
        <w:rPr>
          <w:sz w:val="18"/>
        </w:rPr>
        <w:t>Prepared by: Aminu Idris, AMCPN | Founder, ICDFA</w:t>
      </w:r>
    </w:p>
    <w:tbl>
      <w:tblPr>
        <w:tblStyle w:val="TableGrid"/>
        <w:tblW w:type="auto" w:w="0"/>
        <w:jc w:val="center"/>
        <w:tblLook w:firstColumn="1" w:firstRow="1" w:lastColumn="0" w:lastRow="0" w:noHBand="0" w:noVBand="1" w:val="04A0"/>
      </w:tblPr>
      <w:tblGrid>
        <w:gridCol w:w="10368"/>
      </w:tblGrid>
      <w:tr>
        <w:tc>
          <w:tcPr>
            <w:tcW w:type="dxa" w:w="10368"/>
            <w:shd w:fill="FFF4E5"/>
            <w:tcMar>
              <w:top w:w="100" w:type="dxa"/>
              <w:start w:w="120" w:type="dxa"/>
              <w:bottom w:w="100" w:type="dxa"/>
              <w:end w:w="120" w:type="dxa"/>
            </w:tcMar>
          </w:tcPr>
          <w:p>
            <w:pPr>
              <w:spacing w:after="0"/>
            </w:pPr>
            <w:r>
              <w:rPr>
                <w:b/>
                <w:color w:val="1A130A"/>
              </w:rPr>
              <w:t>Important Pre-Lab Instruction</w:t>
              <w:br/>
            </w:r>
            <w:r>
              <w:rPr>
                <w:sz w:val="17"/>
              </w:rPr>
              <w:t>Read the matching lecture slide deck before executing the practical. Work only inside the ICDFA-approved lab or your own isolated virtual environment. Record every command, observation and screenshot as contemporaneous evidence.</w:t>
            </w:r>
          </w:p>
        </w:tc>
      </w:tr>
    </w:tbl>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0D3265"/>
            <w:tcMar>
              <w:top w:w="70" w:type="dxa"/>
              <w:start w:w="90" w:type="dxa"/>
              <w:bottom w:w="70" w:type="dxa"/>
              <w:end w:w="90" w:type="dxa"/>
            </w:tcMar>
          </w:tcPr>
          <w:p>
            <w:pPr>
              <w:spacing w:after="0"/>
            </w:pPr>
            <w:r>
              <w:rPr>
                <w:b/>
                <w:color w:val="FFFFFF"/>
                <w:sz w:val="16"/>
              </w:rPr>
              <w:t>Course Code</w:t>
            </w:r>
          </w:p>
        </w:tc>
        <w:tc>
          <w:tcPr>
            <w:tcW w:type="dxa" w:w="5184"/>
            <w:tcMar>
              <w:top w:w="70" w:type="dxa"/>
              <w:start w:w="90" w:type="dxa"/>
              <w:bottom w:w="70" w:type="dxa"/>
              <w:end w:w="90" w:type="dxa"/>
            </w:tcMar>
          </w:tcPr>
          <w:p>
            <w:pPr>
              <w:spacing w:after="0"/>
            </w:pPr>
            <w:r>
              <w:rPr>
                <w:sz w:val="16"/>
              </w:rPr>
              <w:t>CIP-B103</w:t>
            </w:r>
          </w:p>
        </w:tc>
      </w:tr>
      <w:tr>
        <w:trPr>
          <w:cantSplit/>
        </w:trPr>
        <w:tc>
          <w:tcPr>
            <w:tcW w:type="dxa" w:w="5184"/>
            <w:shd w:fill="0D3265"/>
            <w:tcMar>
              <w:top w:w="70" w:type="dxa"/>
              <w:start w:w="90" w:type="dxa"/>
              <w:bottom w:w="70" w:type="dxa"/>
              <w:end w:w="90" w:type="dxa"/>
            </w:tcMar>
          </w:tcPr>
          <w:p>
            <w:pPr>
              <w:spacing w:after="0"/>
            </w:pPr>
            <w:r>
              <w:rPr>
                <w:b/>
                <w:color w:val="FFFFFF"/>
                <w:sz w:val="16"/>
              </w:rPr>
              <w:t>Course Title</w:t>
            </w:r>
          </w:p>
        </w:tc>
        <w:tc>
          <w:tcPr>
            <w:tcW w:type="dxa" w:w="5184"/>
            <w:tcMar>
              <w:top w:w="70" w:type="dxa"/>
              <w:start w:w="90" w:type="dxa"/>
              <w:bottom w:w="70" w:type="dxa"/>
              <w:end w:w="90" w:type="dxa"/>
            </w:tcMar>
          </w:tcPr>
          <w:p>
            <w:pPr>
              <w:spacing w:after="0"/>
            </w:pPr>
            <w:r>
              <w:rPr>
                <w:sz w:val="16"/>
              </w:rPr>
              <w:t>Network Forensics Fundamentals</w:t>
            </w:r>
          </w:p>
        </w:tc>
      </w:tr>
      <w:tr>
        <w:trPr>
          <w:cantSplit/>
        </w:trPr>
        <w:tc>
          <w:tcPr>
            <w:tcW w:type="dxa" w:w="5184"/>
            <w:shd w:fill="0D3265"/>
            <w:tcMar>
              <w:top w:w="70" w:type="dxa"/>
              <w:start w:w="90" w:type="dxa"/>
              <w:bottom w:w="70" w:type="dxa"/>
              <w:end w:w="90" w:type="dxa"/>
            </w:tcMar>
          </w:tcPr>
          <w:p>
            <w:pPr>
              <w:spacing w:after="0"/>
            </w:pPr>
            <w:r>
              <w:rPr>
                <w:b/>
                <w:color w:val="FFFFFF"/>
                <w:sz w:val="16"/>
              </w:rPr>
              <w:t>Lab Number</w:t>
            </w:r>
          </w:p>
        </w:tc>
        <w:tc>
          <w:tcPr>
            <w:tcW w:type="dxa" w:w="5184"/>
            <w:tcMar>
              <w:top w:w="70" w:type="dxa"/>
              <w:start w:w="90" w:type="dxa"/>
              <w:bottom w:w="70" w:type="dxa"/>
              <w:end w:w="90" w:type="dxa"/>
            </w:tcMar>
          </w:tcPr>
          <w:p>
            <w:pPr>
              <w:spacing w:after="0"/>
            </w:pPr>
            <w:r>
              <w:rPr>
                <w:sz w:val="16"/>
              </w:rPr>
              <w:t>Lab 2</w:t>
            </w:r>
          </w:p>
        </w:tc>
      </w:tr>
      <w:tr>
        <w:trPr>
          <w:cantSplit/>
        </w:trPr>
        <w:tc>
          <w:tcPr>
            <w:tcW w:type="dxa" w:w="5184"/>
            <w:shd w:fill="0D3265"/>
            <w:tcMar>
              <w:top w:w="70" w:type="dxa"/>
              <w:start w:w="90" w:type="dxa"/>
              <w:bottom w:w="70" w:type="dxa"/>
              <w:end w:w="90" w:type="dxa"/>
            </w:tcMar>
          </w:tcPr>
          <w:p>
            <w:pPr>
              <w:spacing w:after="0"/>
            </w:pPr>
            <w:r>
              <w:rPr>
                <w:b/>
                <w:color w:val="FFFFFF"/>
                <w:sz w:val="16"/>
              </w:rPr>
              <w:t>Lab Title</w:t>
            </w:r>
          </w:p>
        </w:tc>
        <w:tc>
          <w:tcPr>
            <w:tcW w:type="dxa" w:w="5184"/>
            <w:tcMar>
              <w:top w:w="70" w:type="dxa"/>
              <w:start w:w="90" w:type="dxa"/>
              <w:bottom w:w="70" w:type="dxa"/>
              <w:end w:w="90" w:type="dxa"/>
            </w:tcMar>
          </w:tcPr>
          <w:p>
            <w:pPr>
              <w:spacing w:after="0"/>
            </w:pPr>
            <w:r>
              <w:rPr>
                <w:sz w:val="16"/>
              </w:rPr>
              <w:t>HTTP Analysis Using Wireshark - Embedded Image Traffic</w:t>
            </w:r>
          </w:p>
        </w:tc>
      </w:tr>
      <w:tr>
        <w:trPr>
          <w:cantSplit/>
        </w:trPr>
        <w:tc>
          <w:tcPr>
            <w:tcW w:type="dxa" w:w="5184"/>
            <w:shd w:fill="0D3265"/>
            <w:tcMar>
              <w:top w:w="70" w:type="dxa"/>
              <w:start w:w="90" w:type="dxa"/>
              <w:bottom w:w="70" w:type="dxa"/>
              <w:end w:w="90" w:type="dxa"/>
            </w:tcMar>
          </w:tcPr>
          <w:p>
            <w:pPr>
              <w:spacing w:after="0"/>
            </w:pPr>
            <w:r>
              <w:rPr>
                <w:b/>
                <w:color w:val="FFFFFF"/>
                <w:sz w:val="16"/>
              </w:rPr>
              <w:t>Delivery Block</w:t>
            </w:r>
          </w:p>
        </w:tc>
        <w:tc>
          <w:tcPr>
            <w:tcW w:type="dxa" w:w="5184"/>
            <w:tcMar>
              <w:top w:w="70" w:type="dxa"/>
              <w:start w:w="90" w:type="dxa"/>
              <w:bottom w:w="70" w:type="dxa"/>
              <w:end w:w="90" w:type="dxa"/>
            </w:tcMar>
          </w:tcPr>
          <w:p>
            <w:pPr>
              <w:spacing w:after="0"/>
            </w:pPr>
            <w:r>
              <w:rPr>
                <w:sz w:val="16"/>
              </w:rPr>
              <w:t>1/3 of 3</w:t>
            </w:r>
          </w:p>
        </w:tc>
      </w:tr>
      <w:tr>
        <w:trPr>
          <w:cantSplit/>
        </w:trPr>
        <w:tc>
          <w:tcPr>
            <w:tcW w:type="dxa" w:w="5184"/>
            <w:shd w:fill="0D3265"/>
            <w:tcMar>
              <w:top w:w="70" w:type="dxa"/>
              <w:start w:w="90" w:type="dxa"/>
              <w:bottom w:w="70" w:type="dxa"/>
              <w:end w:w="90" w:type="dxa"/>
            </w:tcMar>
          </w:tcPr>
          <w:p>
            <w:pPr>
              <w:spacing w:after="0"/>
            </w:pPr>
            <w:r>
              <w:rPr>
                <w:b/>
                <w:color w:val="FFFFFF"/>
                <w:sz w:val="16"/>
              </w:rPr>
              <w:t>Scheduled Dates</w:t>
            </w:r>
          </w:p>
        </w:tc>
        <w:tc>
          <w:tcPr>
            <w:tcW w:type="dxa" w:w="5184"/>
            <w:tcMar>
              <w:top w:w="70" w:type="dxa"/>
              <w:start w:w="90" w:type="dxa"/>
              <w:bottom w:w="70" w:type="dxa"/>
              <w:end w:w="90" w:type="dxa"/>
            </w:tcMar>
          </w:tcPr>
          <w:p>
            <w:pPr>
              <w:spacing w:after="0"/>
            </w:pPr>
            <w:r>
              <w:rPr>
                <w:sz w:val="16"/>
              </w:rPr>
              <w:t>18-19 July 2026</w:t>
            </w:r>
          </w:p>
        </w:tc>
      </w:tr>
      <w:tr>
        <w:trPr>
          <w:cantSplit/>
        </w:trPr>
        <w:tc>
          <w:tcPr>
            <w:tcW w:type="dxa" w:w="5184"/>
            <w:shd w:fill="0D3265"/>
            <w:tcMar>
              <w:top w:w="70" w:type="dxa"/>
              <w:start w:w="90" w:type="dxa"/>
              <w:bottom w:w="70" w:type="dxa"/>
              <w:end w:w="90" w:type="dxa"/>
            </w:tcMar>
          </w:tcPr>
          <w:p>
            <w:pPr>
              <w:spacing w:after="0"/>
            </w:pPr>
            <w:r>
              <w:rPr>
                <w:b/>
                <w:color w:val="FFFFFF"/>
                <w:sz w:val="16"/>
              </w:rPr>
              <w:t>Estimated Duration</w:t>
            </w:r>
          </w:p>
        </w:tc>
        <w:tc>
          <w:tcPr>
            <w:tcW w:type="dxa" w:w="5184"/>
            <w:tcMar>
              <w:top w:w="70" w:type="dxa"/>
              <w:start w:w="90" w:type="dxa"/>
              <w:bottom w:w="70" w:type="dxa"/>
              <w:end w:w="90" w:type="dxa"/>
            </w:tcMar>
          </w:tcPr>
          <w:p>
            <w:pPr>
              <w:spacing w:after="0"/>
            </w:pPr>
            <w:r>
              <w:rPr>
                <w:sz w:val="16"/>
              </w:rPr>
              <w:t>3-4 hours practical work plus report writing</w:t>
            </w:r>
          </w:p>
        </w:tc>
      </w:tr>
      <w:tr>
        <w:trPr>
          <w:cantSplit/>
        </w:trPr>
        <w:tc>
          <w:tcPr>
            <w:tcW w:type="dxa" w:w="5184"/>
            <w:shd w:fill="0D3265"/>
            <w:tcMar>
              <w:top w:w="70" w:type="dxa"/>
              <w:start w:w="90" w:type="dxa"/>
              <w:bottom w:w="70" w:type="dxa"/>
              <w:end w:w="90" w:type="dxa"/>
            </w:tcMar>
          </w:tcPr>
          <w:p>
            <w:pPr>
              <w:spacing w:after="0"/>
            </w:pPr>
            <w:r>
              <w:rPr>
                <w:b/>
                <w:color w:val="FFFFFF"/>
                <w:sz w:val="16"/>
              </w:rPr>
              <w:t>Mode</w:t>
            </w:r>
          </w:p>
        </w:tc>
        <w:tc>
          <w:tcPr>
            <w:tcW w:type="dxa" w:w="5184"/>
            <w:tcMar>
              <w:top w:w="70" w:type="dxa"/>
              <w:start w:w="90" w:type="dxa"/>
              <w:bottom w:w="70" w:type="dxa"/>
              <w:end w:w="90" w:type="dxa"/>
            </w:tcMar>
          </w:tcPr>
          <w:p>
            <w:pPr>
              <w:spacing w:after="0"/>
            </w:pPr>
            <w:r>
              <w:rPr>
                <w:sz w:val="16"/>
              </w:rPr>
              <w:t>Individual practical lab in an authorized virtual environment</w:t>
            </w:r>
          </w:p>
        </w:tc>
      </w:tr>
      <w:tr>
        <w:trPr>
          <w:cantSplit/>
        </w:trPr>
        <w:tc>
          <w:tcPr>
            <w:tcW w:type="dxa" w:w="5184"/>
            <w:shd w:fill="0D3265"/>
            <w:tcMar>
              <w:top w:w="70" w:type="dxa"/>
              <w:start w:w="90" w:type="dxa"/>
              <w:bottom w:w="70" w:type="dxa"/>
              <w:end w:w="90" w:type="dxa"/>
            </w:tcMar>
          </w:tcPr>
          <w:p>
            <w:pPr>
              <w:spacing w:after="0"/>
            </w:pPr>
            <w:r>
              <w:rPr>
                <w:b/>
                <w:color w:val="FFFFFF"/>
                <w:sz w:val="16"/>
              </w:rPr>
              <w:t>Required Evidence</w:t>
            </w:r>
          </w:p>
        </w:tc>
        <w:tc>
          <w:tcPr>
            <w:tcW w:type="dxa" w:w="5184"/>
            <w:tcMar>
              <w:top w:w="70" w:type="dxa"/>
              <w:start w:w="90" w:type="dxa"/>
              <w:bottom w:w="70" w:type="dxa"/>
              <w:end w:w="90" w:type="dxa"/>
            </w:tcMar>
          </w:tcPr>
          <w:p>
            <w:pPr>
              <w:spacing w:after="0"/>
            </w:pPr>
            <w:r>
              <w:rPr>
                <w:sz w:val="16"/>
              </w:rPr>
              <w:t>image_traffic.pcapng generated locally; webpage and image objects</w:t>
            </w:r>
          </w:p>
        </w:tc>
      </w:tr>
    </w:tbl>
    <w:p>
      <w:pPr>
        <w:pStyle w:val="Heading1"/>
        <w:keepNext/>
      </w:pPr>
      <w:r>
        <w:t>1. Source Materials and Slide Alignment</w:t>
      </w:r>
    </w:p>
    <w:p>
      <w:pPr>
        <w:pStyle w:val="ListBullet"/>
        <w:spacing w:after="30"/>
      </w:pPr>
      <w:r>
        <w:t>HTTP, Wireshark and Digital Forensics Part 2: webpages containing embedded images, multiple HTTP GET requests, TCP segmentation/reassembly and object extraction.</w:t>
      </w:r>
    </w:p>
    <w:p>
      <w:pPr>
        <w:pStyle w:val="ListBullet"/>
        <w:spacing w:after="30"/>
      </w:pPr>
      <w:r>
        <w:t>The slide sequence demonstrates image.html and building.jpg, HTTP 200 responses, large payloads split across TCP segments, Export Objects and size relationships.</w:t>
      </w:r>
    </w:p>
    <w:p>
      <w:pPr>
        <w:pStyle w:val="ListBullet"/>
        <w:spacing w:after="30"/>
      </w:pPr>
      <w:r>
        <w:t>The assignment requires browser-generated capture, insertion of a photograph, extraction of that photograph and explanation of curl/browser differences.</w:t>
      </w:r>
    </w:p>
    <w:tbl>
      <w:tblPr>
        <w:tblStyle w:val="TableGrid"/>
        <w:tblW w:type="auto" w:w="0"/>
        <w:jc w:val="center"/>
        <w:tblLook w:firstColumn="1" w:firstRow="1" w:lastColumn="0" w:lastRow="0" w:noHBand="0" w:noVBand="1" w:val="04A0"/>
      </w:tblPr>
      <w:tblGrid>
        <w:gridCol w:w="10368"/>
      </w:tblGrid>
      <w:tr>
        <w:tc>
          <w:tcPr>
            <w:tcW w:type="dxa" w:w="10368"/>
            <w:shd w:fill="D9EEF8"/>
            <w:tcMar>
              <w:top w:w="100" w:type="dxa"/>
              <w:start w:w="120" w:type="dxa"/>
              <w:bottom w:w="100" w:type="dxa"/>
              <w:end w:w="120" w:type="dxa"/>
            </w:tcMar>
          </w:tcPr>
          <w:p>
            <w:pPr>
              <w:spacing w:after="0"/>
            </w:pPr>
            <w:r>
              <w:rPr>
                <w:b/>
                <w:color w:val="1A130A"/>
              </w:rPr>
              <w:t>Reading Requirement Before Lab Execution</w:t>
              <w:br/>
            </w:r>
            <w:r>
              <w:rPr>
                <w:sz w:val="17"/>
              </w:rPr>
              <w:t>The lab deliberately follows the sequence, terminology and core exercises presented in the uploaded CIP-B103 slides. Commands have been corrected where needed for Linux syntax and forensic repeatability.</w:t>
            </w:r>
          </w:p>
        </w:tc>
      </w:tr>
    </w:tbl>
    <w:p>
      <w:pPr>
        <w:pStyle w:val="Heading1"/>
        <w:keepNext/>
      </w:pPr>
      <w:r>
        <w:t>2. Lab Scenario</w:t>
      </w:r>
    </w:p>
    <w:p>
      <w:r>
        <w:t>A web page and an embedded image were transferred over plaintext HTTP. Your task is to capture the transaction, prove that the browser requested two objects, reconstruct the segmented image response, export the image from the capture and verify that the recovered object matches the original.</w:t>
      </w:r>
    </w:p>
    <w:p>
      <w:pPr>
        <w:pStyle w:val="Heading1"/>
        <w:keepNext/>
      </w:pPr>
      <w:r>
        <w:t>3. Learning Outcomes</w:t>
      </w:r>
    </w:p>
    <w:p>
      <w:pPr>
        <w:pStyle w:val="ListBullet"/>
        <w:spacing w:after="30"/>
      </w:pPr>
      <w:r>
        <w:t>Explain why one webpage can generate multiple HTTP requests and responses.</w:t>
      </w:r>
    </w:p>
    <w:p>
      <w:pPr>
        <w:pStyle w:val="ListBullet"/>
        <w:spacing w:after="30"/>
      </w:pPr>
      <w:r>
        <w:t>Capture a browser request for HTML and an embedded image.</w:t>
      </w:r>
    </w:p>
    <w:p>
      <w:pPr>
        <w:pStyle w:val="ListBullet"/>
        <w:spacing w:after="30"/>
      </w:pPr>
      <w:r>
        <w:t>Identify TCP segments that form one reassembled HTTP response.</w:t>
      </w:r>
    </w:p>
    <w:p>
      <w:pPr>
        <w:pStyle w:val="ListBullet"/>
        <w:spacing w:after="30"/>
      </w:pPr>
      <w:r>
        <w:t>Calculate and explain IP length, TCP payload length and HTTP object size relationships.</w:t>
      </w:r>
    </w:p>
    <w:p>
      <w:pPr>
        <w:pStyle w:val="ListBullet"/>
        <w:spacing w:after="30"/>
      </w:pPr>
      <w:r>
        <w:t>Extract an image using Wireshark Export Objects and tshark.</w:t>
      </w:r>
    </w:p>
    <w:p>
      <w:pPr>
        <w:pStyle w:val="ListBullet"/>
        <w:spacing w:after="30"/>
      </w:pPr>
      <w:r>
        <w:t>Hash the original and extracted image and assess integrity.</w:t>
      </w:r>
    </w:p>
    <w:p>
      <w:pPr>
        <w:pStyle w:val="ListBullet"/>
        <w:spacing w:after="30"/>
      </w:pPr>
      <w:r>
        <w:t>Document limitations caused by cache, HTTPS or incomplete capture.</w:t>
      </w:r>
    </w:p>
    <w:p>
      <w:pPr>
        <w:pStyle w:val="Heading1"/>
        <w:keepNext/>
      </w:pPr>
      <w:r>
        <w:t>4. Legal, Ethical and Safety Rules</w:t>
      </w:r>
    </w:p>
    <w:p>
      <w:pPr>
        <w:pStyle w:val="ListBullet"/>
        <w:spacing w:after="30"/>
      </w:pPr>
      <w:r>
        <w:t>Use only systems, packet captures and networks for which you have explicit authorization.</w:t>
      </w:r>
    </w:p>
    <w:p>
      <w:pPr>
        <w:pStyle w:val="ListBullet"/>
        <w:spacing w:after="30"/>
      </w:pPr>
      <w:r>
        <w:t>Keep the lab isolated from production, campus, office and public networks. Use NAT or host-only virtual networking as instructed.</w:t>
      </w:r>
    </w:p>
    <w:p>
      <w:pPr>
        <w:pStyle w:val="ListBullet"/>
        <w:spacing w:after="30"/>
      </w:pPr>
      <w:r>
        <w:t>Do not collect, disclose or reuse real credentials, personal messages or confidential traffic.</w:t>
      </w:r>
    </w:p>
    <w:p>
      <w:pPr>
        <w:pStyle w:val="ListBullet"/>
        <w:spacing w:after="30"/>
      </w:pPr>
      <w:r>
        <w:t>Preserve original capture files. Perform analysis on verified working copies and record SHA-256 hashes.</w:t>
      </w:r>
    </w:p>
    <w:p>
      <w:pPr>
        <w:pStyle w:val="ListBullet"/>
        <w:spacing w:after="30"/>
      </w:pPr>
      <w:r>
        <w:t>Stop any traffic-generation or interception process immediately after the required evidence is captured.</w:t>
      </w:r>
    </w:p>
    <w:p>
      <w:pPr>
        <w:pStyle w:val="ListBullet"/>
        <w:spacing w:after="30"/>
      </w:pPr>
      <w:r>
        <w:t>Restore firewall, ARP, forwarding and network settings before closing the lab.</w:t>
      </w:r>
    </w:p>
    <w:p>
      <w:pPr>
        <w:pStyle w:val="Heading1"/>
        <w:keepNext/>
      </w:pPr>
      <w:r>
        <w:t>5. Required Tools and Environment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0D3265"/>
            <w:tcMar>
              <w:top w:w="70" w:type="dxa"/>
              <w:start w:w="90" w:type="dxa"/>
              <w:bottom w:w="70" w:type="dxa"/>
              <w:end w:w="90" w:type="dxa"/>
            </w:tcMar>
          </w:tcPr>
          <w:p>
            <w:pPr>
              <w:spacing w:after="0"/>
            </w:pPr>
            <w:r>
              <w:rPr>
                <w:b/>
                <w:color w:val="FFFFFF"/>
                <w:sz w:val="15"/>
              </w:rPr>
              <w:t>Item</w:t>
            </w:r>
          </w:p>
        </w:tc>
        <w:tc>
          <w:tcPr>
            <w:tcW w:type="dxa" w:w="3456"/>
            <w:shd w:fill="0D3265"/>
            <w:tcMar>
              <w:top w:w="70" w:type="dxa"/>
              <w:start w:w="90" w:type="dxa"/>
              <w:bottom w:w="70" w:type="dxa"/>
              <w:end w:w="90" w:type="dxa"/>
            </w:tcMar>
          </w:tcPr>
          <w:p>
            <w:pPr>
              <w:spacing w:after="0"/>
            </w:pPr>
            <w:r>
              <w:rPr>
                <w:b/>
                <w:color w:val="FFFFFF"/>
                <w:sz w:val="15"/>
              </w:rPr>
              <w:t>Recommended Tool</w:t>
            </w:r>
          </w:p>
        </w:tc>
        <w:tc>
          <w:tcPr>
            <w:tcW w:type="dxa" w:w="3456"/>
            <w:shd w:fill="0D3265"/>
            <w:tcMar>
              <w:top w:w="70" w:type="dxa"/>
              <w:start w:w="90" w:type="dxa"/>
              <w:bottom w:w="70" w:type="dxa"/>
              <w:end w:w="90" w:type="dxa"/>
            </w:tcMar>
          </w:tcPr>
          <w:p>
            <w:pPr>
              <w:spacing w:after="0"/>
            </w:pPr>
            <w:r>
              <w:rPr>
                <w:b/>
                <w:color w:val="FFFFFF"/>
                <w:sz w:val="15"/>
              </w:rPr>
              <w:t>Purpose</w:t>
            </w:r>
          </w:p>
        </w:tc>
      </w:tr>
      <w:tr>
        <w:trPr>
          <w:cantSplit/>
        </w:trPr>
        <w:tc>
          <w:tcPr>
            <w:tcW w:type="dxa" w:w="3456"/>
            <w:tcMar>
              <w:top w:w="70" w:type="dxa"/>
              <w:start w:w="90" w:type="dxa"/>
              <w:bottom w:w="70" w:type="dxa"/>
              <w:end w:w="90" w:type="dxa"/>
            </w:tcMar>
          </w:tcPr>
          <w:p>
            <w:pPr>
              <w:spacing w:after="0"/>
            </w:pPr>
            <w:r>
              <w:rPr>
                <w:sz w:val="15"/>
              </w:rPr>
              <w:t>Operating system</w:t>
            </w:r>
          </w:p>
        </w:tc>
        <w:tc>
          <w:tcPr>
            <w:tcW w:type="dxa" w:w="3456"/>
            <w:tcMar>
              <w:top w:w="70" w:type="dxa"/>
              <w:start w:w="90" w:type="dxa"/>
              <w:bottom w:w="70" w:type="dxa"/>
              <w:end w:w="90" w:type="dxa"/>
            </w:tcMar>
          </w:tcPr>
          <w:p>
            <w:pPr>
              <w:spacing w:after="0"/>
            </w:pPr>
            <w:r>
              <w:rPr>
                <w:sz w:val="15"/>
              </w:rPr>
              <w:t>Kali Linux plus optional Windows 10/11 VM</w:t>
            </w:r>
          </w:p>
        </w:tc>
        <w:tc>
          <w:tcPr>
            <w:tcW w:type="dxa" w:w="3456"/>
            <w:tcMar>
              <w:top w:w="70" w:type="dxa"/>
              <w:start w:w="90" w:type="dxa"/>
              <w:bottom w:w="70" w:type="dxa"/>
              <w:end w:w="90" w:type="dxa"/>
            </w:tcMar>
          </w:tcPr>
          <w:p>
            <w:pPr>
              <w:spacing w:after="0"/>
            </w:pPr>
            <w:r>
              <w:rPr>
                <w:sz w:val="15"/>
              </w:rPr>
              <w:t>Host the page and generate a browser request.</w:t>
            </w:r>
          </w:p>
        </w:tc>
      </w:tr>
      <w:tr>
        <w:trPr>
          <w:cantSplit/>
        </w:trPr>
        <w:tc>
          <w:tcPr>
            <w:tcW w:type="dxa" w:w="3456"/>
            <w:tcMar>
              <w:top w:w="70" w:type="dxa"/>
              <w:start w:w="90" w:type="dxa"/>
              <w:bottom w:w="70" w:type="dxa"/>
              <w:end w:w="90" w:type="dxa"/>
            </w:tcMar>
          </w:tcPr>
          <w:p>
            <w:pPr>
              <w:spacing w:after="0"/>
            </w:pPr>
            <w:r>
              <w:rPr>
                <w:sz w:val="15"/>
              </w:rPr>
              <w:t>Web server</w:t>
            </w:r>
          </w:p>
        </w:tc>
        <w:tc>
          <w:tcPr>
            <w:tcW w:type="dxa" w:w="3456"/>
            <w:tcMar>
              <w:top w:w="70" w:type="dxa"/>
              <w:start w:w="90" w:type="dxa"/>
              <w:bottom w:w="70" w:type="dxa"/>
              <w:end w:w="90" w:type="dxa"/>
            </w:tcMar>
          </w:tcPr>
          <w:p>
            <w:pPr>
              <w:spacing w:after="0"/>
            </w:pPr>
            <w:r>
              <w:rPr>
                <w:sz w:val="15"/>
              </w:rPr>
              <w:t>Apache2</w:t>
            </w:r>
          </w:p>
        </w:tc>
        <w:tc>
          <w:tcPr>
            <w:tcW w:type="dxa" w:w="3456"/>
            <w:tcMar>
              <w:top w:w="70" w:type="dxa"/>
              <w:start w:w="90" w:type="dxa"/>
              <w:bottom w:w="70" w:type="dxa"/>
              <w:end w:w="90" w:type="dxa"/>
            </w:tcMar>
          </w:tcPr>
          <w:p>
            <w:pPr>
              <w:spacing w:after="0"/>
            </w:pPr>
            <w:r>
              <w:rPr>
                <w:sz w:val="15"/>
              </w:rPr>
              <w:t>Serve image.html and the selected image.</w:t>
            </w:r>
          </w:p>
        </w:tc>
      </w:tr>
      <w:tr>
        <w:trPr>
          <w:cantSplit/>
        </w:trPr>
        <w:tc>
          <w:tcPr>
            <w:tcW w:type="dxa" w:w="3456"/>
            <w:tcMar>
              <w:top w:w="70" w:type="dxa"/>
              <w:start w:w="90" w:type="dxa"/>
              <w:bottom w:w="70" w:type="dxa"/>
              <w:end w:w="90" w:type="dxa"/>
            </w:tcMar>
          </w:tcPr>
          <w:p>
            <w:pPr>
              <w:spacing w:after="0"/>
            </w:pPr>
            <w:r>
              <w:rPr>
                <w:sz w:val="15"/>
              </w:rPr>
              <w:t>Capture tools</w:t>
            </w:r>
          </w:p>
        </w:tc>
        <w:tc>
          <w:tcPr>
            <w:tcW w:type="dxa" w:w="3456"/>
            <w:tcMar>
              <w:top w:w="70" w:type="dxa"/>
              <w:start w:w="90" w:type="dxa"/>
              <w:bottom w:w="70" w:type="dxa"/>
              <w:end w:w="90" w:type="dxa"/>
            </w:tcMar>
          </w:tcPr>
          <w:p>
            <w:pPr>
              <w:spacing w:after="0"/>
            </w:pPr>
            <w:r>
              <w:rPr>
                <w:sz w:val="15"/>
              </w:rPr>
              <w:t>Wireshark and tshark</w:t>
            </w:r>
          </w:p>
        </w:tc>
        <w:tc>
          <w:tcPr>
            <w:tcW w:type="dxa" w:w="3456"/>
            <w:tcMar>
              <w:top w:w="70" w:type="dxa"/>
              <w:start w:w="90" w:type="dxa"/>
              <w:bottom w:w="70" w:type="dxa"/>
              <w:end w:w="90" w:type="dxa"/>
            </w:tcMar>
          </w:tcPr>
          <w:p>
            <w:pPr>
              <w:spacing w:after="0"/>
            </w:pPr>
            <w:r>
              <w:rPr>
                <w:sz w:val="15"/>
              </w:rPr>
              <w:t>Capture and reconstruct HTTP objects.</w:t>
            </w:r>
          </w:p>
        </w:tc>
      </w:tr>
      <w:tr>
        <w:trPr>
          <w:cantSplit/>
        </w:trPr>
        <w:tc>
          <w:tcPr>
            <w:tcW w:type="dxa" w:w="3456"/>
            <w:tcMar>
              <w:top w:w="70" w:type="dxa"/>
              <w:start w:w="90" w:type="dxa"/>
              <w:bottom w:w="70" w:type="dxa"/>
              <w:end w:w="90" w:type="dxa"/>
            </w:tcMar>
          </w:tcPr>
          <w:p>
            <w:pPr>
              <w:spacing w:after="0"/>
            </w:pPr>
            <w:r>
              <w:rPr>
                <w:sz w:val="15"/>
              </w:rPr>
              <w:t>Browser</w:t>
            </w:r>
          </w:p>
        </w:tc>
        <w:tc>
          <w:tcPr>
            <w:tcW w:type="dxa" w:w="3456"/>
            <w:tcMar>
              <w:top w:w="70" w:type="dxa"/>
              <w:start w:w="90" w:type="dxa"/>
              <w:bottom w:w="70" w:type="dxa"/>
              <w:end w:w="90" w:type="dxa"/>
            </w:tcMar>
          </w:tcPr>
          <w:p>
            <w:pPr>
              <w:spacing w:after="0"/>
            </w:pPr>
            <w:r>
              <w:rPr>
                <w:sz w:val="15"/>
              </w:rPr>
              <w:t>Firefox, Chrome or Edge</w:t>
            </w:r>
          </w:p>
        </w:tc>
        <w:tc>
          <w:tcPr>
            <w:tcW w:type="dxa" w:w="3456"/>
            <w:tcMar>
              <w:top w:w="70" w:type="dxa"/>
              <w:start w:w="90" w:type="dxa"/>
              <w:bottom w:w="70" w:type="dxa"/>
              <w:end w:w="90" w:type="dxa"/>
            </w:tcMar>
          </w:tcPr>
          <w:p>
            <w:pPr>
              <w:spacing w:after="0"/>
            </w:pPr>
            <w:r>
              <w:rPr>
                <w:sz w:val="15"/>
              </w:rPr>
              <w:t>Generate separate HTML and image requests.</w:t>
            </w:r>
          </w:p>
        </w:tc>
      </w:tr>
      <w:tr>
        <w:trPr>
          <w:cantSplit/>
        </w:trPr>
        <w:tc>
          <w:tcPr>
            <w:tcW w:type="dxa" w:w="3456"/>
            <w:tcMar>
              <w:top w:w="70" w:type="dxa"/>
              <w:start w:w="90" w:type="dxa"/>
              <w:bottom w:w="70" w:type="dxa"/>
              <w:end w:w="90" w:type="dxa"/>
            </w:tcMar>
          </w:tcPr>
          <w:p>
            <w:pPr>
              <w:spacing w:after="0"/>
            </w:pPr>
            <w:r>
              <w:rPr>
                <w:sz w:val="15"/>
              </w:rPr>
              <w:t>Utilities</w:t>
            </w:r>
          </w:p>
        </w:tc>
        <w:tc>
          <w:tcPr>
            <w:tcW w:type="dxa" w:w="3456"/>
            <w:tcMar>
              <w:top w:w="70" w:type="dxa"/>
              <w:start w:w="90" w:type="dxa"/>
              <w:bottom w:w="70" w:type="dxa"/>
              <w:end w:w="90" w:type="dxa"/>
            </w:tcMar>
          </w:tcPr>
          <w:p>
            <w:pPr>
              <w:spacing w:after="0"/>
            </w:pPr>
            <w:r>
              <w:rPr>
                <w:sz w:val="15"/>
              </w:rPr>
              <w:t>curl, file, identify, sha256sum</w:t>
            </w:r>
          </w:p>
        </w:tc>
        <w:tc>
          <w:tcPr>
            <w:tcW w:type="dxa" w:w="3456"/>
            <w:tcMar>
              <w:top w:w="70" w:type="dxa"/>
              <w:start w:w="90" w:type="dxa"/>
              <w:bottom w:w="70" w:type="dxa"/>
              <w:end w:w="90" w:type="dxa"/>
            </w:tcMar>
          </w:tcPr>
          <w:p>
            <w:pPr>
              <w:spacing w:after="0"/>
            </w:pPr>
            <w:r>
              <w:rPr>
                <w:sz w:val="15"/>
              </w:rPr>
              <w:t>Inspect and verify objects.</w:t>
            </w:r>
          </w:p>
        </w:tc>
      </w:tr>
      <w:tr>
        <w:trPr>
          <w:cantSplit/>
        </w:trPr>
        <w:tc>
          <w:tcPr>
            <w:tcW w:type="dxa" w:w="3456"/>
            <w:tcMar>
              <w:top w:w="70" w:type="dxa"/>
              <w:start w:w="90" w:type="dxa"/>
              <w:bottom w:w="70" w:type="dxa"/>
              <w:end w:w="90" w:type="dxa"/>
            </w:tcMar>
          </w:tcPr>
          <w:p>
            <w:pPr>
              <w:spacing w:after="0"/>
            </w:pPr>
            <w:r>
              <w:rPr>
                <w:sz w:val="15"/>
              </w:rPr>
              <w:t>Image</w:t>
            </w:r>
          </w:p>
        </w:tc>
        <w:tc>
          <w:tcPr>
            <w:tcW w:type="dxa" w:w="3456"/>
            <w:tcMar>
              <w:top w:w="70" w:type="dxa"/>
              <w:start w:w="90" w:type="dxa"/>
              <w:bottom w:w="70" w:type="dxa"/>
              <w:end w:w="90" w:type="dxa"/>
            </w:tcMar>
          </w:tcPr>
          <w:p>
            <w:pPr>
              <w:spacing w:after="0"/>
            </w:pPr>
            <w:r>
              <w:rPr>
                <w:sz w:val="15"/>
              </w:rPr>
              <w:t>Student-owned non-sensitive JPG/PNG</w:t>
            </w:r>
          </w:p>
        </w:tc>
        <w:tc>
          <w:tcPr>
            <w:tcW w:type="dxa" w:w="3456"/>
            <w:tcMar>
              <w:top w:w="70" w:type="dxa"/>
              <w:start w:w="90" w:type="dxa"/>
              <w:bottom w:w="70" w:type="dxa"/>
              <w:end w:w="90" w:type="dxa"/>
            </w:tcMar>
          </w:tcPr>
          <w:p>
            <w:pPr>
              <w:spacing w:after="0"/>
            </w:pPr>
            <w:r>
              <w:rPr>
                <w:sz w:val="15"/>
              </w:rPr>
              <w:t>Embedded evidence object.</w:t>
            </w:r>
          </w:p>
        </w:tc>
      </w:tr>
    </w:tbl>
    <w:p>
      <w:pPr>
        <w:pStyle w:val="Heading1"/>
        <w:keepNext/>
      </w:pPr>
      <w:r>
        <w:t>6. Lab Folder Structure and Evidence Preparation</w:t>
      </w:r>
    </w:p>
    <w:p>
      <w:pPr>
        <w:pStyle w:val="CodeBlock"/>
        <w:keepLines/>
        <w:ind w:left="173" w:right="72"/>
        <w:shd w:fill="F4F4F4"/>
      </w:pPr>
      <w:r>
        <w:rPr>
          <w:rFonts w:ascii="Consolas" w:hAnsi="Consolas"/>
          <w:sz w:val="16"/>
        </w:rPr>
        <w:t>mkdir -p ~/CIP-B103-Lab2/{evidence,working,exported,reports,screenshots,scripts}</w:t>
        <w:br/>
        <w:t>cd ~/CIP-B103-Lab2</w:t>
        <w:br/>
        <w:t>pwd</w:t>
        <w:br/>
        <w:t>find . -maxdepth 1 -type d -print</w:t>
      </w:r>
    </w:p>
    <w:p>
      <w:r>
        <w:t>Create the folder structure before downloading or generating evidence. Store original captures under evidence and analysis copies under working.</w:t>
      </w:r>
    </w:p>
    <w:p>
      <w:pPr>
        <w:pStyle w:val="CodeBlock"/>
        <w:keepLines/>
        <w:ind w:left="173" w:right="72"/>
        <w:shd w:fill="F4F4F4"/>
      </w:pPr>
      <w:r>
        <w:rPr>
          <w:rFonts w:ascii="Consolas" w:hAnsi="Consolas"/>
          <w:sz w:val="16"/>
        </w:rPr>
        <w:t>sudo apt update</w:t>
        <w:br/>
        <w:t>sudo apt install -y apache2 curl wireshark tshark imagemagick</w:t>
        <w:br/>
        <w:t>sudo systemctl enable --now apache2</w:t>
        <w:br/>
        <w:t>cp /PATH/TO/YOUR/PHOTO.jpg /var/www/html/lab_photo.jpg</w:t>
        <w:br/>
        <w:t>printf '&lt;!DOCTYPE html&gt;\n&lt;html&gt;&lt;body&gt;&lt;h1&gt;CIP-B103 Image Traffic&lt;/h1&gt;&lt;p&gt;Analyst: YOUR NAME&lt;/p&gt;&lt;img src="lab_photo.jpg" alt="Training image"&gt;&lt;/body&gt;&lt;/html&gt;\n' | sudo tee /var/www/html/image.html</w:t>
        <w:br/>
        <w:t>sha256sum /var/www/html/image.html /var/www/html/lab_photo.jpg | tee reports/source_object_hashes.txt</w:t>
      </w:r>
    </w:p>
    <w:p>
      <w:r>
        <w:t>Screenshot required: The source webpage, source image file information and their SHA-256 hashes.</w:t>
      </w:r>
    </w:p>
    <w:p>
      <w:pPr>
        <w:pStyle w:val="Heading1"/>
        <w:keepNext/>
      </w:pPr>
      <w:r>
        <w:t>7. Mini Evidence and Chain-of-Custody Worksheet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Field</w:t>
            </w:r>
          </w:p>
        </w:tc>
        <w:tc>
          <w:tcPr>
            <w:tcW w:type="dxa" w:w="5184"/>
            <w:shd w:fill="0D3265"/>
            <w:tcMar>
              <w:top w:w="70" w:type="dxa"/>
              <w:start w:w="90" w:type="dxa"/>
              <w:bottom w:w="70" w:type="dxa"/>
              <w:end w:w="90" w:type="dxa"/>
            </w:tcMar>
          </w:tcPr>
          <w:p>
            <w:pPr>
              <w:spacing w:after="0"/>
            </w:pPr>
            <w:r>
              <w:rPr>
                <w:b/>
                <w:color w:val="FFFFFF"/>
                <w:sz w:val="15"/>
              </w:rPr>
              <w:t>Student Entry</w:t>
            </w:r>
          </w:p>
        </w:tc>
      </w:tr>
      <w:tr>
        <w:trPr>
          <w:cantSplit/>
        </w:trPr>
        <w:tc>
          <w:tcPr>
            <w:tcW w:type="dxa" w:w="5184"/>
            <w:tcMar>
              <w:top w:w="70" w:type="dxa"/>
              <w:start w:w="90" w:type="dxa"/>
              <w:bottom w:w="70" w:type="dxa"/>
              <w:end w:w="90" w:type="dxa"/>
            </w:tcMar>
          </w:tcPr>
          <w:p>
            <w:pPr>
              <w:spacing w:after="0"/>
            </w:pPr>
            <w:r>
              <w:rPr>
                <w:sz w:val="15"/>
              </w:rPr>
              <w:t>Case/lab identifier</w:t>
            </w:r>
          </w:p>
        </w:tc>
        <w:tc>
          <w:tcPr>
            <w:tcW w:type="dxa" w:w="5184"/>
            <w:tcMar>
              <w:top w:w="70" w:type="dxa"/>
              <w:start w:w="90" w:type="dxa"/>
              <w:bottom w:w="70" w:type="dxa"/>
              <w:end w:w="90" w:type="dxa"/>
            </w:tcMar>
          </w:tcPr>
          <w:p>
            <w:pPr>
              <w:spacing w:after="0"/>
            </w:pPr>
            <w:r>
              <w:rPr>
                <w:sz w:val="15"/>
              </w:rPr>
              <w:t>CIP-B103-Lab2-YourFullName</w:t>
            </w:r>
          </w:p>
        </w:tc>
      </w:tr>
      <w:tr>
        <w:trPr>
          <w:cantSplit/>
        </w:trPr>
        <w:tc>
          <w:tcPr>
            <w:tcW w:type="dxa" w:w="5184"/>
            <w:tcMar>
              <w:top w:w="70" w:type="dxa"/>
              <w:start w:w="90" w:type="dxa"/>
              <w:bottom w:w="70" w:type="dxa"/>
              <w:end w:w="90" w:type="dxa"/>
            </w:tcMar>
          </w:tcPr>
          <w:p>
            <w:pPr>
              <w:spacing w:after="0"/>
            </w:pPr>
            <w:r>
              <w:rPr>
                <w:sz w:val="15"/>
              </w:rPr>
              <w:t>Trainee name</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Date and time started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Evidence file name(s)</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Source or generation method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Original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Working-copy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Analysis workstation/VM</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Notes on any changes</w:t>
            </w:r>
          </w:p>
        </w:tc>
        <w:tc>
          <w:tcPr>
            <w:tcW w:type="dxa" w:w="5184"/>
            <w:tcMar>
              <w:top w:w="70" w:type="dxa"/>
              <w:start w:w="90" w:type="dxa"/>
              <w:bottom w:w="70" w:type="dxa"/>
              <w:end w:w="90" w:type="dxa"/>
            </w:tcMar>
          </w:tcPr>
          <w:p>
            <w:pPr>
              <w:spacing w:after="0"/>
            </w:pPr>
            <w:r>
              <w:rPr>
                <w:sz w:val="15"/>
              </w:rPr>
            </w:r>
          </w:p>
        </w:tc>
      </w:tr>
    </w:tbl>
    <w:p>
      <w:pPr>
        <w:pStyle w:val="Heading1"/>
        <w:keepNext/>
      </w:pPr>
      <w:r>
        <w:t>8. Part A - Verify the Webpage and Eliminate Cache Effects</w:t>
      </w:r>
    </w:p>
    <w:p>
      <w:pPr>
        <w:pStyle w:val="ListNumber"/>
        <w:spacing w:after="30"/>
      </w:pPr>
      <w:r>
        <w:t>Use a non-sensitive image you are authorized to submit.</w:t>
      </w:r>
    </w:p>
    <w:p>
      <w:pPr>
        <w:pStyle w:val="ListNumber"/>
        <w:spacing w:after="30"/>
      </w:pPr>
      <w:r>
        <w:t>Open a private/incognito browser window or clear the cache before capture.</w:t>
      </w:r>
    </w:p>
    <w:p>
      <w:pPr>
        <w:pStyle w:val="ListNumber"/>
        <w:spacing w:after="30"/>
      </w:pPr>
      <w:r>
        <w:t>Confirm that image.html displays both text and the embedded image.</w:t>
      </w:r>
    </w:p>
    <w:p>
      <w:pPr>
        <w:pStyle w:val="ListNumber"/>
        <w:spacing w:after="30"/>
      </w:pPr>
      <w:r>
        <w:t>Record file type, dimensions and size of the source image.</w:t>
      </w:r>
    </w:p>
    <w:p>
      <w:pPr>
        <w:pStyle w:val="CodeBlock"/>
        <w:keepLines/>
        <w:ind w:left="173" w:right="72"/>
        <w:shd w:fill="F4F4F4"/>
      </w:pPr>
      <w:r>
        <w:rPr>
          <w:rFonts w:ascii="Consolas" w:hAnsi="Consolas"/>
          <w:sz w:val="16"/>
        </w:rPr>
        <w:t>file /var/www/html/lab_photo.jpg</w:t>
        <w:br/>
        <w:t>identify /var/www/html/lab_photo.jpg</w:t>
        <w:br/>
        <w:t>ls -lh /var/www/html/image.html /var/www/html/lab_photo.jpg</w:t>
        <w:br/>
        <w:t>curl -I http://127.0.0.1/image.html</w:t>
        <w:br/>
        <w:t>curl -I http://127.0.0.1/lab_photo.jpg</w:t>
      </w:r>
    </w:p>
    <w:p>
      <w:pPr>
        <w:pStyle w:val="Heading1"/>
        <w:keepNext/>
      </w:pPr>
      <w:r>
        <w:t>9. Part B - Capture Browser-Generated HTTP Traffic</w:t>
      </w:r>
    </w:p>
    <w:p>
      <w:pPr>
        <w:pStyle w:val="CodeBlock"/>
        <w:keepLines/>
        <w:ind w:left="173" w:right="72"/>
        <w:shd w:fill="F4F4F4"/>
      </w:pPr>
      <w:r>
        <w:rPr>
          <w:rFonts w:ascii="Consolas" w:hAnsi="Consolas"/>
          <w:sz w:val="16"/>
        </w:rPr>
        <w:t># Terminal 1</w:t>
        <w:br/>
        <w:t>sudo tshark -i lo -f 'tcp port 80' -w evidence/image_traffic.pcapng</w:t>
        <w:br/>
        <w:br/>
        <w:t># Browser</w:t>
        <w:br/>
        <w:t># Open a private window and visit: http://127.0.0.1/image.html</w:t>
        <w:br/>
        <w:t># Wait for the image to load, then stop the capture with Ctrl+C.</w:t>
        <w:br/>
        <w:br/>
        <w:t>cp --preserve=timestamps evidence/image_traffic.pcapng working/image_traffic_working.pcapng</w:t>
        <w:br/>
        <w:t>sha256sum evidence/image_traffic.pcapng working/image_traffic_working.pcapng | tee reports/capture_hashes.txt</w:t>
      </w:r>
    </w:p>
    <w:p>
      <w:pPr>
        <w:pStyle w:val="Heading1"/>
        <w:keepNext/>
      </w:pPr>
      <w:r>
        <w:t>10. Part C - Prove That Two Objects Were Requested</w:t>
      </w:r>
    </w:p>
    <w:p>
      <w:r>
        <w:t>Apply http.request. You should normally see one GET request for image.html and another for lab_photo.jpg. A favicon or browser-generated request may also appear; document it rather than deleting it.</w:t>
      </w:r>
    </w:p>
    <w:p>
      <w:pPr>
        <w:pStyle w:val="CodeBlock"/>
        <w:keepLines/>
        <w:ind w:left="173" w:right="72"/>
        <w:shd w:fill="F4F4F4"/>
      </w:pPr>
      <w:r>
        <w:rPr>
          <w:rFonts w:ascii="Consolas" w:hAnsi="Consolas"/>
          <w:sz w:val="16"/>
        </w:rPr>
        <w:t>tshark -r working/image_traffic_working.pcapng -Y 'http.request' -T fields \</w:t>
        <w:br/>
        <w:t xml:space="preserve">  -e frame.number -e frame.time -e tcp.stream -e ip.src -e tcp.srcport -e ip.dst -e tcp.dstport \</w:t>
        <w:br/>
        <w:t xml:space="preserve">  -e http.request.method -e http.request.uri -e http.host \</w:t>
        <w:br/>
        <w:t xml:space="preserve">  | tee reports/http_object_requests.tsv</w:t>
        <w:br/>
        <w:br/>
        <w:t>tshark -r working/image_traffic_working.pcapng -Y 'http.response' -T fields \</w:t>
        <w:br/>
        <w:t xml:space="preserve">  -e frame.number -e frame.time -e tcp.stream -e http.response.code -e http.content_type -e http.content_length \</w:t>
        <w:br/>
        <w:t xml:space="preserve">  | tee reports/http_object_responses.tsv</w:t>
      </w:r>
    </w:p>
    <w:p>
      <w:pPr>
        <w:pStyle w:val="Heading1"/>
        <w:keepNext/>
      </w:pPr>
      <w:r>
        <w:t>11. Part D - Analyze TCP Segmentation and Reassembly</w:t>
      </w:r>
    </w:p>
    <w:p>
      <w:pPr>
        <w:pStyle w:val="ListNumber"/>
        <w:spacing w:after="30"/>
      </w:pPr>
      <w:r>
        <w:t>Select the HTTP response associated with the image request and note Reassembled TCP Segments.</w:t>
      </w:r>
    </w:p>
    <w:p>
      <w:pPr>
        <w:pStyle w:val="ListNumber"/>
        <w:spacing w:after="30"/>
      </w:pPr>
      <w:r>
        <w:t>Record the number and tcp.len value of each contributing segment.</w:t>
      </w:r>
    </w:p>
    <w:p>
      <w:pPr>
        <w:pStyle w:val="ListNumber"/>
        <w:spacing w:after="30"/>
      </w:pPr>
      <w:r>
        <w:t>Add the TCP payload lengths and compare the result with the HTTP header plus object data.</w:t>
      </w:r>
    </w:p>
    <w:p>
      <w:pPr>
        <w:pStyle w:val="ListNumber"/>
        <w:spacing w:after="30"/>
      </w:pPr>
      <w:r>
        <w:t>Explain why the exact segment sizes may differ from those in the slide: interface offloading, operating system buffers, MTU and capture location can change segmentation.</w:t>
      </w:r>
    </w:p>
    <w:p>
      <w:pPr>
        <w:pStyle w:val="CodeBlock"/>
        <w:keepLines/>
        <w:ind w:left="173" w:right="72"/>
        <w:shd w:fill="F4F4F4"/>
      </w:pPr>
      <w:r>
        <w:rPr>
          <w:rFonts w:ascii="Consolas" w:hAnsi="Consolas"/>
          <w:sz w:val="16"/>
        </w:rPr>
        <w:t># Replace STREAM with the tcp.stream number for the image transfer</w:t>
        <w:br/>
        <w:t>tshark -r working/image_traffic_working.pcapng -Y 'tcp.stream==STREAM &amp;&amp; tcp.len&gt;0' -T fields \</w:t>
        <w:br/>
        <w:t xml:space="preserve">  -e frame.number -e frame.time -e ip.len -e tcp.hdr_len -e tcp.len -e tcp.seq -e tcp.ack \</w:t>
        <w:br/>
        <w:t xml:space="preserve">  | tee reports/image_stream_segments.tsv</w:t>
        <w:br/>
        <w:br/>
        <w:t># Summary of conversation sizes</w:t>
        <w:br/>
        <w:t>tshark -r working/image_traffic_working.pcapng -q -z conv,tcp | tee reports/tcp_conversations.txt</w:t>
      </w:r>
    </w:p>
    <w:p>
      <w:pPr>
        <w:pStyle w:val="Heading1"/>
        <w:keepNext/>
      </w:pPr>
      <w:r>
        <w:t>12. Part E - Export the Embedded Image</w:t>
      </w:r>
    </w:p>
    <w:p>
      <w:pPr>
        <w:pStyle w:val="ListNumber"/>
        <w:spacing w:after="30"/>
      </w:pPr>
      <w:r>
        <w:t>In Wireshark select File &gt; Export Objects &gt; HTTP.</w:t>
      </w:r>
    </w:p>
    <w:p>
      <w:pPr>
        <w:pStyle w:val="ListNumber"/>
        <w:spacing w:after="30"/>
      </w:pPr>
      <w:r>
        <w:t>Locate lab_photo.jpg by hostname, content type or filename and save it under exported.</w:t>
      </w:r>
    </w:p>
    <w:p>
      <w:pPr>
        <w:pStyle w:val="ListNumber"/>
        <w:spacing w:after="30"/>
      </w:pPr>
      <w:r>
        <w:t>Alternatively, use tshark object export as shown below.</w:t>
      </w:r>
    </w:p>
    <w:p>
      <w:pPr>
        <w:pStyle w:val="ListNumber"/>
        <w:spacing w:after="30"/>
      </w:pPr>
      <w:r>
        <w:t>Compare file type, size and SHA-256 hash of the exported image with the source image.</w:t>
      </w:r>
    </w:p>
    <w:p>
      <w:pPr>
        <w:pStyle w:val="CodeBlock"/>
        <w:keepLines/>
        <w:ind w:left="173" w:right="72"/>
        <w:shd w:fill="F4F4F4"/>
      </w:pPr>
      <w:r>
        <w:rPr>
          <w:rFonts w:ascii="Consolas" w:hAnsi="Consolas"/>
          <w:sz w:val="16"/>
        </w:rPr>
        <w:t>mkdir -p exported/http_objects</w:t>
        <w:br/>
        <w:t>tshark -r working/image_traffic_working.pcapng --export-objects http,exported/http_objects</w:t>
        <w:br/>
        <w:t>find exported/http_objects -maxdepth 1 -type f -ls</w:t>
        <w:br/>
        <w:t>file exported/http_objects/*</w:t>
        <w:br/>
        <w:t>sha256sum /var/www/html/lab_photo.jpg exported/http_objects/* | tee reports/extracted_object_hashes.txt</w:t>
      </w:r>
    </w:p>
    <w:tbl>
      <w:tblPr>
        <w:tblStyle w:val="TableGrid"/>
        <w:tblW w:type="auto" w:w="0"/>
        <w:jc w:val="center"/>
        <w:tblLook w:firstColumn="1" w:firstRow="1" w:lastColumn="0" w:lastRow="0" w:noHBand="0" w:noVBand="1" w:val="04A0"/>
      </w:tblPr>
      <w:tblGrid>
        <w:gridCol w:w="10368"/>
      </w:tblGrid>
      <w:tr>
        <w:tc>
          <w:tcPr>
            <w:tcW w:type="dxa" w:w="10368"/>
            <w:shd w:fill="D9EEF8"/>
            <w:tcMar>
              <w:top w:w="100" w:type="dxa"/>
              <w:start w:w="120" w:type="dxa"/>
              <w:bottom w:w="100" w:type="dxa"/>
              <w:end w:w="120" w:type="dxa"/>
            </w:tcMar>
          </w:tcPr>
          <w:p>
            <w:pPr>
              <w:spacing w:after="0"/>
            </w:pPr>
            <w:r>
              <w:rPr>
                <w:b/>
                <w:color w:val="1A130A"/>
              </w:rPr>
              <w:t>Integrity Interpretation</w:t>
              <w:br/>
            </w:r>
            <w:r>
              <w:rPr>
                <w:sz w:val="17"/>
              </w:rPr>
              <w:t>Matching hashes prove byte-for-byte recovery. A different filename is not a problem if size, type and hash match. A different hash requires investigation of incomplete capture, browser content transformation, a different requested object or export error.</w:t>
            </w:r>
          </w:p>
        </w:tc>
      </w:tr>
    </w:tbl>
    <w:p>
      <w:pPr>
        <w:pStyle w:val="Heading1"/>
        <w:keepNext/>
      </w:pPr>
      <w:r>
        <w:t>13. Part F - Compare curl and Browser Behaviour</w:t>
      </w:r>
    </w:p>
    <w:p>
      <w:r>
        <w:t>Run curl against image.html in a new capture. By default, curl retrieves the HTML but does not automatically fetch the referenced image. Explain why the image request is absent unless you request it separately.</w:t>
      </w:r>
    </w:p>
    <w:p>
      <w:pPr>
        <w:pStyle w:val="CodeBlock"/>
        <w:keepLines/>
        <w:ind w:left="173" w:right="72"/>
        <w:shd w:fill="F4F4F4"/>
      </w:pPr>
      <w:r>
        <w:rPr>
          <w:rFonts w:ascii="Consolas" w:hAnsi="Consolas"/>
          <w:sz w:val="16"/>
        </w:rPr>
        <w:t>sudo tshark -i lo -f 'tcp port 80' -a duration:20 -w evidence/curl_only.pcapng &amp;</w:t>
        <w:br/>
        <w:t>sleep 2</w:t>
        <w:br/>
        <w:t>curl -v http://127.0.0.1/image.html -o /tmp/image_page.html</w:t>
        <w:br/>
        <w:t>wait</w:t>
        <w:br/>
        <w:br/>
        <w:t>tshark -r evidence/curl_only.pcapng -Y 'http.request' -T fields -e http.request.uri | tee reports/curl_requested_objects.txt</w:t>
      </w:r>
    </w:p>
    <w:p>
      <w:pPr>
        <w:pStyle w:val="Heading1"/>
        <w:keepNext/>
      </w:pPr>
      <w:r>
        <w:t>14. Required Forensic Findings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Finding</w:t>
            </w:r>
          </w:p>
        </w:tc>
        <w:tc>
          <w:tcPr>
            <w:tcW w:type="dxa" w:w="5184"/>
            <w:shd w:fill="0D3265"/>
            <w:tcMar>
              <w:top w:w="70" w:type="dxa"/>
              <w:start w:w="90" w:type="dxa"/>
              <w:bottom w:w="70" w:type="dxa"/>
              <w:end w:w="90" w:type="dxa"/>
            </w:tcMar>
          </w:tcPr>
          <w:p>
            <w:pPr>
              <w:spacing w:after="0"/>
            </w:pPr>
            <w:r>
              <w:rPr>
                <w:b/>
                <w:color w:val="FFFFFF"/>
                <w:sz w:val="15"/>
              </w:rPr>
              <w:t>Student Observation</w:t>
            </w:r>
          </w:p>
        </w:tc>
      </w:tr>
      <w:tr>
        <w:trPr>
          <w:cantSplit/>
        </w:trPr>
        <w:tc>
          <w:tcPr>
            <w:tcW w:type="dxa" w:w="5184"/>
            <w:tcMar>
              <w:top w:w="70" w:type="dxa"/>
              <w:start w:w="90" w:type="dxa"/>
              <w:bottom w:w="70" w:type="dxa"/>
              <w:end w:w="90" w:type="dxa"/>
            </w:tcMar>
          </w:tcPr>
          <w:p>
            <w:pPr>
              <w:spacing w:after="0"/>
            </w:pPr>
            <w:r>
              <w:rPr>
                <w:sz w:val="15"/>
              </w:rPr>
              <w:t>Number of HTTP requests</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HTML request URI and timestamp</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Image request URI and timestamp</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HTTP response codes</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Image content type</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Reported Content-Length</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Number of reassembled TCP segments</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Sum of TCP payload lengths</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Original image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Extracted image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Hash comparison conclusion</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curl/browser difference</w:t>
            </w:r>
          </w:p>
        </w:tc>
        <w:tc>
          <w:tcPr>
            <w:tcW w:type="dxa" w:w="5184"/>
            <w:tcMar>
              <w:top w:w="70" w:type="dxa"/>
              <w:start w:w="90" w:type="dxa"/>
              <w:bottom w:w="70" w:type="dxa"/>
              <w:end w:w="90" w:type="dxa"/>
            </w:tcMar>
          </w:tcPr>
          <w:p>
            <w:pPr>
              <w:spacing w:after="0"/>
            </w:pPr>
            <w:r>
              <w:rPr>
                <w:sz w:val="15"/>
              </w:rPr>
            </w:r>
          </w:p>
        </w:tc>
      </w:tr>
    </w:tbl>
    <w:p>
      <w:pPr>
        <w:pStyle w:val="Heading1"/>
        <w:keepNext/>
      </w:pPr>
      <w:r>
        <w:t>Required Screenshots Checklist</w:t>
      </w:r>
    </w:p>
    <w:p>
      <w:pPr>
        <w:spacing w:after="20"/>
      </w:pPr>
      <w:r>
        <w:t>☐ Webpage showing the embedded image.</w:t>
      </w:r>
    </w:p>
    <w:p>
      <w:pPr>
        <w:spacing w:after="20"/>
      </w:pPr>
      <w:r>
        <w:t>☐ Source image type, dimensions, size and hash.</w:t>
      </w:r>
    </w:p>
    <w:p>
      <w:pPr>
        <w:spacing w:after="20"/>
      </w:pPr>
      <w:r>
        <w:t>☐ Capture of the browser request.</w:t>
      </w:r>
    </w:p>
    <w:p>
      <w:pPr>
        <w:spacing w:after="20"/>
      </w:pPr>
      <w:r>
        <w:t>☐ HTTP request list showing HTML and image GETs.</w:t>
      </w:r>
    </w:p>
    <w:p>
      <w:pPr>
        <w:spacing w:after="20"/>
      </w:pPr>
      <w:r>
        <w:t>☐ Image response headers.</w:t>
      </w:r>
    </w:p>
    <w:p>
      <w:pPr>
        <w:spacing w:after="20"/>
      </w:pPr>
      <w:r>
        <w:t>☐ Reassembled TCP segment list.</w:t>
      </w:r>
    </w:p>
    <w:p>
      <w:pPr>
        <w:spacing w:after="20"/>
      </w:pPr>
      <w:r>
        <w:t>☐ Export Objects window.</w:t>
      </w:r>
    </w:p>
    <w:p>
      <w:pPr>
        <w:spacing w:after="20"/>
      </w:pPr>
      <w:r>
        <w:t>☐ Recovered image opened successfully.</w:t>
      </w:r>
    </w:p>
    <w:p>
      <w:pPr>
        <w:spacing w:after="20"/>
      </w:pPr>
      <w:r>
        <w:t>☐ Original and recovered SHA-256 comparison.</w:t>
      </w:r>
    </w:p>
    <w:p>
      <w:pPr>
        <w:spacing w:after="20"/>
      </w:pPr>
      <w:r>
        <w:t>☐ curl-only capture showing requested objects.</w:t>
      </w:r>
    </w:p>
    <w:p>
      <w:pPr>
        <w:pStyle w:val="Heading1"/>
        <w:keepNext/>
      </w:pPr>
      <w:r>
        <w:t>Student Report Template</w:t>
      </w:r>
    </w:p>
    <w:p>
      <w:pPr>
        <w:pStyle w:val="ListNumber"/>
        <w:spacing w:after="30"/>
      </w:pPr>
      <w:r>
        <w:t>Executive summary and scope.</w:t>
      </w:r>
    </w:p>
    <w:p>
      <w:pPr>
        <w:pStyle w:val="ListNumber"/>
        <w:spacing w:after="30"/>
      </w:pPr>
      <w:r>
        <w:t>Evidence acquisition and integrity hashes.</w:t>
      </w:r>
    </w:p>
    <w:p>
      <w:pPr>
        <w:pStyle w:val="ListNumber"/>
        <w:spacing w:after="30"/>
      </w:pPr>
      <w:r>
        <w:t>HTTP request/response inventory.</w:t>
      </w:r>
    </w:p>
    <w:p>
      <w:pPr>
        <w:pStyle w:val="ListNumber"/>
        <w:spacing w:after="30"/>
      </w:pPr>
      <w:r>
        <w:t>TCP segmentation and reassembly analysis.</w:t>
      </w:r>
    </w:p>
    <w:p>
      <w:pPr>
        <w:pStyle w:val="ListNumber"/>
        <w:spacing w:after="30"/>
      </w:pPr>
      <w:r>
        <w:t>Object extraction method.</w:t>
      </w:r>
    </w:p>
    <w:p>
      <w:pPr>
        <w:pStyle w:val="ListNumber"/>
        <w:spacing w:after="30"/>
      </w:pPr>
      <w:r>
        <w:t>Hash-based integrity conclusion.</w:t>
      </w:r>
    </w:p>
    <w:p>
      <w:pPr>
        <w:pStyle w:val="ListNumber"/>
        <w:spacing w:after="30"/>
      </w:pPr>
      <w:r>
        <w:t>curl versus browser explanation.</w:t>
      </w:r>
    </w:p>
    <w:p>
      <w:pPr>
        <w:pStyle w:val="ListNumber"/>
        <w:spacing w:after="30"/>
      </w:pPr>
      <w:r>
        <w:t>Limitations and recommendations.</w:t>
      </w:r>
    </w:p>
    <w:p>
      <w:pPr>
        <w:pStyle w:val="ListNumber"/>
        <w:spacing w:after="30"/>
      </w:pPr>
      <w:r>
        <w:t>Screenshots and command appendix.</w:t>
      </w:r>
    </w:p>
    <w:p>
      <w:pPr>
        <w:pStyle w:val="Heading1"/>
        <w:keepNext/>
      </w:pPr>
      <w:r>
        <w:t>Submission Requirements</w:t>
      </w:r>
    </w:p>
    <w:p>
      <w:pPr>
        <w:pStyle w:val="ListBullet"/>
        <w:spacing w:after="30"/>
      </w:pPr>
      <w:r>
        <w:t>One PDF report named CIP-B103-Lab2_RegNo_FullName.pdf.</w:t>
      </w:r>
    </w:p>
    <w:p>
      <w:pPr>
        <w:pStyle w:val="ListBullet"/>
        <w:spacing w:after="30"/>
      </w:pPr>
      <w:r>
        <w:t>The original or generated PCAP/PCAPNG evidence file and its SHA-256 hash text file.</w:t>
      </w:r>
    </w:p>
    <w:p>
      <w:pPr>
        <w:pStyle w:val="ListBullet"/>
        <w:spacing w:after="30"/>
      </w:pPr>
      <w:r>
        <w:t>A reports folder containing exported CSV/TXT command output and any recovered objects.</w:t>
      </w:r>
    </w:p>
    <w:p>
      <w:pPr>
        <w:pStyle w:val="ListBullet"/>
        <w:spacing w:after="30"/>
      </w:pPr>
      <w:r>
        <w:t>Screenshots must be readable, numbered and referenced in the report narrative.</w:t>
      </w:r>
    </w:p>
    <w:p>
      <w:pPr>
        <w:pStyle w:val="ListBullet"/>
        <w:spacing w:after="30"/>
      </w:pPr>
      <w:r>
        <w:t>Compress the report and evidence outputs into one ZIP named with your registration number and lab number.</w:t>
      </w:r>
    </w:p>
    <w:p>
      <w:pPr>
        <w:pStyle w:val="ListBullet"/>
        <w:spacing w:after="30"/>
      </w:pPr>
      <w:r>
        <w:t>Do not submit passwords or decoded credentials in public discussion channels; include them only in the protected assessment submission where required.</w:t>
      </w:r>
    </w:p>
    <w:p>
      <w:pPr>
        <w:pStyle w:val="Heading1"/>
        <w:keepNext/>
      </w:pPr>
      <w:r>
        <w:t>Marking Rubric (100 Marks)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0D3265"/>
            <w:tcMar>
              <w:top w:w="70" w:type="dxa"/>
              <w:start w:w="90" w:type="dxa"/>
              <w:bottom w:w="70" w:type="dxa"/>
              <w:end w:w="90" w:type="dxa"/>
            </w:tcMar>
          </w:tcPr>
          <w:p>
            <w:pPr>
              <w:spacing w:after="0"/>
            </w:pPr>
            <w:r>
              <w:rPr>
                <w:b/>
                <w:color w:val="FFFFFF"/>
                <w:sz w:val="15"/>
              </w:rPr>
              <w:t>Assessment Area</w:t>
            </w:r>
          </w:p>
        </w:tc>
        <w:tc>
          <w:tcPr>
            <w:tcW w:type="dxa" w:w="3456"/>
            <w:shd w:fill="0D3265"/>
            <w:tcMar>
              <w:top w:w="70" w:type="dxa"/>
              <w:start w:w="90" w:type="dxa"/>
              <w:bottom w:w="70" w:type="dxa"/>
              <w:end w:w="90" w:type="dxa"/>
            </w:tcMar>
          </w:tcPr>
          <w:p>
            <w:pPr>
              <w:spacing w:after="0"/>
            </w:pPr>
            <w:r>
              <w:rPr>
                <w:b/>
                <w:color w:val="FFFFFF"/>
                <w:sz w:val="15"/>
              </w:rPr>
              <w:t>Marks</w:t>
            </w:r>
          </w:p>
        </w:tc>
        <w:tc>
          <w:tcPr>
            <w:tcW w:type="dxa" w:w="3456"/>
            <w:shd w:fill="0D3265"/>
            <w:tcMar>
              <w:top w:w="70" w:type="dxa"/>
              <w:start w:w="90" w:type="dxa"/>
              <w:bottom w:w="70" w:type="dxa"/>
              <w:end w:w="90" w:type="dxa"/>
            </w:tcMar>
          </w:tcPr>
          <w:p>
            <w:pPr>
              <w:spacing w:after="0"/>
            </w:pPr>
            <w:r>
              <w:rPr>
                <w:b/>
                <w:color w:val="FFFFFF"/>
                <w:sz w:val="15"/>
              </w:rPr>
              <w:t>What the Instructor Will Check</w:t>
            </w:r>
          </w:p>
        </w:tc>
      </w:tr>
      <w:tr>
        <w:trPr>
          <w:cantSplit/>
        </w:trPr>
        <w:tc>
          <w:tcPr>
            <w:tcW w:type="dxa" w:w="3456"/>
            <w:tcMar>
              <w:top w:w="70" w:type="dxa"/>
              <w:start w:w="90" w:type="dxa"/>
              <w:bottom w:w="70" w:type="dxa"/>
              <w:end w:w="90" w:type="dxa"/>
            </w:tcMar>
          </w:tcPr>
          <w:p>
            <w:pPr>
              <w:spacing w:after="0"/>
            </w:pPr>
            <w:r>
              <w:rPr>
                <w:sz w:val="15"/>
              </w:rPr>
              <w:t>Preparation and source objects</w:t>
            </w:r>
          </w:p>
        </w:tc>
        <w:tc>
          <w:tcPr>
            <w:tcW w:type="dxa" w:w="3456"/>
            <w:tcMar>
              <w:top w:w="70" w:type="dxa"/>
              <w:start w:w="90" w:type="dxa"/>
              <w:bottom w:w="70" w:type="dxa"/>
              <w:end w:w="90" w:type="dxa"/>
            </w:tcMar>
          </w:tcPr>
          <w:p>
            <w:pPr>
              <w:spacing w:after="0"/>
            </w:pPr>
            <w:r>
              <w:rPr>
                <w:sz w:val="15"/>
              </w:rPr>
              <w:t>10</w:t>
            </w:r>
          </w:p>
        </w:tc>
        <w:tc>
          <w:tcPr>
            <w:tcW w:type="dxa" w:w="3456"/>
            <w:tcMar>
              <w:top w:w="70" w:type="dxa"/>
              <w:start w:w="90" w:type="dxa"/>
              <w:bottom w:w="70" w:type="dxa"/>
              <w:end w:w="90" w:type="dxa"/>
            </w:tcMar>
          </w:tcPr>
          <w:p>
            <w:pPr>
              <w:spacing w:after="0"/>
            </w:pPr>
            <w:r>
              <w:rPr>
                <w:sz w:val="15"/>
              </w:rPr>
              <w:t>Valid webpage and authorized image, with baseline hashes.</w:t>
            </w:r>
          </w:p>
        </w:tc>
      </w:tr>
      <w:tr>
        <w:trPr>
          <w:cantSplit/>
        </w:trPr>
        <w:tc>
          <w:tcPr>
            <w:tcW w:type="dxa" w:w="3456"/>
            <w:tcMar>
              <w:top w:w="70" w:type="dxa"/>
              <w:start w:w="90" w:type="dxa"/>
              <w:bottom w:w="70" w:type="dxa"/>
              <w:end w:w="90" w:type="dxa"/>
            </w:tcMar>
          </w:tcPr>
          <w:p>
            <w:pPr>
              <w:spacing w:after="0"/>
            </w:pPr>
            <w:r>
              <w:rPr>
                <w:sz w:val="15"/>
              </w:rPr>
              <w:t>Capture quality</w:t>
            </w:r>
          </w:p>
        </w:tc>
        <w:tc>
          <w:tcPr>
            <w:tcW w:type="dxa" w:w="3456"/>
            <w:tcMar>
              <w:top w:w="70" w:type="dxa"/>
              <w:start w:w="90" w:type="dxa"/>
              <w:bottom w:w="70" w:type="dxa"/>
              <w:end w:w="90" w:type="dxa"/>
            </w:tcMar>
          </w:tcPr>
          <w:p>
            <w:pPr>
              <w:spacing w:after="0"/>
            </w:pPr>
            <w:r>
              <w:rPr>
                <w:sz w:val="15"/>
              </w:rPr>
              <w:t>15</w:t>
            </w:r>
          </w:p>
        </w:tc>
        <w:tc>
          <w:tcPr>
            <w:tcW w:type="dxa" w:w="3456"/>
            <w:tcMar>
              <w:top w:w="70" w:type="dxa"/>
              <w:start w:w="90" w:type="dxa"/>
              <w:bottom w:w="70" w:type="dxa"/>
              <w:end w:w="90" w:type="dxa"/>
            </w:tcMar>
          </w:tcPr>
          <w:p>
            <w:pPr>
              <w:spacing w:after="0"/>
            </w:pPr>
            <w:r>
              <w:rPr>
                <w:sz w:val="15"/>
              </w:rPr>
              <w:t>Complete browser capture with HTML and image requests.</w:t>
            </w:r>
          </w:p>
        </w:tc>
      </w:tr>
      <w:tr>
        <w:trPr>
          <w:cantSplit/>
        </w:trPr>
        <w:tc>
          <w:tcPr>
            <w:tcW w:type="dxa" w:w="3456"/>
            <w:tcMar>
              <w:top w:w="70" w:type="dxa"/>
              <w:start w:w="90" w:type="dxa"/>
              <w:bottom w:w="70" w:type="dxa"/>
              <w:end w:w="90" w:type="dxa"/>
            </w:tcMar>
          </w:tcPr>
          <w:p>
            <w:pPr>
              <w:spacing w:after="0"/>
            </w:pPr>
            <w:r>
              <w:rPr>
                <w:sz w:val="15"/>
              </w:rPr>
              <w:t>HTTP analysis</w:t>
            </w:r>
          </w:p>
        </w:tc>
        <w:tc>
          <w:tcPr>
            <w:tcW w:type="dxa" w:w="3456"/>
            <w:tcMar>
              <w:top w:w="70" w:type="dxa"/>
              <w:start w:w="90" w:type="dxa"/>
              <w:bottom w:w="70" w:type="dxa"/>
              <w:end w:w="90" w:type="dxa"/>
            </w:tcMar>
          </w:tcPr>
          <w:p>
            <w:pPr>
              <w:spacing w:after="0"/>
            </w:pPr>
            <w:r>
              <w:rPr>
                <w:sz w:val="15"/>
              </w:rPr>
              <w:t>20</w:t>
            </w:r>
          </w:p>
        </w:tc>
        <w:tc>
          <w:tcPr>
            <w:tcW w:type="dxa" w:w="3456"/>
            <w:tcMar>
              <w:top w:w="70" w:type="dxa"/>
              <w:start w:w="90" w:type="dxa"/>
              <w:bottom w:w="70" w:type="dxa"/>
              <w:end w:w="90" w:type="dxa"/>
            </w:tcMar>
          </w:tcPr>
          <w:p>
            <w:pPr>
              <w:spacing w:after="0"/>
            </w:pPr>
            <w:r>
              <w:rPr>
                <w:sz w:val="15"/>
              </w:rPr>
              <w:t>Correct object requests, responses, types and timestamps.</w:t>
            </w:r>
          </w:p>
        </w:tc>
      </w:tr>
      <w:tr>
        <w:trPr>
          <w:cantSplit/>
        </w:trPr>
        <w:tc>
          <w:tcPr>
            <w:tcW w:type="dxa" w:w="3456"/>
            <w:tcMar>
              <w:top w:w="70" w:type="dxa"/>
              <w:start w:w="90" w:type="dxa"/>
              <w:bottom w:w="70" w:type="dxa"/>
              <w:end w:w="90" w:type="dxa"/>
            </w:tcMar>
          </w:tcPr>
          <w:p>
            <w:pPr>
              <w:spacing w:after="0"/>
            </w:pPr>
            <w:r>
              <w:rPr>
                <w:sz w:val="15"/>
              </w:rPr>
              <w:t>Segmentation/reassembly</w:t>
            </w:r>
          </w:p>
        </w:tc>
        <w:tc>
          <w:tcPr>
            <w:tcW w:type="dxa" w:w="3456"/>
            <w:tcMar>
              <w:top w:w="70" w:type="dxa"/>
              <w:start w:w="90" w:type="dxa"/>
              <w:bottom w:w="70" w:type="dxa"/>
              <w:end w:w="90" w:type="dxa"/>
            </w:tcMar>
          </w:tcPr>
          <w:p>
            <w:pPr>
              <w:spacing w:after="0"/>
            </w:pPr>
            <w:r>
              <w:rPr>
                <w:sz w:val="15"/>
              </w:rPr>
              <w:t>20</w:t>
            </w:r>
          </w:p>
        </w:tc>
        <w:tc>
          <w:tcPr>
            <w:tcW w:type="dxa" w:w="3456"/>
            <w:tcMar>
              <w:top w:w="70" w:type="dxa"/>
              <w:start w:w="90" w:type="dxa"/>
              <w:bottom w:w="70" w:type="dxa"/>
              <w:end w:w="90" w:type="dxa"/>
            </w:tcMar>
          </w:tcPr>
          <w:p>
            <w:pPr>
              <w:spacing w:after="0"/>
            </w:pPr>
            <w:r>
              <w:rPr>
                <w:sz w:val="15"/>
              </w:rPr>
              <w:t>Accurate segment identification, lengths and explanation.</w:t>
            </w:r>
          </w:p>
        </w:tc>
      </w:tr>
      <w:tr>
        <w:trPr>
          <w:cantSplit/>
        </w:trPr>
        <w:tc>
          <w:tcPr>
            <w:tcW w:type="dxa" w:w="3456"/>
            <w:tcMar>
              <w:top w:w="70" w:type="dxa"/>
              <w:start w:w="90" w:type="dxa"/>
              <w:bottom w:w="70" w:type="dxa"/>
              <w:end w:w="90" w:type="dxa"/>
            </w:tcMar>
          </w:tcPr>
          <w:p>
            <w:pPr>
              <w:spacing w:after="0"/>
            </w:pPr>
            <w:r>
              <w:rPr>
                <w:sz w:val="15"/>
              </w:rPr>
              <w:t>Object extraction and hashing</w:t>
            </w:r>
          </w:p>
        </w:tc>
        <w:tc>
          <w:tcPr>
            <w:tcW w:type="dxa" w:w="3456"/>
            <w:tcMar>
              <w:top w:w="70" w:type="dxa"/>
              <w:start w:w="90" w:type="dxa"/>
              <w:bottom w:w="70" w:type="dxa"/>
              <w:end w:w="90" w:type="dxa"/>
            </w:tcMar>
          </w:tcPr>
          <w:p>
            <w:pPr>
              <w:spacing w:after="0"/>
            </w:pPr>
            <w:r>
              <w:rPr>
                <w:sz w:val="15"/>
              </w:rPr>
              <w:t>25</w:t>
            </w:r>
          </w:p>
        </w:tc>
        <w:tc>
          <w:tcPr>
            <w:tcW w:type="dxa" w:w="3456"/>
            <w:tcMar>
              <w:top w:w="70" w:type="dxa"/>
              <w:start w:w="90" w:type="dxa"/>
              <w:bottom w:w="70" w:type="dxa"/>
              <w:end w:w="90" w:type="dxa"/>
            </w:tcMar>
          </w:tcPr>
          <w:p>
            <w:pPr>
              <w:spacing w:after="0"/>
            </w:pPr>
            <w:r>
              <w:rPr>
                <w:sz w:val="15"/>
              </w:rPr>
              <w:t>Recovered image opens and hash comparison is correctly interpreted.</w:t>
            </w:r>
          </w:p>
        </w:tc>
      </w:tr>
      <w:tr>
        <w:trPr>
          <w:cantSplit/>
        </w:trPr>
        <w:tc>
          <w:tcPr>
            <w:tcW w:type="dxa" w:w="3456"/>
            <w:tcMar>
              <w:top w:w="70" w:type="dxa"/>
              <w:start w:w="90" w:type="dxa"/>
              <w:bottom w:w="70" w:type="dxa"/>
              <w:end w:w="90" w:type="dxa"/>
            </w:tcMar>
          </w:tcPr>
          <w:p>
            <w:pPr>
              <w:spacing w:after="0"/>
            </w:pPr>
            <w:r>
              <w:rPr>
                <w:sz w:val="15"/>
              </w:rPr>
              <w:t>Report quality</w:t>
            </w:r>
          </w:p>
        </w:tc>
        <w:tc>
          <w:tcPr>
            <w:tcW w:type="dxa" w:w="3456"/>
            <w:tcMar>
              <w:top w:w="70" w:type="dxa"/>
              <w:start w:w="90" w:type="dxa"/>
              <w:bottom w:w="70" w:type="dxa"/>
              <w:end w:w="90" w:type="dxa"/>
            </w:tcMar>
          </w:tcPr>
          <w:p>
            <w:pPr>
              <w:spacing w:after="0"/>
            </w:pPr>
            <w:r>
              <w:rPr>
                <w:sz w:val="15"/>
              </w:rPr>
              <w:t>10</w:t>
            </w:r>
          </w:p>
        </w:tc>
        <w:tc>
          <w:tcPr>
            <w:tcW w:type="dxa" w:w="3456"/>
            <w:tcMar>
              <w:top w:w="70" w:type="dxa"/>
              <w:start w:w="90" w:type="dxa"/>
              <w:bottom w:w="70" w:type="dxa"/>
              <w:end w:w="90" w:type="dxa"/>
            </w:tcMar>
          </w:tcPr>
          <w:p>
            <w:pPr>
              <w:spacing w:after="0"/>
            </w:pPr>
            <w:r>
              <w:rPr>
                <w:sz w:val="15"/>
              </w:rPr>
              <w:t>Professional evidence narrative and screenshots.</w:t>
            </w:r>
          </w:p>
        </w:tc>
      </w:tr>
    </w:tbl>
    <w:p>
      <w:pPr>
        <w:pStyle w:val="Heading1"/>
        <w:keepNext/>
      </w:pPr>
      <w:r>
        <w:t>Instructor Quick Answer Guide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Checkpoint</w:t>
            </w:r>
          </w:p>
        </w:tc>
        <w:tc>
          <w:tcPr>
            <w:tcW w:type="dxa" w:w="5184"/>
            <w:shd w:fill="0D3265"/>
            <w:tcMar>
              <w:top w:w="70" w:type="dxa"/>
              <w:start w:w="90" w:type="dxa"/>
              <w:bottom w:w="70" w:type="dxa"/>
              <w:end w:w="90" w:type="dxa"/>
            </w:tcMar>
          </w:tcPr>
          <w:p>
            <w:pPr>
              <w:spacing w:after="0"/>
            </w:pPr>
            <w:r>
              <w:rPr>
                <w:b/>
                <w:color w:val="FFFFFF"/>
                <w:sz w:val="15"/>
              </w:rPr>
              <w:t>Expected Observation</w:t>
            </w:r>
          </w:p>
        </w:tc>
      </w:tr>
      <w:tr>
        <w:trPr>
          <w:cantSplit/>
        </w:trPr>
        <w:tc>
          <w:tcPr>
            <w:tcW w:type="dxa" w:w="5184"/>
            <w:tcMar>
              <w:top w:w="70" w:type="dxa"/>
              <w:start w:w="90" w:type="dxa"/>
              <w:bottom w:w="70" w:type="dxa"/>
              <w:end w:w="90" w:type="dxa"/>
            </w:tcMar>
          </w:tcPr>
          <w:p>
            <w:pPr>
              <w:spacing w:after="0"/>
            </w:pPr>
            <w:r>
              <w:rPr>
                <w:sz w:val="15"/>
              </w:rPr>
              <w:t>Expected object requests</w:t>
            </w:r>
          </w:p>
        </w:tc>
        <w:tc>
          <w:tcPr>
            <w:tcW w:type="dxa" w:w="5184"/>
            <w:tcMar>
              <w:top w:w="70" w:type="dxa"/>
              <w:start w:w="90" w:type="dxa"/>
              <w:bottom w:w="70" w:type="dxa"/>
              <w:end w:w="90" w:type="dxa"/>
            </w:tcMar>
          </w:tcPr>
          <w:p>
            <w:pPr>
              <w:spacing w:after="0"/>
            </w:pPr>
            <w:r>
              <w:rPr>
                <w:sz w:val="15"/>
              </w:rPr>
              <w:t>At least image.html and lab_photo.jpg.</w:t>
            </w:r>
          </w:p>
        </w:tc>
      </w:tr>
      <w:tr>
        <w:trPr>
          <w:cantSplit/>
        </w:trPr>
        <w:tc>
          <w:tcPr>
            <w:tcW w:type="dxa" w:w="5184"/>
            <w:tcMar>
              <w:top w:w="70" w:type="dxa"/>
              <w:start w:w="90" w:type="dxa"/>
              <w:bottom w:w="70" w:type="dxa"/>
              <w:end w:w="90" w:type="dxa"/>
            </w:tcMar>
          </w:tcPr>
          <w:p>
            <w:pPr>
              <w:spacing w:after="0"/>
            </w:pPr>
            <w:r>
              <w:rPr>
                <w:sz w:val="15"/>
              </w:rPr>
              <w:t>Typical response status</w:t>
            </w:r>
          </w:p>
        </w:tc>
        <w:tc>
          <w:tcPr>
            <w:tcW w:type="dxa" w:w="5184"/>
            <w:tcMar>
              <w:top w:w="70" w:type="dxa"/>
              <w:start w:w="90" w:type="dxa"/>
              <w:bottom w:w="70" w:type="dxa"/>
              <w:end w:w="90" w:type="dxa"/>
            </w:tcMar>
          </w:tcPr>
          <w:p>
            <w:pPr>
              <w:spacing w:after="0"/>
            </w:pPr>
            <w:r>
              <w:rPr>
                <w:sz w:val="15"/>
              </w:rPr>
              <w:t>HTTP 200 OK.</w:t>
            </w:r>
          </w:p>
        </w:tc>
      </w:tr>
      <w:tr>
        <w:trPr>
          <w:cantSplit/>
        </w:trPr>
        <w:tc>
          <w:tcPr>
            <w:tcW w:type="dxa" w:w="5184"/>
            <w:tcMar>
              <w:top w:w="70" w:type="dxa"/>
              <w:start w:w="90" w:type="dxa"/>
              <w:bottom w:w="70" w:type="dxa"/>
              <w:end w:w="90" w:type="dxa"/>
            </w:tcMar>
          </w:tcPr>
          <w:p>
            <w:pPr>
              <w:spacing w:after="0"/>
            </w:pPr>
            <w:r>
              <w:rPr>
                <w:sz w:val="15"/>
              </w:rPr>
              <w:t>Image response type</w:t>
            </w:r>
          </w:p>
        </w:tc>
        <w:tc>
          <w:tcPr>
            <w:tcW w:type="dxa" w:w="5184"/>
            <w:tcMar>
              <w:top w:w="70" w:type="dxa"/>
              <w:start w:w="90" w:type="dxa"/>
              <w:bottom w:w="70" w:type="dxa"/>
              <w:end w:w="90" w:type="dxa"/>
            </w:tcMar>
          </w:tcPr>
          <w:p>
            <w:pPr>
              <w:spacing w:after="0"/>
            </w:pPr>
            <w:r>
              <w:rPr>
                <w:sz w:val="15"/>
              </w:rPr>
              <w:t>image/jpeg or image/png.</w:t>
            </w:r>
          </w:p>
        </w:tc>
      </w:tr>
      <w:tr>
        <w:trPr>
          <w:cantSplit/>
        </w:trPr>
        <w:tc>
          <w:tcPr>
            <w:tcW w:type="dxa" w:w="5184"/>
            <w:tcMar>
              <w:top w:w="70" w:type="dxa"/>
              <w:start w:w="90" w:type="dxa"/>
              <w:bottom w:w="70" w:type="dxa"/>
              <w:end w:w="90" w:type="dxa"/>
            </w:tcMar>
          </w:tcPr>
          <w:p>
            <w:pPr>
              <w:spacing w:after="0"/>
            </w:pPr>
            <w:r>
              <w:rPr>
                <w:sz w:val="15"/>
              </w:rPr>
              <w:t>Reassembly</w:t>
            </w:r>
          </w:p>
        </w:tc>
        <w:tc>
          <w:tcPr>
            <w:tcW w:type="dxa" w:w="5184"/>
            <w:tcMar>
              <w:top w:w="70" w:type="dxa"/>
              <w:start w:w="90" w:type="dxa"/>
              <w:bottom w:w="70" w:type="dxa"/>
              <w:end w:w="90" w:type="dxa"/>
            </w:tcMar>
          </w:tcPr>
          <w:p>
            <w:pPr>
              <w:spacing w:after="0"/>
            </w:pPr>
            <w:r>
              <w:rPr>
                <w:sz w:val="15"/>
              </w:rPr>
              <w:t>One HTTP object may span multiple TCP segments.</w:t>
            </w:r>
          </w:p>
        </w:tc>
      </w:tr>
      <w:tr>
        <w:trPr>
          <w:cantSplit/>
        </w:trPr>
        <w:tc>
          <w:tcPr>
            <w:tcW w:type="dxa" w:w="5184"/>
            <w:tcMar>
              <w:top w:w="70" w:type="dxa"/>
              <w:start w:w="90" w:type="dxa"/>
              <w:bottom w:w="70" w:type="dxa"/>
              <w:end w:w="90" w:type="dxa"/>
            </w:tcMar>
          </w:tcPr>
          <w:p>
            <w:pPr>
              <w:spacing w:after="0"/>
            </w:pPr>
            <w:r>
              <w:rPr>
                <w:sz w:val="15"/>
              </w:rPr>
              <w:t>Browser behaviour</w:t>
            </w:r>
          </w:p>
        </w:tc>
        <w:tc>
          <w:tcPr>
            <w:tcW w:type="dxa" w:w="5184"/>
            <w:tcMar>
              <w:top w:w="70" w:type="dxa"/>
              <w:start w:w="90" w:type="dxa"/>
              <w:bottom w:w="70" w:type="dxa"/>
              <w:end w:w="90" w:type="dxa"/>
            </w:tcMar>
          </w:tcPr>
          <w:p>
            <w:pPr>
              <w:spacing w:after="0"/>
            </w:pPr>
            <w:r>
              <w:rPr>
                <w:sz w:val="15"/>
              </w:rPr>
              <w:t>Browser parses HTML and fetches embedded resources.</w:t>
            </w:r>
          </w:p>
        </w:tc>
      </w:tr>
      <w:tr>
        <w:trPr>
          <w:cantSplit/>
        </w:trPr>
        <w:tc>
          <w:tcPr>
            <w:tcW w:type="dxa" w:w="5184"/>
            <w:tcMar>
              <w:top w:w="70" w:type="dxa"/>
              <w:start w:w="90" w:type="dxa"/>
              <w:bottom w:w="70" w:type="dxa"/>
              <w:end w:w="90" w:type="dxa"/>
            </w:tcMar>
          </w:tcPr>
          <w:p>
            <w:pPr>
              <w:spacing w:after="0"/>
            </w:pPr>
            <w:r>
              <w:rPr>
                <w:sz w:val="15"/>
              </w:rPr>
              <w:t>curl behaviour</w:t>
            </w:r>
          </w:p>
        </w:tc>
        <w:tc>
          <w:tcPr>
            <w:tcW w:type="dxa" w:w="5184"/>
            <w:tcMar>
              <w:top w:w="70" w:type="dxa"/>
              <w:start w:w="90" w:type="dxa"/>
              <w:bottom w:w="70" w:type="dxa"/>
              <w:end w:w="90" w:type="dxa"/>
            </w:tcMar>
          </w:tcPr>
          <w:p>
            <w:pPr>
              <w:spacing w:after="0"/>
            </w:pPr>
            <w:r>
              <w:rPr>
                <w:sz w:val="15"/>
              </w:rPr>
              <w:t>curl normally retrieves only the explicitly requested URL.</w:t>
            </w:r>
          </w:p>
        </w:tc>
      </w:tr>
    </w:tbl>
    <w:p>
      <w:pPr>
        <w:pStyle w:val="Heading1"/>
        <w:keepNext/>
      </w:pPr>
      <w:r>
        <w:t>Command Reference Summary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Command</w:t>
            </w:r>
          </w:p>
        </w:tc>
        <w:tc>
          <w:tcPr>
            <w:tcW w:type="dxa" w:w="5184"/>
            <w:shd w:fill="0D3265"/>
            <w:tcMar>
              <w:top w:w="70" w:type="dxa"/>
              <w:start w:w="90" w:type="dxa"/>
              <w:bottom w:w="70" w:type="dxa"/>
              <w:end w:w="90" w:type="dxa"/>
            </w:tcMar>
          </w:tcPr>
          <w:p>
            <w:pPr>
              <w:spacing w:after="0"/>
            </w:pPr>
            <w:r>
              <w:rPr>
                <w:b/>
                <w:color w:val="FFFFFF"/>
                <w:sz w:val="15"/>
              </w:rPr>
              <w:t>Purpose</w:t>
            </w:r>
          </w:p>
        </w:tc>
      </w:tr>
      <w:tr>
        <w:trPr>
          <w:cantSplit/>
        </w:trPr>
        <w:tc>
          <w:tcPr>
            <w:tcW w:type="dxa" w:w="5184"/>
            <w:tcMar>
              <w:top w:w="70" w:type="dxa"/>
              <w:start w:w="90" w:type="dxa"/>
              <w:bottom w:w="70" w:type="dxa"/>
              <w:end w:w="90" w:type="dxa"/>
            </w:tcMar>
          </w:tcPr>
          <w:p>
            <w:pPr>
              <w:spacing w:after="0"/>
            </w:pPr>
            <w:r>
              <w:rPr>
                <w:sz w:val="15"/>
              </w:rPr>
              <w:t>http.request</w:t>
            </w:r>
          </w:p>
        </w:tc>
        <w:tc>
          <w:tcPr>
            <w:tcW w:type="dxa" w:w="5184"/>
            <w:tcMar>
              <w:top w:w="70" w:type="dxa"/>
              <w:start w:w="90" w:type="dxa"/>
              <w:bottom w:w="70" w:type="dxa"/>
              <w:end w:w="90" w:type="dxa"/>
            </w:tcMar>
          </w:tcPr>
          <w:p>
            <w:pPr>
              <w:spacing w:after="0"/>
            </w:pPr>
            <w:r>
              <w:rPr>
                <w:sz w:val="15"/>
              </w:rPr>
              <w:t>List requested HTTP objects.</w:t>
            </w:r>
          </w:p>
        </w:tc>
      </w:tr>
      <w:tr>
        <w:trPr>
          <w:cantSplit/>
        </w:trPr>
        <w:tc>
          <w:tcPr>
            <w:tcW w:type="dxa" w:w="5184"/>
            <w:tcMar>
              <w:top w:w="70" w:type="dxa"/>
              <w:start w:w="90" w:type="dxa"/>
              <w:bottom w:w="70" w:type="dxa"/>
              <w:end w:w="90" w:type="dxa"/>
            </w:tcMar>
          </w:tcPr>
          <w:p>
            <w:pPr>
              <w:spacing w:after="0"/>
            </w:pPr>
            <w:r>
              <w:rPr>
                <w:sz w:val="15"/>
              </w:rPr>
              <w:t>http.response</w:t>
            </w:r>
          </w:p>
        </w:tc>
        <w:tc>
          <w:tcPr>
            <w:tcW w:type="dxa" w:w="5184"/>
            <w:tcMar>
              <w:top w:w="70" w:type="dxa"/>
              <w:start w:w="90" w:type="dxa"/>
              <w:bottom w:w="70" w:type="dxa"/>
              <w:end w:w="90" w:type="dxa"/>
            </w:tcMar>
          </w:tcPr>
          <w:p>
            <w:pPr>
              <w:spacing w:after="0"/>
            </w:pPr>
            <w:r>
              <w:rPr>
                <w:sz w:val="15"/>
              </w:rPr>
              <w:t>List HTTP responses.</w:t>
            </w:r>
          </w:p>
        </w:tc>
      </w:tr>
      <w:tr>
        <w:trPr>
          <w:cantSplit/>
        </w:trPr>
        <w:tc>
          <w:tcPr>
            <w:tcW w:type="dxa" w:w="5184"/>
            <w:tcMar>
              <w:top w:w="70" w:type="dxa"/>
              <w:start w:w="90" w:type="dxa"/>
              <w:bottom w:w="70" w:type="dxa"/>
              <w:end w:w="90" w:type="dxa"/>
            </w:tcMar>
          </w:tcPr>
          <w:p>
            <w:pPr>
              <w:spacing w:after="0"/>
            </w:pPr>
            <w:r>
              <w:rPr>
                <w:sz w:val="15"/>
              </w:rPr>
              <w:t>tcp.len</w:t>
            </w:r>
          </w:p>
        </w:tc>
        <w:tc>
          <w:tcPr>
            <w:tcW w:type="dxa" w:w="5184"/>
            <w:tcMar>
              <w:top w:w="70" w:type="dxa"/>
              <w:start w:w="90" w:type="dxa"/>
              <w:bottom w:w="70" w:type="dxa"/>
              <w:end w:w="90" w:type="dxa"/>
            </w:tcMar>
          </w:tcPr>
          <w:p>
            <w:pPr>
              <w:spacing w:after="0"/>
            </w:pPr>
            <w:r>
              <w:rPr>
                <w:sz w:val="15"/>
              </w:rPr>
              <w:t>TCP payload length field.</w:t>
            </w:r>
          </w:p>
        </w:tc>
      </w:tr>
      <w:tr>
        <w:trPr>
          <w:cantSplit/>
        </w:trPr>
        <w:tc>
          <w:tcPr>
            <w:tcW w:type="dxa" w:w="5184"/>
            <w:tcMar>
              <w:top w:w="70" w:type="dxa"/>
              <w:start w:w="90" w:type="dxa"/>
              <w:bottom w:w="70" w:type="dxa"/>
              <w:end w:w="90" w:type="dxa"/>
            </w:tcMar>
          </w:tcPr>
          <w:p>
            <w:pPr>
              <w:spacing w:after="0"/>
            </w:pPr>
            <w:r>
              <w:rPr>
                <w:sz w:val="15"/>
              </w:rPr>
              <w:t>File &gt; Export Objects &gt; HTTP</w:t>
            </w:r>
          </w:p>
        </w:tc>
        <w:tc>
          <w:tcPr>
            <w:tcW w:type="dxa" w:w="5184"/>
            <w:tcMar>
              <w:top w:w="70" w:type="dxa"/>
              <w:start w:w="90" w:type="dxa"/>
              <w:bottom w:w="70" w:type="dxa"/>
              <w:end w:w="90" w:type="dxa"/>
            </w:tcMar>
          </w:tcPr>
          <w:p>
            <w:pPr>
              <w:spacing w:after="0"/>
            </w:pPr>
            <w:r>
              <w:rPr>
                <w:sz w:val="15"/>
              </w:rPr>
              <w:t>Recover transferred files.</w:t>
            </w:r>
          </w:p>
        </w:tc>
      </w:tr>
      <w:tr>
        <w:trPr>
          <w:cantSplit/>
        </w:trPr>
        <w:tc>
          <w:tcPr>
            <w:tcW w:type="dxa" w:w="5184"/>
            <w:tcMar>
              <w:top w:w="70" w:type="dxa"/>
              <w:start w:w="90" w:type="dxa"/>
              <w:bottom w:w="70" w:type="dxa"/>
              <w:end w:w="90" w:type="dxa"/>
            </w:tcMar>
          </w:tcPr>
          <w:p>
            <w:pPr>
              <w:spacing w:after="0"/>
            </w:pPr>
            <w:r>
              <w:rPr>
                <w:sz w:val="15"/>
              </w:rPr>
              <w:t>tshark --export-objects http,DIR</w:t>
            </w:r>
          </w:p>
        </w:tc>
        <w:tc>
          <w:tcPr>
            <w:tcW w:type="dxa" w:w="5184"/>
            <w:tcMar>
              <w:top w:w="70" w:type="dxa"/>
              <w:start w:w="90" w:type="dxa"/>
              <w:bottom w:w="70" w:type="dxa"/>
              <w:end w:w="90" w:type="dxa"/>
            </w:tcMar>
          </w:tcPr>
          <w:p>
            <w:pPr>
              <w:spacing w:after="0"/>
            </w:pPr>
            <w:r>
              <w:rPr>
                <w:sz w:val="15"/>
              </w:rPr>
              <w:t>Command-line HTTP object extraction.</w:t>
            </w:r>
          </w:p>
        </w:tc>
      </w:tr>
      <w:tr>
        <w:trPr>
          <w:cantSplit/>
        </w:trPr>
        <w:tc>
          <w:tcPr>
            <w:tcW w:type="dxa" w:w="5184"/>
            <w:tcMar>
              <w:top w:w="70" w:type="dxa"/>
              <w:start w:w="90" w:type="dxa"/>
              <w:bottom w:w="70" w:type="dxa"/>
              <w:end w:w="90" w:type="dxa"/>
            </w:tcMar>
          </w:tcPr>
          <w:p>
            <w:pPr>
              <w:spacing w:after="0"/>
            </w:pPr>
            <w:r>
              <w:rPr>
                <w:sz w:val="15"/>
              </w:rPr>
              <w:t>sha256sum</w:t>
            </w:r>
          </w:p>
        </w:tc>
        <w:tc>
          <w:tcPr>
            <w:tcW w:type="dxa" w:w="5184"/>
            <w:tcMar>
              <w:top w:w="70" w:type="dxa"/>
              <w:start w:w="90" w:type="dxa"/>
              <w:bottom w:w="70" w:type="dxa"/>
              <w:end w:w="90" w:type="dxa"/>
            </w:tcMar>
          </w:tcPr>
          <w:p>
            <w:pPr>
              <w:spacing w:after="0"/>
            </w:pPr>
            <w:r>
              <w:rPr>
                <w:sz w:val="15"/>
              </w:rPr>
              <w:t>Verify recovered object integrity.</w:t>
            </w:r>
          </w:p>
        </w:tc>
      </w:tr>
    </w:tbl>
    <w:p>
      <w:pPr>
        <w:pStyle w:val="Heading1"/>
        <w:keepNext/>
      </w:pPr>
      <w:r>
        <w:t>Academic Integrity and Authorization Statement</w:t>
      </w:r>
    </w:p>
    <w:tbl>
      <w:tblPr>
        <w:tblStyle w:val="TableGrid"/>
        <w:tblW w:type="auto" w:w="0"/>
        <w:jc w:val="center"/>
        <w:tblLook w:firstColumn="1" w:firstRow="1" w:lastColumn="0" w:lastRow="0" w:noHBand="0" w:noVBand="1" w:val="04A0"/>
      </w:tblPr>
      <w:tblGrid>
        <w:gridCol w:w="10368"/>
      </w:tblGrid>
      <w:tr>
        <w:tc>
          <w:tcPr>
            <w:tcW w:type="dxa" w:w="10368"/>
            <w:shd w:fill="EAF6EA"/>
            <w:tcMar>
              <w:top w:w="100" w:type="dxa"/>
              <w:start w:w="120" w:type="dxa"/>
              <w:bottom w:w="100" w:type="dxa"/>
              <w:end w:w="120" w:type="dxa"/>
            </w:tcMar>
          </w:tcPr>
          <w:p>
            <w:pPr>
              <w:spacing w:after="0"/>
            </w:pPr>
            <w:r>
              <w:rPr>
                <w:b/>
                <w:color w:val="1A130A"/>
              </w:rPr>
              <w:t>Student Declaration</w:t>
              <w:br/>
            </w:r>
            <w:r>
              <w:rPr>
                <w:sz w:val="17"/>
              </w:rPr>
              <w:t>I confirm that I completed this lab in an authorized environment, preserved the supplied evidence, did not target any third-party system, and accurately documented my own commands, observations and conclusions.</w:t>
            </w:r>
          </w:p>
        </w:tc>
      </w:tr>
    </w:tbl>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sz w:val="14"/>
      </w:rPr>
      <w:t xml:space="preserve">Prepared for ICDFA trainees | Use only authorized training evidence | Page </w:t>
    </w:r>
    <w:r>
      <w:rPr>
        <w:rFonts w:ascii="Arial" w:hAnsi="Arial"/>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Mar>
            <w:top w:w="0" w:type="dxa"/>
            <w:start w:w="0" w:type="dxa"/>
            <w:bottom w:w="0" w:type="dxa"/>
            <w:end w:w="0" w:type="dxa"/>
          </w:tcMar>
          <w:vAlign w:val="center"/>
        </w:tcPr>
        <w:p>
          <w:pPr>
            <w:spacing w:after="0"/>
            <w:jc w:val="left"/>
          </w:pPr>
          <w:r>
            <w:rPr>
              <w:rFonts w:ascii="Arial" w:hAnsi="Arial"/>
              <w:b/>
              <w:sz w:val="13"/>
            </w:rPr>
            <w:t>ICDFA | CIP-B103 Network Forensics Fundamentals</w:t>
          </w:r>
        </w:p>
      </w:tc>
      <w:tc>
        <w:tcPr>
          <w:tcW w:type="dxa" w:w="5184"/>
          <w:tcMar>
            <w:top w:w="0" w:type="dxa"/>
            <w:start w:w="0" w:type="dxa"/>
            <w:bottom w:w="0" w:type="dxa"/>
            <w:end w:w="0" w:type="dxa"/>
          </w:tcMar>
          <w:vAlign w:val="center"/>
        </w:tcPr>
        <w:p>
          <w:pPr>
            <w:spacing w:after="0"/>
            <w:jc w:val="right"/>
          </w:pPr>
          <w:r>
            <w:rPr>
              <w:rFonts w:ascii="Arial" w:hAnsi="Arial"/>
              <w:b/>
              <w:sz w:val="13"/>
            </w:rPr>
            <w:t>Lab 2: HTTP Analysis Using Wireshark Embedded Image Traffic</w:t>
          </w:r>
        </w:p>
      </w:tc>
    </w:tr>
  </w:tbl>
  <w:p>
    <w:pPr>
      <w:spacing w:after="0" w:before="0"/>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A130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0D32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16" w:right="7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ropbox.com/s/nw23q14vzsykyup/Ch01InChap01.dd" TargetMode="External"/><Relationship Id="rId12" Type="http://schemas.openxmlformats.org/officeDocument/2006/relationships/hyperlink" Target="https://www.dropbox.com/s/nw23q14vzsykyup/Ch01InChap01.dd?d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CIP-B103 Lab 2 HTTP Analysis Using Wireshark Embedded Image Traffic</dc:title>
  <dc:subject>CIP-B103 Network Forensics Fundamentals laboratory manual</dc:subject>
  <dc:creator>International Cybersecurity and Digital Forensics Academy (ICDFA)</dc:creator>
  <cp:keywords>ICDFA, CIP-B103, network forensics, laboratory</cp:keywords>
  <dc:description>generated by python-docx</dc:description>
  <cp:lastModifiedBy/>
  <cp:revision>1</cp:revision>
  <dcterms:created xsi:type="dcterms:W3CDTF">2013-12-23T23:15:00Z</dcterms:created>
  <dcterms:modified xsi:type="dcterms:W3CDTF">2013-12-23T23:15:00Z</dcterms:modified>
  <cp:category/>
</cp:coreProperties>
</file>