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FB" w:rsidRPr="00D86A9A" w:rsidRDefault="00CA7CFB">
      <w:pPr>
        <w:rPr>
          <w:b/>
          <w:color w:val="C00000"/>
          <w:sz w:val="36"/>
          <w14:textOutline w14:w="0" w14:cap="flat" w14:cmpd="sng" w14:algn="ctr">
            <w14:noFill/>
            <w14:prstDash w14:val="solid"/>
            <w14:round/>
          </w14:textOutline>
          <w14:props3d w14:extrusionH="57150" w14:contourW="0" w14:prstMaterial="softEdge">
            <w14:bevelT w14:w="25400" w14:h="38100" w14:prst="circle"/>
          </w14:props3d>
        </w:rPr>
      </w:pPr>
      <w:r w:rsidRPr="00D86A9A">
        <w:rPr>
          <w:b/>
          <w:color w:val="C00000"/>
          <w:sz w:val="36"/>
          <w14:textOutline w14:w="0" w14:cap="flat" w14:cmpd="sng" w14:algn="ctr">
            <w14:noFill/>
            <w14:prstDash w14:val="solid"/>
            <w14:round/>
          </w14:textOutline>
          <w14:props3d w14:extrusionH="57150" w14:contourW="0" w14:prstMaterial="softEdge">
            <w14:bevelT w14:w="25400" w14:h="38100" w14:prst="circle"/>
          </w14:props3d>
        </w:rPr>
        <w:t>Setup Instructions</w:t>
      </w:r>
    </w:p>
    <w:p w:rsidR="00CA7CFB" w:rsidRPr="00D86A9A" w:rsidRDefault="00CA7CFB">
      <w:pPr>
        <w:rPr>
          <w:b/>
        </w:rPr>
      </w:pPr>
      <w:r w:rsidRPr="00D86A9A">
        <w:rPr>
          <w:b/>
        </w:rPr>
        <w:t>For HDMI</w:t>
      </w:r>
    </w:p>
    <w:p w:rsidR="00D86A9A" w:rsidRDefault="00D86A9A" w:rsidP="00D86A9A">
      <w:pPr>
        <w:pStyle w:val="ListParagraph"/>
        <w:numPr>
          <w:ilvl w:val="0"/>
          <w:numId w:val="1"/>
        </w:numPr>
      </w:pPr>
      <w:r w:rsidRPr="00D86A9A">
        <w:t xml:space="preserve">Plug one end of the HDMI cable into the "HDMI Out" port on the back of your cable or satellite box and plug the other end of the cable into one of the "HDMI/DVI In" ports on the back of your LG TV. </w:t>
      </w:r>
    </w:p>
    <w:tbl>
      <w:tblPr>
        <w:tblStyle w:val="TableGrid"/>
        <w:tblW w:w="0" w:type="auto"/>
        <w:tblInd w:w="360" w:type="dxa"/>
        <w:tblLook w:val="04A0" w:firstRow="1" w:lastRow="0" w:firstColumn="1" w:lastColumn="0" w:noHBand="0" w:noVBand="1"/>
      </w:tblPr>
      <w:tblGrid>
        <w:gridCol w:w="4509"/>
        <w:gridCol w:w="2596"/>
      </w:tblGrid>
      <w:tr w:rsidR="00D86A9A" w:rsidTr="00EC05AE">
        <w:tc>
          <w:tcPr>
            <w:tcW w:w="7105" w:type="dxa"/>
            <w:gridSpan w:val="2"/>
            <w:shd w:val="clear" w:color="auto" w:fill="D9D9D9" w:themeFill="background1" w:themeFillShade="D9"/>
          </w:tcPr>
          <w:p w:rsidR="00D86A9A" w:rsidRPr="00D86A9A" w:rsidRDefault="00D86A9A" w:rsidP="00D86A9A">
            <w:pPr>
              <w:pStyle w:val="ListParagraph"/>
              <w:ind w:left="0"/>
              <w:jc w:val="center"/>
              <w:rPr>
                <w:b/>
              </w:rPr>
            </w:pPr>
            <w:r w:rsidRPr="00D86A9A">
              <w:rPr>
                <w:b/>
              </w:rPr>
              <w:t>Helpful Hints</w:t>
            </w:r>
          </w:p>
        </w:tc>
      </w:tr>
      <w:tr w:rsidR="00D86A9A" w:rsidTr="00EC05AE">
        <w:tc>
          <w:tcPr>
            <w:tcW w:w="4509" w:type="dxa"/>
          </w:tcPr>
          <w:p w:rsidR="00D86A9A" w:rsidRDefault="00D86A9A" w:rsidP="00D86A9A">
            <w:pPr>
              <w:pStyle w:val="ListParagraph"/>
              <w:ind w:left="0"/>
            </w:pPr>
            <w:r>
              <w:t xml:space="preserve">HDMI cable </w:t>
            </w:r>
          </w:p>
          <w:p w:rsidR="00D86A9A" w:rsidRPr="00D86A9A" w:rsidRDefault="00D86A9A" w:rsidP="00D86A9A">
            <w:pPr>
              <w:pStyle w:val="ListParagraph"/>
              <w:ind w:left="0"/>
              <w:rPr>
                <w:i/>
              </w:rPr>
            </w:pPr>
            <w:r w:rsidRPr="00D86A9A">
              <w:rPr>
                <w:i/>
              </w:rPr>
              <w:t>Delivers the picture and sound to your LG TV</w:t>
            </w:r>
          </w:p>
        </w:tc>
        <w:tc>
          <w:tcPr>
            <w:tcW w:w="2596" w:type="dxa"/>
          </w:tcPr>
          <w:p w:rsidR="00D86A9A" w:rsidRDefault="00D86A9A" w:rsidP="00D86A9A">
            <w:pPr>
              <w:pStyle w:val="ListParagraph"/>
              <w:ind w:left="0"/>
            </w:pPr>
            <w:r>
              <w:rPr>
                <w:noProof/>
              </w:rPr>
              <w:drawing>
                <wp:inline distT="0" distB="0" distL="0" distR="0" wp14:anchorId="122F04D5" wp14:editId="30D92A15">
                  <wp:extent cx="1419225" cy="1064419"/>
                  <wp:effectExtent l="0" t="0" r="0" b="2540"/>
                  <wp:docPr id="3" name="Picture 3" descr="https://prijector.com/assets/faq-images/hd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rijector.com/assets/faq-images/hdmi.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3026" cy="1067269"/>
                          </a:xfrm>
                          <a:prstGeom prst="rect">
                            <a:avLst/>
                          </a:prstGeom>
                          <a:noFill/>
                          <a:ln>
                            <a:noFill/>
                          </a:ln>
                        </pic:spPr>
                      </pic:pic>
                    </a:graphicData>
                  </a:graphic>
                </wp:inline>
              </w:drawing>
            </w:r>
          </w:p>
        </w:tc>
      </w:tr>
      <w:tr w:rsidR="00D86A9A" w:rsidTr="00EC05AE">
        <w:tc>
          <w:tcPr>
            <w:tcW w:w="4509" w:type="dxa"/>
          </w:tcPr>
          <w:p w:rsidR="00D86A9A" w:rsidRDefault="00D86A9A" w:rsidP="00D86A9A">
            <w:pPr>
              <w:pStyle w:val="ListParagraph"/>
              <w:ind w:left="0"/>
            </w:pPr>
            <w:r>
              <w:t>HDMI port</w:t>
            </w:r>
          </w:p>
        </w:tc>
        <w:tc>
          <w:tcPr>
            <w:tcW w:w="2596" w:type="dxa"/>
          </w:tcPr>
          <w:p w:rsidR="00D86A9A" w:rsidRDefault="00D86A9A" w:rsidP="00D86A9A">
            <w:pPr>
              <w:pStyle w:val="ListParagraph"/>
              <w:ind w:left="0"/>
            </w:pPr>
            <w:r>
              <w:rPr>
                <w:noProof/>
              </w:rPr>
              <w:drawing>
                <wp:inline distT="0" distB="0" distL="0" distR="0" wp14:anchorId="6D840F54" wp14:editId="7E4CED51">
                  <wp:extent cx="1280583" cy="628650"/>
                  <wp:effectExtent l="0" t="0" r="0" b="0"/>
                  <wp:docPr id="2" name="Picture 2" descr="https://www.rm.com/_RMVirtual/Media/Images/hdmi_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m.com/_RMVirtual/Media/Images/hdmi_port.jpg"/>
                          <pic:cNvPicPr>
                            <a:picLocks noChangeAspect="1" noChangeArrowheads="1"/>
                          </pic:cNvPicPr>
                        </pic:nvPicPr>
                        <pic:blipFill rotWithShape="1">
                          <a:blip r:embed="rId6">
                            <a:extLst>
                              <a:ext uri="{28A0092B-C50C-407E-A947-70E740481C1C}">
                                <a14:useLocalDpi xmlns:a14="http://schemas.microsoft.com/office/drawing/2010/main" val="0"/>
                              </a:ext>
                            </a:extLst>
                          </a:blip>
                          <a:srcRect l="30731" t="11174" b="13407"/>
                          <a:stretch/>
                        </pic:blipFill>
                        <pic:spPr bwMode="auto">
                          <a:xfrm>
                            <a:off x="0" y="0"/>
                            <a:ext cx="1291120" cy="6338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86A9A" w:rsidTr="00EC05AE">
        <w:tc>
          <w:tcPr>
            <w:tcW w:w="4509" w:type="dxa"/>
          </w:tcPr>
          <w:p w:rsidR="00D86A9A" w:rsidRDefault="00D86A9A" w:rsidP="00D86A9A">
            <w:pPr>
              <w:pStyle w:val="ListParagraph"/>
              <w:ind w:left="0"/>
            </w:pPr>
            <w:r>
              <w:t>Side connection panel on your LG TV</w:t>
            </w:r>
          </w:p>
        </w:tc>
        <w:tc>
          <w:tcPr>
            <w:tcW w:w="2596" w:type="dxa"/>
          </w:tcPr>
          <w:p w:rsidR="00D86A9A" w:rsidRDefault="00EC05AE" w:rsidP="00D86A9A">
            <w:pPr>
              <w:pStyle w:val="ListParagraph"/>
              <w:ind w:left="0"/>
            </w:pPr>
            <w:r>
              <w:object w:dxaOrig="930" w:dyaOrig="4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pt;height:204.75pt" o:ole="">
                  <v:imagedata r:id="rId7" o:title=""/>
                </v:shape>
                <o:OLEObject Type="Embed" ProgID="PBrush" ShapeID="_x0000_i1026" DrawAspect="Content" ObjectID="_1473752481" r:id="rId8"/>
              </w:object>
            </w:r>
          </w:p>
        </w:tc>
      </w:tr>
    </w:tbl>
    <w:p w:rsidR="00D86A9A" w:rsidRDefault="00D86A9A" w:rsidP="00D86A9A">
      <w:pPr>
        <w:pStyle w:val="ListParagraph"/>
        <w:ind w:left="360"/>
      </w:pPr>
    </w:p>
    <w:p w:rsidR="00D86A9A" w:rsidRDefault="00CC21AC" w:rsidP="00CC21AC">
      <w:pPr>
        <w:pStyle w:val="ListParagraph"/>
        <w:numPr>
          <w:ilvl w:val="0"/>
          <w:numId w:val="1"/>
        </w:numPr>
      </w:pPr>
      <w:r w:rsidRPr="00CC21AC">
        <w:t>Turn on the TV</w:t>
      </w:r>
      <w:r w:rsidR="00EC05AE">
        <w:t>.</w:t>
      </w:r>
    </w:p>
    <w:tbl>
      <w:tblPr>
        <w:tblStyle w:val="TableGrid"/>
        <w:tblW w:w="0" w:type="auto"/>
        <w:tblInd w:w="360" w:type="dxa"/>
        <w:tblLook w:val="04A0" w:firstRow="1" w:lastRow="0" w:firstColumn="1" w:lastColumn="0" w:noHBand="0" w:noVBand="1"/>
      </w:tblPr>
      <w:tblGrid>
        <w:gridCol w:w="4509"/>
        <w:gridCol w:w="2596"/>
      </w:tblGrid>
      <w:tr w:rsidR="00CC21AC" w:rsidTr="00EC05AE">
        <w:tc>
          <w:tcPr>
            <w:tcW w:w="7105" w:type="dxa"/>
            <w:gridSpan w:val="2"/>
            <w:shd w:val="clear" w:color="auto" w:fill="D9D9D9" w:themeFill="background1" w:themeFillShade="D9"/>
          </w:tcPr>
          <w:p w:rsidR="00CC21AC" w:rsidRPr="00D86A9A" w:rsidRDefault="00CC21AC" w:rsidP="00A66C25">
            <w:pPr>
              <w:pStyle w:val="ListParagraph"/>
              <w:ind w:left="0"/>
              <w:jc w:val="center"/>
              <w:rPr>
                <w:b/>
              </w:rPr>
            </w:pPr>
            <w:r w:rsidRPr="00D86A9A">
              <w:rPr>
                <w:b/>
              </w:rPr>
              <w:t>Helpful Hints</w:t>
            </w:r>
          </w:p>
        </w:tc>
      </w:tr>
      <w:tr w:rsidR="00CC21AC" w:rsidTr="00EC05AE">
        <w:tc>
          <w:tcPr>
            <w:tcW w:w="4509" w:type="dxa"/>
          </w:tcPr>
          <w:p w:rsidR="00CC21AC" w:rsidRPr="00D86A9A" w:rsidRDefault="00EC05AE" w:rsidP="00540345">
            <w:pPr>
              <w:pStyle w:val="ListParagraph"/>
              <w:ind w:left="0"/>
              <w:rPr>
                <w:i/>
              </w:rPr>
            </w:pPr>
            <w:r>
              <w:t>Power button to turn on your LG TV</w:t>
            </w:r>
            <w:r w:rsidR="00540345">
              <w:t xml:space="preserve"> on the TV</w:t>
            </w:r>
          </w:p>
        </w:tc>
        <w:tc>
          <w:tcPr>
            <w:tcW w:w="2596" w:type="dxa"/>
          </w:tcPr>
          <w:p w:rsidR="00CC21AC" w:rsidRDefault="00EC05AE" w:rsidP="00A66C25">
            <w:pPr>
              <w:pStyle w:val="ListParagraph"/>
              <w:ind w:left="0"/>
            </w:pPr>
            <w:r>
              <w:object w:dxaOrig="1020" w:dyaOrig="2820">
                <v:shape id="_x0000_i1028" type="#_x0000_t75" style="width:51pt;height:141pt" o:ole="">
                  <v:imagedata r:id="rId9" o:title=""/>
                </v:shape>
                <o:OLEObject Type="Embed" ProgID="PBrush" ShapeID="_x0000_i1028" DrawAspect="Content" ObjectID="_1473752482" r:id="rId10"/>
              </w:object>
            </w:r>
          </w:p>
        </w:tc>
      </w:tr>
      <w:tr w:rsidR="00540345" w:rsidTr="00EC05AE">
        <w:tc>
          <w:tcPr>
            <w:tcW w:w="4509" w:type="dxa"/>
          </w:tcPr>
          <w:p w:rsidR="00540345" w:rsidRDefault="00540345" w:rsidP="00540345">
            <w:pPr>
              <w:pStyle w:val="ListParagraph"/>
              <w:ind w:left="0"/>
            </w:pPr>
            <w:r>
              <w:lastRenderedPageBreak/>
              <w:t xml:space="preserve">Power button to turn on your LG TV </w:t>
            </w:r>
            <w:r>
              <w:t>on the remote control</w:t>
            </w:r>
          </w:p>
        </w:tc>
        <w:tc>
          <w:tcPr>
            <w:tcW w:w="2596" w:type="dxa"/>
          </w:tcPr>
          <w:p w:rsidR="00540345" w:rsidRDefault="00540345" w:rsidP="00A66C25">
            <w:pPr>
              <w:pStyle w:val="ListParagraph"/>
              <w:ind w:left="0"/>
            </w:pPr>
            <w:r>
              <w:object w:dxaOrig="1620" w:dyaOrig="3255">
                <v:shape id="_x0000_i1029" type="#_x0000_t75" style="width:81pt;height:162.75pt" o:ole="">
                  <v:imagedata r:id="rId11" o:title=""/>
                </v:shape>
                <o:OLEObject Type="Embed" ProgID="PBrush" ShapeID="_x0000_i1029" DrawAspect="Content" ObjectID="_1473752483" r:id="rId12"/>
              </w:object>
            </w:r>
          </w:p>
        </w:tc>
      </w:tr>
    </w:tbl>
    <w:p w:rsidR="00CC21AC" w:rsidRPr="00D86A9A" w:rsidRDefault="00CC21AC" w:rsidP="00CC21AC"/>
    <w:p w:rsidR="00EC05AE" w:rsidRDefault="00EC05AE" w:rsidP="00EC05AE">
      <w:pPr>
        <w:pStyle w:val="ListParagraph"/>
        <w:numPr>
          <w:ilvl w:val="0"/>
          <w:numId w:val="1"/>
        </w:numPr>
      </w:pPr>
      <w:r>
        <w:t>P</w:t>
      </w:r>
      <w:r>
        <w:t>ress the "Input" button until the HDMI port you used appears on the TV</w:t>
      </w:r>
      <w:r>
        <w:t>.</w:t>
      </w:r>
    </w:p>
    <w:tbl>
      <w:tblPr>
        <w:tblStyle w:val="TableGrid"/>
        <w:tblW w:w="0" w:type="auto"/>
        <w:tblInd w:w="360" w:type="dxa"/>
        <w:tblLook w:val="04A0" w:firstRow="1" w:lastRow="0" w:firstColumn="1" w:lastColumn="0" w:noHBand="0" w:noVBand="1"/>
      </w:tblPr>
      <w:tblGrid>
        <w:gridCol w:w="4509"/>
        <w:gridCol w:w="2596"/>
      </w:tblGrid>
      <w:tr w:rsidR="00EC05AE" w:rsidTr="00EC05AE">
        <w:tc>
          <w:tcPr>
            <w:tcW w:w="7105" w:type="dxa"/>
            <w:gridSpan w:val="2"/>
            <w:shd w:val="clear" w:color="auto" w:fill="D9D9D9" w:themeFill="background1" w:themeFillShade="D9"/>
          </w:tcPr>
          <w:p w:rsidR="00EC05AE" w:rsidRPr="00D86A9A" w:rsidRDefault="00EC05AE" w:rsidP="00A66C25">
            <w:pPr>
              <w:pStyle w:val="ListParagraph"/>
              <w:ind w:left="0"/>
              <w:jc w:val="center"/>
              <w:rPr>
                <w:b/>
              </w:rPr>
            </w:pPr>
            <w:r w:rsidRPr="00D86A9A">
              <w:rPr>
                <w:b/>
              </w:rPr>
              <w:t>Helpful Hints</w:t>
            </w:r>
          </w:p>
        </w:tc>
      </w:tr>
      <w:tr w:rsidR="00EC05AE" w:rsidTr="00EC05AE">
        <w:tc>
          <w:tcPr>
            <w:tcW w:w="4509" w:type="dxa"/>
          </w:tcPr>
          <w:p w:rsidR="00EC05AE" w:rsidRPr="00D86A9A" w:rsidRDefault="00EC05AE" w:rsidP="00540345">
            <w:pPr>
              <w:pStyle w:val="ListParagraph"/>
              <w:ind w:left="0"/>
              <w:rPr>
                <w:i/>
              </w:rPr>
            </w:pPr>
            <w:r>
              <w:t>Input</w:t>
            </w:r>
            <w:r>
              <w:t xml:space="preserve"> button on your LG TV</w:t>
            </w:r>
          </w:p>
        </w:tc>
        <w:tc>
          <w:tcPr>
            <w:tcW w:w="2596" w:type="dxa"/>
          </w:tcPr>
          <w:p w:rsidR="00EC05AE" w:rsidRDefault="00EC05AE" w:rsidP="00A66C25">
            <w:pPr>
              <w:pStyle w:val="ListParagraph"/>
              <w:ind w:left="0"/>
            </w:pPr>
            <w:r>
              <w:object w:dxaOrig="1065" w:dyaOrig="2775">
                <v:shape id="_x0000_i1025" type="#_x0000_t75" style="width:53.25pt;height:138.75pt" o:ole="">
                  <v:imagedata r:id="rId13" o:title=""/>
                </v:shape>
                <o:OLEObject Type="Embed" ProgID="PBrush" ShapeID="_x0000_i1025" DrawAspect="Content" ObjectID="_1473752484" r:id="rId14"/>
              </w:object>
            </w:r>
          </w:p>
        </w:tc>
        <w:bookmarkStart w:id="0" w:name="_GoBack"/>
        <w:bookmarkEnd w:id="0"/>
      </w:tr>
      <w:tr w:rsidR="00540345" w:rsidTr="00EC05AE">
        <w:tc>
          <w:tcPr>
            <w:tcW w:w="4509" w:type="dxa"/>
          </w:tcPr>
          <w:p w:rsidR="00540345" w:rsidRDefault="00540345" w:rsidP="00540345">
            <w:pPr>
              <w:pStyle w:val="ListParagraph"/>
              <w:ind w:left="0"/>
            </w:pPr>
            <w:r>
              <w:t>Input button on your</w:t>
            </w:r>
            <w:r>
              <w:t xml:space="preserve"> remote control</w:t>
            </w:r>
          </w:p>
        </w:tc>
        <w:tc>
          <w:tcPr>
            <w:tcW w:w="2596" w:type="dxa"/>
          </w:tcPr>
          <w:p w:rsidR="00540345" w:rsidRDefault="00540345" w:rsidP="00A66C25">
            <w:pPr>
              <w:pStyle w:val="ListParagraph"/>
              <w:ind w:left="0"/>
            </w:pPr>
            <w:r>
              <w:object w:dxaOrig="1650" w:dyaOrig="3225">
                <v:shape id="_x0000_i1030" type="#_x0000_t75" style="width:82.5pt;height:161.25pt" o:ole="">
                  <v:imagedata r:id="rId15" o:title=""/>
                </v:shape>
                <o:OLEObject Type="Embed" ProgID="PBrush" ShapeID="_x0000_i1030" DrawAspect="Content" ObjectID="_1473752485" r:id="rId16"/>
              </w:object>
            </w:r>
          </w:p>
        </w:tc>
      </w:tr>
      <w:tr w:rsidR="00EC05AE" w:rsidTr="00EC05AE">
        <w:tc>
          <w:tcPr>
            <w:tcW w:w="4509" w:type="dxa"/>
          </w:tcPr>
          <w:p w:rsidR="00EC05AE" w:rsidRDefault="00EC05AE" w:rsidP="0052730F">
            <w:pPr>
              <w:pStyle w:val="ListParagraph"/>
              <w:ind w:left="0"/>
            </w:pPr>
            <w:r>
              <w:lastRenderedPageBreak/>
              <w:t xml:space="preserve">HDMI </w:t>
            </w:r>
            <w:r w:rsidR="0052730F">
              <w:t>Port Numbers</w:t>
            </w:r>
          </w:p>
        </w:tc>
        <w:tc>
          <w:tcPr>
            <w:tcW w:w="2596" w:type="dxa"/>
          </w:tcPr>
          <w:p w:rsidR="00EC05AE" w:rsidRDefault="0052730F" w:rsidP="00A66C25">
            <w:pPr>
              <w:pStyle w:val="ListParagraph"/>
              <w:ind w:left="0"/>
            </w:pPr>
            <w:r>
              <w:object w:dxaOrig="2205" w:dyaOrig="4140">
                <v:shape id="_x0000_i1027" type="#_x0000_t75" style="width:110.25pt;height:207pt" o:ole="">
                  <v:imagedata r:id="rId17" o:title=""/>
                </v:shape>
                <o:OLEObject Type="Embed" ProgID="PBrush" ShapeID="_x0000_i1027" DrawAspect="Content" ObjectID="_1473752486" r:id="rId18"/>
              </w:object>
            </w:r>
          </w:p>
        </w:tc>
      </w:tr>
    </w:tbl>
    <w:p w:rsidR="00EC05AE" w:rsidRDefault="00EC05AE" w:rsidP="00EC05AE"/>
    <w:p w:rsidR="00CA7CFB" w:rsidRPr="00D86A9A" w:rsidRDefault="009E57E6" w:rsidP="00EC05AE">
      <w:pPr>
        <w:pStyle w:val="ListParagraph"/>
        <w:numPr>
          <w:ilvl w:val="0"/>
          <w:numId w:val="1"/>
        </w:numPr>
      </w:pPr>
      <w:r>
        <w:t>Enjoy your LG TV.</w:t>
      </w:r>
    </w:p>
    <w:sectPr w:rsidR="00CA7CFB" w:rsidRPr="00D86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A7A6E"/>
    <w:multiLevelType w:val="hybridMultilevel"/>
    <w:tmpl w:val="2B5601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A3"/>
    <w:rsid w:val="0052730F"/>
    <w:rsid w:val="00540345"/>
    <w:rsid w:val="008D1BDA"/>
    <w:rsid w:val="009E57E6"/>
    <w:rsid w:val="00CA7CFB"/>
    <w:rsid w:val="00CC21AC"/>
    <w:rsid w:val="00D86A9A"/>
    <w:rsid w:val="00DB56A3"/>
    <w:rsid w:val="00EC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9876F-76D4-47DF-8A7C-B0349FD5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CFB"/>
    <w:rPr>
      <w:color w:val="0000FF" w:themeColor="hyperlink"/>
      <w:u w:val="single"/>
    </w:rPr>
  </w:style>
  <w:style w:type="paragraph" w:styleId="ListParagraph">
    <w:name w:val="List Paragraph"/>
    <w:basedOn w:val="Normal"/>
    <w:uiPriority w:val="34"/>
    <w:qFormat/>
    <w:rsid w:val="00D86A9A"/>
    <w:pPr>
      <w:ind w:left="720"/>
      <w:contextualSpacing/>
    </w:pPr>
  </w:style>
  <w:style w:type="table" w:styleId="TableGrid">
    <w:name w:val="Table Grid"/>
    <w:basedOn w:val="TableNormal"/>
    <w:uiPriority w:val="59"/>
    <w:rsid w:val="00D86A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LILES, KARINA</dc:creator>
  <cp:keywords/>
  <dc:description/>
  <cp:lastModifiedBy>LILES, KARINA</cp:lastModifiedBy>
  <cp:revision>5</cp:revision>
  <dcterms:created xsi:type="dcterms:W3CDTF">2014-10-02T14:08:00Z</dcterms:created>
  <dcterms:modified xsi:type="dcterms:W3CDTF">2014-10-02T14:54:00Z</dcterms:modified>
</cp:coreProperties>
</file>