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827"/>
        <w:gridCol w:w="1840"/>
        <w:gridCol w:w="1821"/>
        <w:gridCol w:w="1859"/>
        <w:gridCol w:w="3069"/>
      </w:tblGrid>
      <w:tr w:rsidR="00AA26F9" w14:paraId="6504E049" w14:textId="77777777" w:rsidTr="00944AA5">
        <w:tc>
          <w:tcPr>
            <w:tcW w:w="6120" w:type="dxa"/>
            <w:gridSpan w:val="3"/>
            <w:shd w:val="clear" w:color="auto" w:fill="1E2A40"/>
          </w:tcPr>
          <w:p w14:paraId="5B5B04E3" w14:textId="77777777" w:rsidR="00AA26F9" w:rsidRDefault="00122CA0">
            <w:r>
              <w:rPr>
                <w:b/>
                <w:color w:val="FFFFFF"/>
                <w:sz w:val="44"/>
              </w:rPr>
              <w:t>ELIOS SCOGLIO</w:t>
            </w:r>
          </w:p>
          <w:p w14:paraId="4DD76C3B" w14:textId="77777777" w:rsidR="00AA26F9" w:rsidRDefault="00122CA0">
            <w:pPr>
              <w:spacing w:before="40" w:after="80"/>
            </w:pPr>
            <w:r>
              <w:rPr>
                <w:color w:val="A0C4F8"/>
              </w:rPr>
              <w:t>Principal Software Engineer  ·  Team Leader  ·  AI / LLM Builder</w:t>
            </w:r>
          </w:p>
        </w:tc>
        <w:tc>
          <w:tcPr>
            <w:tcW w:w="5504" w:type="dxa"/>
            <w:gridSpan w:val="2"/>
            <w:shd w:val="clear" w:color="auto" w:fill="1E2A40"/>
          </w:tcPr>
          <w:p w14:paraId="5C5FDF42" w14:textId="77777777" w:rsidR="00AA26F9" w:rsidRDefault="00122CA0">
            <w:pPr>
              <w:jc w:val="right"/>
            </w:pPr>
            <w:r>
              <w:rPr>
                <w:color w:val="D0E4FF"/>
                <w:sz w:val="17"/>
              </w:rPr>
              <w:t>Settimo Milanese (MI), Italy</w:t>
            </w:r>
            <w:r>
              <w:rPr>
                <w:color w:val="D0E4FF"/>
                <w:sz w:val="17"/>
              </w:rPr>
              <w:br/>
              <w:t>eliosnur@gmail.com  ·  +39 347 0684311</w:t>
            </w:r>
            <w:r>
              <w:rPr>
                <w:color w:val="D0E4FF"/>
                <w:sz w:val="17"/>
              </w:rPr>
              <w:br/>
              <w:t>linkedin.com/in/elios-scoglio-44128913/</w:t>
            </w:r>
            <w:r>
              <w:rPr>
                <w:color w:val="D0E4FF"/>
                <w:sz w:val="17"/>
              </w:rPr>
              <w:br/>
              <w:t>github.com/fuzzy77</w:t>
            </w:r>
          </w:p>
        </w:tc>
      </w:tr>
      <w:tr w:rsidR="00AA26F9" w14:paraId="6B0E139F" w14:textId="77777777" w:rsidTr="00944AA5">
        <w:tc>
          <w:tcPr>
            <w:tcW w:w="2040" w:type="dxa"/>
            <w:tcBorders>
              <w:top w:val="single" w:sz="4" w:space="0" w:color="1659C5"/>
            </w:tcBorders>
            <w:shd w:val="clear" w:color="auto" w:fill="243350"/>
          </w:tcPr>
          <w:p w14:paraId="071D2D49" w14:textId="77777777" w:rsidR="00AA26F9" w:rsidRDefault="00122CA0">
            <w:pPr>
              <w:jc w:val="center"/>
            </w:pPr>
            <w:r>
              <w:rPr>
                <w:b/>
                <w:color w:val="64B5F6"/>
                <w:sz w:val="24"/>
              </w:rPr>
              <w:t>20+</w:t>
            </w:r>
          </w:p>
          <w:p w14:paraId="055EF80E" w14:textId="77777777" w:rsidR="00AA26F9" w:rsidRDefault="00122CA0">
            <w:pPr>
              <w:spacing w:after="60"/>
              <w:jc w:val="center"/>
            </w:pPr>
            <w:r>
              <w:rPr>
                <w:color w:val="B0C8E8"/>
                <w:sz w:val="15"/>
              </w:rPr>
              <w:t>Years Writing Code</w:t>
            </w:r>
          </w:p>
        </w:tc>
        <w:tc>
          <w:tcPr>
            <w:tcW w:w="2040" w:type="dxa"/>
            <w:tcBorders>
              <w:top w:val="single" w:sz="4" w:space="0" w:color="1659C5"/>
            </w:tcBorders>
            <w:shd w:val="clear" w:color="auto" w:fill="243350"/>
          </w:tcPr>
          <w:p w14:paraId="275EDCD9" w14:textId="77777777" w:rsidR="00AA26F9" w:rsidRDefault="00122CA0">
            <w:pPr>
              <w:jc w:val="center"/>
            </w:pPr>
            <w:r>
              <w:rPr>
                <w:b/>
                <w:color w:val="64B5F6"/>
                <w:sz w:val="24"/>
              </w:rPr>
              <w:t>+30%</w:t>
            </w:r>
          </w:p>
          <w:p w14:paraId="7D4B274D" w14:textId="77777777" w:rsidR="00AA26F9" w:rsidRDefault="00122CA0">
            <w:pPr>
              <w:spacing w:after="60"/>
              <w:jc w:val="center"/>
            </w:pPr>
            <w:r>
              <w:rPr>
                <w:color w:val="B0C8E8"/>
                <w:sz w:val="15"/>
              </w:rPr>
              <w:t>Dev Velocity (AI)</w:t>
            </w:r>
          </w:p>
        </w:tc>
        <w:tc>
          <w:tcPr>
            <w:tcW w:w="2040" w:type="dxa"/>
            <w:tcBorders>
              <w:top w:val="single" w:sz="4" w:space="0" w:color="1659C5"/>
            </w:tcBorders>
            <w:shd w:val="clear" w:color="auto" w:fill="243350"/>
          </w:tcPr>
          <w:p w14:paraId="472FB733" w14:textId="77777777" w:rsidR="00AA26F9" w:rsidRDefault="00122CA0">
            <w:pPr>
              <w:jc w:val="center"/>
            </w:pPr>
            <w:r>
              <w:rPr>
                <w:b/>
                <w:color w:val="64B5F6"/>
                <w:sz w:val="24"/>
              </w:rPr>
              <w:t>98%</w:t>
            </w:r>
          </w:p>
          <w:p w14:paraId="0C93EDAE" w14:textId="77777777" w:rsidR="00AA26F9" w:rsidRDefault="00122CA0">
            <w:pPr>
              <w:spacing w:after="60"/>
              <w:jc w:val="center"/>
            </w:pPr>
            <w:r>
              <w:rPr>
                <w:color w:val="B0C8E8"/>
                <w:sz w:val="15"/>
              </w:rPr>
              <w:t>Bug Rate Drop</w:t>
            </w:r>
          </w:p>
        </w:tc>
        <w:tc>
          <w:tcPr>
            <w:tcW w:w="2040" w:type="dxa"/>
            <w:tcBorders>
              <w:top w:val="single" w:sz="4" w:space="0" w:color="1659C5"/>
            </w:tcBorders>
            <w:shd w:val="clear" w:color="auto" w:fill="243350"/>
          </w:tcPr>
          <w:p w14:paraId="2211F0FF" w14:textId="77777777" w:rsidR="00AA26F9" w:rsidRDefault="00122CA0">
            <w:pPr>
              <w:jc w:val="center"/>
            </w:pPr>
            <w:r>
              <w:rPr>
                <w:b/>
                <w:color w:val="64B5F6"/>
                <w:sz w:val="24"/>
              </w:rPr>
              <w:t>+400%</w:t>
            </w:r>
          </w:p>
          <w:p w14:paraId="255736BD" w14:textId="77777777" w:rsidR="00AA26F9" w:rsidRDefault="00122CA0">
            <w:pPr>
              <w:spacing w:after="60"/>
              <w:jc w:val="center"/>
            </w:pPr>
            <w:r>
              <w:rPr>
                <w:color w:val="B0C8E8"/>
                <w:sz w:val="15"/>
              </w:rPr>
              <w:t>Deploy Frequency</w:t>
            </w:r>
          </w:p>
        </w:tc>
        <w:tc>
          <w:tcPr>
            <w:tcW w:w="3464" w:type="dxa"/>
            <w:tcBorders>
              <w:top w:val="single" w:sz="4" w:space="0" w:color="1659C5"/>
            </w:tcBorders>
            <w:shd w:val="clear" w:color="auto" w:fill="243350"/>
          </w:tcPr>
          <w:p w14:paraId="1DDBAACF" w14:textId="77777777" w:rsidR="00AA26F9" w:rsidRDefault="00122CA0">
            <w:pPr>
              <w:jc w:val="center"/>
            </w:pPr>
            <w:r>
              <w:rPr>
                <w:b/>
                <w:color w:val="64B5F6"/>
                <w:sz w:val="24"/>
              </w:rPr>
              <w:t>+50%</w:t>
            </w:r>
          </w:p>
          <w:p w14:paraId="0F3478E1" w14:textId="77777777" w:rsidR="00AA26F9" w:rsidRDefault="00122CA0">
            <w:pPr>
              <w:spacing w:after="60"/>
              <w:jc w:val="center"/>
            </w:pPr>
            <w:r>
              <w:rPr>
                <w:color w:val="B0C8E8"/>
                <w:sz w:val="15"/>
              </w:rPr>
              <w:t>Team Satisfaction</w:t>
            </w:r>
          </w:p>
        </w:tc>
      </w:tr>
    </w:tbl>
    <w:p w14:paraId="1613AA55" w14:textId="77777777" w:rsidR="00AA26F9" w:rsidRDefault="00AA26F9">
      <w:pPr>
        <w:spacing w:before="80" w:after="0"/>
      </w:pPr>
    </w:p>
    <w:p w14:paraId="0B7A4431" w14:textId="77777777" w:rsidR="00AA26F9" w:rsidRDefault="00122CA0">
      <w:pPr>
        <w:pBdr>
          <w:bottom w:val="single" w:sz="8" w:space="2" w:color="1659C5"/>
        </w:pBdr>
        <w:spacing w:before="200" w:after="40"/>
      </w:pPr>
      <w:r>
        <w:rPr>
          <w:b/>
          <w:color w:val="1659C5"/>
        </w:rPr>
        <w:t>PROFESSIONAL SUMMARY</w:t>
      </w:r>
    </w:p>
    <w:p w14:paraId="6C96BFF3" w14:textId="77777777" w:rsidR="00AA26F9" w:rsidRDefault="00122CA0">
      <w:pPr>
        <w:spacing w:before="40" w:after="80"/>
      </w:pPr>
      <w:r>
        <w:rPr>
          <w:color w:val="1E2A40"/>
          <w:sz w:val="19"/>
        </w:rPr>
        <w:t>Hands-on Team Leader and Principal Software Engineer who writes production code every day alongside the team — not just someone who manages tickets. 20+ years of continuous development across C# / .NET, Angular, Python, Java, TypeScript and mobile stacks, from startup to enterprise scale.</w:t>
      </w:r>
      <w:r>
        <w:rPr>
          <w:color w:val="1E2A40"/>
          <w:sz w:val="19"/>
        </w:rPr>
        <w:br/>
      </w:r>
      <w:r>
        <w:rPr>
          <w:color w:val="1E2A40"/>
          <w:sz w:val="19"/>
        </w:rPr>
        <w:br/>
        <w:t>Led high-performing engineering teams (5–20 devs) at Italy's #1 ticketing platform (TicketOne / CTS Eventim Group), driving +50% team satisfaction, +30% dev velocity and 98% bug rate drop — while staying an active code contributor. Currently pioneering a production multi-agent LLM platform integrated into the SDLC — an AI system personally designed and coded, not just deployed.</w:t>
      </w:r>
      <w:r>
        <w:rPr>
          <w:color w:val="1E2A40"/>
          <w:sz w:val="19"/>
        </w:rPr>
        <w:br/>
      </w:r>
      <w:r>
        <w:rPr>
          <w:color w:val="1E2A40"/>
          <w:sz w:val="19"/>
        </w:rPr>
        <w:br/>
        <w:t>Unique trajectory: developer-first career that grew into team leadership while preserving deep technical depth. Certified NLP Counselor: creates psychological safety and measurably raises team performance.</w:t>
      </w:r>
    </w:p>
    <w:p w14:paraId="6E4EB74C" w14:textId="77777777" w:rsidR="00AA26F9" w:rsidRDefault="00122CA0">
      <w:pPr>
        <w:pBdr>
          <w:bottom w:val="single" w:sz="8" w:space="2" w:color="1659C5"/>
        </w:pBdr>
        <w:spacing w:before="200" w:after="40"/>
      </w:pPr>
      <w:r>
        <w:rPr>
          <w:b/>
          <w:color w:val="1659C5"/>
        </w:rPr>
        <w:t>AI &amp; LLM ENGINEERING JOURNEY — FROM FIRST EXPERIMENTS TO PRODUCTION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AA26F9" w14:paraId="3EE31BBE" w14:textId="77777777">
        <w:tc>
          <w:tcPr>
            <w:tcW w:w="3400" w:type="dxa"/>
            <w:tcBorders>
              <w:top w:val="single" w:sz="4" w:space="0" w:color="1659C5"/>
            </w:tcBorders>
            <w:shd w:val="clear" w:color="auto" w:fill="EBF2FF"/>
          </w:tcPr>
          <w:p w14:paraId="5CDADFB6" w14:textId="77777777" w:rsidR="00AA26F9" w:rsidRDefault="00122CA0">
            <w:r>
              <w:rPr>
                <w:b/>
                <w:color w:val="1E2A40"/>
                <w:sz w:val="17"/>
              </w:rPr>
              <w:t>2019–2024 · Toscano Immobiliare</w:t>
            </w:r>
          </w:p>
          <w:p w14:paraId="53C521C2" w14:textId="77777777" w:rsidR="00AA26F9" w:rsidRDefault="00122CA0">
            <w:pPr>
              <w:spacing w:before="20" w:after="40"/>
            </w:pPr>
            <w:r>
              <w:rPr>
                <w:b/>
                <w:i/>
                <w:color w:val="1659C5"/>
                <w:sz w:val="18"/>
              </w:rPr>
              <w:t>Early AI &amp; ML</w:t>
            </w:r>
          </w:p>
          <w:p w14:paraId="4CACE4BF" w14:textId="77777777" w:rsidR="00AA26F9" w:rsidRDefault="00122CA0">
            <w:pPr>
              <w:spacing w:after="80"/>
            </w:pPr>
            <w:r>
              <w:rPr>
                <w:color w:val="1E2A40"/>
                <w:sz w:val="17"/>
              </w:rPr>
              <w:t>Azure Cognitive Services: OCR on property contracts, image tagging &amp; multilingual search. scikit-learn valuation models trained on transaction data. Azure OpenAI GPT-3 experiments for automated listing descriptions. Embedding-based semantic property search.</w:t>
            </w:r>
          </w:p>
        </w:tc>
        <w:tc>
          <w:tcPr>
            <w:tcW w:w="3400" w:type="dxa"/>
            <w:tcBorders>
              <w:top w:val="single" w:sz="4" w:space="0" w:color="1659C5"/>
            </w:tcBorders>
            <w:shd w:val="clear" w:color="auto" w:fill="E8F5E9"/>
          </w:tcPr>
          <w:p w14:paraId="1FD041FD" w14:textId="77777777" w:rsidR="00AA26F9" w:rsidRDefault="00122CA0">
            <w:r>
              <w:rPr>
                <w:b/>
                <w:color w:val="1E2A40"/>
                <w:sz w:val="17"/>
              </w:rPr>
              <w:t>2024–2025 · Aruba S.p.A.</w:t>
            </w:r>
          </w:p>
          <w:p w14:paraId="13804F25" w14:textId="77777777" w:rsidR="00AA26F9" w:rsidRDefault="00122CA0">
            <w:pPr>
              <w:spacing w:before="20" w:after="40"/>
            </w:pPr>
            <w:r>
              <w:rPr>
                <w:b/>
                <w:i/>
                <w:color w:val="1659C5"/>
                <w:sz w:val="18"/>
              </w:rPr>
              <w:t>AI-Augmented DevOps</w:t>
            </w:r>
          </w:p>
          <w:p w14:paraId="3C68F5D0" w14:textId="77777777" w:rsidR="00AA26F9" w:rsidRDefault="00122CA0">
            <w:pPr>
              <w:spacing w:after="80"/>
            </w:pPr>
            <w:r>
              <w:rPr>
                <w:color w:val="1E2A40"/>
                <w:sz w:val="17"/>
              </w:rPr>
              <w:t>LLM-powered CI/CD pipeline intelligence (Python + GitHub Actions). Automated code quality checks via LLM diff analysis. LLM-assisted data migration tooling and operational scripts.</w:t>
            </w:r>
          </w:p>
        </w:tc>
        <w:tc>
          <w:tcPr>
            <w:tcW w:w="3400" w:type="dxa"/>
            <w:tcBorders>
              <w:top w:val="single" w:sz="4" w:space="0" w:color="1659C5"/>
            </w:tcBorders>
            <w:shd w:val="clear" w:color="auto" w:fill="FFF8E1"/>
          </w:tcPr>
          <w:p w14:paraId="21AB0F52" w14:textId="77777777" w:rsidR="00AA26F9" w:rsidRDefault="00122CA0">
            <w:r>
              <w:rPr>
                <w:b/>
                <w:color w:val="1E2A40"/>
                <w:sz w:val="17"/>
              </w:rPr>
              <w:t>2025–Present · TicketOne</w:t>
            </w:r>
          </w:p>
          <w:p w14:paraId="3A777FB3" w14:textId="77777777" w:rsidR="00AA26F9" w:rsidRDefault="00122CA0">
            <w:pPr>
              <w:spacing w:before="20" w:after="40"/>
            </w:pPr>
            <w:r>
              <w:rPr>
                <w:b/>
                <w:i/>
                <w:color w:val="1659C5"/>
                <w:sz w:val="18"/>
              </w:rPr>
              <w:t>Production Multi-Agent LLM</w:t>
            </w:r>
          </w:p>
          <w:p w14:paraId="156AD7BD" w14:textId="77777777" w:rsidR="00AA26F9" w:rsidRDefault="00122CA0">
            <w:pPr>
              <w:spacing w:after="80"/>
            </w:pPr>
            <w:r>
              <w:rPr>
                <w:color w:val="1E2A40"/>
                <w:sz w:val="17"/>
              </w:rPr>
              <w:t>Multi-agent pipeline (Analyst→Architect→Dev→QA) on AWS Bedrock + Anthropic SDK — cost-routed by task complexity. AI CI/CD quality gate: PII / anti-pattern / resilience detection on every MR. RCA agent correlating distributed log streams. Automated test generation ≥80% coverage.</w:t>
            </w:r>
          </w:p>
        </w:tc>
      </w:tr>
    </w:tbl>
    <w:p w14:paraId="29AC16B3" w14:textId="77777777" w:rsidR="00AA26F9" w:rsidRDefault="00AA26F9">
      <w:pPr>
        <w:spacing w:before="40" w:after="0"/>
      </w:pPr>
    </w:p>
    <w:p w14:paraId="49EFA03A" w14:textId="77777777" w:rsidR="00AA26F9" w:rsidRDefault="00122CA0">
      <w:pPr>
        <w:pBdr>
          <w:bottom w:val="single" w:sz="8" w:space="2" w:color="1659C5"/>
        </w:pBdr>
        <w:spacing w:before="200" w:after="40"/>
      </w:pPr>
      <w:r>
        <w:rPr>
          <w:b/>
          <w:color w:val="1659C5"/>
        </w:rPr>
        <w:t>WORK EXPERIENCE</w:t>
      </w:r>
    </w:p>
    <w:p w14:paraId="08E2AAB0" w14:textId="77777777" w:rsidR="00AA26F9" w:rsidRDefault="00122CA0">
      <w:pPr>
        <w:spacing w:before="120" w:after="0"/>
      </w:pPr>
      <w:r>
        <w:rPr>
          <w:b/>
          <w:color w:val="1E2A40"/>
        </w:rPr>
        <w:t>TicketOne (CTS Eventim Group)</w:t>
      </w:r>
      <w:r>
        <w:rPr>
          <w:i/>
          <w:color w:val="555555"/>
          <w:sz w:val="18"/>
        </w:rPr>
        <w:t xml:space="preserve">  |  ago 2025 – Present</w:t>
      </w:r>
    </w:p>
    <w:p w14:paraId="7ABADEB3" w14:textId="5BA3C95D" w:rsidR="00AA26F9" w:rsidRDefault="001E27EC">
      <w:pPr>
        <w:spacing w:after="0"/>
      </w:pPr>
      <w:r>
        <w:rPr>
          <w:b/>
          <w:color w:val="2E4060"/>
          <w:sz w:val="18"/>
        </w:rPr>
        <w:t xml:space="preserve">Head of Software Architecture &amp; Development  </w:t>
      </w:r>
      <w:r w:rsidR="00122CA0">
        <w:rPr>
          <w:b/>
          <w:color w:val="2E4060"/>
          <w:sz w:val="18"/>
        </w:rPr>
        <w:t>|  AI / LLM Platform Builder</w:t>
      </w:r>
    </w:p>
    <w:p w14:paraId="6DFE8524" w14:textId="77777777" w:rsidR="00AA26F9" w:rsidRDefault="00122CA0">
      <w:pPr>
        <w:spacing w:after="0"/>
      </w:pPr>
      <w:r>
        <w:rPr>
          <w:i/>
          <w:color w:val="666666"/>
          <w:sz w:val="18"/>
        </w:rPr>
        <w:t>Italy's #1 ticketing e-commerce platform — sports, concerts, theater. 10k–50k transactions/hour at on-sale peaks.</w:t>
      </w:r>
    </w:p>
    <w:p w14:paraId="5846A9B1" w14:textId="77777777" w:rsidR="00AA26F9" w:rsidRDefault="00122CA0">
      <w:pPr>
        <w:spacing w:before="20" w:after="40"/>
      </w:pPr>
      <w:r>
        <w:rPr>
          <w:i/>
          <w:color w:val="555555"/>
          <w:sz w:val="17"/>
        </w:rPr>
        <w:t>C# .NET 8  ·  Java 21 Spring Boot  ·  Angular 17+  ·  Python  ·  TypeScript  ·  Claude/AWS Bedrock  ·  Multi-Agent LLM  ·  Kafka  ·  Kubernetes  ·  gRPC  ·  OpenTelemetry  ·  Docker  ·  GitLab CI</w:t>
      </w:r>
    </w:p>
    <w:p w14:paraId="29E8CFA2" w14:textId="77777777" w:rsidR="00AA26F9" w:rsidRDefault="00122CA0">
      <w:pPr>
        <w:spacing w:before="80" w:after="20"/>
      </w:pPr>
      <w:r>
        <w:rPr>
          <w:b/>
          <w:color w:val="2E4060"/>
          <w:sz w:val="18"/>
        </w:rPr>
        <w:t>Hands-On Development &amp; AI Engineering</w:t>
      </w:r>
    </w:p>
    <w:p w14:paraId="637235A4" w14:textId="77777777" w:rsidR="00AA26F9" w:rsidRDefault="00122CA0">
      <w:pPr>
        <w:pStyle w:val="Puntoelenco"/>
        <w:spacing w:after="20"/>
        <w:ind w:left="283" w:hanging="227"/>
      </w:pPr>
      <w:r>
        <w:rPr>
          <w:color w:val="1E2A40"/>
          <w:sz w:val="18"/>
        </w:rPr>
        <w:t>Personally designed and coded the production multi-agent LLM platform (Python + Anthropic SDK + AWS Bedrock): Analyst, Architect, Developer and QA agents cost-routed by task complexity.</w:t>
      </w:r>
    </w:p>
    <w:p w14:paraId="2F80D2D5" w14:textId="77777777" w:rsidR="00AA26F9" w:rsidRDefault="00122CA0">
      <w:pPr>
        <w:pStyle w:val="Puntoelenco"/>
        <w:spacing w:after="20"/>
        <w:ind w:left="283" w:hanging="227"/>
      </w:pPr>
      <w:r>
        <w:rPr>
          <w:color w:val="1E2A40"/>
          <w:sz w:val="18"/>
        </w:rPr>
        <w:t>Wrote the LLM-powered CI/CD quality gate: Python pipeline that analyses every GitLab MR diff, detects PII exposure / anti-patterns / missing resilience patterns — BLOCKER / WARNING / INFO severity reports.</w:t>
      </w:r>
    </w:p>
    <w:p w14:paraId="7C2511B0" w14:textId="77777777" w:rsidR="00AA26F9" w:rsidRDefault="00122CA0">
      <w:pPr>
        <w:pStyle w:val="Puntoelenco"/>
        <w:spacing w:after="20"/>
        <w:ind w:left="283" w:hanging="227"/>
      </w:pPr>
      <w:r>
        <w:rPr>
          <w:color w:val="1E2A40"/>
          <w:sz w:val="18"/>
        </w:rPr>
        <w:t>Built AI-driven incident RCA agent correlating structured log streams across distributed services; cuts Mean Time To Diagnose on high-traffic peaks.</w:t>
      </w:r>
    </w:p>
    <w:p w14:paraId="352484C0" w14:textId="77777777" w:rsidR="00AA26F9" w:rsidRDefault="00122CA0">
      <w:pPr>
        <w:pStyle w:val="Puntoelenco"/>
        <w:spacing w:after="20"/>
        <w:ind w:left="283" w:hanging="227"/>
      </w:pPr>
      <w:r>
        <w:rPr>
          <w:color w:val="1E2A40"/>
          <w:sz w:val="18"/>
        </w:rPr>
        <w:t>Developed automated test generation pipeline (unit + integration, ≥80% coverage) from source code — reducing developer boilerplate by ~60%.</w:t>
      </w:r>
    </w:p>
    <w:p w14:paraId="55057E4F" w14:textId="77777777" w:rsidR="00AA26F9" w:rsidRDefault="00122CA0">
      <w:pPr>
        <w:pStyle w:val="Puntoelenco"/>
        <w:spacing w:after="20"/>
        <w:ind w:left="283" w:hanging="227"/>
      </w:pPr>
      <w:r>
        <w:rPr>
          <w:color w:val="1E2A40"/>
          <w:sz w:val="18"/>
        </w:rPr>
        <w:t>Authored custom Claude Code CLI slash commands encoding domain standards, compliance rules and architectural constraints as executable prompts.</w:t>
      </w:r>
    </w:p>
    <w:p w14:paraId="4ECB7E41" w14:textId="77777777" w:rsidR="00AA26F9" w:rsidRDefault="00122CA0">
      <w:pPr>
        <w:pStyle w:val="Puntoelenco"/>
        <w:spacing w:after="20"/>
        <w:ind w:left="283" w:hanging="227"/>
      </w:pPr>
      <w:r>
        <w:rPr>
          <w:color w:val="1E2A40"/>
          <w:sz w:val="18"/>
        </w:rPr>
        <w:t>Active contributor to Java Spring Boot microservices and .NET 8 services — writes production code, reviews PRs hands-on, solves critical bugs.</w:t>
      </w:r>
    </w:p>
    <w:p w14:paraId="6FB7707B" w14:textId="77777777" w:rsidR="00AA26F9" w:rsidRDefault="00122CA0">
      <w:pPr>
        <w:spacing w:before="80" w:after="20"/>
      </w:pPr>
      <w:r>
        <w:rPr>
          <w:b/>
          <w:color w:val="2E4060"/>
          <w:sz w:val="18"/>
        </w:rPr>
        <w:t>Team Leadership &amp; Agile Transformation</w:t>
      </w:r>
    </w:p>
    <w:p w14:paraId="6B631BF6" w14:textId="77777777" w:rsidR="00AA26F9" w:rsidRDefault="00122CA0">
      <w:pPr>
        <w:pStyle w:val="Puntoelenco"/>
        <w:spacing w:after="20"/>
        <w:ind w:left="283" w:hanging="227"/>
      </w:pPr>
      <w:r>
        <w:rPr>
          <w:color w:val="1E2A40"/>
          <w:sz w:val="18"/>
        </w:rPr>
        <w:t>+50% team satisfaction — human-centered leadership, NLP coaching, psychological safety.</w:t>
      </w:r>
    </w:p>
    <w:p w14:paraId="5434A12E" w14:textId="77777777" w:rsidR="00AA26F9" w:rsidRDefault="00122CA0">
      <w:pPr>
        <w:pStyle w:val="Puntoelenco"/>
        <w:spacing w:after="20"/>
        <w:ind w:left="283" w:hanging="227"/>
      </w:pPr>
      <w:r>
        <w:rPr>
          <w:color w:val="1E2A40"/>
          <w:sz w:val="18"/>
        </w:rPr>
        <w:t>+30% development flow — unified Jira workflow, Story Points, velocity tracking.</w:t>
      </w:r>
    </w:p>
    <w:p w14:paraId="02184273" w14:textId="77777777" w:rsidR="00AA26F9" w:rsidRDefault="00122CA0">
      <w:pPr>
        <w:pStyle w:val="Puntoelenco"/>
        <w:spacing w:after="20"/>
        <w:ind w:left="283" w:hanging="227"/>
      </w:pPr>
      <w:r>
        <w:rPr>
          <w:color w:val="1E2A40"/>
          <w:sz w:val="18"/>
        </w:rPr>
        <w:t>Mentored engineers at all levels; established code-review culture and continuous learning rituals.</w:t>
      </w:r>
    </w:p>
    <w:p w14:paraId="77B9D5FE" w14:textId="77777777" w:rsidR="00AA26F9" w:rsidRDefault="00122CA0">
      <w:pPr>
        <w:pStyle w:val="Puntoelenco"/>
        <w:spacing w:after="20"/>
        <w:ind w:left="283" w:hanging="227"/>
      </w:pPr>
      <w:r>
        <w:rPr>
          <w:color w:val="1E2A40"/>
          <w:sz w:val="18"/>
        </w:rPr>
        <w:t>Primary technical liaison for C-level, Product, and Eventim international HQ.</w:t>
      </w:r>
    </w:p>
    <w:p w14:paraId="2F537587" w14:textId="77777777" w:rsidR="00AA26F9" w:rsidRDefault="00122CA0">
      <w:pPr>
        <w:spacing w:before="80" w:after="20"/>
      </w:pPr>
      <w:r>
        <w:rPr>
          <w:b/>
          <w:color w:val="2E4060"/>
          <w:sz w:val="18"/>
        </w:rPr>
        <w:t>Architecture &amp; Technical Governance</w:t>
      </w:r>
    </w:p>
    <w:p w14:paraId="2FD07703" w14:textId="77777777" w:rsidR="00AA26F9" w:rsidRDefault="00122CA0">
      <w:pPr>
        <w:pStyle w:val="Puntoelenco"/>
        <w:spacing w:after="20"/>
        <w:ind w:left="283" w:hanging="227"/>
      </w:pPr>
      <w:r>
        <w:rPr>
          <w:color w:val="1E2A40"/>
          <w:sz w:val="18"/>
        </w:rPr>
        <w:t>Steering migration from legacy C++/CORBA + SETA monolith to microservices (Java Spring Boot, .NET 8, gRPC, Kafka, Kubernetes).</w:t>
      </w:r>
    </w:p>
    <w:p w14:paraId="6B72860E" w14:textId="77777777" w:rsidR="00AA26F9" w:rsidRDefault="00122CA0">
      <w:pPr>
        <w:pStyle w:val="Puntoelenco"/>
        <w:spacing w:after="20"/>
        <w:ind w:left="283" w:hanging="227"/>
      </w:pPr>
      <w:r>
        <w:rPr>
          <w:color w:val="1E2A40"/>
          <w:sz w:val="18"/>
        </w:rPr>
        <w:t>API-First (OpenAPI 3.x), Self-Contained Systems, Security by Design, OpenTelemetry observability.</w:t>
      </w:r>
    </w:p>
    <w:p w14:paraId="238DAA5E" w14:textId="77777777" w:rsidR="00AA26F9" w:rsidRDefault="00122CA0">
      <w:pPr>
        <w:pStyle w:val="Puntoelenco"/>
        <w:spacing w:after="20"/>
        <w:ind w:left="283" w:hanging="227"/>
      </w:pPr>
      <w:r>
        <w:rPr>
          <w:color w:val="1E2A40"/>
          <w:sz w:val="18"/>
        </w:rPr>
        <w:t>ADR, Circuit Breaker / Retry / Bulkhead resilience patterns, structured JSON logging and distributed tracing.</w:t>
      </w:r>
    </w:p>
    <w:p w14:paraId="0CCDA58E" w14:textId="77777777" w:rsidR="00AA26F9" w:rsidRDefault="00122CA0">
      <w:pPr>
        <w:spacing w:before="80" w:after="20"/>
      </w:pPr>
      <w:r>
        <w:rPr>
          <w:b/>
          <w:color w:val="2E4060"/>
          <w:sz w:val="18"/>
        </w:rPr>
        <w:t>Crisis Management</w:t>
      </w:r>
    </w:p>
    <w:p w14:paraId="4854DE0D" w14:textId="77777777" w:rsidR="00AA26F9" w:rsidRDefault="00122CA0">
      <w:pPr>
        <w:pStyle w:val="Puntoelenco"/>
        <w:spacing w:after="20"/>
        <w:ind w:left="283" w:hanging="227"/>
      </w:pPr>
      <w:r>
        <w:rPr>
          <w:color w:val="1E2A40"/>
          <w:sz w:val="18"/>
        </w:rPr>
        <w:t>Designed resilience patterns (circuit breakers, Queue-IT virtual queues) for on-sale peaks; participated in post-incident RCA (5 Whys).</w:t>
      </w:r>
    </w:p>
    <w:p w14:paraId="7AD76BAA" w14:textId="77777777" w:rsidR="00AA26F9" w:rsidRDefault="00122CA0">
      <w:pPr>
        <w:spacing w:before="120" w:after="0"/>
      </w:pPr>
      <w:r>
        <w:rPr>
          <w:b/>
          <w:color w:val="1E2A40"/>
        </w:rPr>
        <w:t>Aruba S.p.A. (via SCAI Tecno)</w:t>
      </w:r>
      <w:r>
        <w:rPr>
          <w:i/>
          <w:color w:val="555555"/>
          <w:sz w:val="18"/>
        </w:rPr>
        <w:t xml:space="preserve">  |  Jun 2024 – ago 2025</w:t>
      </w:r>
    </w:p>
    <w:p w14:paraId="354A5BE2" w14:textId="77777777" w:rsidR="00AA26F9" w:rsidRDefault="00122CA0">
      <w:pPr>
        <w:spacing w:after="0"/>
      </w:pPr>
      <w:r>
        <w:rPr>
          <w:b/>
          <w:color w:val="2E4060"/>
          <w:sz w:val="18"/>
        </w:rPr>
        <w:t>Engineering Manager / Tech Lead</w:t>
      </w:r>
    </w:p>
    <w:p w14:paraId="00B3C226" w14:textId="77777777" w:rsidR="00AA26F9" w:rsidRDefault="00122CA0">
      <w:pPr>
        <w:spacing w:after="0"/>
      </w:pPr>
      <w:r>
        <w:rPr>
          <w:i/>
          <w:color w:val="666666"/>
          <w:sz w:val="18"/>
        </w:rPr>
        <w:t>Italy's leading cloud &amp; hosting provider — legacy e-commerce refactoring and cloud migration.</w:t>
      </w:r>
    </w:p>
    <w:p w14:paraId="0B2BE581" w14:textId="77777777" w:rsidR="00AA26F9" w:rsidRDefault="00122CA0">
      <w:pPr>
        <w:spacing w:before="20" w:after="40"/>
      </w:pPr>
      <w:r>
        <w:rPr>
          <w:i/>
          <w:color w:val="555555"/>
          <w:sz w:val="17"/>
        </w:rPr>
        <w:t>C# .NET 6/8  ·  Python  ·  Kafka  ·  MongoDB  ·  Redis  ·  SQL Server  ·  Kubernetes  ·  GitHub Actions  ·  LLM CI/CD Tools  ·  Microservices</w:t>
      </w:r>
    </w:p>
    <w:p w14:paraId="2E103419" w14:textId="77777777" w:rsidR="00AA26F9" w:rsidRDefault="00122CA0">
      <w:pPr>
        <w:pStyle w:val="Puntoelenco"/>
        <w:spacing w:after="20"/>
        <w:ind w:left="283" w:hanging="227"/>
      </w:pPr>
      <w:r>
        <w:rPr>
          <w:color w:val="1E2A40"/>
          <w:sz w:val="18"/>
        </w:rPr>
        <w:t>Wrote and maintained microservices in C# .NET as hands-on tech lead alongside managing 20 engineers (4 team leaders).</w:t>
      </w:r>
    </w:p>
    <w:p w14:paraId="3EAB64D5" w14:textId="77777777" w:rsidR="00AA26F9" w:rsidRDefault="00122CA0">
      <w:pPr>
        <w:pStyle w:val="Puntoelenco"/>
        <w:spacing w:after="20"/>
        <w:ind w:left="283" w:hanging="227"/>
      </w:pPr>
      <w:r>
        <w:rPr>
          <w:color w:val="1E2A40"/>
          <w:sz w:val="18"/>
        </w:rPr>
        <w:t>98% bug rate reduction in 4 months — enforced code quality standards and automated test coverage.</w:t>
      </w:r>
    </w:p>
    <w:p w14:paraId="504814FC" w14:textId="77777777" w:rsidR="00AA26F9" w:rsidRDefault="00122CA0">
      <w:pPr>
        <w:pStyle w:val="Puntoelenco"/>
        <w:spacing w:after="20"/>
        <w:ind w:left="283" w:hanging="227"/>
      </w:pPr>
      <w:r>
        <w:rPr>
          <w:color w:val="1E2A40"/>
          <w:sz w:val="18"/>
        </w:rPr>
        <w:t>+400% deployment frequency — authored automated GitHub Actions CI/CD pipelines from scratch.</w:t>
      </w:r>
    </w:p>
    <w:p w14:paraId="7859E25B" w14:textId="77777777" w:rsidR="00AA26F9" w:rsidRDefault="00122CA0">
      <w:pPr>
        <w:pStyle w:val="Puntoelenco"/>
        <w:spacing w:after="20"/>
        <w:ind w:left="283" w:hanging="227"/>
      </w:pPr>
      <w:r>
        <w:rPr>
          <w:color w:val="1E2A40"/>
          <w:sz w:val="18"/>
        </w:rPr>
        <w:t>Python AI automation scripts for build pipelines, data migration, LLM-assisted code quality checks and operational tooling.</w:t>
      </w:r>
    </w:p>
    <w:p w14:paraId="2B4DC2F5" w14:textId="77777777" w:rsidR="00AA26F9" w:rsidRDefault="00122CA0">
      <w:pPr>
        <w:pStyle w:val="Puntoelenco"/>
        <w:spacing w:after="20"/>
        <w:ind w:left="283" w:hanging="227"/>
      </w:pPr>
      <w:r>
        <w:rPr>
          <w:color w:val="1E2A40"/>
          <w:sz w:val="18"/>
        </w:rPr>
        <w:t>Refactored legacy e-commerce into event-driven microservices (Kafka, Redis, MongoDB).</w:t>
      </w:r>
    </w:p>
    <w:p w14:paraId="613CFB42" w14:textId="77777777" w:rsidR="00AA26F9" w:rsidRDefault="00122CA0">
      <w:pPr>
        <w:spacing w:before="120" w:after="0"/>
      </w:pPr>
      <w:r>
        <w:rPr>
          <w:b/>
          <w:color w:val="1E2A40"/>
        </w:rPr>
        <w:t>Toscano Immobiliare</w:t>
      </w:r>
      <w:r>
        <w:rPr>
          <w:i/>
          <w:color w:val="555555"/>
          <w:sz w:val="18"/>
        </w:rPr>
        <w:t xml:space="preserve">  |  Sep 2018 – Jun 2024</w:t>
      </w:r>
    </w:p>
    <w:p w14:paraId="7B7FED09" w14:textId="77777777" w:rsidR="00AA26F9" w:rsidRDefault="00122CA0">
      <w:pPr>
        <w:spacing w:after="0"/>
      </w:pPr>
      <w:r>
        <w:rPr>
          <w:b/>
          <w:color w:val="2E4060"/>
          <w:sz w:val="18"/>
        </w:rPr>
        <w:t>Technical Leader / Cloud Architect / Full-Stack Developer</w:t>
      </w:r>
    </w:p>
    <w:p w14:paraId="75B57F35" w14:textId="77777777" w:rsidR="00AA26F9" w:rsidRDefault="00122CA0">
      <w:pPr>
        <w:spacing w:after="0"/>
      </w:pPr>
      <w:r>
        <w:rPr>
          <w:i/>
          <w:color w:val="666666"/>
          <w:sz w:val="18"/>
        </w:rPr>
        <w:t>Italy's largest real estate franchise — multi-tenant cloud-native platform for web, mobile and back-office.</w:t>
      </w:r>
    </w:p>
    <w:p w14:paraId="4EDE07B8" w14:textId="77777777" w:rsidR="00AA26F9" w:rsidRDefault="00122CA0">
      <w:pPr>
        <w:spacing w:before="20" w:after="40"/>
      </w:pPr>
      <w:r>
        <w:rPr>
          <w:i/>
          <w:color w:val="555555"/>
          <w:sz w:val="17"/>
        </w:rPr>
        <w:t>C# .NET Core→.NET 7  ·  ASP.NET Core APIs  ·  Blazor  ·  .NET MAUI  ·  Angular 8→15  ·  Ionic Angular  ·  Python  ·  scikit-learn  ·  Azure Cognitive Svcs  ·  Azure ML  ·  GPT-3 API  ·  Azure AKS  ·  Azure Functions  ·  SQL Server  ·  Azure DevOps</w:t>
      </w:r>
    </w:p>
    <w:p w14:paraId="36DAF43D" w14:textId="77777777" w:rsidR="00AA26F9" w:rsidRDefault="00122CA0">
      <w:pPr>
        <w:pStyle w:val="Puntoelenco"/>
        <w:spacing w:after="20"/>
        <w:ind w:left="283" w:hanging="227"/>
      </w:pPr>
      <w:r>
        <w:rPr>
          <w:color w:val="1E2A40"/>
          <w:sz w:val="18"/>
        </w:rPr>
        <w:t>Led cross-functional team of 5 engineers: Scrum rituals, mentoring, code reviews, ADR practice — raised delivery predictability by 40%.</w:t>
      </w:r>
    </w:p>
    <w:p w14:paraId="08D88C33" w14:textId="77777777" w:rsidR="00AA26F9" w:rsidRDefault="00122CA0">
      <w:pPr>
        <w:pStyle w:val="Puntoelenco"/>
        <w:spacing w:after="20"/>
        <w:ind w:left="283" w:hanging="227"/>
      </w:pPr>
      <w:r>
        <w:rPr>
          <w:color w:val="1E2A40"/>
          <w:sz w:val="18"/>
        </w:rPr>
        <w:t>Built full-stack platform: C# .NET APIs, Angular 8–15 SPA, Ionic Angular mobile apps (iOS+Android), Blazor back-office tools.</w:t>
      </w:r>
    </w:p>
    <w:p w14:paraId="7687314D" w14:textId="77777777" w:rsidR="00AA26F9" w:rsidRDefault="00122CA0">
      <w:pPr>
        <w:pStyle w:val="Puntoelenco"/>
        <w:spacing w:after="20"/>
        <w:ind w:left="283" w:hanging="227"/>
      </w:pPr>
      <w:r>
        <w:rPr>
          <w:color w:val="1E2A40"/>
          <w:sz w:val="18"/>
        </w:rPr>
        <w:t>Azure Cognitive Services: OCR pipeline for property contracts, image tagging, multilingual search — first AI integration in career.</w:t>
      </w:r>
    </w:p>
    <w:p w14:paraId="3B7B60B1" w14:textId="77777777" w:rsidR="00AA26F9" w:rsidRDefault="00122CA0">
      <w:pPr>
        <w:pStyle w:val="Puntoelenco"/>
        <w:spacing w:after="20"/>
        <w:ind w:left="283" w:hanging="227"/>
      </w:pPr>
      <w:r>
        <w:rPr>
          <w:color w:val="1E2A40"/>
          <w:sz w:val="18"/>
        </w:rPr>
        <w:t>Python + scikit-learn: predictive property valuation models; Azure OpenAI (GPT-3) for automated listing descriptions.</w:t>
      </w:r>
    </w:p>
    <w:p w14:paraId="07393AC0" w14:textId="77777777" w:rsidR="00AA26F9" w:rsidRDefault="00122CA0">
      <w:pPr>
        <w:pStyle w:val="Puntoelenco"/>
        <w:spacing w:after="20"/>
        <w:ind w:left="283" w:hanging="227"/>
      </w:pPr>
      <w:r>
        <w:rPr>
          <w:color w:val="1E2A40"/>
          <w:sz w:val="18"/>
        </w:rPr>
        <w:t>+50% scalability via Azure multi-tenant architecture (AKS, PaaS, Functions); -60% deployment lead-time via CI/CD automation.</w:t>
      </w:r>
    </w:p>
    <w:p w14:paraId="398F8010" w14:textId="77777777" w:rsidR="00AA26F9" w:rsidRDefault="00122CA0">
      <w:pPr>
        <w:spacing w:before="120" w:after="0"/>
      </w:pPr>
      <w:r>
        <w:rPr>
          <w:b/>
          <w:color w:val="1E2A40"/>
        </w:rPr>
        <w:t>Boken  (Startup — founder)</w:t>
      </w:r>
      <w:r>
        <w:rPr>
          <w:i/>
          <w:color w:val="555555"/>
          <w:sz w:val="18"/>
        </w:rPr>
        <w:t xml:space="preserve">  |  Jan 2014 – Sep 2018</w:t>
      </w:r>
    </w:p>
    <w:p w14:paraId="5130B503" w14:textId="77777777" w:rsidR="00AA26F9" w:rsidRDefault="00122CA0">
      <w:pPr>
        <w:spacing w:after="0"/>
      </w:pPr>
      <w:r>
        <w:rPr>
          <w:b/>
          <w:color w:val="2E4060"/>
          <w:sz w:val="18"/>
        </w:rPr>
        <w:t>CEO / Software Architect / Lead Developer</w:t>
      </w:r>
    </w:p>
    <w:p w14:paraId="549D0DB4" w14:textId="77777777" w:rsidR="00AA26F9" w:rsidRDefault="00122CA0">
      <w:pPr>
        <w:spacing w:before="20" w:after="40"/>
      </w:pPr>
      <w:r>
        <w:rPr>
          <w:i/>
          <w:color w:val="555555"/>
          <w:sz w:val="17"/>
        </w:rPr>
        <w:t>C# .NET MVC  ·  Angular/AngularJS  ·  JavaScript/PHP  ·  Ionic  ·  iOS (Obj-C/Swift)  ·  Android  ·  SQL Server</w:t>
      </w:r>
    </w:p>
    <w:p w14:paraId="28239586" w14:textId="77777777" w:rsidR="00AA26F9" w:rsidRDefault="00122CA0">
      <w:pPr>
        <w:pStyle w:val="Puntoelenco"/>
        <w:spacing w:after="20"/>
        <w:ind w:left="283" w:hanging="227"/>
      </w:pPr>
      <w:r>
        <w:rPr>
          <w:color w:val="1E2A40"/>
          <w:sz w:val="18"/>
        </w:rPr>
        <w:t>Founded and personally coded 'Velio' SaaS web-builder — 10,000+ active users; C# .NET backend + AngularJS frontend.</w:t>
      </w:r>
    </w:p>
    <w:p w14:paraId="782BF511" w14:textId="77777777" w:rsidR="00AA26F9" w:rsidRDefault="00122CA0">
      <w:pPr>
        <w:pStyle w:val="Puntoelenco"/>
        <w:spacing w:after="20"/>
        <w:ind w:left="283" w:hanging="227"/>
      </w:pPr>
      <w:r>
        <w:rPr>
          <w:color w:val="1E2A40"/>
          <w:sz w:val="18"/>
        </w:rPr>
        <w:t>Delivered 4 cross-platform mobile apps (iOS + Android) with Ionic + .NET APIs; managed team of 3 engineers.</w:t>
      </w:r>
    </w:p>
    <w:p w14:paraId="496580A4" w14:textId="77777777" w:rsidR="00AA26F9" w:rsidRDefault="00122CA0">
      <w:pPr>
        <w:pStyle w:val="Puntoelenco"/>
        <w:spacing w:after="20"/>
        <w:ind w:left="283" w:hanging="227"/>
      </w:pPr>
      <w:r>
        <w:rPr>
          <w:color w:val="1E2A40"/>
          <w:sz w:val="18"/>
        </w:rPr>
        <w:t>End-to-end ownership: product vision, architecture, development, marketing, investor relations.</w:t>
      </w:r>
    </w:p>
    <w:p w14:paraId="5604E9F8" w14:textId="77777777" w:rsidR="00AA26F9" w:rsidRDefault="00122CA0">
      <w:pPr>
        <w:spacing w:before="120" w:after="0"/>
      </w:pPr>
      <w:r>
        <w:rPr>
          <w:b/>
          <w:color w:val="1E2A40"/>
        </w:rPr>
        <w:t>Volkswagen Bank / Easyflysoft</w:t>
      </w:r>
      <w:r>
        <w:rPr>
          <w:i/>
          <w:color w:val="555555"/>
          <w:sz w:val="18"/>
        </w:rPr>
        <w:t xml:space="preserve">  |  May 2006 – Aug 2018</w:t>
      </w:r>
    </w:p>
    <w:p w14:paraId="1590B97F" w14:textId="77777777" w:rsidR="00AA26F9" w:rsidRDefault="00122CA0">
      <w:pPr>
        <w:spacing w:after="0"/>
      </w:pPr>
      <w:r>
        <w:rPr>
          <w:b/>
          <w:color w:val="2E4060"/>
          <w:sz w:val="18"/>
        </w:rPr>
        <w:t>Senior Software Engineer / Team Lead</w:t>
      </w:r>
    </w:p>
    <w:p w14:paraId="6C28EDEA" w14:textId="77777777" w:rsidR="00AA26F9" w:rsidRDefault="00122CA0">
      <w:pPr>
        <w:spacing w:before="20" w:after="40"/>
      </w:pPr>
      <w:r>
        <w:rPr>
          <w:i/>
          <w:color w:val="555555"/>
          <w:sz w:val="17"/>
        </w:rPr>
        <w:t>C# .NET  ·  AS400 Integration  ·  SQL Server</w:t>
      </w:r>
    </w:p>
    <w:p w14:paraId="793C0D5C" w14:textId="77777777" w:rsidR="00AA26F9" w:rsidRDefault="00122CA0">
      <w:pPr>
        <w:pStyle w:val="Puntoelenco"/>
        <w:spacing w:after="20"/>
        <w:ind w:left="283" w:hanging="227"/>
      </w:pPr>
      <w:r>
        <w:rPr>
          <w:color w:val="1E2A40"/>
          <w:sz w:val="18"/>
        </w:rPr>
        <w:t>Led backend integration team (3 devs) for banking systems — AS400 ↔ .NET interfaces; -40% transaction processing time.</w:t>
      </w:r>
    </w:p>
    <w:p w14:paraId="0FD97D3C" w14:textId="77777777" w:rsidR="00AA26F9" w:rsidRDefault="00122CA0">
      <w:pPr>
        <w:pStyle w:val="Puntoelenco"/>
        <w:spacing w:after="20"/>
        <w:ind w:left="283" w:hanging="227"/>
      </w:pPr>
      <w:r>
        <w:rPr>
          <w:color w:val="1E2A40"/>
          <w:sz w:val="18"/>
        </w:rPr>
        <w:t>Designed crisis management protocols for financial systems ensuring business continuity.</w:t>
      </w:r>
    </w:p>
    <w:p w14:paraId="25A60F2F" w14:textId="77777777" w:rsidR="00AA26F9" w:rsidRDefault="00122CA0">
      <w:pPr>
        <w:spacing w:before="120" w:after="0"/>
      </w:pPr>
      <w:r>
        <w:rPr>
          <w:b/>
          <w:color w:val="1E2A40"/>
        </w:rPr>
        <w:t>BPSOFT</w:t>
      </w:r>
      <w:r>
        <w:rPr>
          <w:i/>
          <w:color w:val="555555"/>
          <w:sz w:val="18"/>
        </w:rPr>
        <w:t xml:space="preserve">  |  2010–2012</w:t>
      </w:r>
    </w:p>
    <w:p w14:paraId="6EA1543D" w14:textId="77777777" w:rsidR="00AA26F9" w:rsidRDefault="00122CA0">
      <w:pPr>
        <w:spacing w:after="0"/>
      </w:pPr>
      <w:r>
        <w:rPr>
          <w:b/>
          <w:color w:val="2E4060"/>
          <w:sz w:val="18"/>
        </w:rPr>
        <w:t>Mobile Developer</w:t>
      </w:r>
    </w:p>
    <w:p w14:paraId="3E29A404" w14:textId="77777777" w:rsidR="00AA26F9" w:rsidRDefault="00122CA0">
      <w:pPr>
        <w:spacing w:before="20" w:after="40"/>
      </w:pPr>
      <w:r>
        <w:rPr>
          <w:i/>
          <w:color w:val="555555"/>
          <w:sz w:val="17"/>
        </w:rPr>
        <w:t>Objective-C  ·  Swift  ·  PHP</w:t>
      </w:r>
    </w:p>
    <w:p w14:paraId="5E861108" w14:textId="77777777" w:rsidR="00AA26F9" w:rsidRDefault="00122CA0">
      <w:pPr>
        <w:pStyle w:val="Puntoelenco"/>
        <w:spacing w:after="20"/>
        <w:ind w:left="283" w:hanging="227"/>
      </w:pPr>
      <w:r>
        <w:rPr>
          <w:color w:val="1E2A40"/>
          <w:sz w:val="18"/>
        </w:rPr>
        <w:t>Designed and launched 2 iOS apps (Objective-C + PHP backend) — 20,000+ downloads.</w:t>
      </w:r>
    </w:p>
    <w:p w14:paraId="5848491B" w14:textId="77777777" w:rsidR="00AA26F9" w:rsidRDefault="00122CA0">
      <w:pPr>
        <w:spacing w:before="120" w:after="40"/>
      </w:pPr>
      <w:r>
        <w:rPr>
          <w:b/>
          <w:color w:val="1E2A40"/>
          <w:sz w:val="18"/>
        </w:rPr>
        <w:t xml:space="preserve">Earlier roles (2005–2010): </w:t>
      </w:r>
      <w:r>
        <w:rPr>
          <w:color w:val="1E2A40"/>
          <w:sz w:val="18"/>
        </w:rPr>
        <w:t>Autogrill/Unisys · Epipoli · Mediobanca · Sanofi · Azcom Technology — Software Engineer / Team Lead. Stack: VB.NET, Oracle PL/SQL, C#, Oracle Forms, SharePoint, C++/Embedded CE. Led teams of 2–8 devs in enterprise projects for major Italian corporates.</w:t>
      </w:r>
    </w:p>
    <w:p w14:paraId="68296B8B" w14:textId="77777777" w:rsidR="00AA26F9" w:rsidRDefault="00122CA0">
      <w:pPr>
        <w:pBdr>
          <w:bottom w:val="single" w:sz="8" w:space="2" w:color="1659C5"/>
        </w:pBdr>
        <w:spacing w:before="200" w:after="40"/>
      </w:pPr>
      <w:r>
        <w:rPr>
          <w:b/>
          <w:color w:val="1659C5"/>
        </w:rPr>
        <w:t>CORE COMPETENCIES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AA26F9" w14:paraId="10B3C347" w14:textId="77777777">
        <w:tc>
          <w:tcPr>
            <w:tcW w:w="5100" w:type="dxa"/>
            <w:shd w:val="clear" w:color="auto" w:fill="F0F4FF"/>
          </w:tcPr>
          <w:p w14:paraId="180FB26D" w14:textId="77777777" w:rsidR="00AA26F9" w:rsidRDefault="00122CA0">
            <w:pPr>
              <w:spacing w:before="40" w:after="40"/>
            </w:pPr>
            <w:r>
              <w:rPr>
                <w:b/>
                <w:color w:val="1659C5"/>
                <w:sz w:val="17"/>
              </w:rPr>
              <w:t>AI / LLM Engineering</w:t>
            </w:r>
          </w:p>
        </w:tc>
        <w:tc>
          <w:tcPr>
            <w:tcW w:w="5100" w:type="dxa"/>
            <w:shd w:val="clear" w:color="auto" w:fill="F0F4FF"/>
          </w:tcPr>
          <w:p w14:paraId="2D3CCDE6" w14:textId="77777777" w:rsidR="00AA26F9" w:rsidRDefault="00122CA0">
            <w:pPr>
              <w:spacing w:before="40" w:after="40"/>
            </w:pPr>
            <w:r>
              <w:rPr>
                <w:color w:val="1E2A40"/>
                <w:sz w:val="17"/>
              </w:rPr>
              <w:t>Claude (Opus/Sonnet/Haiku) · AWS Bedrock · Anthropic SDK · Multi-Agent Orchestration · Prompt Engineering · LLM CI/CD Integration · RAG · Python AI</w:t>
            </w:r>
          </w:p>
        </w:tc>
      </w:tr>
      <w:tr w:rsidR="00AA26F9" w14:paraId="73BC544F" w14:textId="77777777">
        <w:tc>
          <w:tcPr>
            <w:tcW w:w="5100" w:type="dxa"/>
          </w:tcPr>
          <w:p w14:paraId="5B5742A6" w14:textId="77777777" w:rsidR="00AA26F9" w:rsidRDefault="00122CA0">
            <w:pPr>
              <w:spacing w:before="40" w:after="40"/>
            </w:pPr>
            <w:r>
              <w:rPr>
                <w:b/>
                <w:color w:val="1659C5"/>
                <w:sz w:val="17"/>
              </w:rPr>
              <w:t>Languages &amp; Ecosystems</w:t>
            </w:r>
          </w:p>
        </w:tc>
        <w:tc>
          <w:tcPr>
            <w:tcW w:w="5100" w:type="dxa"/>
          </w:tcPr>
          <w:p w14:paraId="3DA4BB90" w14:textId="77777777" w:rsidR="00AA26F9" w:rsidRDefault="00122CA0">
            <w:pPr>
              <w:spacing w:before="40" w:after="40"/>
            </w:pPr>
            <w:r>
              <w:rPr>
                <w:color w:val="1E2A40"/>
                <w:sz w:val="17"/>
              </w:rPr>
              <w:t>C# .NET 8/Core (20 yrs) · Python (7 yrs) · TypeScript/JavaScript (15 yrs) · Java 21 Spring Boot (4 yrs) · Swift/Obj-C · PHP · VB.NET</w:t>
            </w:r>
          </w:p>
        </w:tc>
      </w:tr>
      <w:tr w:rsidR="00AA26F9" w14:paraId="57998D6F" w14:textId="77777777">
        <w:tc>
          <w:tcPr>
            <w:tcW w:w="5100" w:type="dxa"/>
            <w:shd w:val="clear" w:color="auto" w:fill="F0F4FF"/>
          </w:tcPr>
          <w:p w14:paraId="1AFB421A" w14:textId="77777777" w:rsidR="00AA26F9" w:rsidRDefault="00122CA0">
            <w:pPr>
              <w:spacing w:before="40" w:after="40"/>
            </w:pPr>
            <w:r>
              <w:rPr>
                <w:b/>
                <w:color w:val="1659C5"/>
                <w:sz w:val="17"/>
              </w:rPr>
              <w:t>Frontend / Mobile</w:t>
            </w:r>
          </w:p>
        </w:tc>
        <w:tc>
          <w:tcPr>
            <w:tcW w:w="5100" w:type="dxa"/>
            <w:shd w:val="clear" w:color="auto" w:fill="F0F4FF"/>
          </w:tcPr>
          <w:p w14:paraId="3423AC66" w14:textId="77777777" w:rsidR="00AA26F9" w:rsidRDefault="00122CA0">
            <w:pPr>
              <w:spacing w:before="40" w:after="40"/>
            </w:pPr>
            <w:r>
              <w:rPr>
                <w:color w:val="1E2A40"/>
                <w:sz w:val="17"/>
              </w:rPr>
              <w:t>Angular 17+ · Ionic Angular · Blazor · .NET MAUI · React · RxJS/NgRx · TypeScript · SCSS/HTML5</w:t>
            </w:r>
          </w:p>
        </w:tc>
      </w:tr>
      <w:tr w:rsidR="00AA26F9" w14:paraId="429A3ED4" w14:textId="77777777">
        <w:tc>
          <w:tcPr>
            <w:tcW w:w="5100" w:type="dxa"/>
          </w:tcPr>
          <w:p w14:paraId="38D3C6FF" w14:textId="77777777" w:rsidR="00AA26F9" w:rsidRDefault="00122CA0">
            <w:pPr>
              <w:spacing w:before="40" w:after="40"/>
            </w:pPr>
            <w:r>
              <w:rPr>
                <w:b/>
                <w:color w:val="1659C5"/>
                <w:sz w:val="17"/>
              </w:rPr>
              <w:t>Leadership &amp; Methodology</w:t>
            </w:r>
          </w:p>
        </w:tc>
        <w:tc>
          <w:tcPr>
            <w:tcW w:w="5100" w:type="dxa"/>
          </w:tcPr>
          <w:p w14:paraId="2F85FF27" w14:textId="77777777" w:rsidR="00AA26F9" w:rsidRDefault="00122CA0">
            <w:pPr>
              <w:spacing w:before="40" w:after="40"/>
            </w:pPr>
            <w:r>
              <w:rPr>
                <w:color w:val="1E2A40"/>
                <w:sz w:val="17"/>
              </w:rPr>
              <w:t>Agile/Scrum/Kanban · Team Building &amp; Mentoring · NLP Coaching · Psychological Safety · Velocity &amp; KPI Tracking · Jira · Confluence · Magic Estimation</w:t>
            </w:r>
          </w:p>
        </w:tc>
      </w:tr>
      <w:tr w:rsidR="00AA26F9" w14:paraId="0E03B8A0" w14:textId="77777777">
        <w:tc>
          <w:tcPr>
            <w:tcW w:w="5100" w:type="dxa"/>
            <w:shd w:val="clear" w:color="auto" w:fill="F0F4FF"/>
          </w:tcPr>
          <w:p w14:paraId="326925AE" w14:textId="77777777" w:rsidR="00AA26F9" w:rsidRDefault="00122CA0">
            <w:pPr>
              <w:spacing w:before="40" w:after="40"/>
            </w:pPr>
            <w:r>
              <w:rPr>
                <w:b/>
                <w:color w:val="1659C5"/>
                <w:sz w:val="17"/>
              </w:rPr>
              <w:t>Architecture &amp; Patterns</w:t>
            </w:r>
          </w:p>
        </w:tc>
        <w:tc>
          <w:tcPr>
            <w:tcW w:w="5100" w:type="dxa"/>
            <w:shd w:val="clear" w:color="auto" w:fill="F0F4FF"/>
          </w:tcPr>
          <w:p w14:paraId="06D755D0" w14:textId="77777777" w:rsidR="00AA26F9" w:rsidRDefault="00122CA0">
            <w:pPr>
              <w:spacing w:before="40" w:after="40"/>
            </w:pPr>
            <w:r>
              <w:rPr>
                <w:color w:val="1E2A40"/>
                <w:sz w:val="17"/>
              </w:rPr>
              <w:t>Microservices · DDD · Clean/Onion Architecture · SCS · CQRS · Event Sourcing · gRPC · REST/OpenAPI 3.x · ADR · SOLID · Result/Mediator Pattern</w:t>
            </w:r>
          </w:p>
        </w:tc>
      </w:tr>
      <w:tr w:rsidR="00AA26F9" w14:paraId="0402C7BA" w14:textId="77777777">
        <w:tc>
          <w:tcPr>
            <w:tcW w:w="5100" w:type="dxa"/>
          </w:tcPr>
          <w:p w14:paraId="3FCE7E1C" w14:textId="77777777" w:rsidR="00AA26F9" w:rsidRDefault="00122CA0">
            <w:pPr>
              <w:spacing w:before="40" w:after="40"/>
            </w:pPr>
            <w:r>
              <w:rPr>
                <w:b/>
                <w:color w:val="1659C5"/>
                <w:sz w:val="17"/>
              </w:rPr>
              <w:t>Cloud &amp; DevOps</w:t>
            </w:r>
          </w:p>
        </w:tc>
        <w:tc>
          <w:tcPr>
            <w:tcW w:w="5100" w:type="dxa"/>
          </w:tcPr>
          <w:p w14:paraId="6FC8C38C" w14:textId="77777777" w:rsidR="00AA26F9" w:rsidRDefault="00122CA0">
            <w:pPr>
              <w:spacing w:before="40" w:after="40"/>
            </w:pPr>
            <w:r>
              <w:rPr>
                <w:color w:val="1E2A40"/>
                <w:sz w:val="17"/>
              </w:rPr>
              <w:t>Azure (AKS, PaaS, Functions, Key Vault, Service Bus) · AWS Bedrock · Kubernetes · Docker · GitHub Actions · GitLab CI · Azure DevOps · Terraform</w:t>
            </w:r>
          </w:p>
        </w:tc>
      </w:tr>
      <w:tr w:rsidR="00AA26F9" w14:paraId="28AB03D3" w14:textId="77777777">
        <w:tc>
          <w:tcPr>
            <w:tcW w:w="5100" w:type="dxa"/>
            <w:shd w:val="clear" w:color="auto" w:fill="F0F4FF"/>
          </w:tcPr>
          <w:p w14:paraId="79B4D367" w14:textId="77777777" w:rsidR="00AA26F9" w:rsidRDefault="00122CA0">
            <w:pPr>
              <w:spacing w:before="40" w:after="40"/>
            </w:pPr>
            <w:r>
              <w:rPr>
                <w:b/>
                <w:color w:val="1659C5"/>
                <w:sz w:val="17"/>
              </w:rPr>
              <w:t>Observability &amp; Resilience</w:t>
            </w:r>
          </w:p>
        </w:tc>
        <w:tc>
          <w:tcPr>
            <w:tcW w:w="5100" w:type="dxa"/>
            <w:shd w:val="clear" w:color="auto" w:fill="F0F4FF"/>
          </w:tcPr>
          <w:p w14:paraId="291F1666" w14:textId="77777777" w:rsidR="00AA26F9" w:rsidRDefault="00122CA0">
            <w:pPr>
              <w:spacing w:before="40" w:after="40"/>
            </w:pPr>
            <w:r>
              <w:rPr>
                <w:color w:val="1E2A40"/>
                <w:sz w:val="17"/>
              </w:rPr>
              <w:t>OpenTelemetry · Prometheus · Grafana · Polly (Circuit Breaker, Retry, Bulkhead) · Structured JSON Logging · Health/Readiness Probes · SLI/SLO/SLA</w:t>
            </w:r>
          </w:p>
        </w:tc>
      </w:tr>
      <w:tr w:rsidR="00AA26F9" w14:paraId="2C4D3967" w14:textId="77777777">
        <w:tc>
          <w:tcPr>
            <w:tcW w:w="5100" w:type="dxa"/>
          </w:tcPr>
          <w:p w14:paraId="43BE750B" w14:textId="77777777" w:rsidR="00AA26F9" w:rsidRDefault="00122CA0">
            <w:pPr>
              <w:spacing w:before="40" w:after="40"/>
            </w:pPr>
            <w:r>
              <w:rPr>
                <w:b/>
                <w:color w:val="1659C5"/>
                <w:sz w:val="17"/>
              </w:rPr>
              <w:t>Security &amp; Compliance</w:t>
            </w:r>
          </w:p>
        </w:tc>
        <w:tc>
          <w:tcPr>
            <w:tcW w:w="5100" w:type="dxa"/>
          </w:tcPr>
          <w:p w14:paraId="7C9CF418" w14:textId="77777777" w:rsidR="00AA26F9" w:rsidRDefault="00122CA0">
            <w:pPr>
              <w:spacing w:before="40" w:after="40"/>
            </w:pPr>
            <w:r>
              <w:rPr>
                <w:color w:val="1E2A40"/>
                <w:sz w:val="17"/>
              </w:rPr>
              <w:t>OWASP Top 10 · GDPR · Fiscal/SIAE Compliance · PCI DSS · OAuth2/OIDC · JWT · SAST · Secret Management · Azure AD / Identity Server</w:t>
            </w:r>
          </w:p>
        </w:tc>
      </w:tr>
      <w:tr w:rsidR="00AA26F9" w14:paraId="36C912AE" w14:textId="77777777">
        <w:tc>
          <w:tcPr>
            <w:tcW w:w="5100" w:type="dxa"/>
            <w:shd w:val="clear" w:color="auto" w:fill="F0F4FF"/>
          </w:tcPr>
          <w:p w14:paraId="299FE17C" w14:textId="77777777" w:rsidR="00AA26F9" w:rsidRDefault="00122CA0">
            <w:pPr>
              <w:spacing w:before="40" w:after="40"/>
            </w:pPr>
            <w:r>
              <w:rPr>
                <w:b/>
                <w:color w:val="1659C5"/>
                <w:sz w:val="17"/>
              </w:rPr>
              <w:t>Databases</w:t>
            </w:r>
          </w:p>
        </w:tc>
        <w:tc>
          <w:tcPr>
            <w:tcW w:w="5100" w:type="dxa"/>
            <w:shd w:val="clear" w:color="auto" w:fill="F0F4FF"/>
          </w:tcPr>
          <w:p w14:paraId="759A2D4E" w14:textId="77777777" w:rsidR="00AA26F9" w:rsidRDefault="00122CA0">
            <w:pPr>
              <w:spacing w:before="40" w:after="40"/>
            </w:pPr>
            <w:r>
              <w:rPr>
                <w:color w:val="1E2A40"/>
                <w:sz w:val="17"/>
              </w:rPr>
              <w:t>MS SQL Server (15 yrs) · Oracle/PL-SQL (10 yrs) · MongoDB · Cosmos DB · MySQL · Redis</w:t>
            </w:r>
          </w:p>
        </w:tc>
      </w:tr>
    </w:tbl>
    <w:p w14:paraId="5ADE751A" w14:textId="77777777" w:rsidR="00AA26F9" w:rsidRDefault="00AA26F9">
      <w:pPr>
        <w:spacing w:before="40" w:after="0"/>
      </w:pPr>
    </w:p>
    <w:p w14:paraId="233F42C2" w14:textId="77777777" w:rsidR="00AA26F9" w:rsidRDefault="00122CA0">
      <w:pPr>
        <w:pBdr>
          <w:bottom w:val="single" w:sz="8" w:space="2" w:color="1659C5"/>
        </w:pBdr>
        <w:spacing w:before="200" w:after="40"/>
      </w:pPr>
      <w:r>
        <w:rPr>
          <w:b/>
          <w:color w:val="1659C5"/>
        </w:rPr>
        <w:t>EDUCATION &amp; CERTIFICATIONS</w:t>
      </w:r>
    </w:p>
    <w:p w14:paraId="4CF0DDEC" w14:textId="77777777" w:rsidR="00AA26F9" w:rsidRDefault="00122CA0">
      <w:pPr>
        <w:spacing w:before="20" w:after="20"/>
        <w:ind w:left="170"/>
      </w:pPr>
      <w:r>
        <w:rPr>
          <w:b/>
          <w:color w:val="1659C5"/>
          <w:sz w:val="17"/>
        </w:rPr>
        <w:t xml:space="preserve">▸  </w:t>
      </w:r>
      <w:r>
        <w:rPr>
          <w:color w:val="1E2A40"/>
          <w:sz w:val="18"/>
        </w:rPr>
        <w:t>M.Sc. Computer Science (5-year degree, 107/110)  —  Università degli Studi di Milano-Bicocca  ·  1997–2002</w:t>
      </w:r>
    </w:p>
    <w:p w14:paraId="4F7E9195" w14:textId="77777777" w:rsidR="00AA26F9" w:rsidRDefault="00122CA0">
      <w:pPr>
        <w:spacing w:before="20" w:after="20"/>
        <w:ind w:left="170"/>
      </w:pPr>
      <w:r>
        <w:rPr>
          <w:b/>
          <w:color w:val="1659C5"/>
          <w:sz w:val="17"/>
        </w:rPr>
        <w:t xml:space="preserve">▸  </w:t>
      </w:r>
      <w:r>
        <w:rPr>
          <w:color w:val="1E2A40"/>
          <w:sz w:val="18"/>
        </w:rPr>
        <w:t>High School Diploma in IT (58/60)  —  I.T.I.S. Marie Curie Milano  ·  1991–1996</w:t>
      </w:r>
    </w:p>
    <w:p w14:paraId="45A3DBB8" w14:textId="77777777" w:rsidR="00AA26F9" w:rsidRDefault="00122CA0">
      <w:pPr>
        <w:spacing w:before="20" w:after="20"/>
        <w:ind w:left="170"/>
      </w:pPr>
      <w:r>
        <w:rPr>
          <w:b/>
          <w:color w:val="1659C5"/>
          <w:sz w:val="17"/>
        </w:rPr>
        <w:t xml:space="preserve">▸  </w:t>
      </w:r>
      <w:r>
        <w:rPr>
          <w:color w:val="1E2A40"/>
          <w:sz w:val="18"/>
        </w:rPr>
        <w:t>Certified NLP Counselor  —  PNL Meta  ·  2010–2013</w:t>
      </w:r>
    </w:p>
    <w:p w14:paraId="3A30EC79" w14:textId="77777777" w:rsidR="00AA26F9" w:rsidRDefault="00122CA0">
      <w:pPr>
        <w:spacing w:before="20" w:after="20"/>
        <w:ind w:left="170"/>
      </w:pPr>
      <w:r>
        <w:rPr>
          <w:b/>
          <w:color w:val="1659C5"/>
          <w:sz w:val="17"/>
        </w:rPr>
        <w:t xml:space="preserve">▸  </w:t>
      </w:r>
      <w:r>
        <w:rPr>
          <w:color w:val="1E2A40"/>
          <w:sz w:val="18"/>
        </w:rPr>
        <w:t>Certified Yoga Teacher  —  Hara Yoga  ·  2003–present</w:t>
      </w:r>
    </w:p>
    <w:p w14:paraId="01ECB481" w14:textId="77777777" w:rsidR="00AA26F9" w:rsidRDefault="00122CA0">
      <w:pPr>
        <w:spacing w:before="20" w:after="20"/>
        <w:ind w:left="170"/>
      </w:pPr>
      <w:r>
        <w:rPr>
          <w:b/>
          <w:color w:val="1659C5"/>
          <w:sz w:val="17"/>
        </w:rPr>
        <w:t xml:space="preserve">▸  </w:t>
      </w:r>
      <w:r>
        <w:rPr>
          <w:color w:val="1E2A40"/>
          <w:sz w:val="18"/>
        </w:rPr>
        <w:t>Continuous training: Azure Cloud · DevOps · Security · Microservices · Python · AI/LLM Engineering</w:t>
      </w:r>
    </w:p>
    <w:p w14:paraId="70D56478" w14:textId="77777777" w:rsidR="00AA26F9" w:rsidRDefault="00122CA0">
      <w:pPr>
        <w:pBdr>
          <w:bottom w:val="single" w:sz="8" w:space="2" w:color="1659C5"/>
        </w:pBdr>
        <w:spacing w:before="200" w:after="40"/>
      </w:pPr>
      <w:r>
        <w:rPr>
          <w:b/>
          <w:color w:val="1659C5"/>
        </w:rPr>
        <w:t>LANGUAGES</w:t>
      </w:r>
    </w:p>
    <w:p w14:paraId="457C44DC" w14:textId="77777777" w:rsidR="00AA26F9" w:rsidRDefault="00122CA0">
      <w:pPr>
        <w:spacing w:before="40" w:after="40"/>
      </w:pPr>
      <w:r>
        <w:rPr>
          <w:b/>
          <w:color w:val="1E2A40"/>
          <w:sz w:val="18"/>
        </w:rPr>
        <w:t>Italian: Native</w:t>
      </w:r>
      <w:r>
        <w:rPr>
          <w:color w:val="1E2A40"/>
          <w:sz w:val="18"/>
        </w:rPr>
        <w:t xml:space="preserve">   |   English: C1 Reading / B2 Writing / B1 Speaking   |   Spanish: B1 Reading / A2 Writing</w:t>
      </w:r>
    </w:p>
    <w:p w14:paraId="4B6A80AA" w14:textId="77777777" w:rsidR="00AA26F9" w:rsidRDefault="00122CA0">
      <w:pPr>
        <w:pBdr>
          <w:bottom w:val="single" w:sz="8" w:space="2" w:color="1659C5"/>
        </w:pBdr>
        <w:spacing w:before="200" w:after="40"/>
      </w:pPr>
      <w:r>
        <w:rPr>
          <w:b/>
          <w:color w:val="1659C5"/>
        </w:rPr>
        <w:t>UNIQUE DIFFERENTIATORS</w:t>
      </w:r>
    </w:p>
    <w:p w14:paraId="4FD6E44E" w14:textId="77777777" w:rsidR="00AA26F9" w:rsidRDefault="00122CA0">
      <w:pPr>
        <w:spacing w:before="40" w:after="20"/>
        <w:ind w:left="170"/>
      </w:pPr>
      <w:r>
        <w:rPr>
          <w:b/>
          <w:color w:val="1659C5"/>
          <w:sz w:val="18"/>
        </w:rPr>
        <w:t xml:space="preserve">✦  </w:t>
      </w:r>
      <w:r>
        <w:rPr>
          <w:b/>
          <w:color w:val="1E2A40"/>
          <w:sz w:val="18"/>
        </w:rPr>
        <w:t xml:space="preserve">Developer-First Team Leader: </w:t>
      </w:r>
      <w:r>
        <w:rPr>
          <w:color w:val="1E2A40"/>
          <w:sz w:val="18"/>
        </w:rPr>
        <w:t>Writes production code every day — leads by example, unblocks the team hands-on.</w:t>
      </w:r>
    </w:p>
    <w:p w14:paraId="0201696B" w14:textId="77777777" w:rsidR="00AA26F9" w:rsidRDefault="00122CA0">
      <w:pPr>
        <w:spacing w:before="40" w:after="20"/>
        <w:ind w:left="170"/>
      </w:pPr>
      <w:r>
        <w:rPr>
          <w:b/>
          <w:color w:val="1659C5"/>
          <w:sz w:val="18"/>
        </w:rPr>
        <w:t xml:space="preserve">✦  </w:t>
      </w:r>
      <w:r>
        <w:rPr>
          <w:b/>
          <w:color w:val="1E2A40"/>
          <w:sz w:val="18"/>
        </w:rPr>
        <w:t xml:space="preserve">AI Native — Builder, Not User: </w:t>
      </w:r>
      <w:r>
        <w:rPr>
          <w:color w:val="1E2A40"/>
          <w:sz w:val="18"/>
        </w:rPr>
        <w:t>Designed and coded a production multi-agent LLM platform; shipped AI features at every company since 2019.</w:t>
      </w:r>
    </w:p>
    <w:p w14:paraId="0B35E2A0" w14:textId="77777777" w:rsidR="00AA26F9" w:rsidRDefault="00122CA0">
      <w:pPr>
        <w:spacing w:before="40" w:after="20"/>
        <w:ind w:left="170"/>
      </w:pPr>
      <w:r>
        <w:rPr>
          <w:b/>
          <w:color w:val="1659C5"/>
          <w:sz w:val="18"/>
        </w:rPr>
        <w:t xml:space="preserve">✦  </w:t>
      </w:r>
      <w:r>
        <w:rPr>
          <w:b/>
          <w:color w:val="1E2A40"/>
          <w:sz w:val="18"/>
        </w:rPr>
        <w:t xml:space="preserve">Human-Centered Leader: </w:t>
      </w:r>
      <w:r>
        <w:rPr>
          <w:color w:val="1E2A40"/>
          <w:sz w:val="18"/>
        </w:rPr>
        <w:t>NLP Counselor + Yoga Teacher — creates psychological safety, measurably raises team satisfaction.</w:t>
      </w:r>
    </w:p>
    <w:p w14:paraId="2D43C2CF" w14:textId="77777777" w:rsidR="00AA26F9" w:rsidRDefault="00122CA0">
      <w:pPr>
        <w:spacing w:before="40" w:after="20"/>
        <w:ind w:left="170"/>
      </w:pPr>
      <w:r>
        <w:rPr>
          <w:b/>
          <w:color w:val="1659C5"/>
          <w:sz w:val="18"/>
        </w:rPr>
        <w:t xml:space="preserve">✦  </w:t>
      </w:r>
      <w:r>
        <w:rPr>
          <w:b/>
          <w:color w:val="1E2A40"/>
          <w:sz w:val="18"/>
        </w:rPr>
        <w:t xml:space="preserve">Full-Stack Range: </w:t>
      </w:r>
      <w:r>
        <w:rPr>
          <w:color w:val="1E2A40"/>
          <w:sz w:val="18"/>
        </w:rPr>
        <w:t>20 yrs C#/.NET · 8 yrs Angular · 7 yrs Python · 4 yrs Java — rare depth across the entire stack.</w:t>
      </w:r>
    </w:p>
    <w:p w14:paraId="1B954FE4" w14:textId="77777777" w:rsidR="00AA26F9" w:rsidRDefault="00122CA0">
      <w:pPr>
        <w:spacing w:before="40" w:after="20"/>
        <w:ind w:left="170"/>
      </w:pPr>
      <w:r>
        <w:rPr>
          <w:b/>
          <w:color w:val="1659C5"/>
          <w:sz w:val="18"/>
        </w:rPr>
        <w:t xml:space="preserve">✦  </w:t>
      </w:r>
      <w:r>
        <w:rPr>
          <w:b/>
          <w:color w:val="1E2A40"/>
          <w:sz w:val="18"/>
        </w:rPr>
        <w:t xml:space="preserve">Business Acumen: </w:t>
      </w:r>
      <w:r>
        <w:rPr>
          <w:color w:val="1E2A40"/>
          <w:sz w:val="18"/>
        </w:rPr>
        <w:t>Startup CEO + enterprise experience — understands product, ROI and engineering trade-offs equally.</w:t>
      </w:r>
    </w:p>
    <w:p w14:paraId="4A269A1C" w14:textId="77777777" w:rsidR="00AA26F9" w:rsidRDefault="00122CA0">
      <w:pPr>
        <w:spacing w:before="120" w:after="0"/>
        <w:jc w:val="center"/>
      </w:pPr>
      <w:r>
        <w:rPr>
          <w:i/>
          <w:color w:val="555555"/>
          <w:sz w:val="17"/>
        </w:rPr>
        <w:t>EU work authorization  ·  Theater &amp; guitar enthusiast  ·  Active tech community contributor</w:t>
      </w:r>
    </w:p>
    <w:sectPr w:rsidR="00AA26F9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9048280">
    <w:abstractNumId w:val="8"/>
  </w:num>
  <w:num w:numId="2" w16cid:durableId="1591966588">
    <w:abstractNumId w:val="6"/>
  </w:num>
  <w:num w:numId="3" w16cid:durableId="1080174754">
    <w:abstractNumId w:val="5"/>
  </w:num>
  <w:num w:numId="4" w16cid:durableId="1861697663">
    <w:abstractNumId w:val="4"/>
  </w:num>
  <w:num w:numId="5" w16cid:durableId="1828521409">
    <w:abstractNumId w:val="7"/>
  </w:num>
  <w:num w:numId="6" w16cid:durableId="1699699501">
    <w:abstractNumId w:val="3"/>
  </w:num>
  <w:num w:numId="7" w16cid:durableId="479152126">
    <w:abstractNumId w:val="2"/>
  </w:num>
  <w:num w:numId="8" w16cid:durableId="274674745">
    <w:abstractNumId w:val="1"/>
  </w:num>
  <w:num w:numId="9" w16cid:durableId="4464341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val="fullPage" w:percent="85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2CA0"/>
    <w:rsid w:val="0015074B"/>
    <w:rsid w:val="001A184C"/>
    <w:rsid w:val="001E27EC"/>
    <w:rsid w:val="0029639D"/>
    <w:rsid w:val="00326F90"/>
    <w:rsid w:val="00944AA5"/>
    <w:rsid w:val="009B3269"/>
    <w:rsid w:val="00AA1D8D"/>
    <w:rsid w:val="00AA26F9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2B6F64B"/>
  <w14:defaultImageDpi w14:val="300"/>
  <w15:docId w15:val="{D65229DD-F6D0-4859-BBBB-2CF1416F0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  <w:rPr>
      <w:rFonts w:ascii="Calibri" w:hAnsi="Calibri"/>
      <w:sz w:val="20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1555</Words>
  <Characters>8869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Scoglio, Elios</cp:lastModifiedBy>
  <cp:revision>4</cp:revision>
  <cp:lastPrinted>2026-05-14T14:50:00Z</cp:lastPrinted>
  <dcterms:created xsi:type="dcterms:W3CDTF">2026-05-14T14:44:00Z</dcterms:created>
  <dcterms:modified xsi:type="dcterms:W3CDTF">2026-05-14T15:29:00Z</dcterms:modified>
  <cp:category/>
</cp:coreProperties>
</file>