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6AC" w:rsidRDefault="003D76AC" w:rsidP="003D76AC">
      <w:pPr>
        <w:pStyle w:val="ListParagraph"/>
        <w:widowControl/>
        <w:numPr>
          <w:ilvl w:val="0"/>
          <w:numId w:val="1"/>
        </w:numPr>
        <w:wordWrap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A hat to F hat</w:t>
      </w:r>
    </w:p>
    <w:p w:rsidR="009217A6" w:rsidRPr="009217A6" w:rsidRDefault="009217A6" w:rsidP="009217A6">
      <w:pPr>
        <w:widowControl/>
        <w:wordWrap/>
        <w:adjustRightInd w:val="0"/>
        <w:spacing w:after="0" w:line="240" w:lineRule="auto"/>
        <w:ind w:left="720"/>
        <w:rPr>
          <w:rFonts w:ascii="CMSY10" w:hAnsi="CMSY10" w:cs="CMSY10"/>
          <w:u w:val="single"/>
        </w:rPr>
      </w:pPr>
      <w:r w:rsidRPr="009217A6">
        <w:rPr>
          <w:rFonts w:ascii="CMSY10" w:hAnsi="CMSY10" w:cs="CMSY10"/>
          <w:u w:val="single"/>
        </w:rPr>
        <w:t>Results</w:t>
      </w:r>
    </w:p>
    <w:p w:rsidR="003D76AC" w:rsidRPr="003D76AC" w:rsidRDefault="003D76AC" w:rsidP="003D76AC">
      <w:pPr>
        <w:pStyle w:val="ListParagraph"/>
        <w:widowControl/>
        <w:numPr>
          <w:ilvl w:val="0"/>
          <w:numId w:val="2"/>
        </w:numPr>
        <w:wordWrap/>
        <w:adjustRightInd w:val="0"/>
        <w:spacing w:after="0" w:line="240" w:lineRule="auto"/>
        <w:rPr>
          <w:rFonts w:ascii="CMSY10" w:hAnsi="CMSY10" w:cs="CMSY10"/>
          <w:b/>
        </w:rPr>
      </w:pPr>
      <w:r w:rsidRPr="003D76AC">
        <w:rPr>
          <w:rFonts w:ascii="CMSY10" w:hAnsi="CMSY10" w:cs="CMSY10"/>
        </w:rPr>
        <w:t>CAPM</w:t>
      </w:r>
    </w:p>
    <w:p w:rsidR="0056208F" w:rsidRPr="00626D0A" w:rsidRDefault="003D76AC" w:rsidP="00626D0A">
      <w:pPr>
        <w:pStyle w:val="ListParagraph"/>
        <w:widowControl/>
        <w:numPr>
          <w:ilvl w:val="0"/>
          <w:numId w:val="3"/>
        </w:numPr>
        <w:wordWrap/>
        <w:adjustRightInd w:val="0"/>
        <w:spacing w:after="0" w:line="240" w:lineRule="auto"/>
        <w:rPr>
          <w:rFonts w:ascii="CMSY10" w:hAnsi="CMSY10" w:cs="CMSY10"/>
        </w:rPr>
      </w:pPr>
      <w:r w:rsidRPr="00626D0A">
        <w:rPr>
          <w:rFonts w:ascii="CMSY10" w:hAnsi="CMSY10" w:cs="CMSY10"/>
        </w:rPr>
        <w:t xml:space="preserve">\hat{a}: </w:t>
      </w:r>
      <w:r w:rsidR="0056208F" w:rsidRPr="00626D0A">
        <w:rPr>
          <w:rFonts w:ascii="CMSY10" w:hAnsi="CMSY10" w:cs="CMSY10"/>
        </w:rPr>
        <w:t>-0.00171037, \hat{b}: 0.96466196</w:t>
      </w:r>
    </w:p>
    <w:p w:rsidR="003D76AC" w:rsidRPr="003D76AC" w:rsidRDefault="003D76AC" w:rsidP="003D76AC">
      <w:pPr>
        <w:widowControl/>
        <w:wordWrap/>
        <w:adjustRightInd w:val="0"/>
        <w:spacing w:after="0" w:line="240" w:lineRule="auto"/>
        <w:rPr>
          <w:rFonts w:ascii="CMSY10" w:hAnsi="CMSY10" w:cs="CMSY10"/>
          <w:b/>
          <w:u w:val="single"/>
        </w:rPr>
      </w:pPr>
    </w:p>
    <w:p w:rsidR="003D76AC" w:rsidRPr="003D76AC" w:rsidRDefault="003D76AC" w:rsidP="003D76AC">
      <w:pPr>
        <w:pStyle w:val="ListParagraph"/>
        <w:widowControl/>
        <w:numPr>
          <w:ilvl w:val="0"/>
          <w:numId w:val="2"/>
        </w:numPr>
        <w:wordWrap/>
        <w:adjustRightInd w:val="0"/>
        <w:spacing w:after="0" w:line="240" w:lineRule="auto"/>
        <w:rPr>
          <w:rFonts w:ascii="CMSY10" w:hAnsi="CMSY10" w:cs="CMSY10"/>
          <w:b/>
        </w:rPr>
      </w:pPr>
      <w:r w:rsidRPr="003D76AC">
        <w:rPr>
          <w:rFonts w:ascii="CMSY10" w:hAnsi="CMSY10" w:cs="CMSY10"/>
        </w:rPr>
        <w:t>5-Factor Model</w:t>
      </w:r>
    </w:p>
    <w:p w:rsidR="003D76AC" w:rsidRPr="00626D0A" w:rsidRDefault="003D76AC" w:rsidP="00626D0A">
      <w:pPr>
        <w:pStyle w:val="ListParagraph"/>
        <w:widowControl/>
        <w:numPr>
          <w:ilvl w:val="0"/>
          <w:numId w:val="3"/>
        </w:numPr>
        <w:wordWrap/>
        <w:adjustRightInd w:val="0"/>
        <w:spacing w:after="0" w:line="240" w:lineRule="auto"/>
        <w:rPr>
          <w:rFonts w:ascii="CMSY10" w:hAnsi="CMSY10" w:cs="CMSY10"/>
        </w:rPr>
      </w:pPr>
      <w:r w:rsidRPr="00626D0A">
        <w:rPr>
          <w:rFonts w:ascii="CMSY10" w:hAnsi="CMSY10" w:cs="CMSY10"/>
        </w:rPr>
        <w:t>\hat{a}: -0.00226, \hat{b}: 1.00901, \hat{c}: -0.16459, \hat{d}: 0.02549, \hat{e}: 0.05976, \hat{f}: 0.04363</w:t>
      </w:r>
    </w:p>
    <w:p w:rsidR="003D76AC" w:rsidRDefault="003D76AC" w:rsidP="003D76AC">
      <w:pPr>
        <w:widowControl/>
        <w:wordWrap/>
        <w:adjustRightInd w:val="0"/>
        <w:spacing w:after="0" w:line="240" w:lineRule="auto"/>
        <w:ind w:left="720"/>
        <w:rPr>
          <w:rFonts w:ascii="CMSY10" w:hAnsi="CMSY10" w:cs="CMSY10"/>
        </w:rPr>
      </w:pPr>
    </w:p>
    <w:p w:rsidR="003D76AC" w:rsidRPr="0050021F" w:rsidRDefault="0056208F" w:rsidP="003D76AC">
      <w:pPr>
        <w:widowControl/>
        <w:wordWrap/>
        <w:adjustRightInd w:val="0"/>
        <w:spacing w:after="0" w:line="240" w:lineRule="auto"/>
        <w:ind w:left="720"/>
        <w:rPr>
          <w:rFonts w:ascii="CMSY10" w:hAnsi="CMSY10" w:cs="CMSY10"/>
          <w:u w:val="single"/>
        </w:rPr>
      </w:pPr>
      <w:r>
        <w:rPr>
          <w:rFonts w:ascii="CMSY10" w:hAnsi="CMSY10" w:cs="CMSY10"/>
        </w:rPr>
        <w:t xml:space="preserve">Even after we added four more explanatory variables in the regression model, beta, a measure of systematic risk affects the dependent variable </w:t>
      </w:r>
      <w:r w:rsidR="009217A6">
        <w:rPr>
          <w:rFonts w:ascii="CMSY10" w:hAnsi="CMSY10" w:cs="CMSY10"/>
        </w:rPr>
        <w:t xml:space="preserve">the </w:t>
      </w:r>
      <w:r>
        <w:rPr>
          <w:rFonts w:ascii="CMSY10" w:hAnsi="CMSY10" w:cs="CMSY10"/>
        </w:rPr>
        <w:t>most</w:t>
      </w:r>
      <w:r w:rsidR="00286955">
        <w:rPr>
          <w:rFonts w:ascii="CMSY10" w:hAnsi="CMSY10" w:cs="CMSY10"/>
        </w:rPr>
        <w:t xml:space="preserve"> </w:t>
      </w:r>
      <w:r w:rsidR="00286955" w:rsidRPr="00BB6488">
        <w:rPr>
          <w:rFonts w:ascii="CMSY10" w:hAnsi="CMSY10" w:cs="CMSY10"/>
        </w:rPr>
        <w:t>per unit of change of the explanatory variable</w:t>
      </w:r>
      <w:r>
        <w:rPr>
          <w:rFonts w:ascii="CMSY10" w:hAnsi="CMSY10" w:cs="CMSY10"/>
        </w:rPr>
        <w:t>.</w:t>
      </w:r>
      <w:r w:rsidR="009217A6">
        <w:rPr>
          <w:rFonts w:ascii="CMSY10" w:hAnsi="CMSY10" w:cs="CMSY10"/>
        </w:rPr>
        <w:t xml:space="preserve"> </w:t>
      </w:r>
      <w:r w:rsidR="002A1FAD">
        <w:rPr>
          <w:rFonts w:ascii="CMSY10" w:hAnsi="CMSY10" w:cs="CMSY10"/>
        </w:rPr>
        <w:t>\hat{b} is greater than all the other coeff</w:t>
      </w:r>
      <w:r w:rsidR="00BB6488">
        <w:rPr>
          <w:rFonts w:ascii="CMSY10" w:hAnsi="CMSY10" w:cs="CMSY10"/>
        </w:rPr>
        <w:t>icients combined</w:t>
      </w:r>
      <w:r w:rsidR="00EF0B87">
        <w:rPr>
          <w:rFonts w:ascii="CMSY10" w:hAnsi="CMSY10" w:cs="CMSY10"/>
        </w:rPr>
        <w:t>.</w:t>
      </w:r>
      <w:r w:rsidR="00542FB6">
        <w:rPr>
          <w:rFonts w:ascii="CMSY10" w:hAnsi="CMSY10" w:cs="CMSY10"/>
        </w:rPr>
        <w:t xml:space="preserve"> </w:t>
      </w:r>
      <w:bookmarkStart w:id="0" w:name="_GoBack"/>
      <w:r w:rsidR="006638F2" w:rsidRPr="0050021F">
        <w:rPr>
          <w:rFonts w:ascii="CMSY10" w:hAnsi="CMSY10" w:cs="CMSY10"/>
          <w:u w:val="single"/>
        </w:rPr>
        <w:t>The big correspondence between the returns of the market and the S\&amp;P 500</w:t>
      </w:r>
      <w:r w:rsidR="00595086" w:rsidRPr="0050021F">
        <w:rPr>
          <w:rFonts w:ascii="CMSY10" w:hAnsi="CMSY10" w:cs="CMSY10"/>
          <w:u w:val="single"/>
        </w:rPr>
        <w:t xml:space="preserve"> shows why the S\&amp;P 500 has been used as a representative market index so far.</w:t>
      </w:r>
    </w:p>
    <w:bookmarkEnd w:id="0"/>
    <w:p w:rsidR="00EF0B87" w:rsidRDefault="00EF0B87" w:rsidP="0041003E">
      <w:pPr>
        <w:widowControl/>
        <w:wordWrap/>
        <w:adjustRightInd w:val="0"/>
        <w:spacing w:after="0" w:line="240" w:lineRule="auto"/>
        <w:rPr>
          <w:rFonts w:ascii="CMSY10" w:hAnsi="CMSY10" w:cs="CMSY10"/>
        </w:rPr>
      </w:pPr>
    </w:p>
    <w:p w:rsidR="00ED289F" w:rsidRPr="00ED289F" w:rsidRDefault="00EF0B87" w:rsidP="00ED289F">
      <w:pPr>
        <w:widowControl/>
        <w:wordWrap/>
        <w:adjustRightInd w:val="0"/>
        <w:spacing w:after="0" w:line="240" w:lineRule="auto"/>
        <w:ind w:left="720"/>
        <w:rPr>
          <w:rFonts w:ascii="CMSY10" w:hAnsi="CMSY10" w:cs="CMSY10"/>
        </w:rPr>
      </w:pPr>
      <w:r>
        <w:rPr>
          <w:rFonts w:ascii="CMSY10" w:hAnsi="CMSY10" w:cs="CMSY10"/>
        </w:rPr>
        <w:t>Risk factor for size</w:t>
      </w:r>
      <w:r w:rsidR="00B34832">
        <w:rPr>
          <w:rFonts w:ascii="CMSY10" w:hAnsi="CMSY10" w:cs="CMSY10"/>
        </w:rPr>
        <w:t xml:space="preserve"> effect (“</w:t>
      </w:r>
      <w:r>
        <w:rPr>
          <w:rFonts w:ascii="CMSY10" w:hAnsi="CMSY10" w:cs="CMSY10"/>
        </w:rPr>
        <w:t>SMB</w:t>
      </w:r>
      <w:r w:rsidR="00B34832">
        <w:rPr>
          <w:rFonts w:ascii="CMSY10" w:hAnsi="CMSY10" w:cs="CMSY10"/>
        </w:rPr>
        <w:t xml:space="preserve">”, or \hat{c} in this </w:t>
      </w:r>
      <w:r w:rsidR="00BC51C1">
        <w:rPr>
          <w:rFonts w:ascii="CMSY10" w:hAnsi="CMSY10" w:cs="CMSY10"/>
        </w:rPr>
        <w:t>example) has</w:t>
      </w:r>
      <w:r w:rsidR="00B34832">
        <w:rPr>
          <w:rFonts w:ascii="CMSY10" w:hAnsi="CMSY10" w:cs="CMSY10"/>
        </w:rPr>
        <w:t xml:space="preserve"> a negative coefficient. </w:t>
      </w:r>
      <w:r w:rsidR="00B3580C">
        <w:rPr>
          <w:rFonts w:ascii="CMSY10" w:hAnsi="CMSY10" w:cs="CMSY10"/>
        </w:rPr>
        <w:t xml:space="preserve">One possible explanation for this result is that since </w:t>
      </w:r>
      <w:r w:rsidR="00F5355C">
        <w:rPr>
          <w:rFonts w:ascii="CMSY10" w:hAnsi="CMSY10" w:cs="CMSY10"/>
        </w:rPr>
        <w:t xml:space="preserve">S\&amp;P </w:t>
      </w:r>
      <w:r w:rsidR="009A57A6">
        <w:rPr>
          <w:rFonts w:ascii="CMSY10" w:hAnsi="CMSY10" w:cs="CMSY10"/>
        </w:rPr>
        <w:t xml:space="preserve">500 </w:t>
      </w:r>
      <w:r w:rsidR="00F5355C">
        <w:rPr>
          <w:rFonts w:ascii="CMSY10" w:hAnsi="CMSY10" w:cs="CMSY10"/>
        </w:rPr>
        <w:t xml:space="preserve">consists of </w:t>
      </w:r>
      <w:r w:rsidR="009A57A6">
        <w:rPr>
          <w:rFonts w:ascii="CMSY10" w:hAnsi="CMSY10" w:cs="CMSY10"/>
        </w:rPr>
        <w:t xml:space="preserve">only </w:t>
      </w:r>
      <w:r w:rsidR="00F5355C">
        <w:rPr>
          <w:rFonts w:ascii="CMSY10" w:hAnsi="CMSY10" w:cs="CMSY10"/>
        </w:rPr>
        <w:t>big companies</w:t>
      </w:r>
      <w:r w:rsidR="00B3580C">
        <w:rPr>
          <w:rFonts w:ascii="CMSY10" w:hAnsi="CMSY10" w:cs="CMSY10"/>
        </w:rPr>
        <w:t xml:space="preserve">, it is negatively influenced by the change of the size </w:t>
      </w:r>
      <w:r w:rsidR="001F2E74">
        <w:rPr>
          <w:rFonts w:ascii="CMSY10" w:hAnsi="CMSY10" w:cs="CMSY10"/>
        </w:rPr>
        <w:t>effect (</w:t>
      </w:r>
      <w:r w:rsidR="00B3580C">
        <w:rPr>
          <w:rFonts w:ascii="CMSY10" w:hAnsi="CMSY10" w:cs="CMSY10"/>
        </w:rPr>
        <w:t>small minus big).</w:t>
      </w:r>
    </w:p>
    <w:p w:rsidR="00B34832" w:rsidRDefault="00B34832" w:rsidP="008153EC">
      <w:pPr>
        <w:widowControl/>
        <w:wordWrap/>
        <w:adjustRightInd w:val="0"/>
        <w:spacing w:after="0" w:line="240" w:lineRule="auto"/>
        <w:rPr>
          <w:rFonts w:ascii="CMSY10" w:hAnsi="CMSY10" w:cs="CMSY10"/>
        </w:rPr>
      </w:pPr>
    </w:p>
    <w:p w:rsidR="0056208F" w:rsidRDefault="0056208F" w:rsidP="003D76AC">
      <w:pPr>
        <w:widowControl/>
        <w:wordWrap/>
        <w:adjustRightInd w:val="0"/>
        <w:spacing w:after="0" w:line="240" w:lineRule="auto"/>
        <w:ind w:left="720"/>
        <w:rPr>
          <w:rFonts w:ascii="CMSY10" w:hAnsi="CMSY10" w:cs="CMSY10"/>
        </w:rPr>
      </w:pPr>
    </w:p>
    <w:p w:rsidR="00626D0A" w:rsidRDefault="00626D0A" w:rsidP="00626D0A">
      <w:pPr>
        <w:pStyle w:val="ListParagraph"/>
        <w:widowControl/>
        <w:numPr>
          <w:ilvl w:val="0"/>
          <w:numId w:val="1"/>
        </w:numPr>
        <w:wordWrap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T-test for a to f</w:t>
      </w:r>
      <w:r w:rsidRPr="00626D0A">
        <w:rPr>
          <w:rFonts w:ascii="URWPalladioL-Roma" w:hAnsi="URWPalladioL-Roma" w:cs="URWPalladioL-Roma"/>
        </w:rPr>
        <w:t xml:space="preserve"> </w:t>
      </w:r>
      <w:r>
        <w:rPr>
          <w:rFonts w:ascii="URWPalladioL-Roma" w:hAnsi="URWPalladioL-Roma" w:cs="URWPalladioL-Roma"/>
        </w:rPr>
        <w:t>under the default null hypotheses.</w:t>
      </w:r>
    </w:p>
    <w:p w:rsidR="00EB29CF" w:rsidRDefault="00EB29CF" w:rsidP="00626D0A">
      <w:pPr>
        <w:pStyle w:val="ListParagraph"/>
        <w:widowControl/>
        <w:wordWrap/>
        <w:adjustRightInd w:val="0"/>
        <w:spacing w:after="0" w:line="240" w:lineRule="auto"/>
        <w:rPr>
          <w:rFonts w:ascii="CMSY10" w:hAnsi="CMSY10" w:cs="CMSY10"/>
          <w:u w:val="single"/>
        </w:rPr>
      </w:pPr>
    </w:p>
    <w:p w:rsidR="00626D0A" w:rsidRDefault="00626D0A" w:rsidP="00626D0A">
      <w:pPr>
        <w:pStyle w:val="ListParagraph"/>
        <w:widowControl/>
        <w:wordWrap/>
        <w:adjustRightInd w:val="0"/>
        <w:spacing w:after="0" w:line="240" w:lineRule="auto"/>
        <w:rPr>
          <w:rFonts w:ascii="CMSY10" w:hAnsi="CMSY10" w:cs="CMSY10"/>
          <w:u w:val="single"/>
        </w:rPr>
      </w:pPr>
      <w:r w:rsidRPr="00626D0A">
        <w:rPr>
          <w:rFonts w:ascii="CMSY10" w:hAnsi="CMSY10" w:cs="CMSY10"/>
          <w:u w:val="single"/>
        </w:rPr>
        <w:t>Result</w:t>
      </w:r>
    </w:p>
    <w:p w:rsidR="00626D0A" w:rsidRDefault="00626D0A" w:rsidP="00626D0A">
      <w:pPr>
        <w:pStyle w:val="ListParagraph"/>
        <w:widowControl/>
        <w:numPr>
          <w:ilvl w:val="0"/>
          <w:numId w:val="3"/>
        </w:numPr>
        <w:wordWrap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\</w:t>
      </w:r>
      <w:r w:rsidRPr="00626D0A">
        <w:rPr>
          <w:rFonts w:ascii="CMSY10" w:hAnsi="CMSY10" w:cs="CMSY10"/>
        </w:rPr>
        <w:t>hat</w:t>
      </w:r>
      <w:r>
        <w:rPr>
          <w:rFonts w:ascii="CMSY10" w:hAnsi="CMSY10" w:cs="CMSY10"/>
        </w:rPr>
        <w:t>{a}</w:t>
      </w:r>
      <w:r w:rsidRPr="00626D0A">
        <w:rPr>
          <w:rFonts w:ascii="CMSY10" w:hAnsi="CMSY10" w:cs="CMSY10"/>
        </w:rPr>
        <w:t xml:space="preserve">:-12.89008 , </w:t>
      </w:r>
      <w:r>
        <w:rPr>
          <w:rFonts w:ascii="CMSY10" w:hAnsi="CMSY10" w:cs="CMSY10"/>
        </w:rPr>
        <w:t>\hat{</w:t>
      </w:r>
      <w:r w:rsidRPr="00626D0A">
        <w:rPr>
          <w:rFonts w:ascii="CMSY10" w:hAnsi="CMSY10" w:cs="CMSY10"/>
        </w:rPr>
        <w:t>b</w:t>
      </w:r>
      <w:r>
        <w:rPr>
          <w:rFonts w:ascii="CMSY10" w:hAnsi="CMSY10" w:cs="CMSY10"/>
        </w:rPr>
        <w:t>}</w:t>
      </w:r>
      <w:r w:rsidRPr="00626D0A">
        <w:rPr>
          <w:rFonts w:ascii="CMSY10" w:hAnsi="CMSY10" w:cs="CMSY10"/>
        </w:rPr>
        <w:t xml:space="preserve">: 230.12472, </w:t>
      </w:r>
      <w:r>
        <w:rPr>
          <w:rFonts w:ascii="CMSY10" w:hAnsi="CMSY10" w:cs="CMSY10"/>
        </w:rPr>
        <w:t>\</w:t>
      </w:r>
      <w:r w:rsidRPr="00626D0A">
        <w:rPr>
          <w:rFonts w:ascii="CMSY10" w:hAnsi="CMSY10" w:cs="CMSY10"/>
        </w:rPr>
        <w:t>hat</w:t>
      </w:r>
      <w:r>
        <w:rPr>
          <w:rFonts w:ascii="CMSY10" w:hAnsi="CMSY10" w:cs="CMSY10"/>
        </w:rPr>
        <w:t xml:space="preserve">{c}: -26.26805, </w:t>
      </w:r>
      <w:r w:rsidRPr="00626D0A">
        <w:rPr>
          <w:rFonts w:ascii="CMSY10" w:hAnsi="CMSY10" w:cs="CMSY10"/>
        </w:rPr>
        <w:t>hat</w:t>
      </w:r>
      <w:r>
        <w:rPr>
          <w:rFonts w:ascii="CMSY10" w:hAnsi="CMSY10" w:cs="CMSY10"/>
        </w:rPr>
        <w:t>{d}</w:t>
      </w:r>
      <w:r w:rsidRPr="00626D0A">
        <w:rPr>
          <w:rFonts w:ascii="CMSY10" w:hAnsi="CMSY10" w:cs="CMSY10"/>
        </w:rPr>
        <w:t>: 3.</w:t>
      </w:r>
      <w:r>
        <w:rPr>
          <w:rFonts w:ascii="CMSY10" w:hAnsi="CMSY10" w:cs="CMSY10"/>
        </w:rPr>
        <w:t xml:space="preserve">17205, </w:t>
      </w:r>
      <w:r w:rsidRPr="00626D0A">
        <w:rPr>
          <w:rFonts w:ascii="CMSY10" w:hAnsi="CMSY10" w:cs="CMSY10"/>
        </w:rPr>
        <w:t>hat</w:t>
      </w:r>
      <w:r>
        <w:rPr>
          <w:rFonts w:ascii="CMSY10" w:hAnsi="CMSY10" w:cs="CMSY10"/>
        </w:rPr>
        <w:t>{e}</w:t>
      </w:r>
      <w:r w:rsidRPr="00626D0A">
        <w:rPr>
          <w:rFonts w:ascii="CMSY10" w:hAnsi="CMSY10" w:cs="CMSY10"/>
        </w:rPr>
        <w:t xml:space="preserve">: 7.21388, </w:t>
      </w:r>
      <w:r>
        <w:rPr>
          <w:rFonts w:ascii="CMSY10" w:hAnsi="CMSY10" w:cs="CMSY10"/>
        </w:rPr>
        <w:t>\</w:t>
      </w:r>
      <w:r w:rsidRPr="00626D0A">
        <w:rPr>
          <w:rFonts w:ascii="CMSY10" w:hAnsi="CMSY10" w:cs="CMSY10"/>
        </w:rPr>
        <w:t>hat</w:t>
      </w:r>
      <w:r>
        <w:rPr>
          <w:rFonts w:ascii="CMSY10" w:hAnsi="CMSY10" w:cs="CMSY10"/>
        </w:rPr>
        <w:t>{f}</w:t>
      </w:r>
      <w:r w:rsidRPr="00626D0A">
        <w:rPr>
          <w:rFonts w:ascii="CMSY10" w:hAnsi="CMSY10" w:cs="CMSY10"/>
        </w:rPr>
        <w:t>: 3.72025</w:t>
      </w:r>
    </w:p>
    <w:p w:rsidR="00626D0A" w:rsidRPr="00626D0A" w:rsidRDefault="00626D0A" w:rsidP="00626D0A">
      <w:pPr>
        <w:pStyle w:val="ListParagraph"/>
        <w:numPr>
          <w:ilvl w:val="0"/>
          <w:numId w:val="3"/>
        </w:numPr>
        <w:rPr>
          <w:rFonts w:ascii="CMSY10" w:hAnsi="CMSY10" w:cs="CMSY10"/>
        </w:rPr>
      </w:pPr>
      <w:r w:rsidRPr="00626D0A">
        <w:rPr>
          <w:rFonts w:ascii="CMSY10" w:hAnsi="CMSY10" w:cs="CMSY10"/>
        </w:rPr>
        <w:t xml:space="preserve">Degree of Freedom = </w:t>
      </w:r>
      <w:r>
        <w:rPr>
          <w:rFonts w:ascii="CMSY10" w:hAnsi="CMSY10" w:cs="CMSY10"/>
        </w:rPr>
        <w:t>404 – 6 = 398</w:t>
      </w:r>
    </w:p>
    <w:p w:rsidR="00626D0A" w:rsidRPr="00626D0A" w:rsidRDefault="00626D0A" w:rsidP="00626D0A">
      <w:pPr>
        <w:pStyle w:val="ListParagraph"/>
        <w:numPr>
          <w:ilvl w:val="0"/>
          <w:numId w:val="3"/>
        </w:numPr>
        <w:rPr>
          <w:rFonts w:ascii="CMSY10" w:hAnsi="CMSY10" w:cs="CMSY10"/>
        </w:rPr>
      </w:pPr>
      <w:r w:rsidRPr="00626D0A">
        <w:rPr>
          <w:rFonts w:ascii="CMSY10" w:hAnsi="CMSY10" w:cs="CMSY10"/>
        </w:rPr>
        <w:t>Null Hypotheses (H0) are that a = 0</w:t>
      </w:r>
      <w:r>
        <w:rPr>
          <w:rFonts w:ascii="CMSY10" w:hAnsi="CMSY10" w:cs="CMSY10"/>
        </w:rPr>
        <w:t>, b=0, c=0, d=0, d=0, e=0, and f=0</w:t>
      </w:r>
    </w:p>
    <w:p w:rsidR="00626D0A" w:rsidRPr="00626D0A" w:rsidRDefault="00626D0A" w:rsidP="00626D0A">
      <w:pPr>
        <w:pStyle w:val="ListParagraph"/>
        <w:numPr>
          <w:ilvl w:val="0"/>
          <w:numId w:val="3"/>
        </w:numPr>
        <w:rPr>
          <w:rFonts w:ascii="CMSY10" w:hAnsi="CMSY10" w:cs="CMSY10"/>
        </w:rPr>
      </w:pPr>
      <w:r w:rsidRPr="00626D0A">
        <w:rPr>
          <w:rFonts w:ascii="CMSY10" w:hAnsi="CMSY10" w:cs="CMSY10"/>
        </w:rPr>
        <w:t xml:space="preserve">Alternative hypotheses (H1) are that </w:t>
      </w:r>
      <w:r>
        <w:rPr>
          <w:rFonts w:ascii="CMSY10" w:hAnsi="CMSY10" w:cs="CMSY10"/>
        </w:rPr>
        <w:t>a</w:t>
      </w:r>
      <w:r>
        <w:rPr>
          <w:rFonts w:ascii="Calibri" w:hAnsi="Calibri" w:cs="Calibri"/>
        </w:rPr>
        <w:t>≠</w:t>
      </w:r>
      <w:r>
        <w:rPr>
          <w:rFonts w:ascii="CMSY10" w:hAnsi="CMSY10" w:cs="CMSY10"/>
        </w:rPr>
        <w:t>0, b</w:t>
      </w:r>
      <w:r>
        <w:rPr>
          <w:rFonts w:ascii="Calibri" w:hAnsi="Calibri" w:cs="Calibri"/>
        </w:rPr>
        <w:t>≠0, c≠0, d≠0, e≠0, and f≠0</w:t>
      </w:r>
      <w:r>
        <w:rPr>
          <w:rFonts w:ascii="CMSY10" w:hAnsi="CMSY10" w:cs="CMSY10"/>
        </w:rPr>
        <w:t xml:space="preserve"> </w:t>
      </w:r>
    </w:p>
    <w:p w:rsidR="00BA53EA" w:rsidRDefault="00D82BEE" w:rsidP="00BA53EA">
      <w:pPr>
        <w:pStyle w:val="ListParagraph"/>
        <w:widowControl/>
        <w:numPr>
          <w:ilvl w:val="0"/>
          <w:numId w:val="3"/>
        </w:numPr>
        <w:wordWrap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Critical value at 5% signifi</w:t>
      </w:r>
      <w:r w:rsidR="00626D0A" w:rsidRPr="00626D0A">
        <w:rPr>
          <w:rFonts w:ascii="CMSY10" w:hAnsi="CMSY10" w:cs="CMSY10"/>
        </w:rPr>
        <w:t xml:space="preserve">cance level = </w:t>
      </w:r>
      <w:r w:rsidRPr="00D82BEE">
        <w:rPr>
          <w:rFonts w:ascii="CMSY10" w:hAnsi="CMSY10" w:cs="CMSY10"/>
        </w:rPr>
        <w:t xml:space="preserve">\pm </w:t>
      </w:r>
      <w:r>
        <w:rPr>
          <w:rFonts w:ascii="CMSY10" w:hAnsi="CMSY10" w:cs="CMSY10"/>
        </w:rPr>
        <w:t>1.96594</w:t>
      </w:r>
    </w:p>
    <w:p w:rsidR="00BA53EA" w:rsidRDefault="00BA53EA" w:rsidP="00BA53EA">
      <w:pPr>
        <w:pStyle w:val="ListParagraph"/>
        <w:widowControl/>
        <w:wordWrap/>
        <w:adjustRightInd w:val="0"/>
        <w:spacing w:after="0" w:line="240" w:lineRule="auto"/>
        <w:ind w:left="1440"/>
        <w:rPr>
          <w:rFonts w:ascii="CMSY10" w:hAnsi="CMSY10" w:cs="CMSY10"/>
        </w:rPr>
      </w:pPr>
    </w:p>
    <w:p w:rsidR="00BA53EA" w:rsidRDefault="00BA53EA" w:rsidP="00BA53EA">
      <w:pPr>
        <w:widowControl/>
        <w:wordWrap/>
        <w:adjustRightInd w:val="0"/>
        <w:spacing w:after="0" w:line="240" w:lineRule="auto"/>
        <w:ind w:left="720"/>
        <w:rPr>
          <w:rFonts w:ascii="CMSY10" w:hAnsi="CMSY10" w:cs="CMSY10"/>
        </w:rPr>
      </w:pPr>
      <w:r>
        <w:rPr>
          <w:rFonts w:ascii="CMSY10" w:hAnsi="CMSY10" w:cs="CMSY10"/>
        </w:rPr>
        <w:t xml:space="preserve">The test statistics for </w:t>
      </w:r>
      <w:r w:rsidR="00A81ED5">
        <w:rPr>
          <w:rFonts w:ascii="CMSY10" w:hAnsi="CMSY10" w:cs="CMSY10"/>
        </w:rPr>
        <w:t xml:space="preserve">every </w:t>
      </w:r>
      <w:r>
        <w:rPr>
          <w:rFonts w:ascii="CMSY10" w:hAnsi="CMSY10" w:cs="CMSY10"/>
        </w:rPr>
        <w:t>coe</w:t>
      </w:r>
      <w:r w:rsidR="00A81ED5">
        <w:rPr>
          <w:rFonts w:ascii="CMSY10" w:hAnsi="CMSY10" w:cs="CMSY10"/>
        </w:rPr>
        <w:t>fficient</w:t>
      </w:r>
      <w:r>
        <w:rPr>
          <w:rFonts w:ascii="CMSY10" w:hAnsi="CMSY10" w:cs="CMSY10"/>
        </w:rPr>
        <w:t xml:space="preserve"> fall</w:t>
      </w:r>
      <w:r w:rsidR="00A81ED5">
        <w:rPr>
          <w:rFonts w:ascii="CMSY10" w:hAnsi="CMSY10" w:cs="CMSY10"/>
        </w:rPr>
        <w:t>s</w:t>
      </w:r>
      <w:r>
        <w:rPr>
          <w:rFonts w:ascii="CMSY10" w:hAnsi="CMSY10" w:cs="CMSY10"/>
        </w:rPr>
        <w:t xml:space="preserve"> outside of critical values, and thus we reject the null hypotheses </w:t>
      </w:r>
      <w:r w:rsidR="00A81ED5">
        <w:rPr>
          <w:rFonts w:ascii="CMSY10" w:hAnsi="CMSY10" w:cs="CMSY10"/>
        </w:rPr>
        <w:t xml:space="preserve">for all the </w:t>
      </w:r>
      <w:r>
        <w:rPr>
          <w:rFonts w:ascii="CMSY10" w:hAnsi="CMSY10" w:cs="CMSY10"/>
        </w:rPr>
        <w:t xml:space="preserve">coefficient </w:t>
      </w:r>
      <w:r w:rsidR="00A81ED5">
        <w:rPr>
          <w:rFonts w:ascii="CMSY10" w:hAnsi="CMSY10" w:cs="CMSY10"/>
        </w:rPr>
        <w:t xml:space="preserve">that each </w:t>
      </w:r>
      <w:r>
        <w:rPr>
          <w:rFonts w:ascii="CMSY10" w:hAnsi="CMSY10" w:cs="CMSY10"/>
        </w:rPr>
        <w:t>has zero value.</w:t>
      </w:r>
    </w:p>
    <w:p w:rsidR="0069622B" w:rsidRDefault="0069622B" w:rsidP="00BA53EA">
      <w:pPr>
        <w:widowControl/>
        <w:wordWrap/>
        <w:adjustRightInd w:val="0"/>
        <w:spacing w:after="0" w:line="240" w:lineRule="auto"/>
        <w:ind w:left="720"/>
        <w:rPr>
          <w:rFonts w:ascii="CMSY10" w:hAnsi="CMSY10" w:cs="CMSY10"/>
        </w:rPr>
      </w:pPr>
      <w:r>
        <w:rPr>
          <w:rFonts w:ascii="CMSY10" w:hAnsi="CMSY10" w:cs="CMSY10"/>
        </w:rPr>
        <w:t xml:space="preserve">In conclusion, there is </w:t>
      </w:r>
      <w:r w:rsidR="00EB29CF">
        <w:rPr>
          <w:rFonts w:ascii="CMSY10" w:hAnsi="CMSY10" w:cs="CMSY10"/>
        </w:rPr>
        <w:t xml:space="preserve">a </w:t>
      </w:r>
      <w:r>
        <w:rPr>
          <w:rFonts w:ascii="CMSY10" w:hAnsi="CMSY10" w:cs="CMSY10"/>
        </w:rPr>
        <w:t xml:space="preserve">linear relationship between each of five factors – Mkt-Rf, SMB, HML, RMW, and CMA – and </w:t>
      </w:r>
      <w:r w:rsidR="005450D7">
        <w:rPr>
          <w:rFonts w:ascii="CMSY10" w:hAnsi="CMSY10" w:cs="CMSY10"/>
        </w:rPr>
        <w:t xml:space="preserve">the </w:t>
      </w:r>
      <w:r>
        <w:rPr>
          <w:rFonts w:ascii="CMSY10" w:hAnsi="CMSY10" w:cs="CMSY10"/>
        </w:rPr>
        <w:t xml:space="preserve">return of </w:t>
      </w:r>
      <w:r w:rsidR="00542FB6">
        <w:rPr>
          <w:rFonts w:ascii="CMSY10" w:hAnsi="CMSY10" w:cs="CMSY10"/>
        </w:rPr>
        <w:t xml:space="preserve">the </w:t>
      </w:r>
      <w:r>
        <w:rPr>
          <w:rFonts w:ascii="CMSY10" w:hAnsi="CMSY10" w:cs="CMSY10"/>
        </w:rPr>
        <w:t xml:space="preserve">S\&amp;P 500 index. </w:t>
      </w:r>
    </w:p>
    <w:p w:rsidR="00BA53EA" w:rsidRDefault="00BA53EA" w:rsidP="00BA53EA">
      <w:pPr>
        <w:widowControl/>
        <w:wordWrap/>
        <w:adjustRightInd w:val="0"/>
        <w:spacing w:after="0" w:line="240" w:lineRule="auto"/>
        <w:ind w:left="720"/>
        <w:rPr>
          <w:rFonts w:ascii="CMSY10" w:hAnsi="CMSY10" w:cs="CMSY10"/>
        </w:rPr>
      </w:pPr>
    </w:p>
    <w:p w:rsidR="00AD63AC" w:rsidRDefault="00AD63AC" w:rsidP="003D76AC"/>
    <w:sectPr w:rsidR="00AD63AC" w:rsidSect="00C82E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F22" w:rsidRDefault="00154F22" w:rsidP="00B34832">
      <w:pPr>
        <w:spacing w:after="0" w:line="240" w:lineRule="auto"/>
      </w:pPr>
      <w:r>
        <w:separator/>
      </w:r>
    </w:p>
  </w:endnote>
  <w:endnote w:type="continuationSeparator" w:id="0">
    <w:p w:rsidR="00154F22" w:rsidRDefault="00154F22" w:rsidP="00B3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F22" w:rsidRDefault="00154F22" w:rsidP="00B34832">
      <w:pPr>
        <w:spacing w:after="0" w:line="240" w:lineRule="auto"/>
      </w:pPr>
      <w:r>
        <w:separator/>
      </w:r>
    </w:p>
  </w:footnote>
  <w:footnote w:type="continuationSeparator" w:id="0">
    <w:p w:rsidR="00154F22" w:rsidRDefault="00154F22" w:rsidP="00B34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01AA4"/>
    <w:multiLevelType w:val="hybridMultilevel"/>
    <w:tmpl w:val="60E83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D1AA4"/>
    <w:multiLevelType w:val="hybridMultilevel"/>
    <w:tmpl w:val="2EC0F3EC"/>
    <w:lvl w:ilvl="0" w:tplc="0409000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380308"/>
    <w:multiLevelType w:val="hybridMultilevel"/>
    <w:tmpl w:val="E52C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AC"/>
    <w:rsid w:val="001121F9"/>
    <w:rsid w:val="00154F22"/>
    <w:rsid w:val="001B3287"/>
    <w:rsid w:val="001F2E74"/>
    <w:rsid w:val="00286955"/>
    <w:rsid w:val="002A1FAD"/>
    <w:rsid w:val="002F2AE5"/>
    <w:rsid w:val="003D76AC"/>
    <w:rsid w:val="003E2650"/>
    <w:rsid w:val="0041003E"/>
    <w:rsid w:val="0050021F"/>
    <w:rsid w:val="00542FB6"/>
    <w:rsid w:val="005450D7"/>
    <w:rsid w:val="0056208F"/>
    <w:rsid w:val="00584841"/>
    <w:rsid w:val="00595086"/>
    <w:rsid w:val="00626D0A"/>
    <w:rsid w:val="006638F2"/>
    <w:rsid w:val="0069622B"/>
    <w:rsid w:val="006C5022"/>
    <w:rsid w:val="007E5144"/>
    <w:rsid w:val="008153EC"/>
    <w:rsid w:val="009217A6"/>
    <w:rsid w:val="009A57A6"/>
    <w:rsid w:val="00A005D8"/>
    <w:rsid w:val="00A81ED5"/>
    <w:rsid w:val="00AC6652"/>
    <w:rsid w:val="00AD63AC"/>
    <w:rsid w:val="00B34832"/>
    <w:rsid w:val="00B3580C"/>
    <w:rsid w:val="00B61BB2"/>
    <w:rsid w:val="00BA4C2A"/>
    <w:rsid w:val="00BA53EA"/>
    <w:rsid w:val="00BB6488"/>
    <w:rsid w:val="00BC51C1"/>
    <w:rsid w:val="00C211A9"/>
    <w:rsid w:val="00C25A66"/>
    <w:rsid w:val="00C82E1E"/>
    <w:rsid w:val="00CD79CA"/>
    <w:rsid w:val="00D47DC2"/>
    <w:rsid w:val="00D57727"/>
    <w:rsid w:val="00D82BEE"/>
    <w:rsid w:val="00E26983"/>
    <w:rsid w:val="00E7351A"/>
    <w:rsid w:val="00EB29CF"/>
    <w:rsid w:val="00ED289F"/>
    <w:rsid w:val="00EF0B87"/>
    <w:rsid w:val="00F5355C"/>
    <w:rsid w:val="00FD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59C61"/>
  <w15:chartTrackingRefBased/>
  <w15:docId w15:val="{A4746C65-2165-4941-8202-4131C7D4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08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832"/>
  </w:style>
  <w:style w:type="paragraph" w:styleId="Footer">
    <w:name w:val="footer"/>
    <w:basedOn w:val="Normal"/>
    <w:link w:val="FooterChar"/>
    <w:uiPriority w:val="99"/>
    <w:unhideWhenUsed/>
    <w:rsid w:val="00B3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ykfriend741@naver.com</dc:creator>
  <cp:keywords/>
  <dc:description/>
  <cp:lastModifiedBy>ykfriend741@naver.com</cp:lastModifiedBy>
  <cp:revision>35</cp:revision>
  <dcterms:created xsi:type="dcterms:W3CDTF">2018-11-13T03:17:00Z</dcterms:created>
  <dcterms:modified xsi:type="dcterms:W3CDTF">2018-11-13T07:10:00Z</dcterms:modified>
</cp:coreProperties>
</file>