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a3"/>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A050B5"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a8"/>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a8"/>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a8"/>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a8"/>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4406B1" w:rsidRDefault="00F11C8B" w:rsidP="004406B1">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r w:rsidR="00A050B5">
        <w:rPr>
          <w:b/>
        </w:rPr>
        <w:t>As our former part shows that ROIC and ROCE weighted indices tends to beat the Market Cap and Price weighted indices, we can conclude that the heav</w:t>
      </w:r>
      <w:r w:rsidR="00844DC7">
        <w:rPr>
          <w:rFonts w:hint="eastAsia"/>
          <w:b/>
        </w:rPr>
        <w:t>ily</w:t>
      </w:r>
      <w:r w:rsidR="00A050B5">
        <w:rPr>
          <w:b/>
        </w:rPr>
        <w:t xml:space="preserve"> weighted stocks in ROIC or ROCE index must generate </w:t>
      </w:r>
      <w:r w:rsidR="007D5642">
        <w:rPr>
          <w:b/>
        </w:rPr>
        <w:t>excess return so that the index</w:t>
      </w:r>
      <w:proofErr w:type="gramStart"/>
      <w:r w:rsidR="007D5642">
        <w:rPr>
          <w:b/>
        </w:rPr>
        <w:t>, as a whole, can</w:t>
      </w:r>
      <w:proofErr w:type="gramEnd"/>
      <w:r w:rsidR="007D5642">
        <w:rPr>
          <w:b/>
        </w:rPr>
        <w:t xml:space="preserve"> outperform the average. </w:t>
      </w:r>
      <w:proofErr w:type="gramStart"/>
      <w:r w:rsidR="007D5642">
        <w:rPr>
          <w:b/>
        </w:rPr>
        <w:t>That is to say companies</w:t>
      </w:r>
      <w:proofErr w:type="gramEnd"/>
      <w:r w:rsidR="007D5642">
        <w:rPr>
          <w:b/>
        </w:rPr>
        <w:t xml:space="preserve"> with high</w:t>
      </w:r>
      <w:r w:rsidR="00844DC7">
        <w:rPr>
          <w:b/>
        </w:rPr>
        <w:t>er</w:t>
      </w:r>
      <w:r w:rsidR="007D5642">
        <w:rPr>
          <w:b/>
        </w:rPr>
        <w:t xml:space="preserve"> ROIC or ROCE should have higher</w:t>
      </w:r>
      <w:r w:rsidR="00171A54">
        <w:rPr>
          <w:b/>
        </w:rPr>
        <w:t xml:space="preserve"> </w:t>
      </w:r>
      <w:r w:rsidR="007D5642">
        <w:rPr>
          <w:b/>
        </w:rPr>
        <w:t xml:space="preserve">return. </w:t>
      </w:r>
      <w:proofErr w:type="gramStart"/>
      <w:r w:rsidR="007D5642">
        <w:rPr>
          <w:b/>
        </w:rPr>
        <w:t>So</w:t>
      </w:r>
      <w:proofErr w:type="gramEnd"/>
      <w:r w:rsidR="007D5642">
        <w:rPr>
          <w:b/>
        </w:rPr>
        <w:t xml:space="preserve"> we should test on how valid</w:t>
      </w:r>
      <w:r w:rsidR="00844DC7">
        <w:rPr>
          <w:b/>
        </w:rPr>
        <w:t xml:space="preserve"> it is</w:t>
      </w:r>
      <w:r w:rsidR="004406B1">
        <w:rPr>
          <w:b/>
        </w:rPr>
        <w:t xml:space="preserve"> that</w:t>
      </w:r>
      <w:r w:rsidR="007D5642">
        <w:rPr>
          <w:b/>
        </w:rPr>
        <w:t xml:space="preserve"> certain fundamental factors could</w:t>
      </w:r>
      <w:r w:rsidR="004406B1">
        <w:rPr>
          <w:b/>
        </w:rPr>
        <w:t xml:space="preserve"> significantly</w:t>
      </w:r>
      <w:r w:rsidR="007D5642">
        <w:rPr>
          <w:b/>
        </w:rPr>
        <w:t xml:space="preserve"> explain the total return or price return.</w:t>
      </w:r>
    </w:p>
    <w:p w:rsidR="004406B1" w:rsidRDefault="004406B1" w:rsidP="004406B1">
      <w:pPr>
        <w:spacing w:after="0" w:line="276" w:lineRule="auto"/>
        <w:jc w:val="both"/>
        <w:rPr>
          <w:b/>
        </w:rPr>
      </w:pPr>
    </w:p>
    <w:p w:rsidR="004406B1" w:rsidRDefault="004406B1" w:rsidP="004406B1">
      <w:pPr>
        <w:spacing w:after="0" w:line="276" w:lineRule="auto"/>
        <w:jc w:val="both"/>
        <w:rPr>
          <w:b/>
        </w:rPr>
      </w:pPr>
      <w:r>
        <w:rPr>
          <w:rFonts w:hint="eastAsia"/>
          <w:b/>
        </w:rPr>
        <w:t>After</w:t>
      </w:r>
      <w:r>
        <w:rPr>
          <w:b/>
        </w:rPr>
        <w:t xml:space="preserve"> running tons of regression between individual </w:t>
      </w:r>
      <w:r w:rsidR="000520BB">
        <w:rPr>
          <w:b/>
        </w:rPr>
        <w:t>price return/total return vs fundamental factors</w:t>
      </w:r>
      <w:r w:rsidR="006D0C26">
        <w:rPr>
          <w:b/>
        </w:rPr>
        <w:t>, we get the estimation parameters of alpha and beta listed in the following tables, along with the R-square value of each regression. And as we see the ROIC row(red) crossing all the companies, we can find that R-square is always larger than the others, which indicates that ROIC always can explain greater portion of price and total return. The ROCE factor is the second powerful explanatory variable among all the factors. This figure is consistent with our previous conclusion.</w:t>
      </w:r>
    </w:p>
    <w:p w:rsidR="004406B1" w:rsidRDefault="004406B1" w:rsidP="004406B1">
      <w:pPr>
        <w:spacing w:after="0" w:line="276" w:lineRule="auto"/>
        <w:jc w:val="both"/>
        <w:rPr>
          <w:b/>
        </w:rPr>
      </w:pPr>
    </w:p>
    <w:p w:rsidR="006D0C26" w:rsidRPr="006D0C26" w:rsidRDefault="006D0C26" w:rsidP="004406B1">
      <w:pPr>
        <w:spacing w:after="0" w:line="276" w:lineRule="auto"/>
        <w:jc w:val="both"/>
        <w:rPr>
          <w:rFonts w:hint="eastAsia"/>
          <w:b/>
          <w:lang w:val="en-US"/>
        </w:rPr>
      </w:pPr>
      <w:r w:rsidRPr="006D0C26">
        <w:rPr>
          <w:b/>
          <w:lang w:val="en-US"/>
        </w:rPr>
        <w:t>Now finding the solid foundation behind the ROIC and ROCE weighted index outperformance, we can finally make the conclusion that these two beta portfolio is “smarter” than price or market cap.</w:t>
      </w:r>
      <w:bookmarkStart w:id="0" w:name="_GoBack"/>
      <w:bookmarkEnd w:id="0"/>
    </w:p>
    <w:p w:rsidR="007731E0" w:rsidRDefault="00844DC7" w:rsidP="004406B1">
      <w:pPr>
        <w:spacing w:after="0" w:line="276" w:lineRule="auto"/>
        <w:jc w:val="both"/>
        <w:rPr>
          <w:rFonts w:hint="eastAsia"/>
          <w:b/>
        </w:rPr>
      </w:pPr>
      <w:r>
        <w:rPr>
          <w:b/>
        </w:rPr>
        <w:br w:type="page"/>
      </w:r>
    </w:p>
    <w:p w:rsidR="00AA4F69" w:rsidRDefault="00B24836" w:rsidP="00AA4F69">
      <w:pPr>
        <w:spacing w:after="0" w:line="276" w:lineRule="auto"/>
        <w:jc w:val="both"/>
        <w:rPr>
          <w:b/>
        </w:rPr>
      </w:pPr>
      <w:r>
        <w:rPr>
          <w:b/>
        </w:rPr>
        <w:lastRenderedPageBreak/>
        <w:t xml:space="preserve"> Regression for Price </w:t>
      </w:r>
      <w:r>
        <w:rPr>
          <w:rFonts w:hint="eastAsia"/>
          <w:b/>
        </w:rPr>
        <w:t>R</w:t>
      </w:r>
      <w:r>
        <w:rPr>
          <w:b/>
        </w:rPr>
        <w:t>eturn</w:t>
      </w:r>
      <w:r w:rsidR="00B85642">
        <w:rPr>
          <w:b/>
        </w:rPr>
        <w:t>:</w:t>
      </w:r>
    </w:p>
    <w:p w:rsidR="00B85642" w:rsidRDefault="00695997" w:rsidP="00AA4F69">
      <w:pPr>
        <w:spacing w:after="0" w:line="276" w:lineRule="auto"/>
        <w:jc w:val="both"/>
        <w:rPr>
          <w:b/>
        </w:rPr>
      </w:pPr>
      <w:r w:rsidRPr="00695997">
        <w:rPr>
          <w:b/>
        </w:rPr>
        <w:drawing>
          <wp:inline distT="0" distB="0" distL="0" distR="0" wp14:anchorId="48E143C0" wp14:editId="5145A58C">
            <wp:extent cx="5731510" cy="2324100"/>
            <wp:effectExtent l="0" t="0" r="2540" b="0"/>
            <wp:docPr id="2" name="图片 2">
              <a:extLst xmlns:a="http://schemas.openxmlformats.org/drawingml/2006/main">
                <a:ext uri="{FF2B5EF4-FFF2-40B4-BE49-F238E27FC236}">
                  <a16:creationId xmlns:a16="http://schemas.microsoft.com/office/drawing/2014/main" id="{4F2B2E6A-FA32-4A19-B99B-FD0C20E14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F2B2E6A-FA32-4A19-B99B-FD0C20E143E9}"/>
                        </a:ext>
                      </a:extLst>
                    </pic:cNvPr>
                    <pic:cNvPicPr>
                      <a:picLocks noChangeAspect="1"/>
                    </pic:cNvPicPr>
                  </pic:nvPicPr>
                  <pic:blipFill>
                    <a:blip r:embed="rId15"/>
                    <a:stretch>
                      <a:fillRect/>
                    </a:stretch>
                  </pic:blipFill>
                  <pic:spPr>
                    <a:xfrm>
                      <a:off x="0" y="0"/>
                      <a:ext cx="5731510" cy="2324100"/>
                    </a:xfrm>
                    <a:prstGeom prst="rect">
                      <a:avLst/>
                    </a:prstGeom>
                  </pic:spPr>
                </pic:pic>
              </a:graphicData>
            </a:graphic>
          </wp:inline>
        </w:drawing>
      </w:r>
    </w:p>
    <w:p w:rsidR="00B85642" w:rsidRDefault="00844DC7" w:rsidP="00AA4F69">
      <w:pPr>
        <w:spacing w:after="0" w:line="276" w:lineRule="auto"/>
        <w:jc w:val="both"/>
        <w:rPr>
          <w:b/>
        </w:rPr>
      </w:pPr>
      <w:r w:rsidRPr="00844DC7">
        <w:rPr>
          <w:b/>
        </w:rPr>
        <w:drawing>
          <wp:inline distT="0" distB="0" distL="0" distR="0" wp14:anchorId="2475938C" wp14:editId="64E8A169">
            <wp:extent cx="5731510" cy="2322195"/>
            <wp:effectExtent l="0" t="0" r="2540" b="1905"/>
            <wp:docPr id="6" name="图片 4">
              <a:extLst xmlns:a="http://schemas.openxmlformats.org/drawingml/2006/main">
                <a:ext uri="{FF2B5EF4-FFF2-40B4-BE49-F238E27FC236}">
                  <a16:creationId xmlns:a16="http://schemas.microsoft.com/office/drawing/2014/main" id="{80B4816B-5765-4EB1-BBC7-680B11356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B4816B-5765-4EB1-BBC7-680B113565E6}"/>
                        </a:ext>
                      </a:extLst>
                    </pic:cNvPr>
                    <pic:cNvPicPr>
                      <a:picLocks noChangeAspect="1"/>
                    </pic:cNvPicPr>
                  </pic:nvPicPr>
                  <pic:blipFill>
                    <a:blip r:embed="rId16"/>
                    <a:stretch>
                      <a:fillRect/>
                    </a:stretch>
                  </pic:blipFill>
                  <pic:spPr>
                    <a:xfrm>
                      <a:off x="0" y="0"/>
                      <a:ext cx="5731510" cy="2322195"/>
                    </a:xfrm>
                    <a:prstGeom prst="rect">
                      <a:avLst/>
                    </a:prstGeom>
                  </pic:spPr>
                </pic:pic>
              </a:graphicData>
            </a:graphic>
          </wp:inline>
        </w:drawing>
      </w:r>
    </w:p>
    <w:p w:rsidR="00844DC7" w:rsidRDefault="00844DC7" w:rsidP="00AA4F69">
      <w:pPr>
        <w:spacing w:after="0" w:line="276" w:lineRule="auto"/>
        <w:jc w:val="both"/>
        <w:rPr>
          <w:b/>
        </w:rPr>
      </w:pPr>
      <w:r w:rsidRPr="00844DC7">
        <w:rPr>
          <w:b/>
          <w:lang w:val="en-US"/>
        </w:rPr>
        <w:object w:dxaOrig="15364" w:dyaOrig="7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2pt;height:231.6pt" o:ole="">
            <v:imagedata r:id="rId17" o:title=""/>
          </v:shape>
          <o:OLEObject Type="Embed" ProgID="Excel.Sheet.12" ShapeID="_x0000_i1030" DrawAspect="Content" ObjectID="_1618252443" r:id="rId18"/>
        </w:object>
      </w:r>
    </w:p>
    <w:p w:rsidR="00844DC7" w:rsidRDefault="00844DC7" w:rsidP="00844DC7">
      <w:pPr>
        <w:rPr>
          <w:rFonts w:hint="eastAsia"/>
          <w:b/>
        </w:rPr>
      </w:pPr>
      <w:r>
        <w:rPr>
          <w:b/>
        </w:rPr>
        <w:br w:type="page"/>
      </w:r>
    </w:p>
    <w:p w:rsidR="00B85642" w:rsidRDefault="00AA4F69">
      <w:pPr>
        <w:rPr>
          <w:noProof/>
        </w:rPr>
      </w:pPr>
      <w:r>
        <w:rPr>
          <w:rFonts w:hint="eastAsia"/>
          <w:b/>
        </w:rPr>
        <w:lastRenderedPageBreak/>
        <w:t>R</w:t>
      </w:r>
      <w:r>
        <w:rPr>
          <w:b/>
        </w:rPr>
        <w:t>egression for Total return:</w:t>
      </w:r>
      <w:r w:rsidR="00B85642" w:rsidRPr="00B85642">
        <w:rPr>
          <w:noProof/>
        </w:rPr>
        <w:t xml:space="preserve"> </w:t>
      </w:r>
    </w:p>
    <w:p w:rsidR="00B85642" w:rsidRDefault="00844DC7">
      <w:pPr>
        <w:rPr>
          <w:noProof/>
        </w:rPr>
      </w:pPr>
      <w:r w:rsidRPr="00844DC7">
        <w:rPr>
          <w:noProof/>
        </w:rPr>
        <w:drawing>
          <wp:inline distT="0" distB="0" distL="0" distR="0" wp14:anchorId="1D75E4B0" wp14:editId="29A6D3A2">
            <wp:extent cx="5669280" cy="2627365"/>
            <wp:effectExtent l="0" t="0" r="7620" b="1905"/>
            <wp:docPr id="10" name="图片 4">
              <a:extLst xmlns:a="http://schemas.openxmlformats.org/drawingml/2006/main">
                <a:ext uri="{FF2B5EF4-FFF2-40B4-BE49-F238E27FC236}">
                  <a16:creationId xmlns:a16="http://schemas.microsoft.com/office/drawing/2014/main" id="{4ED79D95-F921-4DA3-B73A-D38604EDE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ED79D95-F921-4DA3-B73A-D38604EDE101}"/>
                        </a:ext>
                      </a:extLst>
                    </pic:cNvPr>
                    <pic:cNvPicPr>
                      <a:picLocks noChangeAspect="1"/>
                    </pic:cNvPicPr>
                  </pic:nvPicPr>
                  <pic:blipFill>
                    <a:blip r:embed="rId19"/>
                    <a:stretch>
                      <a:fillRect/>
                    </a:stretch>
                  </pic:blipFill>
                  <pic:spPr>
                    <a:xfrm>
                      <a:off x="0" y="0"/>
                      <a:ext cx="5672767" cy="2628981"/>
                    </a:xfrm>
                    <a:prstGeom prst="rect">
                      <a:avLst/>
                    </a:prstGeom>
                  </pic:spPr>
                </pic:pic>
              </a:graphicData>
            </a:graphic>
          </wp:inline>
        </w:drawing>
      </w:r>
    </w:p>
    <w:p w:rsidR="00844DC7" w:rsidRDefault="00844DC7">
      <w:pPr>
        <w:rPr>
          <w:b/>
        </w:rPr>
      </w:pPr>
      <w:r w:rsidRPr="00844DC7">
        <w:rPr>
          <w:b/>
        </w:rPr>
        <w:drawing>
          <wp:inline distT="0" distB="0" distL="0" distR="0" wp14:anchorId="7BC8BD85" wp14:editId="1A3CEF38">
            <wp:extent cx="5631180" cy="2522988"/>
            <wp:effectExtent l="0" t="0" r="7620" b="0"/>
            <wp:docPr id="11" name="图片 2">
              <a:extLst xmlns:a="http://schemas.openxmlformats.org/drawingml/2006/main">
                <a:ext uri="{FF2B5EF4-FFF2-40B4-BE49-F238E27FC236}">
                  <a16:creationId xmlns:a16="http://schemas.microsoft.com/office/drawing/2014/main" id="{C5A81DF4-E9BA-4581-89C2-F3A61952F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5A81DF4-E9BA-4581-89C2-F3A61952FEFB}"/>
                        </a:ext>
                      </a:extLst>
                    </pic:cNvPr>
                    <pic:cNvPicPr>
                      <a:picLocks noChangeAspect="1"/>
                    </pic:cNvPicPr>
                  </pic:nvPicPr>
                  <pic:blipFill>
                    <a:blip r:embed="rId20"/>
                    <a:stretch>
                      <a:fillRect/>
                    </a:stretch>
                  </pic:blipFill>
                  <pic:spPr>
                    <a:xfrm>
                      <a:off x="0" y="0"/>
                      <a:ext cx="5631742" cy="2523240"/>
                    </a:xfrm>
                    <a:prstGeom prst="rect">
                      <a:avLst/>
                    </a:prstGeom>
                  </pic:spPr>
                </pic:pic>
              </a:graphicData>
            </a:graphic>
          </wp:inline>
        </w:drawing>
      </w:r>
    </w:p>
    <w:p w:rsidR="008B3AE9" w:rsidRPr="0091639B" w:rsidRDefault="00844DC7" w:rsidP="00844DC7">
      <w:pPr>
        <w:rPr>
          <w:rFonts w:hint="eastAsia"/>
          <w:b/>
        </w:rPr>
      </w:pPr>
      <w:r w:rsidRPr="00844DC7">
        <w:rPr>
          <w:b/>
          <w:lang w:val="en-US"/>
        </w:rPr>
        <w:object w:dxaOrig="15496" w:dyaOrig="8577">
          <v:shape id="_x0000_i1025" type="#_x0000_t75" style="width:451.2pt;height:249.6pt" o:ole="">
            <v:imagedata r:id="rId21" o:title=""/>
          </v:shape>
          <o:OLEObject Type="Embed" ProgID="Excel.Sheet.12" ShapeID="_x0000_i1025" DrawAspect="Content" ObjectID="_1618252444" r:id="rId22"/>
        </w:object>
      </w: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C0C" w:rsidRDefault="00012C0C" w:rsidP="00AA4F69">
      <w:pPr>
        <w:spacing w:after="0" w:line="240" w:lineRule="auto"/>
      </w:pPr>
      <w:r>
        <w:separator/>
      </w:r>
    </w:p>
  </w:endnote>
  <w:endnote w:type="continuationSeparator" w:id="0">
    <w:p w:rsidR="00012C0C" w:rsidRDefault="00012C0C"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C0C" w:rsidRDefault="00012C0C" w:rsidP="00AA4F69">
      <w:pPr>
        <w:spacing w:after="0" w:line="240" w:lineRule="auto"/>
      </w:pPr>
      <w:r>
        <w:separator/>
      </w:r>
    </w:p>
  </w:footnote>
  <w:footnote w:type="continuationSeparator" w:id="0">
    <w:p w:rsidR="00012C0C" w:rsidRDefault="00012C0C"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71A54"/>
    <w:rsid w:val="001A3677"/>
    <w:rsid w:val="001B23BF"/>
    <w:rsid w:val="00202F25"/>
    <w:rsid w:val="002646C9"/>
    <w:rsid w:val="002B4F6C"/>
    <w:rsid w:val="00372A2A"/>
    <w:rsid w:val="0039570C"/>
    <w:rsid w:val="003C5BB2"/>
    <w:rsid w:val="004134BA"/>
    <w:rsid w:val="00425F23"/>
    <w:rsid w:val="004406B1"/>
    <w:rsid w:val="00463061"/>
    <w:rsid w:val="004B21D4"/>
    <w:rsid w:val="004C47E6"/>
    <w:rsid w:val="00500A17"/>
    <w:rsid w:val="005340D6"/>
    <w:rsid w:val="00550DFC"/>
    <w:rsid w:val="005643A8"/>
    <w:rsid w:val="005925DE"/>
    <w:rsid w:val="005A7547"/>
    <w:rsid w:val="005E63AA"/>
    <w:rsid w:val="00632118"/>
    <w:rsid w:val="006630D9"/>
    <w:rsid w:val="00681D63"/>
    <w:rsid w:val="00695997"/>
    <w:rsid w:val="006A2DFF"/>
    <w:rsid w:val="006A7FE1"/>
    <w:rsid w:val="006C4A7E"/>
    <w:rsid w:val="006D0C26"/>
    <w:rsid w:val="006D4738"/>
    <w:rsid w:val="0071111D"/>
    <w:rsid w:val="007320CC"/>
    <w:rsid w:val="0073611C"/>
    <w:rsid w:val="0076354C"/>
    <w:rsid w:val="007731E0"/>
    <w:rsid w:val="00792897"/>
    <w:rsid w:val="007B63A7"/>
    <w:rsid w:val="007D5642"/>
    <w:rsid w:val="00811FE0"/>
    <w:rsid w:val="00844DC7"/>
    <w:rsid w:val="00880DBD"/>
    <w:rsid w:val="0089389E"/>
    <w:rsid w:val="00893EB0"/>
    <w:rsid w:val="008B3AE9"/>
    <w:rsid w:val="0091639B"/>
    <w:rsid w:val="00937F9D"/>
    <w:rsid w:val="009C4857"/>
    <w:rsid w:val="009D4652"/>
    <w:rsid w:val="00A050B5"/>
    <w:rsid w:val="00A403AC"/>
    <w:rsid w:val="00A62C89"/>
    <w:rsid w:val="00AA4F69"/>
    <w:rsid w:val="00B07812"/>
    <w:rsid w:val="00B24836"/>
    <w:rsid w:val="00B46903"/>
    <w:rsid w:val="00B74845"/>
    <w:rsid w:val="00B749FE"/>
    <w:rsid w:val="00B85642"/>
    <w:rsid w:val="00C82D10"/>
    <w:rsid w:val="00D11A5B"/>
    <w:rsid w:val="00D27F18"/>
    <w:rsid w:val="00D46AE8"/>
    <w:rsid w:val="00DC3491"/>
    <w:rsid w:val="00DF77BA"/>
    <w:rsid w:val="00E448ED"/>
    <w:rsid w:val="00E5506A"/>
    <w:rsid w:val="00E6267C"/>
    <w:rsid w:val="00E827D0"/>
    <w:rsid w:val="00EB6FD7"/>
    <w:rsid w:val="00EF309F"/>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1377"/>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111D"/>
    <w:rPr>
      <w:color w:val="0563C1" w:themeColor="hyperlink"/>
      <w:u w:val="single"/>
    </w:rPr>
  </w:style>
  <w:style w:type="character" w:styleId="a4">
    <w:name w:val="Unresolved Mention"/>
    <w:basedOn w:val="a0"/>
    <w:uiPriority w:val="99"/>
    <w:semiHidden/>
    <w:unhideWhenUsed/>
    <w:rsid w:val="0071111D"/>
    <w:rPr>
      <w:color w:val="605E5C"/>
      <w:shd w:val="clear" w:color="auto" w:fill="E1DFDD"/>
    </w:rPr>
  </w:style>
  <w:style w:type="character" w:styleId="a5">
    <w:name w:val="Placeholder Text"/>
    <w:basedOn w:val="a0"/>
    <w:uiPriority w:val="99"/>
    <w:semiHidden/>
    <w:rsid w:val="00D11A5B"/>
    <w:rPr>
      <w:color w:val="808080"/>
    </w:rPr>
  </w:style>
  <w:style w:type="paragraph" w:styleId="a6">
    <w:name w:val="Balloon Text"/>
    <w:basedOn w:val="a"/>
    <w:link w:val="a7"/>
    <w:uiPriority w:val="99"/>
    <w:semiHidden/>
    <w:unhideWhenUsed/>
    <w:rsid w:val="006A7FE1"/>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6A7FE1"/>
    <w:rPr>
      <w:rFonts w:ascii="Segoe UI" w:hAnsi="Segoe UI" w:cs="Segoe UI"/>
      <w:sz w:val="18"/>
      <w:szCs w:val="18"/>
    </w:rPr>
  </w:style>
  <w:style w:type="paragraph" w:styleId="a8">
    <w:name w:val="caption"/>
    <w:basedOn w:val="a"/>
    <w:next w:val="a"/>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2">
    <w:name w:val="Plain Table 2"/>
    <w:basedOn w:val="a1"/>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header"/>
    <w:basedOn w:val="a"/>
    <w:link w:val="aa"/>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A4F69"/>
    <w:rPr>
      <w:sz w:val="18"/>
      <w:szCs w:val="18"/>
    </w:rPr>
  </w:style>
  <w:style w:type="paragraph" w:styleId="ab">
    <w:name w:val="footer"/>
    <w:basedOn w:val="a"/>
    <w:link w:val="ac"/>
    <w:uiPriority w:val="99"/>
    <w:unhideWhenUsed/>
    <w:rsid w:val="00AA4F69"/>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F7BF-C1F0-47F8-9456-D8C84B23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WANG Boyu</cp:lastModifiedBy>
  <cp:revision>2</cp:revision>
  <dcterms:created xsi:type="dcterms:W3CDTF">2019-05-01T13:48:00Z</dcterms:created>
  <dcterms:modified xsi:type="dcterms:W3CDTF">2019-05-01T13:48:00Z</dcterms:modified>
</cp:coreProperties>
</file>