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5B96" w14:textId="20863CEA" w:rsidR="009B19A8" w:rsidRDefault="00DB7B0A" w:rsidP="009B19A8">
      <w:pPr>
        <w:spacing w:after="0"/>
        <w:ind w:left="-450" w:right="-270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FAITH VADNAIS KUNY</w:t>
      </w:r>
    </w:p>
    <w:p w14:paraId="15A038F7" w14:textId="77777777" w:rsidR="009B19A8" w:rsidRDefault="009B19A8" w:rsidP="009B19A8">
      <w:pPr>
        <w:spacing w:after="0"/>
        <w:ind w:left="-450" w:right="-270"/>
        <w:rPr>
          <w:rFonts w:ascii="Century Gothic" w:hAnsi="Century Gothic"/>
          <w:b/>
          <w:sz w:val="20"/>
          <w:szCs w:val="20"/>
        </w:rPr>
      </w:pPr>
    </w:p>
    <w:p w14:paraId="708E5E79" w14:textId="1162C806" w:rsidR="00EF2983" w:rsidRPr="009B19A8" w:rsidRDefault="008127E3" w:rsidP="009B19A8">
      <w:pPr>
        <w:spacing w:after="0"/>
        <w:ind w:left="-450" w:right="-270"/>
        <w:rPr>
          <w:rFonts w:ascii="Century Gothic" w:hAnsi="Century Gothic"/>
          <w:b/>
          <w:sz w:val="40"/>
        </w:rPr>
      </w:pPr>
      <w:r w:rsidRPr="001B5044">
        <w:rPr>
          <w:rFonts w:ascii="Century Gothic" w:hAnsi="Century Gothic"/>
          <w:sz w:val="20"/>
        </w:rPr>
        <w:t>9 Daniels Farm Road</w:t>
      </w:r>
      <w:r w:rsidR="007616DB" w:rsidRPr="001B5044">
        <w:rPr>
          <w:rFonts w:ascii="Century Gothic" w:hAnsi="Century Gothic"/>
          <w:sz w:val="20"/>
        </w:rPr>
        <w:t xml:space="preserve">, </w:t>
      </w:r>
      <w:r w:rsidRPr="001B5044">
        <w:rPr>
          <w:rFonts w:ascii="Century Gothic" w:hAnsi="Century Gothic"/>
          <w:sz w:val="20"/>
        </w:rPr>
        <w:t xml:space="preserve">Gem Lake, Minnesota </w:t>
      </w:r>
      <w:r w:rsidR="00EF2983" w:rsidRPr="001B5044">
        <w:rPr>
          <w:rFonts w:ascii="Century Gothic" w:hAnsi="Century Gothic"/>
          <w:sz w:val="20"/>
        </w:rPr>
        <w:t>55110</w:t>
      </w:r>
    </w:p>
    <w:p w14:paraId="20CB4D7B" w14:textId="77777777" w:rsidR="00EF2983" w:rsidRPr="001B5044" w:rsidRDefault="00EF2983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1B5044">
        <w:rPr>
          <w:rFonts w:ascii="Century Gothic" w:hAnsi="Century Gothic"/>
          <w:sz w:val="20"/>
        </w:rPr>
        <w:t>(612) 718-4316</w:t>
      </w:r>
    </w:p>
    <w:p w14:paraId="32683589" w14:textId="77777777" w:rsidR="008127E3" w:rsidRPr="001B5044" w:rsidRDefault="00EF2983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1B5044">
        <w:rPr>
          <w:rFonts w:ascii="Century Gothic" w:hAnsi="Century Gothic"/>
          <w:sz w:val="20"/>
        </w:rPr>
        <w:t>faithkuny@gmail.com</w:t>
      </w:r>
    </w:p>
    <w:p w14:paraId="62DA980B" w14:textId="77777777" w:rsidR="008127E3" w:rsidRPr="009B19A8" w:rsidRDefault="008127E3" w:rsidP="009B19A8">
      <w:pPr>
        <w:spacing w:after="0"/>
        <w:ind w:left="-450" w:right="-270"/>
        <w:rPr>
          <w:rFonts w:ascii="Century Gothic" w:hAnsi="Century Gothic"/>
          <w:sz w:val="20"/>
          <w:szCs w:val="20"/>
        </w:rPr>
      </w:pPr>
    </w:p>
    <w:p w14:paraId="7707BE93" w14:textId="6527255E" w:rsidR="008127E3" w:rsidRPr="001B5044" w:rsidRDefault="00657AB9" w:rsidP="009B19A8">
      <w:pPr>
        <w:spacing w:after="0"/>
        <w:ind w:left="-450" w:right="-270"/>
        <w:rPr>
          <w:rFonts w:ascii="Century Gothic" w:hAnsi="Century Gothic"/>
          <w:b/>
        </w:rPr>
      </w:pPr>
      <w:r w:rsidRPr="001B5044">
        <w:rPr>
          <w:rFonts w:ascii="Century Gothic" w:hAnsi="Century Gothic"/>
          <w:b/>
        </w:rPr>
        <w:t xml:space="preserve">Qualifications </w:t>
      </w:r>
      <w:r w:rsidR="008127E3" w:rsidRPr="001B5044">
        <w:rPr>
          <w:rFonts w:ascii="Century Gothic" w:hAnsi="Century Gothic"/>
          <w:b/>
        </w:rPr>
        <w:t>Summar</w:t>
      </w:r>
      <w:r w:rsidR="006C562B" w:rsidRPr="001B5044">
        <w:rPr>
          <w:rFonts w:ascii="Century Gothic" w:hAnsi="Century Gothic"/>
          <w:b/>
        </w:rPr>
        <w:t>y</w:t>
      </w:r>
      <w:r w:rsidR="007616DB" w:rsidRPr="001B5044">
        <w:rPr>
          <w:rFonts w:ascii="Century Gothic" w:hAnsi="Century Gothic"/>
          <w:b/>
        </w:rPr>
        <w:t>_________________________________________________</w:t>
      </w:r>
    </w:p>
    <w:p w14:paraId="7F2712C5" w14:textId="77777777" w:rsidR="00964E14" w:rsidRPr="001B5044" w:rsidRDefault="00964E14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p w14:paraId="75B3CAA0" w14:textId="2F932968" w:rsidR="00BF2C5F" w:rsidRPr="00BF2C5F" w:rsidRDefault="00BF2C5F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BF2C5F">
        <w:rPr>
          <w:rFonts w:ascii="Century Gothic" w:hAnsi="Century Gothic"/>
          <w:sz w:val="20"/>
        </w:rPr>
        <w:t xml:space="preserve">Financial professional </w:t>
      </w:r>
      <w:r w:rsidR="009B0EAB">
        <w:rPr>
          <w:rFonts w:ascii="Century Gothic" w:hAnsi="Century Gothic"/>
          <w:sz w:val="20"/>
        </w:rPr>
        <w:t xml:space="preserve">returning to workforce </w:t>
      </w:r>
      <w:r w:rsidRPr="00BF2C5F">
        <w:rPr>
          <w:rFonts w:ascii="Century Gothic" w:hAnsi="Century Gothic"/>
          <w:sz w:val="20"/>
        </w:rPr>
        <w:t>with broad experience in investment management, trading operations, compliance and fixed income products. Strong analytical, organization and communication skills.</w:t>
      </w:r>
      <w:r w:rsidR="009B0EAB">
        <w:rPr>
          <w:rFonts w:ascii="Century Gothic" w:hAnsi="Century Gothic"/>
          <w:sz w:val="20"/>
        </w:rPr>
        <w:t xml:space="preserve"> Currently enrolled in Python focused financial technology bootcamp that concludes mid-March.</w:t>
      </w:r>
    </w:p>
    <w:p w14:paraId="6729351A" w14:textId="77777777" w:rsidR="00657AB9" w:rsidRPr="001B5044" w:rsidRDefault="00657AB9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p w14:paraId="47A25C4D" w14:textId="11FF90A3" w:rsidR="00BF2C5F" w:rsidRDefault="00BF2C5F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1B5044">
        <w:rPr>
          <w:rFonts w:ascii="Century Gothic" w:hAnsi="Century Gothic"/>
          <w:sz w:val="20"/>
        </w:rPr>
        <w:t>Investment management and portfolio reviews</w:t>
      </w:r>
    </w:p>
    <w:p w14:paraId="145C85F9" w14:textId="61FC4F78" w:rsidR="0057524E" w:rsidRPr="001B5044" w:rsidRDefault="0057524E" w:rsidP="009B19A8">
      <w:pPr>
        <w:spacing w:after="0"/>
        <w:ind w:left="-450" w:right="-27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Trading floor/compliance experience</w:t>
      </w:r>
    </w:p>
    <w:p w14:paraId="63B7BA3F" w14:textId="77777777" w:rsidR="00033049" w:rsidRPr="001B5044" w:rsidRDefault="008127E3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1B5044">
        <w:rPr>
          <w:rFonts w:ascii="Century Gothic" w:hAnsi="Century Gothic"/>
          <w:sz w:val="20"/>
        </w:rPr>
        <w:t>Formerly Series 7 and 63 licensed</w:t>
      </w:r>
    </w:p>
    <w:p w14:paraId="7976FEB8" w14:textId="39A29F21" w:rsidR="008127E3" w:rsidRDefault="00033049" w:rsidP="009B19A8">
      <w:pPr>
        <w:spacing w:after="0"/>
        <w:ind w:left="-450" w:right="-270"/>
        <w:rPr>
          <w:rFonts w:ascii="Century Gothic" w:hAnsi="Century Gothic"/>
          <w:sz w:val="20"/>
        </w:rPr>
      </w:pPr>
      <w:r w:rsidRPr="001B5044">
        <w:rPr>
          <w:rFonts w:ascii="Century Gothic" w:hAnsi="Century Gothic"/>
          <w:sz w:val="20"/>
        </w:rPr>
        <w:t>Proficient with Microsoft Office applications</w:t>
      </w:r>
    </w:p>
    <w:p w14:paraId="2EBF8922" w14:textId="4B78F5C3" w:rsidR="009B0EAB" w:rsidRPr="001B5044" w:rsidRDefault="009B0EAB" w:rsidP="009B19A8">
      <w:pPr>
        <w:spacing w:after="0"/>
        <w:ind w:left="-450" w:right="-27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Prior use of Bloomberg and Python</w:t>
      </w:r>
    </w:p>
    <w:p w14:paraId="0DAF9ECC" w14:textId="77777777" w:rsidR="008127E3" w:rsidRPr="001B5044" w:rsidRDefault="008127E3" w:rsidP="00991386">
      <w:pPr>
        <w:spacing w:after="0"/>
        <w:ind w:right="-270"/>
        <w:rPr>
          <w:rFonts w:ascii="Century Gothic" w:hAnsi="Century Gothic"/>
        </w:rPr>
      </w:pPr>
    </w:p>
    <w:p w14:paraId="256BA6CB" w14:textId="502FC4DC" w:rsidR="008127E3" w:rsidRPr="001B5044" w:rsidRDefault="008127E3" w:rsidP="009B19A8">
      <w:pPr>
        <w:spacing w:after="0"/>
        <w:ind w:left="-450" w:right="-270"/>
        <w:rPr>
          <w:rFonts w:ascii="Century Gothic" w:hAnsi="Century Gothic"/>
          <w:b/>
        </w:rPr>
      </w:pPr>
      <w:r w:rsidRPr="001B5044">
        <w:rPr>
          <w:rFonts w:ascii="Century Gothic" w:hAnsi="Century Gothic"/>
          <w:b/>
        </w:rPr>
        <w:t>Education</w:t>
      </w:r>
      <w:r w:rsidR="007616DB" w:rsidRPr="001B5044">
        <w:rPr>
          <w:rFonts w:ascii="Century Gothic" w:hAnsi="Century Gothic"/>
          <w:b/>
        </w:rPr>
        <w:t>___________________________________________________</w:t>
      </w:r>
      <w:r w:rsidR="00442E2B" w:rsidRPr="001B5044">
        <w:rPr>
          <w:rFonts w:ascii="Century Gothic" w:hAnsi="Century Gothic"/>
          <w:b/>
        </w:rPr>
        <w:t>___________</w:t>
      </w:r>
    </w:p>
    <w:p w14:paraId="2DEA7371" w14:textId="77777777" w:rsidR="007616DB" w:rsidRPr="001B5044" w:rsidRDefault="007616DB" w:rsidP="009B19A8">
      <w:pPr>
        <w:spacing w:after="0"/>
        <w:ind w:left="-450" w:right="-270"/>
        <w:rPr>
          <w:rFonts w:ascii="Century Gothic" w:hAnsi="Century Gothic"/>
        </w:rPr>
      </w:pPr>
    </w:p>
    <w:p w14:paraId="165B8AA6" w14:textId="7122D4F6" w:rsidR="008127E3" w:rsidRPr="001B5044" w:rsidRDefault="00E26C40" w:rsidP="009B19A8">
      <w:pPr>
        <w:spacing w:after="0"/>
        <w:ind w:left="-450" w:right="-27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bCs/>
          <w:sz w:val="20"/>
        </w:rPr>
        <w:t>Financial Technology (Fintech) Bootcamp Certificate</w:t>
      </w:r>
      <w:r w:rsidR="008127E3" w:rsidRPr="001B5044">
        <w:rPr>
          <w:rFonts w:ascii="Century Gothic" w:hAnsi="Century Gothic"/>
          <w:sz w:val="20"/>
        </w:rPr>
        <w:tab/>
      </w:r>
      <w:r w:rsidR="008127E3" w:rsidRPr="001B5044">
        <w:rPr>
          <w:rFonts w:ascii="Century Gothic" w:hAnsi="Century Gothic"/>
          <w:sz w:val="20"/>
        </w:rPr>
        <w:tab/>
      </w:r>
      <w:r w:rsidR="008127E3" w:rsidRPr="001B5044">
        <w:rPr>
          <w:rFonts w:ascii="Century Gothic" w:hAnsi="Century Gothic"/>
          <w:sz w:val="20"/>
        </w:rPr>
        <w:tab/>
      </w:r>
      <w:r w:rsidR="008127E3" w:rsidRPr="001B5044">
        <w:rPr>
          <w:rFonts w:ascii="Century Gothic" w:hAnsi="Century Gothic"/>
          <w:sz w:val="20"/>
        </w:rPr>
        <w:tab/>
      </w:r>
      <w:r w:rsidR="006C562B" w:rsidRPr="001B5044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>2023</w:t>
      </w:r>
    </w:p>
    <w:p w14:paraId="50E2B88D" w14:textId="36A995CF" w:rsidR="007627FF" w:rsidRPr="001B5044" w:rsidRDefault="00E26C40" w:rsidP="009B19A8">
      <w:pPr>
        <w:spacing w:after="0"/>
        <w:ind w:left="-450" w:right="-27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University of MN</w:t>
      </w:r>
    </w:p>
    <w:p w14:paraId="32CD4FA2" w14:textId="0AB2EA0E" w:rsidR="008127E3" w:rsidRDefault="008127E3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p w14:paraId="34B5BF9B" w14:textId="6050CDA3" w:rsidR="009B19A8" w:rsidRPr="001B5044" w:rsidRDefault="009B19A8" w:rsidP="00E26C40">
      <w:pPr>
        <w:spacing w:after="0"/>
        <w:ind w:left="-45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b/>
          <w:bCs/>
          <w:sz w:val="20"/>
        </w:rPr>
        <w:t>Bachelor of Science: Financial Economics</w:t>
      </w:r>
      <w:r w:rsidRPr="001B5044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ab/>
      </w:r>
      <w:r w:rsidR="00E26C40">
        <w:rPr>
          <w:rFonts w:ascii="Century Gothic" w:hAnsi="Century Gothic"/>
          <w:sz w:val="20"/>
        </w:rPr>
        <w:tab/>
      </w:r>
      <w:r w:rsidRPr="001B5044">
        <w:rPr>
          <w:rFonts w:ascii="Century Gothic" w:hAnsi="Century Gothic"/>
          <w:sz w:val="20"/>
        </w:rPr>
        <w:t>2007</w:t>
      </w:r>
    </w:p>
    <w:p w14:paraId="0CC9CC78" w14:textId="54C4402C" w:rsidR="009B19A8" w:rsidRDefault="00E26C40" w:rsidP="009B19A8">
      <w:pPr>
        <w:spacing w:after="0"/>
        <w:ind w:left="-450" w:right="-27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College of St Catherine, Saint Paul, MN</w:t>
      </w:r>
    </w:p>
    <w:p w14:paraId="07DEBA25" w14:textId="0697CEF9" w:rsidR="00991386" w:rsidRDefault="00991386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p w14:paraId="08EBDC69" w14:textId="5B73533A" w:rsidR="00991386" w:rsidRDefault="00991386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p w14:paraId="05DE8BF7" w14:textId="77777777" w:rsidR="00991386" w:rsidRPr="001B5044" w:rsidRDefault="00991386" w:rsidP="00991386">
      <w:pPr>
        <w:spacing w:after="0"/>
        <w:ind w:left="-450" w:right="-270"/>
        <w:rPr>
          <w:rFonts w:ascii="Century Gothic" w:hAnsi="Century Gothic"/>
          <w:b/>
        </w:rPr>
      </w:pPr>
      <w:r w:rsidRPr="001B5044">
        <w:rPr>
          <w:rFonts w:ascii="Century Gothic" w:hAnsi="Century Gothic"/>
          <w:b/>
        </w:rPr>
        <w:t>Experience_____________________________________________________________</w:t>
      </w:r>
    </w:p>
    <w:p w14:paraId="45AC2712" w14:textId="77777777" w:rsidR="00991386" w:rsidRPr="001B5044" w:rsidRDefault="00991386" w:rsidP="00991386">
      <w:pPr>
        <w:spacing w:after="0"/>
        <w:ind w:left="-450" w:right="-270"/>
        <w:rPr>
          <w:rFonts w:ascii="Century Gothic" w:hAnsi="Century Gothic"/>
          <w:b/>
        </w:rPr>
      </w:pPr>
    </w:p>
    <w:p w14:paraId="7863BB0C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  <w:r w:rsidRPr="009B19A8">
        <w:rPr>
          <w:rFonts w:ascii="Century Gothic" w:hAnsi="Century Gothic"/>
          <w:b/>
          <w:sz w:val="20"/>
        </w:rPr>
        <w:t>City Council Member</w:t>
      </w:r>
    </w:p>
    <w:p w14:paraId="250BAF93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b/>
          <w:sz w:val="20"/>
        </w:rPr>
        <w:t>Gem Lake, Minnesota</w:t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>2012 - 2020</w:t>
      </w:r>
    </w:p>
    <w:p w14:paraId="4C5B69C0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  <w:r w:rsidRPr="009B19A8">
        <w:rPr>
          <w:rFonts w:ascii="Century Gothic" w:hAnsi="Century Gothic" w:cs="Graphik-Regular"/>
          <w:color w:val="262626"/>
          <w:sz w:val="20"/>
          <w:szCs w:val="20"/>
        </w:rPr>
        <w:t xml:space="preserve">Served two terms as City Council member. Excellent experience in public presentations, managing conflict, and communications. </w:t>
      </w:r>
    </w:p>
    <w:p w14:paraId="69F4D24C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</w:p>
    <w:p w14:paraId="7034AEDC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  <w:r w:rsidRPr="009B19A8">
        <w:rPr>
          <w:rFonts w:ascii="Century Gothic" w:hAnsi="Century Gothic"/>
          <w:b/>
          <w:sz w:val="20"/>
        </w:rPr>
        <w:t xml:space="preserve">Business/Compliance Analyst </w:t>
      </w:r>
    </w:p>
    <w:p w14:paraId="3025146D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b/>
          <w:sz w:val="20"/>
        </w:rPr>
        <w:t xml:space="preserve">Piper </w:t>
      </w:r>
      <w:proofErr w:type="spellStart"/>
      <w:r w:rsidRPr="009B19A8">
        <w:rPr>
          <w:rFonts w:ascii="Century Gothic" w:hAnsi="Century Gothic"/>
          <w:b/>
          <w:sz w:val="20"/>
        </w:rPr>
        <w:t>Jaffray</w:t>
      </w:r>
      <w:proofErr w:type="spellEnd"/>
      <w:r w:rsidRPr="009B19A8">
        <w:rPr>
          <w:rFonts w:ascii="Century Gothic" w:hAnsi="Century Gothic"/>
          <w:b/>
          <w:sz w:val="20"/>
        </w:rPr>
        <w:t>, Minneapolis, Minnesota</w:t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>2007 - 2008</w:t>
      </w:r>
    </w:p>
    <w:p w14:paraId="198D5FA9" w14:textId="77777777" w:rsidR="00991386" w:rsidRPr="009B19A8" w:rsidRDefault="00991386" w:rsidP="00991386">
      <w:pPr>
        <w:autoSpaceDE w:val="0"/>
        <w:autoSpaceDN w:val="0"/>
        <w:adjustRightInd w:val="0"/>
        <w:spacing w:after="180" w:line="288" w:lineRule="auto"/>
        <w:ind w:left="-450" w:right="-270"/>
        <w:rPr>
          <w:rFonts w:ascii="Century Gothic" w:hAnsi="Century Gothic" w:cs="Graphik-Regular"/>
          <w:color w:val="262626"/>
          <w:sz w:val="20"/>
          <w:szCs w:val="20"/>
        </w:rPr>
      </w:pPr>
      <w:r w:rsidRPr="009B19A8">
        <w:rPr>
          <w:rFonts w:ascii="Century Gothic" w:hAnsi="Century Gothic" w:cs="Graphik-Regular"/>
          <w:color w:val="262626"/>
          <w:sz w:val="20"/>
          <w:szCs w:val="20"/>
        </w:rPr>
        <w:t>Worked with senior management, compliance, traders and support staff on data analysis across functions. Completed daily compliance reports and worked with traders to solve issues. Organized company-wide presentations to promote understanding of different business sectors and promote collaboration.</w:t>
      </w:r>
    </w:p>
    <w:p w14:paraId="5F9B8380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  <w:r w:rsidRPr="009B19A8">
        <w:rPr>
          <w:rFonts w:ascii="Century Gothic" w:hAnsi="Century Gothic"/>
          <w:b/>
          <w:sz w:val="20"/>
        </w:rPr>
        <w:t xml:space="preserve">Financial Advisor </w:t>
      </w:r>
    </w:p>
    <w:p w14:paraId="6C10ACAD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b/>
          <w:sz w:val="20"/>
        </w:rPr>
        <w:t>Smith Barney, Citigroup Global Markets, Minneapolis, Minnesota</w:t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>2004 - 2006</w:t>
      </w:r>
    </w:p>
    <w:p w14:paraId="56BD4742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sz w:val="20"/>
        </w:rPr>
        <w:t>Consulted with clients to determine financial needs and helped select portfolio managers based on risk tolerance and goals</w:t>
      </w:r>
      <w:r>
        <w:rPr>
          <w:rFonts w:ascii="Century Gothic" w:hAnsi="Century Gothic"/>
          <w:sz w:val="20"/>
        </w:rPr>
        <w:t xml:space="preserve">. </w:t>
      </w:r>
      <w:r w:rsidRPr="009B19A8">
        <w:rPr>
          <w:rFonts w:ascii="Century Gothic" w:hAnsi="Century Gothic"/>
          <w:sz w:val="20"/>
        </w:rPr>
        <w:t>Delivered performance reporting</w:t>
      </w:r>
      <w:r>
        <w:rPr>
          <w:rFonts w:ascii="Century Gothic" w:hAnsi="Century Gothic"/>
          <w:sz w:val="20"/>
        </w:rPr>
        <w:t xml:space="preserve"> and o</w:t>
      </w:r>
      <w:r w:rsidRPr="009B19A8">
        <w:rPr>
          <w:rFonts w:ascii="Century Gothic" w:hAnsi="Century Gothic"/>
          <w:sz w:val="20"/>
        </w:rPr>
        <w:t>ffered detailed, researched based advice on strategies to meet client’s needs</w:t>
      </w:r>
      <w:r>
        <w:rPr>
          <w:rFonts w:ascii="Century Gothic" w:hAnsi="Century Gothic"/>
          <w:sz w:val="20"/>
        </w:rPr>
        <w:t xml:space="preserve">. </w:t>
      </w:r>
      <w:r w:rsidRPr="009B19A8">
        <w:rPr>
          <w:rFonts w:ascii="Century Gothic" w:hAnsi="Century Gothic"/>
          <w:sz w:val="20"/>
        </w:rPr>
        <w:t>Monitored markets and adjusted client plans as needed</w:t>
      </w:r>
      <w:r>
        <w:rPr>
          <w:rFonts w:ascii="Century Gothic" w:hAnsi="Century Gothic"/>
          <w:sz w:val="20"/>
        </w:rPr>
        <w:t>.</w:t>
      </w:r>
    </w:p>
    <w:p w14:paraId="366383B9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</w:p>
    <w:p w14:paraId="22C11465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b/>
          <w:sz w:val="20"/>
        </w:rPr>
      </w:pPr>
      <w:r w:rsidRPr="009B19A8">
        <w:rPr>
          <w:rFonts w:ascii="Century Gothic" w:hAnsi="Century Gothic"/>
          <w:b/>
          <w:sz w:val="20"/>
        </w:rPr>
        <w:t xml:space="preserve">Municipal Bond Analyst </w:t>
      </w:r>
    </w:p>
    <w:p w14:paraId="64382568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proofErr w:type="spellStart"/>
      <w:r w:rsidRPr="009B19A8">
        <w:rPr>
          <w:rFonts w:ascii="Century Gothic" w:hAnsi="Century Gothic"/>
          <w:b/>
          <w:sz w:val="20"/>
        </w:rPr>
        <w:t>Evensen</w:t>
      </w:r>
      <w:proofErr w:type="spellEnd"/>
      <w:r w:rsidRPr="009B19A8">
        <w:rPr>
          <w:rFonts w:ascii="Century Gothic" w:hAnsi="Century Gothic"/>
          <w:b/>
          <w:sz w:val="20"/>
        </w:rPr>
        <w:t xml:space="preserve"> Dodge, Inc</w:t>
      </w:r>
      <w:r w:rsidRPr="009B19A8">
        <w:rPr>
          <w:rFonts w:ascii="Century Gothic" w:hAnsi="Century Gothic"/>
          <w:b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9B19A8">
        <w:rPr>
          <w:rFonts w:ascii="Century Gothic" w:hAnsi="Century Gothic"/>
          <w:sz w:val="20"/>
        </w:rPr>
        <w:t>2001 - 2004</w:t>
      </w:r>
    </w:p>
    <w:p w14:paraId="58FFE1E5" w14:textId="77777777" w:rsidR="00991386" w:rsidRPr="009B19A8" w:rsidRDefault="00991386" w:rsidP="00991386">
      <w:pPr>
        <w:spacing w:after="0"/>
        <w:ind w:left="-450" w:right="-270"/>
        <w:rPr>
          <w:rFonts w:ascii="Century Gothic" w:hAnsi="Century Gothic"/>
          <w:sz w:val="20"/>
        </w:rPr>
      </w:pPr>
      <w:r w:rsidRPr="009B19A8">
        <w:rPr>
          <w:rFonts w:ascii="Century Gothic" w:hAnsi="Century Gothic"/>
          <w:sz w:val="20"/>
        </w:rPr>
        <w:t>Structured municipal bond issues</w:t>
      </w:r>
      <w:r>
        <w:rPr>
          <w:rFonts w:ascii="Century Gothic" w:hAnsi="Century Gothic"/>
          <w:sz w:val="20"/>
        </w:rPr>
        <w:t xml:space="preserve">. </w:t>
      </w:r>
      <w:r w:rsidRPr="009B19A8">
        <w:rPr>
          <w:rFonts w:ascii="Century Gothic" w:hAnsi="Century Gothic"/>
          <w:sz w:val="20"/>
        </w:rPr>
        <w:t>Compiled financial and legal information and authored general statements for bond issuance</w:t>
      </w:r>
      <w:r>
        <w:rPr>
          <w:rFonts w:ascii="Century Gothic" w:hAnsi="Century Gothic"/>
          <w:sz w:val="20"/>
        </w:rPr>
        <w:t xml:space="preserve">. </w:t>
      </w:r>
      <w:r w:rsidRPr="009B19A8">
        <w:rPr>
          <w:rFonts w:ascii="Century Gothic" w:hAnsi="Century Gothic"/>
          <w:sz w:val="20"/>
        </w:rPr>
        <w:t>Managed competitive bond sales to underwriters and reported results to clients</w:t>
      </w:r>
      <w:r>
        <w:rPr>
          <w:rFonts w:ascii="Century Gothic" w:hAnsi="Century Gothic"/>
          <w:sz w:val="20"/>
        </w:rPr>
        <w:t>.</w:t>
      </w:r>
    </w:p>
    <w:p w14:paraId="724CC2EA" w14:textId="77777777" w:rsidR="00991386" w:rsidRPr="001B5044" w:rsidRDefault="00991386" w:rsidP="009B19A8">
      <w:pPr>
        <w:spacing w:after="0"/>
        <w:ind w:left="-450" w:right="-270"/>
        <w:rPr>
          <w:rFonts w:ascii="Century Gothic" w:hAnsi="Century Gothic"/>
          <w:sz w:val="20"/>
        </w:rPr>
      </w:pPr>
    </w:p>
    <w:sectPr w:rsidR="00991386" w:rsidRPr="001B5044" w:rsidSect="009B19A8">
      <w:pgSz w:w="12240" w:h="15840"/>
      <w:pgMar w:top="981" w:right="990" w:bottom="927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raphik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87"/>
    <w:multiLevelType w:val="hybridMultilevel"/>
    <w:tmpl w:val="98D6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CD8"/>
    <w:multiLevelType w:val="hybridMultilevel"/>
    <w:tmpl w:val="BF24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63B07"/>
    <w:multiLevelType w:val="hybridMultilevel"/>
    <w:tmpl w:val="62D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8805">
    <w:abstractNumId w:val="1"/>
  </w:num>
  <w:num w:numId="2" w16cid:durableId="1527059546">
    <w:abstractNumId w:val="0"/>
  </w:num>
  <w:num w:numId="3" w16cid:durableId="2021808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E3"/>
    <w:rsid w:val="00033049"/>
    <w:rsid w:val="00074A7B"/>
    <w:rsid w:val="001B5044"/>
    <w:rsid w:val="002E157A"/>
    <w:rsid w:val="003C02F8"/>
    <w:rsid w:val="00442E2B"/>
    <w:rsid w:val="0057524E"/>
    <w:rsid w:val="00657AB9"/>
    <w:rsid w:val="006C562B"/>
    <w:rsid w:val="006E4F75"/>
    <w:rsid w:val="007334C2"/>
    <w:rsid w:val="00760A68"/>
    <w:rsid w:val="007616DB"/>
    <w:rsid w:val="007627FF"/>
    <w:rsid w:val="007D4BB0"/>
    <w:rsid w:val="008127E3"/>
    <w:rsid w:val="0087273D"/>
    <w:rsid w:val="00964E14"/>
    <w:rsid w:val="00991386"/>
    <w:rsid w:val="009B0EAB"/>
    <w:rsid w:val="009B19A8"/>
    <w:rsid w:val="009C01CB"/>
    <w:rsid w:val="00B7075F"/>
    <w:rsid w:val="00BF2C5F"/>
    <w:rsid w:val="00C121C0"/>
    <w:rsid w:val="00DB7B0A"/>
    <w:rsid w:val="00DF2927"/>
    <w:rsid w:val="00E26C40"/>
    <w:rsid w:val="00EF2983"/>
    <w:rsid w:val="00F20829"/>
    <w:rsid w:val="00FA45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0E7D"/>
  <w15:docId w15:val="{6DF0C647-9DF0-5E4A-A659-9C48B84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annarae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L. KUNY</dc:creator>
  <cp:keywords/>
  <cp:lastModifiedBy>faith vadnais kuny</cp:lastModifiedBy>
  <cp:revision>6</cp:revision>
  <dcterms:created xsi:type="dcterms:W3CDTF">2023-01-19T20:07:00Z</dcterms:created>
  <dcterms:modified xsi:type="dcterms:W3CDTF">2023-02-19T14:35:00Z</dcterms:modified>
</cp:coreProperties>
</file>