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0EB3" w14:textId="77777777" w:rsidR="00BA7335" w:rsidRDefault="00BA7335" w:rsidP="00BA7335">
      <w:pPr>
        <w:pStyle w:val="pdq2pgselectionanchorcontainer"/>
        <w:rPr>
          <w:color w:val="000000"/>
        </w:rPr>
      </w:pPr>
      <w:r>
        <w:rPr>
          <w:rStyle w:val="Strong"/>
          <w:rFonts w:eastAsiaTheme="majorEastAsia"/>
          <w:color w:val="000000"/>
        </w:rPr>
        <w:t>Systematic Prompt Refinement Based on Borderline Error Analysis</w:t>
      </w:r>
    </w:p>
    <w:p w14:paraId="4939BD83" w14:textId="77777777" w:rsidR="006E3794" w:rsidRPr="000D1948" w:rsidRDefault="006E3794" w:rsidP="006E3794">
      <w:pPr>
        <w:pStyle w:val="pdq2pgselectionanchorcontainer"/>
        <w:rPr>
          <w:b/>
          <w:bCs/>
          <w:color w:val="000000"/>
        </w:rPr>
      </w:pPr>
      <w:r w:rsidRPr="000D1948">
        <w:rPr>
          <w:rStyle w:val="Strong"/>
          <w:rFonts w:eastAsiaTheme="majorEastAsia"/>
          <w:b w:val="0"/>
          <w:bCs w:val="0"/>
          <w:color w:val="000000"/>
        </w:rPr>
        <w:t>Among the 100 annotated comments, 22 cases were identified as genuinely borderline, where more than one emotion label could reasonably be justified according to the annotation guidelines. These cases were analysed to identify systematic sources of ambiguity and to refine the emotion classification prompt.</w:t>
      </w:r>
    </w:p>
    <w:p w14:paraId="1D3A968E" w14:textId="0F739486" w:rsidR="00F57A35" w:rsidRPr="006E3794" w:rsidRDefault="00F57A35" w:rsidP="00F57A35">
      <w:pPr>
        <w:pStyle w:val="Heading3"/>
        <w:rPr>
          <w:rFonts w:cs="Times New Roman"/>
          <w:color w:val="000000"/>
        </w:rPr>
      </w:pPr>
      <w:r w:rsidRPr="006E3794">
        <w:rPr>
          <w:rFonts w:cs="Times New Roman"/>
          <w:color w:val="000000"/>
        </w:rPr>
        <w:t>Rule 1 — Personal Abuse</w:t>
      </w:r>
    </w:p>
    <w:p w14:paraId="6BAE7D1B" w14:textId="6E18CD6B" w:rsidR="00F57A35" w:rsidRPr="006E3794" w:rsidRDefault="00F57A35" w:rsidP="00F57A35">
      <w:pPr>
        <w:pStyle w:val="NormalWeb"/>
        <w:rPr>
          <w:color w:val="000000"/>
        </w:rPr>
      </w:pPr>
      <w:r w:rsidRPr="006E3794">
        <w:rPr>
          <w:color w:val="000000"/>
        </w:rPr>
        <w:t>Personal stories of being abused, bullied, humiliated, or physically</w:t>
      </w:r>
      <w:r w:rsidR="000D1948">
        <w:rPr>
          <w:color w:val="000000"/>
        </w:rPr>
        <w:t xml:space="preserve"> or </w:t>
      </w:r>
      <w:r w:rsidRPr="006E3794">
        <w:rPr>
          <w:color w:val="000000"/>
        </w:rPr>
        <w:t>verbal mistreated by a teacher or tutor should be classified as</w:t>
      </w:r>
      <w:r w:rsidRPr="006E3794">
        <w:rPr>
          <w:rStyle w:val="apple-converted-space"/>
          <w:rFonts w:eastAsiaTheme="majorEastAsia"/>
          <w:color w:val="000000"/>
        </w:rPr>
        <w:t> </w:t>
      </w:r>
      <w:r w:rsidRPr="000D1948">
        <w:rPr>
          <w:rStyle w:val="Strong"/>
          <w:rFonts w:eastAsiaTheme="majorEastAsia"/>
          <w:b w:val="0"/>
          <w:bCs w:val="0"/>
          <w:i/>
          <w:iCs/>
          <w:color w:val="000000"/>
        </w:rPr>
        <w:t>Anger</w:t>
      </w:r>
      <w:r w:rsidRPr="006E3794">
        <w:rPr>
          <w:rStyle w:val="apple-converted-space"/>
          <w:rFonts w:eastAsiaTheme="majorEastAsia"/>
          <w:color w:val="000000"/>
        </w:rPr>
        <w:t> </w:t>
      </w:r>
      <w:r w:rsidRPr="006E3794">
        <w:rPr>
          <w:color w:val="000000"/>
        </w:rPr>
        <w:t>when the abusive behaviour is the dominant focus, even if the commenter does not explicitly state they were angry.</w:t>
      </w:r>
    </w:p>
    <w:p w14:paraId="20026581" w14:textId="3F3B7437" w:rsidR="00F57A35" w:rsidRPr="006E3794" w:rsidRDefault="00F57A35" w:rsidP="00F57A35"/>
    <w:p w14:paraId="16FCC089" w14:textId="77777777" w:rsidR="00F57A35" w:rsidRPr="006E3794" w:rsidRDefault="00F57A35" w:rsidP="00F57A35">
      <w:pPr>
        <w:pStyle w:val="Heading3"/>
        <w:rPr>
          <w:rFonts w:cs="Times New Roman"/>
          <w:color w:val="000000"/>
        </w:rPr>
      </w:pPr>
      <w:r w:rsidRPr="006E3794">
        <w:rPr>
          <w:rFonts w:cs="Times New Roman"/>
          <w:color w:val="000000"/>
        </w:rPr>
        <w:t>Rule 2 — Shared Experience ≠ Empathy</w:t>
      </w:r>
    </w:p>
    <w:p w14:paraId="797303DC" w14:textId="77777777" w:rsidR="00F57A35" w:rsidRPr="006E3794" w:rsidRDefault="00F57A35" w:rsidP="00F57A35">
      <w:pPr>
        <w:pStyle w:val="NormalWeb"/>
        <w:rPr>
          <w:color w:val="000000"/>
        </w:rPr>
      </w:pPr>
      <w:r w:rsidRPr="006E3794">
        <w:rPr>
          <w:color w:val="000000"/>
        </w:rPr>
        <w:t>Sharing a similar personal experience alone does</w:t>
      </w:r>
      <w:r w:rsidRPr="006E3794">
        <w:rPr>
          <w:rStyle w:val="apple-converted-space"/>
          <w:rFonts w:eastAsiaTheme="majorEastAsia"/>
          <w:color w:val="000000"/>
        </w:rPr>
        <w:t> </w:t>
      </w:r>
      <w:r w:rsidRPr="000D1948">
        <w:rPr>
          <w:rStyle w:val="Strong"/>
          <w:rFonts w:eastAsiaTheme="majorEastAsia"/>
          <w:b w:val="0"/>
          <w:bCs w:val="0"/>
          <w:color w:val="000000"/>
        </w:rPr>
        <w:t>not</w:t>
      </w:r>
      <w:r w:rsidRPr="006E3794">
        <w:rPr>
          <w:rStyle w:val="apple-converted-space"/>
          <w:rFonts w:eastAsiaTheme="majorEastAsia"/>
          <w:color w:val="000000"/>
        </w:rPr>
        <w:t> </w:t>
      </w:r>
      <w:r w:rsidRPr="006E3794">
        <w:rPr>
          <w:color w:val="000000"/>
        </w:rPr>
        <w:t>indicate Empathy. Empathy requires explicit compassion, support, sympathy, or admiration toward another person in the video.</w:t>
      </w:r>
    </w:p>
    <w:p w14:paraId="136FF637" w14:textId="77777777" w:rsidR="0098356E" w:rsidRPr="0098356E" w:rsidRDefault="0098356E" w:rsidP="0098356E">
      <w:pPr>
        <w:pStyle w:val="Heading3"/>
        <w:rPr>
          <w:rFonts w:cs="Times New Roman"/>
          <w:color w:val="000000"/>
        </w:rPr>
      </w:pPr>
      <w:r w:rsidRPr="0098356E">
        <w:rPr>
          <w:rFonts w:cs="Times New Roman"/>
          <w:color w:val="000000"/>
        </w:rPr>
        <w:t>Rule 3 — Teaching Advice and Constructive Support</w:t>
      </w:r>
    </w:p>
    <w:p w14:paraId="4945633D" w14:textId="77777777" w:rsidR="0098356E" w:rsidRDefault="0098356E" w:rsidP="0098356E"/>
    <w:p w14:paraId="05FCEB0A" w14:textId="77777777" w:rsidR="0098356E" w:rsidRPr="0098356E" w:rsidRDefault="0098356E" w:rsidP="0098356E">
      <w:pPr>
        <w:rPr>
          <w:color w:val="000000"/>
        </w:rPr>
      </w:pPr>
      <w:r w:rsidRPr="0098356E">
        <w:rPr>
          <w:color w:val="000000"/>
        </w:rPr>
        <w:t>Comments that discuss how the child should be taught or how the tutoring could be improved should not be classified solely based on the presence of advice.</w:t>
      </w:r>
    </w:p>
    <w:p w14:paraId="4ABCE66A" w14:textId="77777777" w:rsidR="0098356E" w:rsidRPr="0098356E" w:rsidRDefault="0098356E" w:rsidP="0098356E">
      <w:pPr>
        <w:rPr>
          <w:color w:val="000000"/>
        </w:rPr>
      </w:pPr>
      <w:r w:rsidRPr="0098356E">
        <w:rPr>
          <w:color w:val="000000"/>
        </w:rPr>
        <w:t>If the advice reflects concern, support, patience, or advocacy for the struggling child in response to the events shown in the video, classify the comment as Empathy.</w:t>
      </w:r>
    </w:p>
    <w:p w14:paraId="78DB6F9E" w14:textId="77777777" w:rsidR="0098356E" w:rsidRPr="0098356E" w:rsidRDefault="0098356E" w:rsidP="0098356E">
      <w:pPr>
        <w:rPr>
          <w:color w:val="000000"/>
        </w:rPr>
      </w:pPr>
      <w:r w:rsidRPr="0098356E">
        <w:rPr>
          <w:color w:val="000000"/>
        </w:rPr>
        <w:t>If the advice is presented as a neutral educational opinion without expressing a clear emotional reaction toward the child or the events in the video, classify the comment as None.</w:t>
      </w:r>
    </w:p>
    <w:p w14:paraId="4C6802B0" w14:textId="1FCF20C8" w:rsidR="00F57A35" w:rsidRPr="0098356E" w:rsidRDefault="0098356E" w:rsidP="0098356E">
      <w:pPr>
        <w:rPr>
          <w:color w:val="000000"/>
        </w:rPr>
      </w:pPr>
      <w:r w:rsidRPr="0098356E">
        <w:rPr>
          <w:color w:val="000000"/>
        </w:rPr>
        <w:t>Do not infer empathy solely because the commenter proposes a better teaching method.</w:t>
      </w:r>
    </w:p>
    <w:p w14:paraId="277457EB" w14:textId="77777777" w:rsidR="0098356E" w:rsidRDefault="0098356E" w:rsidP="0098356E"/>
    <w:p w14:paraId="6525EAFA" w14:textId="77777777" w:rsidR="0098356E" w:rsidRPr="006E3794" w:rsidRDefault="0098356E" w:rsidP="0098356E"/>
    <w:p w14:paraId="0A5F30C7" w14:textId="6963EF10" w:rsidR="00F57A35" w:rsidRPr="006E3794" w:rsidRDefault="00F57A35" w:rsidP="00F57A35">
      <w:pPr>
        <w:pStyle w:val="Heading3"/>
        <w:rPr>
          <w:rFonts w:cs="Times New Roman"/>
          <w:color w:val="000000"/>
        </w:rPr>
      </w:pPr>
      <w:r w:rsidRPr="006E3794">
        <w:rPr>
          <w:rFonts w:cs="Times New Roman"/>
          <w:color w:val="000000"/>
        </w:rPr>
        <w:t xml:space="preserve">Rule </w:t>
      </w:r>
      <w:r w:rsidR="0098356E">
        <w:rPr>
          <w:rFonts w:cs="Times New Roman"/>
          <w:color w:val="000000"/>
        </w:rPr>
        <w:t>4</w:t>
      </w:r>
      <w:r w:rsidRPr="006E3794">
        <w:rPr>
          <w:rFonts w:cs="Times New Roman"/>
          <w:color w:val="000000"/>
        </w:rPr>
        <w:t xml:space="preserve"> — Questioning Reality</w:t>
      </w:r>
    </w:p>
    <w:p w14:paraId="00DEEA89" w14:textId="77777777" w:rsidR="00F57A35" w:rsidRPr="006E3794" w:rsidRDefault="00F57A35" w:rsidP="00F57A35">
      <w:pPr>
        <w:pStyle w:val="NormalWeb"/>
        <w:rPr>
          <w:color w:val="000000"/>
        </w:rPr>
      </w:pPr>
      <w:r w:rsidRPr="006E3794">
        <w:rPr>
          <w:color w:val="000000"/>
        </w:rPr>
        <w:t>Comments questioning whether the experiment is real, staged, or believable should be classified as Disbelief.</w:t>
      </w:r>
    </w:p>
    <w:p w14:paraId="02D82BA4" w14:textId="02CE8EBC" w:rsidR="00F57A35" w:rsidRPr="006E3794" w:rsidRDefault="00F57A35" w:rsidP="00F57A35"/>
    <w:p w14:paraId="3A0EE9F4" w14:textId="10D59E94" w:rsidR="00F57A35" w:rsidRPr="006E3794" w:rsidRDefault="00F57A35" w:rsidP="00F57A35">
      <w:pPr>
        <w:pStyle w:val="Heading3"/>
        <w:rPr>
          <w:rFonts w:cs="Times New Roman"/>
          <w:color w:val="000000"/>
        </w:rPr>
      </w:pPr>
      <w:r w:rsidRPr="006E3794">
        <w:rPr>
          <w:rFonts w:cs="Times New Roman"/>
          <w:color w:val="000000"/>
        </w:rPr>
        <w:t xml:space="preserve">Rule </w:t>
      </w:r>
      <w:r w:rsidR="0098356E">
        <w:rPr>
          <w:rFonts w:cs="Times New Roman"/>
          <w:color w:val="000000"/>
        </w:rPr>
        <w:t>5</w:t>
      </w:r>
      <w:r w:rsidRPr="006E3794">
        <w:rPr>
          <w:rFonts w:cs="Times New Roman"/>
          <w:color w:val="000000"/>
        </w:rPr>
        <w:t xml:space="preserve"> — Generic Praise</w:t>
      </w:r>
    </w:p>
    <w:p w14:paraId="6931FD88" w14:textId="77777777" w:rsidR="00F57A35" w:rsidRPr="006E3794" w:rsidRDefault="00F57A35" w:rsidP="00F57A35">
      <w:pPr>
        <w:pStyle w:val="NormalWeb"/>
        <w:rPr>
          <w:color w:val="000000"/>
        </w:rPr>
      </w:pPr>
      <w:r w:rsidRPr="006E3794">
        <w:rPr>
          <w:color w:val="000000"/>
        </w:rPr>
        <w:t>Generic praise such as "great kids" or "so sweet" should be classified as Empathy only when it clearly refers to the children's kindness, support, or intervention in the experiment.</w:t>
      </w:r>
    </w:p>
    <w:p w14:paraId="1AD0A85B" w14:textId="71CC3B1C" w:rsidR="00BA7335" w:rsidRDefault="00BA7335" w:rsidP="00BA7335">
      <w:pPr>
        <w:pStyle w:val="Heading3"/>
        <w:rPr>
          <w:rFonts w:cs="Times New Roman"/>
          <w:color w:val="000000"/>
        </w:rPr>
      </w:pPr>
      <w:r w:rsidRPr="006E3794">
        <w:rPr>
          <w:rFonts w:cs="Times New Roman"/>
          <w:color w:val="000000"/>
        </w:rPr>
        <w:t xml:space="preserve">Rule </w:t>
      </w:r>
      <w:r w:rsidR="0098356E">
        <w:rPr>
          <w:rFonts w:cs="Times New Roman"/>
          <w:color w:val="000000"/>
        </w:rPr>
        <w:t>6</w:t>
      </w:r>
      <w:r w:rsidRPr="006E3794">
        <w:rPr>
          <w:rFonts w:cs="Times New Roman"/>
          <w:color w:val="000000"/>
        </w:rPr>
        <w:t xml:space="preserve"> — </w:t>
      </w:r>
      <w:r>
        <w:rPr>
          <w:rFonts w:cs="Times New Roman"/>
          <w:color w:val="000000"/>
        </w:rPr>
        <w:t>Video Reaction Priority</w:t>
      </w:r>
    </w:p>
    <w:p w14:paraId="3F4489B1" w14:textId="77777777" w:rsidR="00BA7335" w:rsidRPr="00BA7335" w:rsidRDefault="00BA7335" w:rsidP="00BA7335">
      <w:pPr>
        <w:rPr>
          <w:color w:val="000000"/>
        </w:rPr>
      </w:pPr>
      <w:r w:rsidRPr="00BA7335">
        <w:rPr>
          <w:color w:val="000000"/>
        </w:rPr>
        <w:t>When a comment contains both a personal story and a reaction to the video, classify the emotion according to the commenter's emotional reaction toward the events shown in the social experiment.</w:t>
      </w:r>
    </w:p>
    <w:p w14:paraId="4E8A6CBB" w14:textId="77777777" w:rsidR="00BA7335" w:rsidRDefault="00BA7335" w:rsidP="00BA7335">
      <w:r>
        <w:t>Do not classify solely based on the emotion contained in the personal story.</w:t>
      </w:r>
    </w:p>
    <w:p w14:paraId="2F7A17BA" w14:textId="77777777" w:rsidR="00BA7335" w:rsidRDefault="00BA7335" w:rsidP="00BA7335"/>
    <w:p w14:paraId="6B7F03E5" w14:textId="79ED1395" w:rsidR="00BA7335" w:rsidRPr="00BA7335" w:rsidRDefault="00BA7335" w:rsidP="00BA7335">
      <w:r>
        <w:lastRenderedPageBreak/>
        <w:t>The personal story should only be used as supporting context to interpret the reaction to the video, not as the primary basis for emotion classification.</w:t>
      </w:r>
    </w:p>
    <w:p w14:paraId="5A99A55B" w14:textId="77777777" w:rsidR="00AA2D45" w:rsidRPr="006E3794" w:rsidRDefault="00AA2D45" w:rsidP="009624CC">
      <w:pPr>
        <w:spacing w:before="100" w:beforeAutospacing="1" w:after="100" w:afterAutospacing="1"/>
        <w:outlineLvl w:val="0"/>
        <w:rPr>
          <w:b/>
          <w:bCs/>
          <w:color w:val="000000"/>
          <w:kern w:val="36"/>
          <w:sz w:val="48"/>
          <w:szCs w:val="48"/>
        </w:rPr>
      </w:pPr>
    </w:p>
    <w:p w14:paraId="10A6AB57" w14:textId="2D8A3E55" w:rsidR="00AA2D45" w:rsidRPr="006E3794" w:rsidRDefault="00AA2D45" w:rsidP="009624CC">
      <w:pPr>
        <w:spacing w:before="100" w:beforeAutospacing="1" w:after="100" w:afterAutospacing="1"/>
        <w:outlineLvl w:val="0"/>
        <w:rPr>
          <w:b/>
          <w:bCs/>
          <w:color w:val="000000"/>
          <w:kern w:val="36"/>
          <w:sz w:val="48"/>
          <w:szCs w:val="48"/>
        </w:rPr>
      </w:pPr>
      <w:r w:rsidRPr="006E3794">
        <w:rPr>
          <w:b/>
          <w:bCs/>
          <w:color w:val="000000"/>
          <w:kern w:val="36"/>
          <w:sz w:val="48"/>
          <w:szCs w:val="48"/>
        </w:rPr>
        <w:t>Case 1:</w:t>
      </w:r>
    </w:p>
    <w:p w14:paraId="626B5098" w14:textId="3464A71B" w:rsidR="009624CC" w:rsidRPr="00F20620" w:rsidRDefault="009624CC" w:rsidP="00F20620">
      <w:pPr>
        <w:rPr>
          <w:rFonts w:ascii="Calibri" w:hAnsi="Calibri" w:cs="Calibri"/>
          <w:color w:val="000000"/>
          <w:sz w:val="22"/>
          <w:szCs w:val="22"/>
        </w:rPr>
      </w:pPr>
      <w:r w:rsidRPr="006E3794">
        <w:t xml:space="preserve">Comment: </w:t>
      </w:r>
      <w:r w:rsidRPr="00F20620">
        <w:rPr>
          <w:i/>
          <w:iCs/>
        </w:rPr>
        <w:t>"</w:t>
      </w:r>
      <w:r w:rsidR="00F20620" w:rsidRPr="00F20620">
        <w:rPr>
          <w:i/>
          <w:iCs/>
          <w:color w:val="000000"/>
          <w:sz w:val="22"/>
          <w:szCs w:val="22"/>
        </w:rPr>
        <w:t xml:space="preserve"> </w:t>
      </w:r>
      <w:r w:rsidR="00F20620" w:rsidRPr="00F20620">
        <w:rPr>
          <w:i/>
          <w:iCs/>
          <w:color w:val="000000"/>
          <w:sz w:val="22"/>
          <w:szCs w:val="22"/>
        </w:rPr>
        <w:t xml:space="preserve">I was 11, I said I was right about an answer to my tutor while she had a different answer. I said again I was right she smacked me so hard across the face I contemplated every life choice as much as I could at </w:t>
      </w:r>
      <w:proofErr w:type="gramStart"/>
      <w:r w:rsidR="00F20620" w:rsidRPr="00F20620">
        <w:rPr>
          <w:i/>
          <w:iCs/>
          <w:color w:val="000000"/>
          <w:sz w:val="22"/>
          <w:szCs w:val="22"/>
        </w:rPr>
        <w:t>11, and</w:t>
      </w:r>
      <w:proofErr w:type="gramEnd"/>
      <w:r w:rsidR="00F20620" w:rsidRPr="00F20620">
        <w:rPr>
          <w:i/>
          <w:iCs/>
          <w:color w:val="000000"/>
          <w:sz w:val="22"/>
          <w:szCs w:val="22"/>
        </w:rPr>
        <w:t xml:space="preserve"> never spoke about anything ever again to her and never learned anything from her.</w:t>
      </w:r>
      <w:r w:rsidRPr="00F20620">
        <w:rPr>
          <w:i/>
          <w:iCs/>
        </w:rPr>
        <w:t>"</w:t>
      </w:r>
    </w:p>
    <w:p w14:paraId="73746462" w14:textId="77777777" w:rsidR="009624CC" w:rsidRPr="006E3794" w:rsidRDefault="009624CC">
      <w:pPr>
        <w:rPr>
          <w:i/>
          <w:iCs/>
        </w:rPr>
      </w:pPr>
    </w:p>
    <w:tbl>
      <w:tblPr>
        <w:tblStyle w:val="TableGrid"/>
        <w:tblW w:w="0" w:type="auto"/>
        <w:tblLook w:val="04A0" w:firstRow="1" w:lastRow="0" w:firstColumn="1" w:lastColumn="0" w:noHBand="0" w:noVBand="1"/>
      </w:tblPr>
      <w:tblGrid>
        <w:gridCol w:w="3005"/>
        <w:gridCol w:w="3005"/>
        <w:gridCol w:w="3006"/>
      </w:tblGrid>
      <w:tr w:rsidR="009624CC" w:rsidRPr="006E3794" w14:paraId="04AB68A1" w14:textId="77777777" w:rsidTr="009624CC">
        <w:tc>
          <w:tcPr>
            <w:tcW w:w="3005" w:type="dxa"/>
          </w:tcPr>
          <w:p w14:paraId="13C9E647" w14:textId="2E6C218A" w:rsidR="009624CC" w:rsidRPr="006E3794" w:rsidRDefault="009624CC">
            <w:r w:rsidRPr="006E3794">
              <w:rPr>
                <w:b/>
                <w:bCs/>
              </w:rPr>
              <w:t>Human label:</w:t>
            </w:r>
          </w:p>
        </w:tc>
        <w:tc>
          <w:tcPr>
            <w:tcW w:w="3005" w:type="dxa"/>
          </w:tcPr>
          <w:p w14:paraId="4393E173" w14:textId="1275C296" w:rsidR="009624CC" w:rsidRPr="006E3794" w:rsidRDefault="009624CC">
            <w:pPr>
              <w:rPr>
                <w:i/>
                <w:iCs/>
              </w:rPr>
            </w:pPr>
            <w:r w:rsidRPr="006E3794">
              <w:rPr>
                <w:b/>
                <w:bCs/>
              </w:rPr>
              <w:t>LLM label first version:</w:t>
            </w:r>
          </w:p>
        </w:tc>
        <w:tc>
          <w:tcPr>
            <w:tcW w:w="3006" w:type="dxa"/>
          </w:tcPr>
          <w:p w14:paraId="1B3CC056" w14:textId="104F654F" w:rsidR="009624CC" w:rsidRPr="006E3794" w:rsidRDefault="004C531F">
            <w:pPr>
              <w:rPr>
                <w:i/>
                <w:iCs/>
              </w:rPr>
            </w:pPr>
            <w:r>
              <w:rPr>
                <w:b/>
                <w:bCs/>
              </w:rPr>
              <w:t>Result after prompt revision</w:t>
            </w:r>
          </w:p>
        </w:tc>
      </w:tr>
      <w:tr w:rsidR="009624CC" w:rsidRPr="006E3794" w14:paraId="6618F55C" w14:textId="77777777" w:rsidTr="009624CC">
        <w:tc>
          <w:tcPr>
            <w:tcW w:w="3005" w:type="dxa"/>
          </w:tcPr>
          <w:p w14:paraId="25B53087" w14:textId="7E529713" w:rsidR="009624CC" w:rsidRPr="006E3794" w:rsidRDefault="009624CC">
            <w:r w:rsidRPr="006E3794">
              <w:t>Anger</w:t>
            </w:r>
          </w:p>
        </w:tc>
        <w:tc>
          <w:tcPr>
            <w:tcW w:w="3005" w:type="dxa"/>
          </w:tcPr>
          <w:p w14:paraId="33137D51" w14:textId="5A9FB496" w:rsidR="009624CC" w:rsidRPr="006E3794" w:rsidRDefault="009624CC">
            <w:r w:rsidRPr="006E3794">
              <w:t>Empathy</w:t>
            </w:r>
          </w:p>
        </w:tc>
        <w:tc>
          <w:tcPr>
            <w:tcW w:w="3006" w:type="dxa"/>
          </w:tcPr>
          <w:p w14:paraId="0DBB50D7" w14:textId="5D6B7180" w:rsidR="009624CC" w:rsidRPr="006E3794" w:rsidRDefault="009624CC">
            <w:r w:rsidRPr="006E3794">
              <w:t>Anger</w:t>
            </w:r>
          </w:p>
        </w:tc>
      </w:tr>
    </w:tbl>
    <w:p w14:paraId="7DA9CE9F" w14:textId="32A6F16A" w:rsidR="009624CC" w:rsidRPr="006E3794" w:rsidRDefault="009624CC" w:rsidP="009624CC">
      <w:r w:rsidRPr="006E3794">
        <w:rPr>
          <w:i/>
          <w:iCs/>
        </w:rPr>
        <w:br/>
      </w:r>
    </w:p>
    <w:p w14:paraId="257E9AD0" w14:textId="667B3272" w:rsidR="009624CC" w:rsidRPr="006E3794" w:rsidRDefault="009624CC">
      <w:r w:rsidRPr="006E3794">
        <w:rPr>
          <w:b/>
          <w:bCs/>
        </w:rPr>
        <w:t>Analysis:</w:t>
      </w:r>
      <w:r w:rsidRPr="006E3794">
        <w:t xml:space="preserve"> </w:t>
      </w:r>
      <w:r w:rsidRPr="006E3794">
        <w:br/>
        <w:t>This is one of the strongest examples of confusion between Empathy and Anger.</w:t>
      </w:r>
    </w:p>
    <w:p w14:paraId="48E277DC" w14:textId="77777777" w:rsidR="00AA2D45" w:rsidRPr="006E3794" w:rsidRDefault="00AA2D45" w:rsidP="00AA2D45">
      <w:pPr>
        <w:pStyle w:val="pdq2pgselectionanchorcontainer"/>
        <w:rPr>
          <w:rFonts w:eastAsiaTheme="minorHAnsi"/>
          <w:kern w:val="2"/>
          <w:lang w:eastAsia="en-US"/>
          <w14:ligatures w14:val="standardContextual"/>
        </w:rPr>
      </w:pPr>
      <w:r w:rsidRPr="006E3794">
        <w:rPr>
          <w:rFonts w:eastAsiaTheme="minorHAnsi"/>
          <w:kern w:val="2"/>
          <w:lang w:eastAsia="en-US"/>
          <w14:ligatures w14:val="standardContextual"/>
        </w:rPr>
        <w:t>The commenter is not expressing compassion toward the child in the video. Instead, they describe their own experience of being physically abused by a tutor. The dominant focus is the tutor's abusive behaviour and its long-term impact.</w:t>
      </w:r>
    </w:p>
    <w:p w14:paraId="2D65D9F0" w14:textId="77777777" w:rsidR="000D1948" w:rsidRPr="000D1948" w:rsidRDefault="000D1948" w:rsidP="000D1948">
      <w:pPr>
        <w:pStyle w:val="pdq2pgselectionanchorcontainer"/>
        <w:rPr>
          <w:b/>
          <w:bCs/>
          <w:color w:val="000000"/>
        </w:rPr>
      </w:pPr>
      <w:r w:rsidRPr="000D1948">
        <w:rPr>
          <w:rStyle w:val="Strong"/>
          <w:rFonts w:eastAsiaTheme="majorEastAsia"/>
          <w:b w:val="0"/>
          <w:bCs w:val="0"/>
          <w:color w:val="000000"/>
        </w:rPr>
        <w:t>The original prompt tends to favour Empathy because the commenter relates their own experience to the victim in the video.</w:t>
      </w:r>
    </w:p>
    <w:p w14:paraId="7BE42D7E" w14:textId="77777777" w:rsidR="00AA2D45" w:rsidRPr="006E3794" w:rsidRDefault="00AA2D45" w:rsidP="00AA2D45">
      <w:pPr>
        <w:pStyle w:val="NormalWeb"/>
        <w:rPr>
          <w:rFonts w:eastAsiaTheme="minorHAnsi"/>
          <w:kern w:val="2"/>
          <w:lang w:eastAsia="en-US"/>
          <w14:ligatures w14:val="standardContextual"/>
        </w:rPr>
      </w:pPr>
      <w:r w:rsidRPr="006E3794">
        <w:rPr>
          <w:rFonts w:eastAsiaTheme="minorHAnsi"/>
          <w:kern w:val="2"/>
          <w:lang w:eastAsia="en-US"/>
          <w14:ligatures w14:val="standardContextual"/>
        </w:rPr>
        <w:t>After introducing the Personal Experience Rule, the dominant emotional reaction becomes Anger, because the comment primarily condemns abusive educational behaviour.</w:t>
      </w:r>
    </w:p>
    <w:p w14:paraId="6A80F74D" w14:textId="31F2A0B2" w:rsidR="00AA2D45" w:rsidRPr="006E3794" w:rsidRDefault="00AA2D45" w:rsidP="00AA2D45">
      <w:pPr>
        <w:pStyle w:val="NormalWeb"/>
        <w:rPr>
          <w:rFonts w:eastAsiaTheme="minorHAnsi"/>
          <w:color w:val="215E99" w:themeColor="text2" w:themeTint="BF"/>
          <w:kern w:val="2"/>
          <w:lang w:eastAsia="en-US"/>
          <w14:ligatures w14:val="standardContextual"/>
        </w:rPr>
      </w:pPr>
      <w:r w:rsidRPr="006E3794">
        <w:rPr>
          <w:rFonts w:eastAsiaTheme="minorHAnsi"/>
          <w:color w:val="215E99" w:themeColor="text2" w:themeTint="BF"/>
          <w:kern w:val="2"/>
          <w:lang w:eastAsia="en-US"/>
          <w14:ligatures w14:val="standardContextual"/>
        </w:rPr>
        <w:t xml:space="preserve">Proposed prompt changes: </w:t>
      </w:r>
    </w:p>
    <w:p w14:paraId="21FC1DAB" w14:textId="7D00D484" w:rsidR="009624CC" w:rsidRPr="006E3794" w:rsidRDefault="00AA2D45">
      <w:pPr>
        <w:rPr>
          <w:color w:val="215E99" w:themeColor="text2" w:themeTint="BF"/>
        </w:rPr>
      </w:pPr>
      <w:r w:rsidRPr="006E3794">
        <w:rPr>
          <w:color w:val="215E99" w:themeColor="text2" w:themeTint="BF"/>
        </w:rPr>
        <w:t>Personal stories of being abused, humiliated, or mistreated by a teacher or tutor should be classified as Anger when the abusive behaviour is the dominant focus.</w:t>
      </w:r>
    </w:p>
    <w:p w14:paraId="7CAF09BC" w14:textId="77777777" w:rsidR="00AA2D45" w:rsidRPr="006E3794" w:rsidRDefault="00AA2D45">
      <w:pPr>
        <w:rPr>
          <w:color w:val="215E99" w:themeColor="text2" w:themeTint="BF"/>
        </w:rPr>
      </w:pPr>
    </w:p>
    <w:p w14:paraId="6B0C34B1" w14:textId="77777777" w:rsidR="00AA2D45" w:rsidRPr="006E3794" w:rsidRDefault="00AA2D45">
      <w:pPr>
        <w:rPr>
          <w:color w:val="215E99" w:themeColor="text2" w:themeTint="BF"/>
        </w:rPr>
      </w:pPr>
    </w:p>
    <w:p w14:paraId="5C1DC40F" w14:textId="3A67B2FF" w:rsidR="00AA2D45" w:rsidRPr="006E3794" w:rsidRDefault="00AA2D45" w:rsidP="00AA2D45">
      <w:pPr>
        <w:spacing w:before="100" w:beforeAutospacing="1" w:after="100" w:afterAutospacing="1"/>
        <w:outlineLvl w:val="0"/>
        <w:rPr>
          <w:b/>
          <w:bCs/>
          <w:color w:val="000000"/>
          <w:kern w:val="36"/>
          <w:sz w:val="48"/>
          <w:szCs w:val="48"/>
        </w:rPr>
      </w:pPr>
      <w:r w:rsidRPr="006E3794">
        <w:rPr>
          <w:b/>
          <w:bCs/>
          <w:color w:val="000000"/>
          <w:kern w:val="36"/>
          <w:sz w:val="48"/>
          <w:szCs w:val="48"/>
        </w:rPr>
        <w:t>Case 2:</w:t>
      </w:r>
    </w:p>
    <w:p w14:paraId="6188172F" w14:textId="77777777" w:rsidR="00AA2D45" w:rsidRPr="006E3794" w:rsidRDefault="00AA2D45" w:rsidP="00AA2D45">
      <w:pPr>
        <w:rPr>
          <w:i/>
          <w:iCs/>
        </w:rPr>
      </w:pPr>
      <w:r w:rsidRPr="006E3794">
        <w:t xml:space="preserve">Comment: </w:t>
      </w:r>
      <w:r w:rsidRPr="006E3794">
        <w:rPr>
          <w:i/>
          <w:iCs/>
        </w:rPr>
        <w:t>"This is nothing compared to what my parents did to me. Got a beating for wrong answers.”</w:t>
      </w:r>
      <w:r w:rsidRPr="006E3794">
        <w:rPr>
          <w:i/>
          <w:iCs/>
        </w:rPr>
        <w:br/>
      </w:r>
    </w:p>
    <w:tbl>
      <w:tblPr>
        <w:tblStyle w:val="TableGrid"/>
        <w:tblW w:w="0" w:type="auto"/>
        <w:tblLook w:val="04A0" w:firstRow="1" w:lastRow="0" w:firstColumn="1" w:lastColumn="0" w:noHBand="0" w:noVBand="1"/>
      </w:tblPr>
      <w:tblGrid>
        <w:gridCol w:w="3005"/>
        <w:gridCol w:w="3005"/>
        <w:gridCol w:w="3006"/>
      </w:tblGrid>
      <w:tr w:rsidR="00AA2D45" w:rsidRPr="006E3794" w14:paraId="536A1304" w14:textId="77777777" w:rsidTr="008A2CF1">
        <w:tc>
          <w:tcPr>
            <w:tcW w:w="3005" w:type="dxa"/>
          </w:tcPr>
          <w:p w14:paraId="3CEE55DF" w14:textId="77777777" w:rsidR="00AA2D45" w:rsidRPr="006E3794" w:rsidRDefault="00AA2D45" w:rsidP="008A2CF1">
            <w:r w:rsidRPr="006E3794">
              <w:rPr>
                <w:b/>
                <w:bCs/>
              </w:rPr>
              <w:t>Human label:</w:t>
            </w:r>
          </w:p>
        </w:tc>
        <w:tc>
          <w:tcPr>
            <w:tcW w:w="3005" w:type="dxa"/>
          </w:tcPr>
          <w:p w14:paraId="1E6116CB" w14:textId="77777777" w:rsidR="00AA2D45" w:rsidRPr="006E3794" w:rsidRDefault="00AA2D45" w:rsidP="008A2CF1">
            <w:pPr>
              <w:rPr>
                <w:i/>
                <w:iCs/>
              </w:rPr>
            </w:pPr>
            <w:r w:rsidRPr="006E3794">
              <w:rPr>
                <w:b/>
                <w:bCs/>
              </w:rPr>
              <w:t>LLM label first version:</w:t>
            </w:r>
          </w:p>
        </w:tc>
        <w:tc>
          <w:tcPr>
            <w:tcW w:w="3006" w:type="dxa"/>
          </w:tcPr>
          <w:p w14:paraId="0DB427DD" w14:textId="6229B36F" w:rsidR="00AA2D45" w:rsidRPr="006E3794" w:rsidRDefault="004C531F" w:rsidP="008A2CF1">
            <w:pPr>
              <w:rPr>
                <w:i/>
                <w:iCs/>
              </w:rPr>
            </w:pPr>
            <w:r>
              <w:rPr>
                <w:b/>
                <w:bCs/>
              </w:rPr>
              <w:t>Result after prompt revision</w:t>
            </w:r>
          </w:p>
        </w:tc>
      </w:tr>
      <w:tr w:rsidR="00AA2D45" w:rsidRPr="006E3794" w14:paraId="5107FB7D" w14:textId="77777777" w:rsidTr="008A2CF1">
        <w:tc>
          <w:tcPr>
            <w:tcW w:w="3005" w:type="dxa"/>
          </w:tcPr>
          <w:p w14:paraId="2768501B" w14:textId="77777777" w:rsidR="00AA2D45" w:rsidRPr="006E3794" w:rsidRDefault="00AA2D45" w:rsidP="008A2CF1">
            <w:r w:rsidRPr="006E3794">
              <w:t>Anger</w:t>
            </w:r>
          </w:p>
        </w:tc>
        <w:tc>
          <w:tcPr>
            <w:tcW w:w="3005" w:type="dxa"/>
          </w:tcPr>
          <w:p w14:paraId="67D5D281" w14:textId="77777777" w:rsidR="00AA2D45" w:rsidRPr="006E3794" w:rsidRDefault="00AA2D45" w:rsidP="008A2CF1">
            <w:r w:rsidRPr="006E3794">
              <w:t>Empathy</w:t>
            </w:r>
          </w:p>
        </w:tc>
        <w:tc>
          <w:tcPr>
            <w:tcW w:w="3006" w:type="dxa"/>
          </w:tcPr>
          <w:p w14:paraId="10F98FA2" w14:textId="77777777" w:rsidR="00AA2D45" w:rsidRPr="006E3794" w:rsidRDefault="00AA2D45" w:rsidP="008A2CF1">
            <w:r w:rsidRPr="006E3794">
              <w:t>Anger</w:t>
            </w:r>
          </w:p>
        </w:tc>
      </w:tr>
    </w:tbl>
    <w:p w14:paraId="4BD51507" w14:textId="77777777" w:rsidR="00AA2D45" w:rsidRPr="006E3794" w:rsidRDefault="00AA2D45" w:rsidP="00AA2D45">
      <w:pPr>
        <w:rPr>
          <w:b/>
          <w:bCs/>
        </w:rPr>
      </w:pPr>
    </w:p>
    <w:p w14:paraId="1B2F4F87" w14:textId="1FA303CA" w:rsidR="00AA2D45" w:rsidRPr="006E3794" w:rsidRDefault="00AA2D45" w:rsidP="00AA2D45">
      <w:pPr>
        <w:rPr>
          <w:b/>
          <w:bCs/>
        </w:rPr>
      </w:pPr>
      <w:r w:rsidRPr="006E3794">
        <w:rPr>
          <w:b/>
          <w:bCs/>
        </w:rPr>
        <w:t>Analysis</w:t>
      </w:r>
    </w:p>
    <w:p w14:paraId="010AB47B" w14:textId="77777777" w:rsidR="00AA2D45" w:rsidRPr="006E3794" w:rsidRDefault="00AA2D45" w:rsidP="00AA2D45">
      <w:r w:rsidRPr="006E3794">
        <w:lastRenderedPageBreak/>
        <w:t>The comment compares the experiment with an even more severe personal experience.</w:t>
      </w:r>
    </w:p>
    <w:p w14:paraId="12BA7C46" w14:textId="77777777" w:rsidR="00AA2D45" w:rsidRPr="006E3794" w:rsidRDefault="00AA2D45" w:rsidP="00AA2D45">
      <w:r w:rsidRPr="006E3794">
        <w:t>The emotional focus is not sympathy for the child but recalling physical punishment for academic mistakes.</w:t>
      </w:r>
    </w:p>
    <w:p w14:paraId="173E35A4" w14:textId="77777777" w:rsidR="00AA2D45" w:rsidRPr="006E3794" w:rsidRDefault="00AA2D45" w:rsidP="00AA2D45">
      <w:r w:rsidRPr="006E3794">
        <w:t>Because the harmful behaviour is central to the comment, Anger is a more appropriate label than Empathy.</w:t>
      </w:r>
    </w:p>
    <w:p w14:paraId="06F1F711" w14:textId="77777777" w:rsidR="00AA2D45" w:rsidRPr="006E3794" w:rsidRDefault="00AA2D45" w:rsidP="00AA2D45"/>
    <w:p w14:paraId="1581D1C5" w14:textId="77777777" w:rsidR="00AA2D45" w:rsidRPr="006E3794" w:rsidRDefault="00AA2D45" w:rsidP="00AA2D45"/>
    <w:p w14:paraId="6A681F63" w14:textId="1CF14DD6" w:rsidR="00AA2D45" w:rsidRPr="006E3794" w:rsidRDefault="00AA2D45" w:rsidP="00AA2D45">
      <w:pPr>
        <w:spacing w:before="100" w:beforeAutospacing="1" w:after="100" w:afterAutospacing="1"/>
        <w:outlineLvl w:val="0"/>
        <w:rPr>
          <w:b/>
          <w:bCs/>
          <w:color w:val="000000"/>
          <w:kern w:val="36"/>
          <w:sz w:val="48"/>
          <w:szCs w:val="48"/>
        </w:rPr>
      </w:pPr>
      <w:r w:rsidRPr="006E3794">
        <w:rPr>
          <w:b/>
          <w:bCs/>
          <w:color w:val="000000"/>
          <w:kern w:val="36"/>
          <w:sz w:val="48"/>
          <w:szCs w:val="48"/>
        </w:rPr>
        <w:t>Case 3:</w:t>
      </w:r>
    </w:p>
    <w:p w14:paraId="3E9FCCB9" w14:textId="3141B077" w:rsidR="00AA2D45" w:rsidRPr="006E3794" w:rsidRDefault="00AA2D45" w:rsidP="00F20620">
      <w:pPr>
        <w:rPr>
          <w:i/>
          <w:iCs/>
        </w:rPr>
      </w:pPr>
      <w:r w:rsidRPr="006E3794">
        <w:t xml:space="preserve">Comment: </w:t>
      </w:r>
      <w:r w:rsidRPr="006E3794">
        <w:rPr>
          <w:i/>
          <w:iCs/>
        </w:rPr>
        <w:t>"</w:t>
      </w:r>
      <w:r w:rsidR="00F20620" w:rsidRPr="00F20620">
        <w:rPr>
          <w:rFonts w:ascii="Calibri" w:hAnsi="Calibri" w:cs="Calibri"/>
          <w:color w:val="000000"/>
          <w:sz w:val="22"/>
          <w:szCs w:val="22"/>
        </w:rPr>
        <w:t xml:space="preserve"> </w:t>
      </w:r>
      <w:r w:rsidR="00F20620" w:rsidRPr="00F20620">
        <w:rPr>
          <w:i/>
          <w:iCs/>
        </w:rPr>
        <w:t xml:space="preserve">As someone who has learning disabilities with math (algebra specifically) and had teachers like this, even in the special ed classes they made me go to, </w:t>
      </w:r>
      <w:proofErr w:type="gramStart"/>
      <w:r w:rsidR="00F20620" w:rsidRPr="00F20620">
        <w:rPr>
          <w:i/>
          <w:iCs/>
        </w:rPr>
        <w:t>this hits</w:t>
      </w:r>
      <w:proofErr w:type="gramEnd"/>
      <w:r w:rsidR="00F20620" w:rsidRPr="00F20620">
        <w:rPr>
          <w:i/>
          <w:iCs/>
        </w:rPr>
        <w:t xml:space="preserve"> close to home. Nobody stood up for me.</w:t>
      </w:r>
      <w:r w:rsidRPr="006E3794">
        <w:rPr>
          <w:i/>
          <w:iCs/>
        </w:rPr>
        <w:t>"</w:t>
      </w:r>
      <w:r w:rsidRPr="006E3794">
        <w:rPr>
          <w:i/>
          <w:iCs/>
        </w:rPr>
        <w:br/>
      </w:r>
    </w:p>
    <w:tbl>
      <w:tblPr>
        <w:tblStyle w:val="TableGrid"/>
        <w:tblW w:w="0" w:type="auto"/>
        <w:tblLook w:val="04A0" w:firstRow="1" w:lastRow="0" w:firstColumn="1" w:lastColumn="0" w:noHBand="0" w:noVBand="1"/>
      </w:tblPr>
      <w:tblGrid>
        <w:gridCol w:w="3005"/>
        <w:gridCol w:w="3005"/>
        <w:gridCol w:w="3006"/>
      </w:tblGrid>
      <w:tr w:rsidR="00AA2D45" w:rsidRPr="006E3794" w14:paraId="55E83902" w14:textId="77777777" w:rsidTr="008A2CF1">
        <w:tc>
          <w:tcPr>
            <w:tcW w:w="3005" w:type="dxa"/>
          </w:tcPr>
          <w:p w14:paraId="137D9E1E" w14:textId="77777777" w:rsidR="00AA2D45" w:rsidRPr="006E3794" w:rsidRDefault="00AA2D45" w:rsidP="008A2CF1">
            <w:r w:rsidRPr="006E3794">
              <w:rPr>
                <w:b/>
                <w:bCs/>
              </w:rPr>
              <w:t>Human label:</w:t>
            </w:r>
          </w:p>
        </w:tc>
        <w:tc>
          <w:tcPr>
            <w:tcW w:w="3005" w:type="dxa"/>
          </w:tcPr>
          <w:p w14:paraId="55278E42" w14:textId="77777777" w:rsidR="00AA2D45" w:rsidRPr="006E3794" w:rsidRDefault="00AA2D45" w:rsidP="008A2CF1">
            <w:pPr>
              <w:rPr>
                <w:i/>
                <w:iCs/>
              </w:rPr>
            </w:pPr>
            <w:r w:rsidRPr="006E3794">
              <w:rPr>
                <w:b/>
                <w:bCs/>
              </w:rPr>
              <w:t>LLM label first version:</w:t>
            </w:r>
          </w:p>
        </w:tc>
        <w:tc>
          <w:tcPr>
            <w:tcW w:w="3006" w:type="dxa"/>
          </w:tcPr>
          <w:p w14:paraId="69895E01" w14:textId="429C1FD0" w:rsidR="00AA2D45" w:rsidRPr="006E3794" w:rsidRDefault="004C531F" w:rsidP="008A2CF1">
            <w:pPr>
              <w:rPr>
                <w:i/>
                <w:iCs/>
              </w:rPr>
            </w:pPr>
            <w:r>
              <w:rPr>
                <w:b/>
                <w:bCs/>
              </w:rPr>
              <w:t>Result after prompt revision</w:t>
            </w:r>
          </w:p>
        </w:tc>
      </w:tr>
      <w:tr w:rsidR="00AA2D45" w:rsidRPr="006E3794" w14:paraId="6A6D94C4" w14:textId="77777777" w:rsidTr="008A2CF1">
        <w:tc>
          <w:tcPr>
            <w:tcW w:w="3005" w:type="dxa"/>
          </w:tcPr>
          <w:p w14:paraId="48DFEA1A" w14:textId="6F91DE54" w:rsidR="00AA2D45" w:rsidRPr="006E3794" w:rsidRDefault="00D9154D" w:rsidP="008A2CF1">
            <w:r w:rsidRPr="006E3794">
              <w:t>None</w:t>
            </w:r>
          </w:p>
        </w:tc>
        <w:tc>
          <w:tcPr>
            <w:tcW w:w="3005" w:type="dxa"/>
          </w:tcPr>
          <w:p w14:paraId="5124C242" w14:textId="77777777" w:rsidR="00AA2D45" w:rsidRPr="006E3794" w:rsidRDefault="00AA2D45" w:rsidP="008A2CF1">
            <w:r w:rsidRPr="006E3794">
              <w:t>Empathy</w:t>
            </w:r>
          </w:p>
        </w:tc>
        <w:tc>
          <w:tcPr>
            <w:tcW w:w="3006" w:type="dxa"/>
          </w:tcPr>
          <w:p w14:paraId="0A3D3D84" w14:textId="23B0DA57" w:rsidR="00AA2D45" w:rsidRPr="006E3794" w:rsidRDefault="00D9154D" w:rsidP="008A2CF1">
            <w:r w:rsidRPr="006E3794">
              <w:t>None</w:t>
            </w:r>
          </w:p>
        </w:tc>
      </w:tr>
    </w:tbl>
    <w:p w14:paraId="08F11CAA" w14:textId="77777777" w:rsidR="00AA2D45" w:rsidRPr="006E3794" w:rsidRDefault="00AA2D45" w:rsidP="00AA2D45">
      <w:pPr>
        <w:rPr>
          <w:b/>
          <w:bCs/>
        </w:rPr>
      </w:pPr>
    </w:p>
    <w:p w14:paraId="24E56A18" w14:textId="77777777" w:rsidR="00AA2D45" w:rsidRPr="006E3794" w:rsidRDefault="00AA2D45" w:rsidP="00AA2D45">
      <w:pPr>
        <w:rPr>
          <w:b/>
          <w:bCs/>
        </w:rPr>
      </w:pPr>
      <w:r w:rsidRPr="006E3794">
        <w:rPr>
          <w:b/>
          <w:bCs/>
        </w:rPr>
        <w:t>Analysis</w:t>
      </w:r>
    </w:p>
    <w:p w14:paraId="79D6206A" w14:textId="77777777" w:rsidR="00D9154D" w:rsidRPr="006E3794" w:rsidRDefault="00D9154D" w:rsidP="00D9154D">
      <w:pPr>
        <w:pStyle w:val="pdq2pgselectionanchorcontainer"/>
        <w:rPr>
          <w:color w:val="000000"/>
        </w:rPr>
      </w:pPr>
      <w:r w:rsidRPr="006E3794">
        <w:rPr>
          <w:color w:val="000000"/>
        </w:rPr>
        <w:t>The commenter shares a similar life experience but never explicitly expresses compassion toward the child or admiration for the helping children.</w:t>
      </w:r>
    </w:p>
    <w:p w14:paraId="26A68197" w14:textId="77777777" w:rsidR="00D9154D" w:rsidRPr="006E3794" w:rsidRDefault="00D9154D" w:rsidP="00D9154D">
      <w:pPr>
        <w:pStyle w:val="NormalWeb"/>
        <w:rPr>
          <w:color w:val="000000"/>
        </w:rPr>
      </w:pPr>
      <w:r w:rsidRPr="006E3794">
        <w:rPr>
          <w:color w:val="000000"/>
        </w:rPr>
        <w:t>The comment functions primarily as autobiographical disclosure rather than an emotional reaction to the video.</w:t>
      </w:r>
    </w:p>
    <w:p w14:paraId="4215038A" w14:textId="77777777" w:rsidR="000D1948" w:rsidRDefault="000D1948" w:rsidP="000D1948">
      <w:pPr>
        <w:pStyle w:val="pdq2pgselectionanchorcontainer"/>
        <w:rPr>
          <w:color w:val="000000"/>
        </w:rPr>
      </w:pPr>
      <w:r w:rsidRPr="000D1948">
        <w:rPr>
          <w:color w:val="000000"/>
        </w:rPr>
        <w:t>The revised prompt reduces the likelihood of automatically classifying similar autobiographical disclosures as Empathy.</w:t>
      </w:r>
    </w:p>
    <w:p w14:paraId="6232E06B" w14:textId="77777777" w:rsidR="00F76A44" w:rsidRPr="006E3794" w:rsidRDefault="00F76A44" w:rsidP="00F76A44">
      <w:pPr>
        <w:pStyle w:val="NormalWeb"/>
        <w:rPr>
          <w:rFonts w:eastAsiaTheme="minorHAnsi"/>
          <w:color w:val="215E99" w:themeColor="text2" w:themeTint="BF"/>
          <w:kern w:val="2"/>
          <w:lang w:eastAsia="en-US"/>
          <w14:ligatures w14:val="standardContextual"/>
        </w:rPr>
      </w:pPr>
      <w:r w:rsidRPr="006E3794">
        <w:rPr>
          <w:rFonts w:eastAsiaTheme="minorHAnsi"/>
          <w:color w:val="215E99" w:themeColor="text2" w:themeTint="BF"/>
          <w:kern w:val="2"/>
          <w:lang w:eastAsia="en-US"/>
          <w14:ligatures w14:val="standardContextual"/>
        </w:rPr>
        <w:t xml:space="preserve">Proposed prompt changes: </w:t>
      </w:r>
    </w:p>
    <w:p w14:paraId="4AB816C8" w14:textId="0D6D958F" w:rsidR="00AA2D45" w:rsidRPr="006E3794" w:rsidRDefault="00F76A44" w:rsidP="00AA2D45">
      <w:pPr>
        <w:spacing w:before="100" w:beforeAutospacing="1" w:after="100" w:afterAutospacing="1"/>
        <w:outlineLvl w:val="0"/>
        <w:rPr>
          <w:color w:val="215E99" w:themeColor="text2" w:themeTint="BF"/>
        </w:rPr>
      </w:pPr>
      <w:r w:rsidRPr="006E3794">
        <w:rPr>
          <w:color w:val="215E99" w:themeColor="text2" w:themeTint="BF"/>
        </w:rPr>
        <w:t>Sharing a similar personal experience alone does not indicate Empathy.</w:t>
      </w:r>
    </w:p>
    <w:p w14:paraId="7535C4E4" w14:textId="5B191F09" w:rsidR="00F76A44" w:rsidRPr="006E3794" w:rsidRDefault="00F76A44" w:rsidP="00F76A44">
      <w:pPr>
        <w:spacing w:before="100" w:beforeAutospacing="1" w:after="100" w:afterAutospacing="1"/>
        <w:outlineLvl w:val="0"/>
        <w:rPr>
          <w:b/>
          <w:bCs/>
          <w:color w:val="000000"/>
          <w:kern w:val="36"/>
          <w:sz w:val="48"/>
          <w:szCs w:val="48"/>
        </w:rPr>
      </w:pPr>
      <w:r w:rsidRPr="006E3794">
        <w:rPr>
          <w:b/>
          <w:bCs/>
          <w:color w:val="000000"/>
          <w:kern w:val="36"/>
          <w:sz w:val="48"/>
          <w:szCs w:val="48"/>
        </w:rPr>
        <w:t>Case 4:</w:t>
      </w:r>
    </w:p>
    <w:p w14:paraId="2ACF48B4" w14:textId="27A939E1" w:rsidR="00F76A44" w:rsidRPr="006E3794" w:rsidRDefault="00F76A44" w:rsidP="00F76A44">
      <w:pPr>
        <w:rPr>
          <w:i/>
          <w:iCs/>
        </w:rPr>
      </w:pPr>
      <w:r w:rsidRPr="006E3794">
        <w:t xml:space="preserve">Comment: </w:t>
      </w:r>
      <w:r w:rsidRPr="006E3794">
        <w:rPr>
          <w:i/>
          <w:iCs/>
        </w:rPr>
        <w:t>"This happened to me in college... another tutor helped me”</w:t>
      </w:r>
      <w:r w:rsidRPr="006E3794">
        <w:rPr>
          <w:i/>
          <w:iCs/>
        </w:rPr>
        <w:br/>
      </w:r>
    </w:p>
    <w:tbl>
      <w:tblPr>
        <w:tblStyle w:val="TableGrid"/>
        <w:tblW w:w="0" w:type="auto"/>
        <w:tblLook w:val="04A0" w:firstRow="1" w:lastRow="0" w:firstColumn="1" w:lastColumn="0" w:noHBand="0" w:noVBand="1"/>
      </w:tblPr>
      <w:tblGrid>
        <w:gridCol w:w="3005"/>
        <w:gridCol w:w="3005"/>
        <w:gridCol w:w="3006"/>
      </w:tblGrid>
      <w:tr w:rsidR="00F76A44" w:rsidRPr="006E3794" w14:paraId="73EEB878" w14:textId="77777777" w:rsidTr="008A2CF1">
        <w:tc>
          <w:tcPr>
            <w:tcW w:w="3005" w:type="dxa"/>
          </w:tcPr>
          <w:p w14:paraId="6D24EE31" w14:textId="77777777" w:rsidR="00F76A44" w:rsidRPr="006E3794" w:rsidRDefault="00F76A44" w:rsidP="008A2CF1">
            <w:r w:rsidRPr="006E3794">
              <w:rPr>
                <w:b/>
                <w:bCs/>
              </w:rPr>
              <w:t>Human label:</w:t>
            </w:r>
          </w:p>
        </w:tc>
        <w:tc>
          <w:tcPr>
            <w:tcW w:w="3005" w:type="dxa"/>
          </w:tcPr>
          <w:p w14:paraId="3CD2AE9C" w14:textId="77777777" w:rsidR="00F76A44" w:rsidRPr="006E3794" w:rsidRDefault="00F76A44" w:rsidP="008A2CF1">
            <w:pPr>
              <w:rPr>
                <w:i/>
                <w:iCs/>
              </w:rPr>
            </w:pPr>
            <w:r w:rsidRPr="006E3794">
              <w:rPr>
                <w:b/>
                <w:bCs/>
              </w:rPr>
              <w:t>LLM label first version:</w:t>
            </w:r>
          </w:p>
        </w:tc>
        <w:tc>
          <w:tcPr>
            <w:tcW w:w="3006" w:type="dxa"/>
          </w:tcPr>
          <w:p w14:paraId="79816438" w14:textId="3194BD02" w:rsidR="00F76A44" w:rsidRPr="006E3794" w:rsidRDefault="004C531F" w:rsidP="008A2CF1">
            <w:pPr>
              <w:rPr>
                <w:i/>
                <w:iCs/>
              </w:rPr>
            </w:pPr>
            <w:r>
              <w:rPr>
                <w:b/>
                <w:bCs/>
              </w:rPr>
              <w:t>Result after prompt revision</w:t>
            </w:r>
          </w:p>
        </w:tc>
      </w:tr>
      <w:tr w:rsidR="00F76A44" w:rsidRPr="006E3794" w14:paraId="38377FEC" w14:textId="77777777" w:rsidTr="008A2CF1">
        <w:tc>
          <w:tcPr>
            <w:tcW w:w="3005" w:type="dxa"/>
          </w:tcPr>
          <w:p w14:paraId="2827C4D0" w14:textId="51157D60" w:rsidR="00F76A44" w:rsidRPr="006E3794" w:rsidRDefault="00F76A44" w:rsidP="008A2CF1">
            <w:r w:rsidRPr="006E3794">
              <w:t>Empathy</w:t>
            </w:r>
          </w:p>
        </w:tc>
        <w:tc>
          <w:tcPr>
            <w:tcW w:w="3005" w:type="dxa"/>
          </w:tcPr>
          <w:p w14:paraId="18B624B9" w14:textId="77777777" w:rsidR="00F76A44" w:rsidRPr="006E3794" w:rsidRDefault="00F76A44" w:rsidP="008A2CF1">
            <w:r w:rsidRPr="006E3794">
              <w:t>Empathy</w:t>
            </w:r>
          </w:p>
        </w:tc>
        <w:tc>
          <w:tcPr>
            <w:tcW w:w="3006" w:type="dxa"/>
          </w:tcPr>
          <w:p w14:paraId="1EAB99C9" w14:textId="4BAF7189" w:rsidR="00F76A44" w:rsidRPr="006E3794" w:rsidRDefault="00F76A44" w:rsidP="008A2CF1">
            <w:r w:rsidRPr="006E3794">
              <w:t>Empathy</w:t>
            </w:r>
          </w:p>
        </w:tc>
      </w:tr>
    </w:tbl>
    <w:p w14:paraId="3C751C92" w14:textId="77777777" w:rsidR="006F581B" w:rsidRPr="006E3794" w:rsidRDefault="006F581B" w:rsidP="00F76A44">
      <w:pPr>
        <w:rPr>
          <w:b/>
          <w:bCs/>
        </w:rPr>
      </w:pPr>
    </w:p>
    <w:p w14:paraId="6E945F18" w14:textId="77777777" w:rsidR="006F581B" w:rsidRPr="006E3794" w:rsidRDefault="006F581B" w:rsidP="00F76A44">
      <w:pPr>
        <w:rPr>
          <w:b/>
          <w:bCs/>
        </w:rPr>
      </w:pPr>
    </w:p>
    <w:p w14:paraId="222A1859" w14:textId="77777777" w:rsidR="006F581B" w:rsidRPr="006E3794" w:rsidRDefault="006F581B" w:rsidP="00F76A44">
      <w:pPr>
        <w:rPr>
          <w:b/>
          <w:bCs/>
        </w:rPr>
      </w:pPr>
    </w:p>
    <w:p w14:paraId="01296AF3" w14:textId="4D110CEF" w:rsidR="00F76A44" w:rsidRPr="006E3794" w:rsidRDefault="00F76A44" w:rsidP="00F76A44">
      <w:pPr>
        <w:rPr>
          <w:b/>
          <w:bCs/>
        </w:rPr>
      </w:pPr>
      <w:r w:rsidRPr="006E3794">
        <w:rPr>
          <w:b/>
          <w:bCs/>
        </w:rPr>
        <w:t>Analysis</w:t>
      </w:r>
    </w:p>
    <w:p w14:paraId="26999661" w14:textId="77777777" w:rsidR="00F76A44" w:rsidRPr="006E3794" w:rsidRDefault="00F76A44" w:rsidP="00F76A44">
      <w:pPr>
        <w:pStyle w:val="pdq2pgselectionanchorcontainer"/>
        <w:rPr>
          <w:color w:val="000000"/>
        </w:rPr>
      </w:pPr>
      <w:r w:rsidRPr="006E3794">
        <w:rPr>
          <w:color w:val="000000"/>
        </w:rPr>
        <w:t>Although the commenter describes a negative tutoring experience, the story ends by highlighting a patient tutor who provided support.</w:t>
      </w:r>
    </w:p>
    <w:p w14:paraId="6D2AC966" w14:textId="77777777" w:rsidR="00F76A44" w:rsidRPr="006E3794" w:rsidRDefault="00F76A44" w:rsidP="00F76A44">
      <w:pPr>
        <w:pStyle w:val="NormalWeb"/>
        <w:rPr>
          <w:color w:val="000000"/>
        </w:rPr>
      </w:pPr>
      <w:r w:rsidRPr="006E3794">
        <w:rPr>
          <w:color w:val="000000"/>
        </w:rPr>
        <w:lastRenderedPageBreak/>
        <w:t>The dominant message is appreciation for supportive teaching rather than criticism.</w:t>
      </w:r>
    </w:p>
    <w:p w14:paraId="1D7D36CF" w14:textId="768C6123" w:rsidR="00F76A44" w:rsidRPr="006E3794" w:rsidRDefault="006F581B" w:rsidP="00F76A44">
      <w:pPr>
        <w:pStyle w:val="NormalWeb"/>
        <w:rPr>
          <w:color w:val="000000"/>
        </w:rPr>
      </w:pPr>
      <w:r w:rsidRPr="006E3794">
        <w:rPr>
          <w:color w:val="000000"/>
        </w:rPr>
        <w:t>Therefore,</w:t>
      </w:r>
      <w:r w:rsidR="00F76A44" w:rsidRPr="006E3794">
        <w:rPr>
          <w:color w:val="000000"/>
        </w:rPr>
        <w:t xml:space="preserve"> Empathy remains the best label.</w:t>
      </w:r>
    </w:p>
    <w:p w14:paraId="6901EF82" w14:textId="36B82DF7" w:rsidR="00F76A44" w:rsidRPr="006E3794" w:rsidRDefault="00F76A44" w:rsidP="00F76A44">
      <w:pPr>
        <w:spacing w:before="100" w:beforeAutospacing="1" w:after="100" w:afterAutospacing="1"/>
        <w:outlineLvl w:val="0"/>
        <w:rPr>
          <w:b/>
          <w:bCs/>
          <w:color w:val="000000"/>
          <w:kern w:val="36"/>
          <w:sz w:val="48"/>
          <w:szCs w:val="48"/>
        </w:rPr>
      </w:pPr>
      <w:r w:rsidRPr="006E3794">
        <w:rPr>
          <w:b/>
          <w:bCs/>
          <w:color w:val="000000"/>
          <w:kern w:val="36"/>
          <w:sz w:val="48"/>
          <w:szCs w:val="48"/>
        </w:rPr>
        <w:t>Case 5:</w:t>
      </w:r>
    </w:p>
    <w:p w14:paraId="0A4E39C1" w14:textId="4A6DEEA6" w:rsidR="00F76A44" w:rsidRPr="006E3794" w:rsidRDefault="00F76A44" w:rsidP="00F76A44">
      <w:pPr>
        <w:rPr>
          <w:i/>
          <w:iCs/>
        </w:rPr>
      </w:pPr>
      <w:r w:rsidRPr="006E3794">
        <w:t xml:space="preserve">Comment: </w:t>
      </w:r>
      <w:r w:rsidRPr="006E3794">
        <w:rPr>
          <w:i/>
          <w:iCs/>
        </w:rPr>
        <w:t>“When you try and teach someone something.”</w:t>
      </w:r>
      <w:r w:rsidRPr="006E3794">
        <w:rPr>
          <w:i/>
          <w:iCs/>
        </w:rPr>
        <w:br/>
      </w:r>
    </w:p>
    <w:tbl>
      <w:tblPr>
        <w:tblStyle w:val="TableGrid"/>
        <w:tblW w:w="0" w:type="auto"/>
        <w:tblLook w:val="04A0" w:firstRow="1" w:lastRow="0" w:firstColumn="1" w:lastColumn="0" w:noHBand="0" w:noVBand="1"/>
      </w:tblPr>
      <w:tblGrid>
        <w:gridCol w:w="3005"/>
        <w:gridCol w:w="3005"/>
        <w:gridCol w:w="3006"/>
      </w:tblGrid>
      <w:tr w:rsidR="00F76A44" w:rsidRPr="006E3794" w14:paraId="3B2B4688" w14:textId="77777777" w:rsidTr="008A2CF1">
        <w:tc>
          <w:tcPr>
            <w:tcW w:w="3005" w:type="dxa"/>
          </w:tcPr>
          <w:p w14:paraId="760A4753" w14:textId="77777777" w:rsidR="00F76A44" w:rsidRPr="006E3794" w:rsidRDefault="00F76A44" w:rsidP="008A2CF1">
            <w:r w:rsidRPr="006E3794">
              <w:rPr>
                <w:b/>
                <w:bCs/>
              </w:rPr>
              <w:t>Human label:</w:t>
            </w:r>
          </w:p>
        </w:tc>
        <w:tc>
          <w:tcPr>
            <w:tcW w:w="3005" w:type="dxa"/>
          </w:tcPr>
          <w:p w14:paraId="035F2D6C" w14:textId="77777777" w:rsidR="00F76A44" w:rsidRPr="006E3794" w:rsidRDefault="00F76A44" w:rsidP="008A2CF1">
            <w:pPr>
              <w:rPr>
                <w:i/>
                <w:iCs/>
              </w:rPr>
            </w:pPr>
            <w:r w:rsidRPr="006E3794">
              <w:rPr>
                <w:b/>
                <w:bCs/>
              </w:rPr>
              <w:t>LLM label first version:</w:t>
            </w:r>
          </w:p>
        </w:tc>
        <w:tc>
          <w:tcPr>
            <w:tcW w:w="3006" w:type="dxa"/>
          </w:tcPr>
          <w:p w14:paraId="755E3BDB" w14:textId="202CDE63" w:rsidR="00F76A44" w:rsidRPr="006E3794" w:rsidRDefault="004C531F" w:rsidP="008A2CF1">
            <w:pPr>
              <w:rPr>
                <w:i/>
                <w:iCs/>
              </w:rPr>
            </w:pPr>
            <w:r>
              <w:rPr>
                <w:b/>
                <w:bCs/>
              </w:rPr>
              <w:t>Result after prompt revision</w:t>
            </w:r>
          </w:p>
        </w:tc>
      </w:tr>
      <w:tr w:rsidR="00F76A44" w:rsidRPr="006E3794" w14:paraId="15F36A50" w14:textId="77777777" w:rsidTr="008A2CF1">
        <w:tc>
          <w:tcPr>
            <w:tcW w:w="3005" w:type="dxa"/>
          </w:tcPr>
          <w:p w14:paraId="063DA08F" w14:textId="77777777" w:rsidR="00F76A44" w:rsidRPr="006E3794" w:rsidRDefault="00F76A44" w:rsidP="008A2CF1">
            <w:r w:rsidRPr="006E3794">
              <w:t>Empathy</w:t>
            </w:r>
          </w:p>
        </w:tc>
        <w:tc>
          <w:tcPr>
            <w:tcW w:w="3005" w:type="dxa"/>
          </w:tcPr>
          <w:p w14:paraId="05453690" w14:textId="3A0BB626" w:rsidR="00F76A44" w:rsidRPr="006E3794" w:rsidRDefault="00FC0EC2" w:rsidP="008A2CF1">
            <w:r w:rsidRPr="006E3794">
              <w:t>Frustration</w:t>
            </w:r>
          </w:p>
        </w:tc>
        <w:tc>
          <w:tcPr>
            <w:tcW w:w="3006" w:type="dxa"/>
          </w:tcPr>
          <w:p w14:paraId="4B4AF705" w14:textId="77777777" w:rsidR="00F76A44" w:rsidRPr="006E3794" w:rsidRDefault="00F76A44" w:rsidP="008A2CF1">
            <w:r w:rsidRPr="006E3794">
              <w:t>Empathy</w:t>
            </w:r>
          </w:p>
        </w:tc>
      </w:tr>
    </w:tbl>
    <w:p w14:paraId="36423D54" w14:textId="77777777" w:rsidR="00F76A44" w:rsidRPr="006E3794" w:rsidRDefault="00F76A44" w:rsidP="00F76A44">
      <w:pPr>
        <w:rPr>
          <w:b/>
          <w:bCs/>
        </w:rPr>
      </w:pPr>
    </w:p>
    <w:p w14:paraId="2637972F" w14:textId="77777777" w:rsidR="00F76A44" w:rsidRPr="006E3794" w:rsidRDefault="00F76A44" w:rsidP="00F76A44">
      <w:pPr>
        <w:rPr>
          <w:b/>
          <w:bCs/>
        </w:rPr>
      </w:pPr>
      <w:r w:rsidRPr="006E3794">
        <w:rPr>
          <w:b/>
          <w:bCs/>
        </w:rPr>
        <w:t>Analysis</w:t>
      </w:r>
    </w:p>
    <w:p w14:paraId="166ED58F" w14:textId="77777777" w:rsidR="00FC0EC2" w:rsidRPr="006E3794" w:rsidRDefault="00FC0EC2" w:rsidP="00FC0EC2">
      <w:pPr>
        <w:pStyle w:val="pdq2pgselectionanchorcontainer"/>
        <w:rPr>
          <w:color w:val="000000"/>
        </w:rPr>
      </w:pPr>
      <w:r w:rsidRPr="006E3794">
        <w:rPr>
          <w:color w:val="000000"/>
        </w:rPr>
        <w:t>The comment criticises ineffective teaching methods but does so in order to explain how struggling students should be supported.</w:t>
      </w:r>
    </w:p>
    <w:p w14:paraId="35039A2E" w14:textId="77777777" w:rsidR="00FC0EC2" w:rsidRPr="006E3794" w:rsidRDefault="00FC0EC2" w:rsidP="00FC0EC2">
      <w:pPr>
        <w:pStyle w:val="NormalWeb"/>
        <w:rPr>
          <w:color w:val="000000"/>
        </w:rPr>
      </w:pPr>
      <w:r w:rsidRPr="006E3794">
        <w:rPr>
          <w:color w:val="000000"/>
        </w:rPr>
        <w:t>The advice is motivated by concern for the learner rather than annoyance.</w:t>
      </w:r>
    </w:p>
    <w:p w14:paraId="663E9845" w14:textId="77777777" w:rsidR="00FC0EC2" w:rsidRPr="006E3794" w:rsidRDefault="00FC0EC2" w:rsidP="00FC0EC2">
      <w:pPr>
        <w:pStyle w:val="NormalWeb"/>
        <w:rPr>
          <w:color w:val="000000"/>
        </w:rPr>
      </w:pPr>
      <w:r w:rsidRPr="006E3794">
        <w:rPr>
          <w:color w:val="000000"/>
        </w:rPr>
        <w:t>The revised prompt therefore favours Empathy over Frustration.</w:t>
      </w:r>
    </w:p>
    <w:p w14:paraId="4AFAA64F" w14:textId="77777777" w:rsidR="006F581B" w:rsidRPr="006E3794" w:rsidRDefault="006F581B" w:rsidP="006F581B">
      <w:pPr>
        <w:pStyle w:val="NormalWeb"/>
        <w:rPr>
          <w:rFonts w:eastAsiaTheme="minorHAnsi"/>
          <w:color w:val="215E99" w:themeColor="text2" w:themeTint="BF"/>
          <w:kern w:val="2"/>
          <w:lang w:eastAsia="en-US"/>
          <w14:ligatures w14:val="standardContextual"/>
        </w:rPr>
      </w:pPr>
      <w:r w:rsidRPr="006E3794">
        <w:rPr>
          <w:rFonts w:eastAsiaTheme="minorHAnsi"/>
          <w:color w:val="215E99" w:themeColor="text2" w:themeTint="BF"/>
          <w:kern w:val="2"/>
          <w:lang w:eastAsia="en-US"/>
          <w14:ligatures w14:val="standardContextual"/>
        </w:rPr>
        <w:t xml:space="preserve">Proposed prompt changes: </w:t>
      </w:r>
    </w:p>
    <w:p w14:paraId="71FF838E" w14:textId="77777777" w:rsidR="006F581B" w:rsidRPr="006E3794" w:rsidRDefault="006F581B" w:rsidP="006F581B">
      <w:pPr>
        <w:pStyle w:val="NormalWeb"/>
        <w:rPr>
          <w:rFonts w:eastAsiaTheme="minorHAnsi"/>
          <w:color w:val="215E99" w:themeColor="text2" w:themeTint="BF"/>
          <w:kern w:val="2"/>
          <w:lang w:eastAsia="en-US"/>
          <w14:ligatures w14:val="standardContextual"/>
        </w:rPr>
      </w:pPr>
      <w:r w:rsidRPr="006E3794">
        <w:rPr>
          <w:rFonts w:eastAsiaTheme="minorHAnsi"/>
          <w:color w:val="215E99" w:themeColor="text2" w:themeTint="BF"/>
          <w:kern w:val="2"/>
          <w:lang w:eastAsia="en-US"/>
          <w14:ligatures w14:val="standardContextual"/>
        </w:rPr>
        <w:t>Advice intended to support struggling students should be classified as Empathy.</w:t>
      </w:r>
    </w:p>
    <w:p w14:paraId="2E536B7A" w14:textId="77777777" w:rsidR="00AA2D45" w:rsidRPr="006E3794" w:rsidRDefault="00AA2D45">
      <w:pPr>
        <w:rPr>
          <w:color w:val="215E99" w:themeColor="text2" w:themeTint="BF"/>
        </w:rPr>
      </w:pPr>
    </w:p>
    <w:p w14:paraId="7E0188FD" w14:textId="06F58E34" w:rsidR="006F581B" w:rsidRPr="006E3794" w:rsidRDefault="006F581B" w:rsidP="006F581B">
      <w:pPr>
        <w:spacing w:before="100" w:beforeAutospacing="1" w:after="100" w:afterAutospacing="1"/>
        <w:outlineLvl w:val="0"/>
        <w:rPr>
          <w:b/>
          <w:bCs/>
          <w:color w:val="000000"/>
          <w:kern w:val="36"/>
          <w:sz w:val="48"/>
          <w:szCs w:val="48"/>
        </w:rPr>
      </w:pPr>
      <w:r w:rsidRPr="006E3794">
        <w:rPr>
          <w:b/>
          <w:bCs/>
          <w:color w:val="000000"/>
          <w:kern w:val="36"/>
          <w:sz w:val="48"/>
          <w:szCs w:val="48"/>
        </w:rPr>
        <w:t xml:space="preserve">Case </w:t>
      </w:r>
      <w:r w:rsidRPr="006E3794">
        <w:rPr>
          <w:b/>
          <w:bCs/>
          <w:color w:val="000000"/>
          <w:kern w:val="36"/>
          <w:sz w:val="48"/>
          <w:szCs w:val="48"/>
        </w:rPr>
        <w:t>6</w:t>
      </w:r>
      <w:r w:rsidRPr="006E3794">
        <w:rPr>
          <w:b/>
          <w:bCs/>
          <w:color w:val="000000"/>
          <w:kern w:val="36"/>
          <w:sz w:val="48"/>
          <w:szCs w:val="48"/>
        </w:rPr>
        <w:t>:</w:t>
      </w:r>
    </w:p>
    <w:p w14:paraId="1BF13D6F" w14:textId="5CF432C6" w:rsidR="006F581B" w:rsidRPr="006E3794" w:rsidRDefault="006F581B" w:rsidP="006F581B">
      <w:pPr>
        <w:rPr>
          <w:i/>
          <w:iCs/>
        </w:rPr>
      </w:pPr>
      <w:r w:rsidRPr="006E3794">
        <w:t xml:space="preserve">Comment: </w:t>
      </w:r>
      <w:r w:rsidRPr="006E3794">
        <w:rPr>
          <w:i/>
          <w:iCs/>
        </w:rPr>
        <w:t>“I was not good either... I never asked for help again.”</w:t>
      </w:r>
      <w:r w:rsidRPr="006E3794">
        <w:rPr>
          <w:i/>
          <w:iCs/>
        </w:rPr>
        <w:br/>
      </w:r>
    </w:p>
    <w:tbl>
      <w:tblPr>
        <w:tblStyle w:val="TableGrid"/>
        <w:tblW w:w="0" w:type="auto"/>
        <w:tblLook w:val="04A0" w:firstRow="1" w:lastRow="0" w:firstColumn="1" w:lastColumn="0" w:noHBand="0" w:noVBand="1"/>
      </w:tblPr>
      <w:tblGrid>
        <w:gridCol w:w="3005"/>
        <w:gridCol w:w="3005"/>
        <w:gridCol w:w="3006"/>
      </w:tblGrid>
      <w:tr w:rsidR="006F581B" w:rsidRPr="006E3794" w14:paraId="706621BB" w14:textId="77777777" w:rsidTr="00F4237E">
        <w:tc>
          <w:tcPr>
            <w:tcW w:w="3005" w:type="dxa"/>
          </w:tcPr>
          <w:p w14:paraId="10CE97FB" w14:textId="77777777" w:rsidR="006F581B" w:rsidRPr="006E3794" w:rsidRDefault="006F581B" w:rsidP="00F4237E">
            <w:r w:rsidRPr="006E3794">
              <w:rPr>
                <w:b/>
                <w:bCs/>
              </w:rPr>
              <w:t>Human label:</w:t>
            </w:r>
          </w:p>
        </w:tc>
        <w:tc>
          <w:tcPr>
            <w:tcW w:w="3005" w:type="dxa"/>
          </w:tcPr>
          <w:p w14:paraId="60A924B0" w14:textId="77777777" w:rsidR="006F581B" w:rsidRPr="006E3794" w:rsidRDefault="006F581B" w:rsidP="00F4237E">
            <w:pPr>
              <w:rPr>
                <w:i/>
                <w:iCs/>
              </w:rPr>
            </w:pPr>
            <w:r w:rsidRPr="006E3794">
              <w:rPr>
                <w:b/>
                <w:bCs/>
              </w:rPr>
              <w:t>LLM label first version:</w:t>
            </w:r>
          </w:p>
        </w:tc>
        <w:tc>
          <w:tcPr>
            <w:tcW w:w="3006" w:type="dxa"/>
          </w:tcPr>
          <w:p w14:paraId="53F17018" w14:textId="53D3E608" w:rsidR="006F581B" w:rsidRPr="006E3794" w:rsidRDefault="004C531F" w:rsidP="00F4237E">
            <w:pPr>
              <w:rPr>
                <w:i/>
                <w:iCs/>
              </w:rPr>
            </w:pPr>
            <w:r>
              <w:rPr>
                <w:b/>
                <w:bCs/>
              </w:rPr>
              <w:t>Result</w:t>
            </w:r>
            <w:r w:rsidR="006F581B" w:rsidRPr="006E3794">
              <w:rPr>
                <w:b/>
                <w:bCs/>
              </w:rPr>
              <w:t xml:space="preserve"> after prompt revision</w:t>
            </w:r>
          </w:p>
        </w:tc>
      </w:tr>
      <w:tr w:rsidR="006F581B" w:rsidRPr="006E3794" w14:paraId="225B3747" w14:textId="77777777" w:rsidTr="00F4237E">
        <w:tc>
          <w:tcPr>
            <w:tcW w:w="3005" w:type="dxa"/>
          </w:tcPr>
          <w:p w14:paraId="1928FB0C" w14:textId="754F5E9F" w:rsidR="006F581B" w:rsidRPr="006E3794" w:rsidRDefault="00A1059B" w:rsidP="00F4237E">
            <w:r w:rsidRPr="006E3794">
              <w:t>Frustration</w:t>
            </w:r>
          </w:p>
        </w:tc>
        <w:tc>
          <w:tcPr>
            <w:tcW w:w="3005" w:type="dxa"/>
          </w:tcPr>
          <w:p w14:paraId="5433B56E" w14:textId="77777777" w:rsidR="006F581B" w:rsidRPr="006E3794" w:rsidRDefault="006F581B" w:rsidP="00F4237E">
            <w:r w:rsidRPr="006E3794">
              <w:t>Frustration</w:t>
            </w:r>
          </w:p>
        </w:tc>
        <w:tc>
          <w:tcPr>
            <w:tcW w:w="3006" w:type="dxa"/>
          </w:tcPr>
          <w:p w14:paraId="5EC40E08" w14:textId="410653A8" w:rsidR="006F581B" w:rsidRPr="006E3794" w:rsidRDefault="00A1059B" w:rsidP="00F4237E">
            <w:r w:rsidRPr="006E3794">
              <w:t>Frustration</w:t>
            </w:r>
          </w:p>
        </w:tc>
      </w:tr>
    </w:tbl>
    <w:p w14:paraId="206467A0" w14:textId="77777777" w:rsidR="006F581B" w:rsidRPr="006E3794" w:rsidRDefault="006F581B" w:rsidP="006F581B">
      <w:pPr>
        <w:rPr>
          <w:b/>
          <w:bCs/>
        </w:rPr>
      </w:pPr>
    </w:p>
    <w:p w14:paraId="46E82DE1" w14:textId="77777777" w:rsidR="006F581B" w:rsidRPr="006E3794" w:rsidRDefault="006F581B" w:rsidP="006F581B">
      <w:pPr>
        <w:rPr>
          <w:b/>
          <w:bCs/>
        </w:rPr>
      </w:pPr>
      <w:r w:rsidRPr="006E3794">
        <w:rPr>
          <w:b/>
          <w:bCs/>
        </w:rPr>
        <w:t>Analysis</w:t>
      </w:r>
    </w:p>
    <w:p w14:paraId="7AF91BE8" w14:textId="77777777" w:rsidR="00A1059B" w:rsidRPr="006E3794" w:rsidRDefault="00A1059B" w:rsidP="00A1059B">
      <w:pPr>
        <w:pStyle w:val="pdq2pgselectionanchorcontainer"/>
        <w:rPr>
          <w:color w:val="000000"/>
        </w:rPr>
      </w:pPr>
      <w:r w:rsidRPr="006E3794">
        <w:rPr>
          <w:color w:val="000000"/>
        </w:rPr>
        <w:t>Unlike previous cases, the dominant emotion is disappointment and discouragement about the commenter's own educational experience.</w:t>
      </w:r>
    </w:p>
    <w:p w14:paraId="41B088D8" w14:textId="77777777" w:rsidR="00A1059B" w:rsidRPr="006E3794" w:rsidRDefault="00A1059B" w:rsidP="00A1059B">
      <w:pPr>
        <w:pStyle w:val="NormalWeb"/>
        <w:rPr>
          <w:color w:val="000000"/>
        </w:rPr>
      </w:pPr>
      <w:r w:rsidRPr="006E3794">
        <w:rPr>
          <w:color w:val="000000"/>
        </w:rPr>
        <w:t>The comment does not primarily condemn another person or praise supportive behaviour.</w:t>
      </w:r>
    </w:p>
    <w:p w14:paraId="2C7EA029" w14:textId="53824F3E" w:rsidR="00A1059B" w:rsidRPr="006E3794" w:rsidRDefault="00A1059B" w:rsidP="00A1059B">
      <w:pPr>
        <w:pStyle w:val="NormalWeb"/>
        <w:rPr>
          <w:color w:val="000000"/>
        </w:rPr>
      </w:pPr>
      <w:r w:rsidRPr="006E3794">
        <w:rPr>
          <w:color w:val="000000"/>
        </w:rPr>
        <w:t>Therefore,</w:t>
      </w:r>
      <w:r w:rsidRPr="006E3794">
        <w:rPr>
          <w:color w:val="000000"/>
        </w:rPr>
        <w:t xml:space="preserve"> Frustration remains appropriate.</w:t>
      </w:r>
    </w:p>
    <w:p w14:paraId="75EC70BE" w14:textId="77777777" w:rsidR="00A1059B" w:rsidRPr="006E3794" w:rsidRDefault="00A1059B" w:rsidP="00A1059B">
      <w:pPr>
        <w:pStyle w:val="NormalWeb"/>
        <w:rPr>
          <w:color w:val="000000"/>
        </w:rPr>
      </w:pPr>
    </w:p>
    <w:p w14:paraId="5498FD07" w14:textId="77777777" w:rsidR="00A1059B" w:rsidRPr="006E3794" w:rsidRDefault="00A1059B" w:rsidP="00A1059B">
      <w:pPr>
        <w:pStyle w:val="NormalWeb"/>
        <w:rPr>
          <w:color w:val="000000"/>
        </w:rPr>
      </w:pPr>
    </w:p>
    <w:p w14:paraId="7E75A584" w14:textId="08F4791E" w:rsidR="00A1059B" w:rsidRPr="006E3794" w:rsidRDefault="00A1059B" w:rsidP="00A1059B">
      <w:pPr>
        <w:spacing w:before="100" w:beforeAutospacing="1" w:after="100" w:afterAutospacing="1"/>
        <w:outlineLvl w:val="0"/>
        <w:rPr>
          <w:b/>
          <w:bCs/>
          <w:color w:val="000000"/>
          <w:kern w:val="36"/>
          <w:sz w:val="48"/>
          <w:szCs w:val="48"/>
        </w:rPr>
      </w:pPr>
      <w:r w:rsidRPr="006E3794">
        <w:rPr>
          <w:b/>
          <w:bCs/>
          <w:color w:val="000000"/>
          <w:kern w:val="36"/>
          <w:sz w:val="48"/>
          <w:szCs w:val="48"/>
        </w:rPr>
        <w:lastRenderedPageBreak/>
        <w:t xml:space="preserve">Case </w:t>
      </w:r>
      <w:r w:rsidRPr="006E3794">
        <w:rPr>
          <w:b/>
          <w:bCs/>
          <w:color w:val="000000"/>
          <w:kern w:val="36"/>
          <w:sz w:val="48"/>
          <w:szCs w:val="48"/>
        </w:rPr>
        <w:t>7</w:t>
      </w:r>
      <w:r w:rsidRPr="006E3794">
        <w:rPr>
          <w:b/>
          <w:bCs/>
          <w:color w:val="000000"/>
          <w:kern w:val="36"/>
          <w:sz w:val="48"/>
          <w:szCs w:val="48"/>
        </w:rPr>
        <w:t>:</w:t>
      </w:r>
    </w:p>
    <w:p w14:paraId="025BB6FD" w14:textId="503950C9" w:rsidR="00A1059B" w:rsidRPr="006E3794" w:rsidRDefault="00A1059B" w:rsidP="00A1059B">
      <w:pPr>
        <w:rPr>
          <w:i/>
          <w:iCs/>
        </w:rPr>
      </w:pPr>
      <w:r w:rsidRPr="006E3794">
        <w:t xml:space="preserve">Comment: </w:t>
      </w:r>
      <w:r w:rsidRPr="006E3794">
        <w:rPr>
          <w:i/>
          <w:iCs/>
        </w:rPr>
        <w:t>“The tutor would be kind of right...</w:t>
      </w:r>
      <w:r w:rsidRPr="006E3794">
        <w:rPr>
          <w:i/>
          <w:iCs/>
        </w:rPr>
        <w:t>”</w:t>
      </w:r>
      <w:r w:rsidRPr="006E3794">
        <w:rPr>
          <w:i/>
          <w:iCs/>
        </w:rPr>
        <w:br/>
      </w:r>
    </w:p>
    <w:tbl>
      <w:tblPr>
        <w:tblStyle w:val="TableGrid"/>
        <w:tblW w:w="0" w:type="auto"/>
        <w:tblLook w:val="04A0" w:firstRow="1" w:lastRow="0" w:firstColumn="1" w:lastColumn="0" w:noHBand="0" w:noVBand="1"/>
      </w:tblPr>
      <w:tblGrid>
        <w:gridCol w:w="3005"/>
        <w:gridCol w:w="3005"/>
        <w:gridCol w:w="3006"/>
      </w:tblGrid>
      <w:tr w:rsidR="00A1059B" w:rsidRPr="006E3794" w14:paraId="3788435B" w14:textId="77777777" w:rsidTr="00F4237E">
        <w:tc>
          <w:tcPr>
            <w:tcW w:w="3005" w:type="dxa"/>
          </w:tcPr>
          <w:p w14:paraId="1387A91B" w14:textId="77777777" w:rsidR="00A1059B" w:rsidRPr="006E3794" w:rsidRDefault="00A1059B" w:rsidP="00F4237E">
            <w:r w:rsidRPr="006E3794">
              <w:rPr>
                <w:b/>
                <w:bCs/>
              </w:rPr>
              <w:t>Human label:</w:t>
            </w:r>
          </w:p>
        </w:tc>
        <w:tc>
          <w:tcPr>
            <w:tcW w:w="3005" w:type="dxa"/>
          </w:tcPr>
          <w:p w14:paraId="566F3632" w14:textId="77777777" w:rsidR="00A1059B" w:rsidRPr="006E3794" w:rsidRDefault="00A1059B" w:rsidP="00F4237E">
            <w:pPr>
              <w:rPr>
                <w:i/>
                <w:iCs/>
              </w:rPr>
            </w:pPr>
            <w:r w:rsidRPr="006E3794">
              <w:rPr>
                <w:b/>
                <w:bCs/>
              </w:rPr>
              <w:t>LLM label first version:</w:t>
            </w:r>
          </w:p>
        </w:tc>
        <w:tc>
          <w:tcPr>
            <w:tcW w:w="3006" w:type="dxa"/>
          </w:tcPr>
          <w:p w14:paraId="037EEE4A" w14:textId="4015933A" w:rsidR="00A1059B" w:rsidRPr="006E3794" w:rsidRDefault="004C531F" w:rsidP="00F4237E">
            <w:pPr>
              <w:rPr>
                <w:i/>
                <w:iCs/>
              </w:rPr>
            </w:pPr>
            <w:r>
              <w:rPr>
                <w:b/>
                <w:bCs/>
              </w:rPr>
              <w:t>Result after prompt revision</w:t>
            </w:r>
          </w:p>
        </w:tc>
      </w:tr>
      <w:tr w:rsidR="00A1059B" w:rsidRPr="006E3794" w14:paraId="2B179012" w14:textId="77777777" w:rsidTr="00F4237E">
        <w:tc>
          <w:tcPr>
            <w:tcW w:w="3005" w:type="dxa"/>
          </w:tcPr>
          <w:p w14:paraId="018CD5ED" w14:textId="193A57CA" w:rsidR="00A1059B" w:rsidRPr="006E3794" w:rsidRDefault="00F57A35" w:rsidP="00F4237E">
            <w:r w:rsidRPr="006E3794">
              <w:t>Empathy</w:t>
            </w:r>
          </w:p>
        </w:tc>
        <w:tc>
          <w:tcPr>
            <w:tcW w:w="3005" w:type="dxa"/>
          </w:tcPr>
          <w:p w14:paraId="12F78CBD" w14:textId="77777777" w:rsidR="00A1059B" w:rsidRPr="006E3794" w:rsidRDefault="00A1059B" w:rsidP="00F4237E">
            <w:r w:rsidRPr="006E3794">
              <w:t>Frustration</w:t>
            </w:r>
          </w:p>
        </w:tc>
        <w:tc>
          <w:tcPr>
            <w:tcW w:w="3006" w:type="dxa"/>
          </w:tcPr>
          <w:p w14:paraId="3DDEE582" w14:textId="77777777" w:rsidR="00A1059B" w:rsidRPr="006E3794" w:rsidRDefault="00A1059B" w:rsidP="00F4237E">
            <w:r w:rsidRPr="006E3794">
              <w:t>Frustration</w:t>
            </w:r>
          </w:p>
        </w:tc>
      </w:tr>
    </w:tbl>
    <w:p w14:paraId="41FECA9F" w14:textId="77777777" w:rsidR="00A1059B" w:rsidRPr="006E3794" w:rsidRDefault="00A1059B" w:rsidP="00A1059B">
      <w:pPr>
        <w:rPr>
          <w:b/>
          <w:bCs/>
        </w:rPr>
      </w:pPr>
    </w:p>
    <w:p w14:paraId="66B0058F" w14:textId="77777777" w:rsidR="00A1059B" w:rsidRPr="006E3794" w:rsidRDefault="00A1059B" w:rsidP="00A1059B">
      <w:pPr>
        <w:rPr>
          <w:b/>
          <w:bCs/>
        </w:rPr>
      </w:pPr>
      <w:r w:rsidRPr="006E3794">
        <w:rPr>
          <w:b/>
          <w:bCs/>
        </w:rPr>
        <w:t>Analysis</w:t>
      </w:r>
    </w:p>
    <w:p w14:paraId="17EA33B3" w14:textId="77777777" w:rsidR="00F57A35" w:rsidRPr="006E3794" w:rsidRDefault="00F57A35" w:rsidP="00F57A35">
      <w:pPr>
        <w:pStyle w:val="NormalWeb"/>
        <w:rPr>
          <w:color w:val="000000"/>
        </w:rPr>
      </w:pPr>
      <w:r w:rsidRPr="006E3794">
        <w:rPr>
          <w:color w:val="000000"/>
        </w:rPr>
        <w:t>The commenter partially justifies the tutor's criticism and discusses educational expectations rather than expressing concern for the child.</w:t>
      </w:r>
    </w:p>
    <w:p w14:paraId="0ECE13F3" w14:textId="77777777" w:rsidR="00F57A35" w:rsidRPr="006E3794" w:rsidRDefault="00F57A35" w:rsidP="00F57A35">
      <w:pPr>
        <w:pStyle w:val="NormalWeb"/>
        <w:rPr>
          <w:color w:val="000000"/>
        </w:rPr>
      </w:pPr>
      <w:r w:rsidRPr="006E3794">
        <w:rPr>
          <w:color w:val="000000"/>
        </w:rPr>
        <w:t>According to the revised definitions, Frustration is still the better label.</w:t>
      </w:r>
    </w:p>
    <w:p w14:paraId="5644049C" w14:textId="77777777" w:rsidR="000D1948" w:rsidRPr="000D1948" w:rsidRDefault="000D1948" w:rsidP="000D1948">
      <w:pPr>
        <w:pStyle w:val="pdq2pgselectionanchorcontainer"/>
        <w:rPr>
          <w:color w:val="000000"/>
        </w:rPr>
      </w:pPr>
      <w:r w:rsidRPr="000D1948">
        <w:t>This case remains inherently difficult because the comment contains mixed evaluative signals. Even after prompt refinement, the dominant emotional interpretation may reasonably differ between annotators.</w:t>
      </w:r>
    </w:p>
    <w:p w14:paraId="584E5254" w14:textId="77777777" w:rsidR="00F57A35" w:rsidRPr="00F57A35" w:rsidRDefault="00F57A35" w:rsidP="00F57A35">
      <w:pPr>
        <w:spacing w:before="100" w:beforeAutospacing="1" w:after="100" w:afterAutospacing="1"/>
        <w:outlineLvl w:val="1"/>
        <w:rPr>
          <w:b/>
          <w:bCs/>
          <w:color w:val="000000"/>
          <w:sz w:val="36"/>
          <w:szCs w:val="36"/>
        </w:rPr>
      </w:pPr>
      <w:r w:rsidRPr="00F57A35">
        <w:rPr>
          <w:b/>
          <w:bCs/>
          <w:color w:val="000000"/>
          <w:sz w:val="36"/>
          <w:szCs w:val="36"/>
        </w:rPr>
        <w:t>Overall Conclusion</w:t>
      </w:r>
    </w:p>
    <w:p w14:paraId="65C2970E" w14:textId="77777777" w:rsidR="00BA7335" w:rsidRPr="00BA7335" w:rsidRDefault="00BA7335" w:rsidP="00BA7335">
      <w:pPr>
        <w:pStyle w:val="pdq2pgselectionanchorcontainer"/>
      </w:pPr>
      <w:r w:rsidRPr="00BA7335">
        <w:t>The revised prompt primarily improves classification by addressing six systematic sources of ambiguity identified during the qualitative error analysis of the borderline cases:</w:t>
      </w:r>
    </w:p>
    <w:p w14:paraId="7529E5AD" w14:textId="77777777" w:rsidR="00BA7335" w:rsidRPr="00BA7335" w:rsidRDefault="00BA7335" w:rsidP="00BA7335">
      <w:pPr>
        <w:pStyle w:val="NormalWeb"/>
      </w:pPr>
      <w:r w:rsidRPr="00BA7335">
        <w:t>1. Distinguishing personal victimisation from empathy. Personal experiences of abuse, bullying, or mistreatment should not automatically be interpreted as Empathy when the dominant focus is the abusive behaviour.</w:t>
      </w:r>
    </w:p>
    <w:p w14:paraId="635D05C5" w14:textId="77777777" w:rsidR="00BA7335" w:rsidRPr="00BA7335" w:rsidRDefault="00BA7335" w:rsidP="00BA7335">
      <w:pPr>
        <w:pStyle w:val="NormalWeb"/>
      </w:pPr>
      <w:r w:rsidRPr="00BA7335">
        <w:t>2. Distinguishing shared personal experiences from genuine empathy. Simply recalling a similar personal experience does not indicate Empathy unless the commenter explicitly expresses compassion, support, admiration, or concern toward the people in the video.</w:t>
      </w:r>
    </w:p>
    <w:p w14:paraId="02B35460" w14:textId="77777777" w:rsidR="00BA7335" w:rsidRPr="00BA7335" w:rsidRDefault="00BA7335" w:rsidP="00BA7335">
      <w:pPr>
        <w:pStyle w:val="NormalWeb"/>
      </w:pPr>
      <w:r w:rsidRPr="00BA7335">
        <w:t>3. Separating educational frustration from compassionate support. Comments focused on ineffective teaching or learning difficulties should only be classified as Empathy when explicit concern for the struggling child is expressed; otherwise, the dominant emotional tone (often Frustration) should be prioritised.</w:t>
      </w:r>
    </w:p>
    <w:p w14:paraId="34B89961" w14:textId="77777777" w:rsidR="00BA7335" w:rsidRPr="00BA7335" w:rsidRDefault="00BA7335" w:rsidP="00BA7335">
      <w:pPr>
        <w:pStyle w:val="NormalWeb"/>
      </w:pPr>
      <w:r w:rsidRPr="00BA7335">
        <w:t>4. Recognising disbelief toward the experimental setup. Comments questioning the authenticity, realism, or plausibility of the social experiment should consistently receive the Disbelief label.</w:t>
      </w:r>
    </w:p>
    <w:p w14:paraId="28E0E20D" w14:textId="77777777" w:rsidR="00BA7335" w:rsidRPr="00BA7335" w:rsidRDefault="00BA7335" w:rsidP="00BA7335">
      <w:pPr>
        <w:pStyle w:val="NormalWeb"/>
      </w:pPr>
      <w:r w:rsidRPr="00BA7335">
        <w:t>5. Preventing over-classification of generic praise. Short positive statements should only be classified as Empathy when they clearly refer to the children's kindness, support, or intervention shown in the video.</w:t>
      </w:r>
    </w:p>
    <w:p w14:paraId="564CE5F6" w14:textId="77777777" w:rsidR="00BA7335" w:rsidRPr="00BA7335" w:rsidRDefault="00BA7335" w:rsidP="00BA7335">
      <w:pPr>
        <w:pStyle w:val="NormalWeb"/>
      </w:pPr>
      <w:r w:rsidRPr="00BA7335">
        <w:t xml:space="preserve">6. Prioritising the emotional reaction to the social experiment over autobiographical narratives. When comments contain both a personal experience and a reaction to the video, </w:t>
      </w:r>
      <w:r w:rsidRPr="00BA7335">
        <w:lastRenderedPageBreak/>
        <w:t>classification should be based primarily on the emotional reaction toward the events depicted in the experiment, while personal experiences should serve only as supporting context.</w:t>
      </w:r>
    </w:p>
    <w:p w14:paraId="79A53CE6" w14:textId="1A360956" w:rsidR="00ED32D7" w:rsidRPr="00ED32D7" w:rsidRDefault="00ED32D7" w:rsidP="00ED32D7">
      <w:pPr>
        <w:pStyle w:val="pdq2pgselectionanchorcontainer"/>
        <w:rPr>
          <w:b/>
          <w:bCs/>
          <w:color w:val="000000"/>
        </w:rPr>
      </w:pPr>
      <w:r w:rsidRPr="00ED32D7">
        <w:rPr>
          <w:rStyle w:val="Strong"/>
          <w:rFonts w:eastAsiaTheme="majorEastAsia"/>
          <w:b w:val="0"/>
          <w:bCs w:val="0"/>
          <w:color w:val="000000"/>
        </w:rPr>
        <w:t>These refinements addressed the most common sources of ambiguity identified in the borderline cases and resulted in predictions that were more consistent with the human annotations while preserving the original video-anchored emotion definitions.</w:t>
      </w:r>
    </w:p>
    <w:p w14:paraId="225BD093" w14:textId="531E2E40" w:rsidR="000D1948" w:rsidRPr="000D1948" w:rsidRDefault="000D1948" w:rsidP="000D1948">
      <w:pPr>
        <w:spacing w:before="100" w:beforeAutospacing="1" w:after="100" w:afterAutospacing="1"/>
        <w:rPr>
          <w:color w:val="000000"/>
        </w:rPr>
      </w:pPr>
    </w:p>
    <w:p w14:paraId="7762E2F8" w14:textId="77777777" w:rsidR="000D1948" w:rsidRDefault="000D1948" w:rsidP="00F57A35">
      <w:pPr>
        <w:spacing w:before="100" w:beforeAutospacing="1" w:after="100" w:afterAutospacing="1"/>
        <w:rPr>
          <w:color w:val="000000"/>
        </w:rPr>
      </w:pPr>
    </w:p>
    <w:p w14:paraId="60DDC6B8" w14:textId="6034ACD1" w:rsidR="00610858" w:rsidRPr="00610858" w:rsidRDefault="00610858" w:rsidP="00610858">
      <w:pPr>
        <w:spacing w:before="100" w:beforeAutospacing="1" w:after="100" w:afterAutospacing="1"/>
        <w:rPr>
          <w:b/>
          <w:bCs/>
          <w:color w:val="000000"/>
        </w:rPr>
      </w:pPr>
      <w:r w:rsidRPr="00610858">
        <w:rPr>
          <w:b/>
          <w:bCs/>
          <w:color w:val="000000"/>
        </w:rPr>
        <w:t>New refined prompt</w:t>
      </w:r>
    </w:p>
    <w:p w14:paraId="7E23C69C" w14:textId="77777777" w:rsidR="00610858" w:rsidRDefault="00610858" w:rsidP="00F57A35">
      <w:pPr>
        <w:spacing w:before="100" w:beforeAutospacing="1" w:after="100" w:afterAutospacing="1"/>
        <w:rPr>
          <w:color w:val="000000"/>
        </w:rPr>
      </w:pPr>
    </w:p>
    <w:p w14:paraId="6D31B5D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You are an emotion classification system for non-clinical emotional reactions expressed in user comments about a social experiment video.</w:t>
      </w:r>
    </w:p>
    <w:p w14:paraId="4A4AAF3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Your task is to classify the commenter's emotional reaction to the events shown in the video—that is, how the social experiment made them feel or how they emotionally respond to the people and events depicted.</w:t>
      </w:r>
    </w:p>
    <w:p w14:paraId="7F0F7A4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primary objective is to classify the commenter's emotional reaction to the events depicted in the social experiment, not to perform general emotion recognition over the entire comment.</w:t>
      </w:r>
    </w:p>
    <w:p w14:paraId="1814C58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If a comment contains both a personal experience and a reaction to the video, the personal experience should be interpreted only as supporting context. The assigned emotion label should reflect the commenter's reaction to the social experiment rather than the emotion expressed in the personal story alone.</w:t>
      </w:r>
    </w:p>
    <w:p w14:paraId="39FEB845"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Use ONLY:</w:t>
      </w:r>
    </w:p>
    <w:p w14:paraId="425EC04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1. The explicitly available information in the comment.</w:t>
      </w:r>
    </w:p>
    <w:p w14:paraId="480360FF"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2. The provided video scenario.</w:t>
      </w:r>
    </w:p>
    <w:p w14:paraId="44AD047B"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3. The emotional reaction explicitly expressed toward the events shown in the social experiment.</w:t>
      </w:r>
    </w:p>
    <w:p w14:paraId="3C91C776" w14:textId="77777777" w:rsidR="00610858" w:rsidRPr="00610858" w:rsidRDefault="00610858" w:rsidP="00610858">
      <w:pPr>
        <w:spacing w:before="100" w:beforeAutospacing="1" w:after="100" w:afterAutospacing="1"/>
        <w:rPr>
          <w:color w:val="000000"/>
          <w:highlight w:val="lightGray"/>
        </w:rPr>
      </w:pPr>
    </w:p>
    <w:p w14:paraId="3F9DDF7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Do NOT infer hidden intentions, unstated emotions, personal beliefs, or external context beyond the provided scenario.</w:t>
      </w:r>
    </w:p>
    <w:p w14:paraId="6C4657D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61A3F5F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Video Scenario</w:t>
      </w:r>
    </w:p>
    <w:p w14:paraId="6A200D79"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41490710"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lastRenderedPageBreak/>
        <w:t>A hidden camera experiment is set up in a public diner where a child actor struggles with basic math while a tutor becomes increasingly rude and verbally harsh. The situation is designed to test how nearby children respond. Some hesitate at first, but several step in to help the struggling student by offering both academic support and emotional encouragement. The experiment demonstrates that even young children can recognise unfair treatment and respond with empathy, highlighting the importance of kindness, confidence, and standing up against bullying behaviour in educational settings.</w:t>
      </w:r>
    </w:p>
    <w:p w14:paraId="177466E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679BD599"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Predefined Emotion Labels</w:t>
      </w:r>
    </w:p>
    <w:p w14:paraId="605E453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31CCDBB0"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Shock</w:t>
      </w:r>
    </w:p>
    <w:p w14:paraId="1B14B39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Disbelief</w:t>
      </w:r>
    </w:p>
    <w:p w14:paraId="0439D09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Anger</w:t>
      </w:r>
    </w:p>
    <w:p w14:paraId="39030D10"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Frustration</w:t>
      </w:r>
    </w:p>
    <w:p w14:paraId="4518F61B"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Empathy</w:t>
      </w:r>
    </w:p>
    <w:p w14:paraId="69A634B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None</w:t>
      </w:r>
    </w:p>
    <w:p w14:paraId="284202B7"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Ambiguous</w:t>
      </w:r>
    </w:p>
    <w:p w14:paraId="44C5E57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7701E8C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Label Definitions (Video-Anchored)</w:t>
      </w:r>
    </w:p>
    <w:p w14:paraId="1F4C7B4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6347683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Classify the dominant emotional reaction the commenter expresses after watching this social experiment.</w:t>
      </w:r>
    </w:p>
    <w:p w14:paraId="3A8A4A5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Shock</w:t>
      </w:r>
    </w:p>
    <w:p w14:paraId="7CE3D91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commenter expresses surprise, astonishment, or emotional disturbance caused by events shown in the video.</w:t>
      </w:r>
    </w:p>
    <w:p w14:paraId="2A510617"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01636897"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"I can't believe he treated that child like that."</w:t>
      </w:r>
    </w:p>
    <w:p w14:paraId="5DB0203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"That was shocking."</w:t>
      </w:r>
    </w:p>
    <w:p w14:paraId="1CBE1A65"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6662AB8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lastRenderedPageBreak/>
        <w:t>Disbelief</w:t>
      </w:r>
    </w:p>
    <w:p w14:paraId="538B9C09"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commenter questions whether the events, participants, or experiment are genuine, believable, realistic, or authentic.</w:t>
      </w:r>
    </w:p>
    <w:p w14:paraId="188C92BF"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63E657E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"This has to be fake."</w:t>
      </w:r>
    </w:p>
    <w:p w14:paraId="16C7A47F"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"There's no way this is real."</w:t>
      </w:r>
    </w:p>
    <w:p w14:paraId="03FE529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"Who goes to a diner for tutoring?"</w:t>
      </w:r>
    </w:p>
    <w:p w14:paraId="4EB40689" w14:textId="77777777" w:rsidR="00610858" w:rsidRPr="00610858" w:rsidRDefault="00610858" w:rsidP="00610858">
      <w:pPr>
        <w:spacing w:before="100" w:beforeAutospacing="1" w:after="100" w:afterAutospacing="1"/>
        <w:rPr>
          <w:color w:val="000000"/>
          <w:highlight w:val="lightGray"/>
        </w:rPr>
      </w:pPr>
    </w:p>
    <w:p w14:paraId="6B6B83C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383D1FA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Anger</w:t>
      </w:r>
    </w:p>
    <w:p w14:paraId="642764C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commenter expresses or strongly implies moral outrage, condemnation, resentment, or disapproval toward unfair, abusive, cruel, or harmful behaviour shown in the video.</w:t>
      </w:r>
    </w:p>
    <w:p w14:paraId="0340361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51675F5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"That tutor should never teach children."</w:t>
      </w:r>
    </w:p>
    <w:p w14:paraId="05C1E17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"That was abusive."</w:t>
      </w:r>
    </w:p>
    <w:p w14:paraId="79F3F7B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"Someone should report that tutor."</w:t>
      </w:r>
    </w:p>
    <w:p w14:paraId="38DEB55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7B77C2FB"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Frustration</w:t>
      </w:r>
    </w:p>
    <w:p w14:paraId="161A04A7"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dominant reaction is annoyance, discouragement, helplessness, dissatisfaction, or emotional exhaustion, typically related to learning, teaching, or similar personal experiences.</w:t>
      </w:r>
    </w:p>
    <w:p w14:paraId="1E25A335"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24F2F98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"Watching this was frustrating."</w:t>
      </w:r>
    </w:p>
    <w:p w14:paraId="185C732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"Teachers like this made me give up on math."</w:t>
      </w:r>
    </w:p>
    <w:p w14:paraId="4A5B4EF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4EA4B9E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Empathy</w:t>
      </w:r>
    </w:p>
    <w:p w14:paraId="207C2AFC" w14:textId="77777777" w:rsidR="00610858" w:rsidRPr="00610858" w:rsidRDefault="00610858" w:rsidP="00610858">
      <w:pPr>
        <w:spacing w:before="100" w:beforeAutospacing="1" w:after="100" w:afterAutospacing="1"/>
        <w:rPr>
          <w:color w:val="000000"/>
          <w:highlight w:val="lightGray"/>
        </w:rPr>
      </w:pPr>
    </w:p>
    <w:p w14:paraId="5689C02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lastRenderedPageBreak/>
        <w:t>The commenter expresses compassion, concern, emotional support, encouragement, admiration, appreciation, or sympathy toward the struggling child or toward the children who intervened to help.</w:t>
      </w:r>
    </w:p>
    <w:p w14:paraId="0B2B8C3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20AE4BFB"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"Those kids were so kind."</w:t>
      </w:r>
    </w:p>
    <w:p w14:paraId="59A5B2A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"I felt so bad for that little boy."</w:t>
      </w:r>
    </w:p>
    <w:p w14:paraId="44C37BA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"Those children restored my faith in humanity."</w:t>
      </w:r>
    </w:p>
    <w:p w14:paraId="4726609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118C1DC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None</w:t>
      </w:r>
    </w:p>
    <w:p w14:paraId="1EF2905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Neutral observations, factual statements, humour, off-topic comments, or comments that do not express a clear emotional reaction toward the video.</w:t>
      </w:r>
    </w:p>
    <w:p w14:paraId="373AD43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66EC0005"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"WWYD always films in diners."</w:t>
      </w:r>
    </w:p>
    <w:p w14:paraId="06C9A8F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actor did a good job."</w:t>
      </w:r>
    </w:p>
    <w:p w14:paraId="4D039B7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58E9039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Ambiguous</w:t>
      </w:r>
    </w:p>
    <w:p w14:paraId="5341F26F"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emotional meaning is too weak, generic, vague, or unclear to confidently assign one of the predefined emotion labels.</w:t>
      </w:r>
    </w:p>
    <w:p w14:paraId="23FE5BAD" w14:textId="77777777" w:rsidR="00610858" w:rsidRPr="00610858" w:rsidRDefault="00610858" w:rsidP="00610858">
      <w:pPr>
        <w:spacing w:before="100" w:beforeAutospacing="1" w:after="100" w:afterAutospacing="1"/>
        <w:rPr>
          <w:color w:val="000000"/>
          <w:highlight w:val="lightGray"/>
        </w:rPr>
      </w:pPr>
    </w:p>
    <w:p w14:paraId="700FBD0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26D3DD29"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"Wow."</w:t>
      </w:r>
    </w:p>
    <w:p w14:paraId="28D82E1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"Amazing."</w:t>
      </w:r>
    </w:p>
    <w:p w14:paraId="086DB53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"So good."</w:t>
      </w:r>
    </w:p>
    <w:p w14:paraId="22725CE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1863CB2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Important Decision Rules</w:t>
      </w:r>
    </w:p>
    <w:p w14:paraId="4774CBC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2B78B089"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Rule 1 — Personal Abuse</w:t>
      </w:r>
    </w:p>
    <w:p w14:paraId="718E56B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lastRenderedPageBreak/>
        <w:t>If a commenter describes being abused, bullied, humiliated, or physically or verbally mistreated by a teacher, tutor, parent, or another authority figure, classify the comment as Anger when the dominant focus is the abusive or unfair behaviour, even if the commenter never explicitly states they were angry.</w:t>
      </w:r>
    </w:p>
    <w:p w14:paraId="3E6B9CF0"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w:t>
      </w:r>
    </w:p>
    <w:p w14:paraId="1414803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"My tutor hit me for getting the answer wrong."</w:t>
      </w:r>
    </w:p>
    <w:p w14:paraId="11EB0FB0"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Anger</w:t>
      </w:r>
    </w:p>
    <w:p w14:paraId="15AAB52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6D26C93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Rule 2 — Shared Personal Experience ≠ Empathy</w:t>
      </w:r>
    </w:p>
    <w:p w14:paraId="0402EDF3" w14:textId="77777777" w:rsidR="00610858" w:rsidRPr="00610858" w:rsidRDefault="00610858" w:rsidP="00610858">
      <w:pPr>
        <w:spacing w:before="100" w:beforeAutospacing="1" w:after="100" w:afterAutospacing="1"/>
        <w:rPr>
          <w:color w:val="000000"/>
          <w:highlight w:val="lightGray"/>
        </w:rPr>
      </w:pPr>
    </w:p>
    <w:p w14:paraId="7F6F2D29"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Simply describing a similar personal experience does NOT indicate Empathy.</w:t>
      </w:r>
    </w:p>
    <w:p w14:paraId="7B5D158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Empathy requires explicit compassion, concern, encouragement, sympathy, support, or admiration toward another person in the video.</w:t>
      </w:r>
    </w:p>
    <w:p w14:paraId="45E8CDF7"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Autobiographical stories should be classified according to their dominant emotional reaction rather than automatically as Empathy.</w:t>
      </w:r>
    </w:p>
    <w:p w14:paraId="17DF9FD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48EB9E61" w14:textId="77777777" w:rsidR="00E2058D" w:rsidRPr="00E2058D" w:rsidRDefault="00E2058D" w:rsidP="00E2058D">
      <w:pPr>
        <w:spacing w:before="100" w:beforeAutospacing="1" w:after="100" w:afterAutospacing="1"/>
        <w:rPr>
          <w:color w:val="000000"/>
          <w:highlight w:val="lightGray"/>
        </w:rPr>
      </w:pPr>
      <w:r w:rsidRPr="00E2058D">
        <w:rPr>
          <w:color w:val="000000"/>
          <w:highlight w:val="lightGray"/>
        </w:rPr>
        <w:t>Rule 3 — Teaching Advice and Constructive Support</w:t>
      </w:r>
    </w:p>
    <w:p w14:paraId="1CE963F7" w14:textId="77777777" w:rsidR="00E2058D" w:rsidRPr="00E2058D" w:rsidRDefault="00E2058D" w:rsidP="00E2058D">
      <w:pPr>
        <w:spacing w:before="100" w:beforeAutospacing="1" w:after="100" w:afterAutospacing="1"/>
        <w:rPr>
          <w:color w:val="000000"/>
          <w:highlight w:val="lightGray"/>
        </w:rPr>
      </w:pPr>
      <w:r w:rsidRPr="00E2058D">
        <w:rPr>
          <w:color w:val="000000"/>
          <w:highlight w:val="lightGray"/>
        </w:rPr>
        <w:t>Comments that discuss how the child should be taught or how the tutoring could be improved should not be classified solely based on the presence of advice.</w:t>
      </w:r>
    </w:p>
    <w:p w14:paraId="3BF7552D" w14:textId="77777777" w:rsidR="00E2058D" w:rsidRPr="00E2058D" w:rsidRDefault="00E2058D" w:rsidP="00E2058D">
      <w:pPr>
        <w:spacing w:before="100" w:beforeAutospacing="1" w:after="100" w:afterAutospacing="1"/>
        <w:rPr>
          <w:color w:val="000000"/>
          <w:highlight w:val="lightGray"/>
        </w:rPr>
      </w:pPr>
      <w:r w:rsidRPr="00E2058D">
        <w:rPr>
          <w:color w:val="000000"/>
          <w:highlight w:val="lightGray"/>
        </w:rPr>
        <w:t>If the advice reflects concern, support, patience, or advocacy for the struggling child in response to the events shown in the video, classify the comment as Empathy.</w:t>
      </w:r>
    </w:p>
    <w:p w14:paraId="72FA2083" w14:textId="77777777" w:rsidR="00E2058D" w:rsidRPr="00E2058D" w:rsidRDefault="00E2058D" w:rsidP="00E2058D">
      <w:pPr>
        <w:spacing w:before="100" w:beforeAutospacing="1" w:after="100" w:afterAutospacing="1"/>
        <w:rPr>
          <w:color w:val="000000"/>
          <w:highlight w:val="lightGray"/>
        </w:rPr>
      </w:pPr>
      <w:r w:rsidRPr="00E2058D">
        <w:rPr>
          <w:color w:val="000000"/>
          <w:highlight w:val="lightGray"/>
        </w:rPr>
        <w:t>If the advice is presented as a neutral educational opinion without expressing a clear emotional reaction toward the child or the events in the video, classify the comment as None.</w:t>
      </w:r>
    </w:p>
    <w:p w14:paraId="450EFDBC" w14:textId="1DC3BC5C" w:rsidR="00E2058D" w:rsidRPr="00610858" w:rsidRDefault="00E2058D" w:rsidP="00E2058D">
      <w:pPr>
        <w:spacing w:before="100" w:beforeAutospacing="1" w:after="100" w:afterAutospacing="1"/>
        <w:rPr>
          <w:color w:val="000000"/>
          <w:highlight w:val="lightGray"/>
        </w:rPr>
      </w:pPr>
      <w:r w:rsidRPr="00E2058D">
        <w:rPr>
          <w:color w:val="000000"/>
          <w:highlight w:val="lightGray"/>
        </w:rPr>
        <w:t>Do not infer empathy solely because the commenter proposes a better teaching method.</w:t>
      </w:r>
    </w:p>
    <w:p w14:paraId="09D1194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0387C78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Rule 4 — Questioning Reality</w:t>
      </w:r>
    </w:p>
    <w:p w14:paraId="7FD6327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Comments questioning whether the experiment, participants, or setting are real, believable, staged, or authentic should be classified as Disbelief.</w:t>
      </w:r>
    </w:p>
    <w:p w14:paraId="5FE827B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Examples:</w:t>
      </w:r>
    </w:p>
    <w:p w14:paraId="44BBFD10"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"This looks fake."</w:t>
      </w:r>
    </w:p>
    <w:p w14:paraId="3980286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lastRenderedPageBreak/>
        <w:t>"No way this happened."</w:t>
      </w:r>
    </w:p>
    <w:p w14:paraId="5446543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"That kid is definitely an actor."</w:t>
      </w:r>
    </w:p>
    <w:p w14:paraId="01D8E58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2CC145C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Rule 5 — Generic Praise</w:t>
      </w:r>
    </w:p>
    <w:p w14:paraId="2D661F4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Generic praise such as:</w:t>
      </w:r>
    </w:p>
    <w:p w14:paraId="016AF71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"Great kids."</w:t>
      </w:r>
    </w:p>
    <w:p w14:paraId="56914D6F"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"So sweet."</w:t>
      </w:r>
    </w:p>
    <w:p w14:paraId="082AC665"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"Wonderful."</w:t>
      </w:r>
    </w:p>
    <w:p w14:paraId="503B5A5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should be classified as Empathy only when the praise clearly refers to the children's kindness, compassion, encouragement, support, or intervention shown in the experiment.</w:t>
      </w:r>
    </w:p>
    <w:p w14:paraId="29DC959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Otherwise, classify as None or Ambiguous depending on whether a clear emotional reaction is expressed.</w:t>
      </w:r>
    </w:p>
    <w:p w14:paraId="2EC3504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714A5E85"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Rule 6 — Video Reaction Priority</w:t>
      </w:r>
    </w:p>
    <w:p w14:paraId="4D18FE7D" w14:textId="77777777" w:rsidR="00610858" w:rsidRPr="00610858" w:rsidRDefault="00610858" w:rsidP="00610858">
      <w:pPr>
        <w:spacing w:before="100" w:beforeAutospacing="1" w:after="100" w:afterAutospacing="1"/>
        <w:rPr>
          <w:color w:val="000000"/>
          <w:highlight w:val="lightGray"/>
        </w:rPr>
      </w:pPr>
    </w:p>
    <w:p w14:paraId="52E7EA1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When a comment contains both a personal story and a reaction to the video, classify the emotion according to the commenter's emotional reaction toward the events shown in the social experiment.</w:t>
      </w:r>
    </w:p>
    <w:p w14:paraId="39F3D87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Do NOT classify solely based on the emotion contained in the personal story.</w:t>
      </w:r>
    </w:p>
    <w:p w14:paraId="413BA10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The personal story should only be used as supporting context to interpret the reaction to the video, not as the primary basis for emotion classification.</w:t>
      </w:r>
    </w:p>
    <w:p w14:paraId="40E8101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03F363A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Rule 7 — Dominant Emotion</w:t>
      </w:r>
    </w:p>
    <w:p w14:paraId="3290CF4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If multiple emotions appear, choose the single dominant emotion.</w:t>
      </w:r>
    </w:p>
    <w:p w14:paraId="21E2FCD8"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Return a Secondary Emotion Label ONLY when ALL of the following conditions are satisfied:</w:t>
      </w:r>
    </w:p>
    <w:p w14:paraId="62A42D2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Two emotion categories are strongly supported by the explicit evidence.</w:t>
      </w:r>
    </w:p>
    <w:p w14:paraId="4F663C1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Neither category can be confidently preferred.</w:t>
      </w:r>
    </w:p>
    <w:p w14:paraId="201D0EC9"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lastRenderedPageBreak/>
        <w:t>• Both interpretations are equally reasonable according to the label definitions.</w:t>
      </w:r>
    </w:p>
    <w:p w14:paraId="7441BC4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Otherwise, return only one emotion label.</w:t>
      </w:r>
    </w:p>
    <w:p w14:paraId="29F0D8F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17C0104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General Classification Instructions</w:t>
      </w:r>
    </w:p>
    <w:p w14:paraId="3E3CAB5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3885E9A5" w14:textId="77777777" w:rsidR="00610858" w:rsidRPr="00610858" w:rsidRDefault="00610858" w:rsidP="00610858">
      <w:pPr>
        <w:spacing w:before="100" w:beforeAutospacing="1" w:after="100" w:afterAutospacing="1"/>
        <w:rPr>
          <w:color w:val="000000"/>
          <w:highlight w:val="lightGray"/>
        </w:rPr>
      </w:pPr>
    </w:p>
    <w:p w14:paraId="04612BE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Use only explicitly available evidence.</w:t>
      </w:r>
    </w:p>
    <w:p w14:paraId="1EDDB89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Base the decision on the provided video scenario and the comment.</w:t>
      </w:r>
    </w:p>
    <w:p w14:paraId="3AFEA4B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Do not infer hidden intentions, unstated emotions, or missing context.</w:t>
      </w:r>
    </w:p>
    <w:p w14:paraId="5601B4A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Do not use external knowledge.</w:t>
      </w:r>
    </w:p>
    <w:p w14:paraId="1A7B6E84"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Focus only on the commenter's emotional reaction to the social experiment.</w:t>
      </w:r>
    </w:p>
    <w:p w14:paraId="0C4B7242"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Similar personal experiences alone are not sufficient evidence for Empathy.</w:t>
      </w:r>
    </w:p>
    <w:p w14:paraId="456AF93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Personal stories of abuse or mistreatment should generally favour Anger when abusive behaviour is the dominant emotional focus.</w:t>
      </w:r>
    </w:p>
    <w:p w14:paraId="33E75F0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Advice about teaching should only be classified as Empathy when it is explicitly motivated by concern for the struggling child.</w:t>
      </w:r>
    </w:p>
    <w:p w14:paraId="4E35D4F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Comments questioning authenticity should generally favour Disbelief.</w:t>
      </w:r>
    </w:p>
    <w:p w14:paraId="02386C9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Generic praise should be classified as Empathy only when it explicitly refers to kindness, support, encouragement, compassion, or intervention shown in the video.</w:t>
      </w:r>
    </w:p>
    <w:p w14:paraId="49A99FD0"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When both a personal experience and a reaction to the video are present, prioritise the emotional reaction toward the video.</w:t>
      </w:r>
    </w:p>
    <w:p w14:paraId="0B64BDB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 If no predefined emotion is clearly supported by the explicit evidence, classify the comment as None or Ambiguous as appropriate.</w:t>
      </w:r>
    </w:p>
    <w:p w14:paraId="32CDF296" w14:textId="77777777" w:rsidR="00610858" w:rsidRPr="00610858" w:rsidRDefault="00610858" w:rsidP="00610858">
      <w:pPr>
        <w:spacing w:before="100" w:beforeAutospacing="1" w:after="100" w:afterAutospacing="1"/>
        <w:rPr>
          <w:color w:val="000000"/>
          <w:highlight w:val="lightGray"/>
        </w:rPr>
      </w:pPr>
    </w:p>
    <w:p w14:paraId="21E042A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336ACD0D"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Input</w:t>
      </w:r>
    </w:p>
    <w:p w14:paraId="23493C4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4B9A0705" w14:textId="77777777" w:rsidR="00610858" w:rsidRPr="00610858" w:rsidRDefault="00610858" w:rsidP="00610858">
      <w:pPr>
        <w:spacing w:before="100" w:beforeAutospacing="1" w:after="100" w:afterAutospacing="1"/>
        <w:rPr>
          <w:color w:val="000000"/>
          <w:highlight w:val="lightGray"/>
        </w:rPr>
      </w:pPr>
    </w:p>
    <w:p w14:paraId="6F0C307E"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lastRenderedPageBreak/>
        <w:t>Comment:</w:t>
      </w:r>
    </w:p>
    <w:p w14:paraId="41AD3E45"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&lt;INPUT COMMENT&gt;</w:t>
      </w:r>
    </w:p>
    <w:p w14:paraId="2E3AB782" w14:textId="77777777" w:rsidR="00610858" w:rsidRPr="00610858" w:rsidRDefault="00610858" w:rsidP="00610858">
      <w:pPr>
        <w:spacing w:before="100" w:beforeAutospacing="1" w:after="100" w:afterAutospacing="1"/>
        <w:rPr>
          <w:color w:val="000000"/>
          <w:highlight w:val="lightGray"/>
        </w:rPr>
      </w:pPr>
    </w:p>
    <w:p w14:paraId="1D9EB2EC"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6C42C027"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Output Format</w:t>
      </w:r>
    </w:p>
    <w:p w14:paraId="57D28FC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w:t>
      </w:r>
    </w:p>
    <w:p w14:paraId="43E1B50E" w14:textId="77777777" w:rsidR="00610858" w:rsidRPr="00610858" w:rsidRDefault="00610858" w:rsidP="00610858">
      <w:pPr>
        <w:spacing w:before="100" w:beforeAutospacing="1" w:after="100" w:afterAutospacing="1"/>
        <w:rPr>
          <w:color w:val="000000"/>
          <w:highlight w:val="lightGray"/>
        </w:rPr>
      </w:pPr>
    </w:p>
    <w:p w14:paraId="44EBC10A"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Emotion Label: &lt;Shock / Disbelief / Anger / Frustration / Empathy / None / Ambiguous&gt;</w:t>
      </w:r>
    </w:p>
    <w:p w14:paraId="23596624" w14:textId="77777777" w:rsidR="00610858" w:rsidRPr="00610858" w:rsidRDefault="00610858" w:rsidP="00610858">
      <w:pPr>
        <w:spacing w:before="100" w:beforeAutospacing="1" w:after="100" w:afterAutospacing="1"/>
        <w:rPr>
          <w:color w:val="000000"/>
          <w:highlight w:val="lightGray"/>
        </w:rPr>
      </w:pPr>
    </w:p>
    <w:p w14:paraId="37B02DD3"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Secondary Emotion Label: &lt;Shock / Disbelief / Anger / Frustration / Empathy / None / Ambiguous&gt;</w:t>
      </w:r>
    </w:p>
    <w:p w14:paraId="7CDABAB6"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(Include only when the criteria above are satisfied.)</w:t>
      </w:r>
    </w:p>
    <w:p w14:paraId="6E39C7C2" w14:textId="77777777" w:rsidR="00610858" w:rsidRPr="00610858" w:rsidRDefault="00610858" w:rsidP="00610858">
      <w:pPr>
        <w:spacing w:before="100" w:beforeAutospacing="1" w:after="100" w:afterAutospacing="1"/>
        <w:rPr>
          <w:color w:val="000000"/>
          <w:highlight w:val="lightGray"/>
        </w:rPr>
      </w:pPr>
    </w:p>
    <w:p w14:paraId="39B15031" w14:textId="77777777" w:rsidR="00610858" w:rsidRPr="00610858" w:rsidRDefault="00610858" w:rsidP="00610858">
      <w:pPr>
        <w:spacing w:before="100" w:beforeAutospacing="1" w:after="100" w:afterAutospacing="1"/>
        <w:rPr>
          <w:color w:val="000000"/>
          <w:highlight w:val="lightGray"/>
        </w:rPr>
      </w:pPr>
      <w:r w:rsidRPr="00610858">
        <w:rPr>
          <w:color w:val="000000"/>
          <w:highlight w:val="lightGray"/>
        </w:rPr>
        <w:t>Explanation:</w:t>
      </w:r>
    </w:p>
    <w:p w14:paraId="0C008C81" w14:textId="625E453C" w:rsidR="00610858" w:rsidRDefault="00610858" w:rsidP="00610858">
      <w:pPr>
        <w:spacing w:before="100" w:beforeAutospacing="1" w:after="100" w:afterAutospacing="1"/>
        <w:rPr>
          <w:color w:val="000000"/>
        </w:rPr>
      </w:pPr>
      <w:r w:rsidRPr="00610858">
        <w:rPr>
          <w:color w:val="000000"/>
          <w:highlight w:val="lightGray"/>
        </w:rPr>
        <w:t>Provide a concise explanation based only on the explicit evidence in the comment and the provided video scenario.</w:t>
      </w:r>
    </w:p>
    <w:p w14:paraId="5B0EE30B" w14:textId="77777777" w:rsidR="00610858" w:rsidRPr="006E3794" w:rsidRDefault="00610858" w:rsidP="00F57A35">
      <w:pPr>
        <w:spacing w:before="100" w:beforeAutospacing="1" w:after="100" w:afterAutospacing="1"/>
        <w:rPr>
          <w:color w:val="000000"/>
        </w:rPr>
      </w:pPr>
    </w:p>
    <w:p w14:paraId="5580E84F" w14:textId="77777777" w:rsidR="00F57A35" w:rsidRPr="006E3794" w:rsidRDefault="00F57A35" w:rsidP="00F57A35">
      <w:pPr>
        <w:spacing w:before="100" w:beforeAutospacing="1" w:after="100" w:afterAutospacing="1"/>
        <w:rPr>
          <w:color w:val="000000"/>
        </w:rPr>
      </w:pPr>
    </w:p>
    <w:p w14:paraId="04DF7EFA" w14:textId="77777777" w:rsidR="00F57A35" w:rsidRPr="00F57A35" w:rsidRDefault="00F57A35" w:rsidP="00F57A35">
      <w:pPr>
        <w:spacing w:before="100" w:beforeAutospacing="1" w:after="100" w:afterAutospacing="1"/>
        <w:rPr>
          <w:color w:val="000000"/>
        </w:rPr>
      </w:pPr>
    </w:p>
    <w:p w14:paraId="154B1F6E" w14:textId="218EB66C" w:rsidR="006F581B" w:rsidRPr="006E3794" w:rsidRDefault="006F581B" w:rsidP="00A1059B">
      <w:pPr>
        <w:rPr>
          <w:color w:val="215E99" w:themeColor="text2" w:themeTint="BF"/>
        </w:rPr>
      </w:pPr>
    </w:p>
    <w:sectPr w:rsidR="006F581B" w:rsidRPr="006E3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E0786"/>
    <w:multiLevelType w:val="multilevel"/>
    <w:tmpl w:val="0F3A7E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1986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CC"/>
    <w:rsid w:val="00014227"/>
    <w:rsid w:val="00015DF6"/>
    <w:rsid w:val="00021CAC"/>
    <w:rsid w:val="00053470"/>
    <w:rsid w:val="00061224"/>
    <w:rsid w:val="0006159D"/>
    <w:rsid w:val="00074705"/>
    <w:rsid w:val="0007706F"/>
    <w:rsid w:val="000948EC"/>
    <w:rsid w:val="00094BAB"/>
    <w:rsid w:val="000A0E72"/>
    <w:rsid w:val="000A7345"/>
    <w:rsid w:val="000B2306"/>
    <w:rsid w:val="000D1948"/>
    <w:rsid w:val="00102B8A"/>
    <w:rsid w:val="00106000"/>
    <w:rsid w:val="00110AD4"/>
    <w:rsid w:val="00111133"/>
    <w:rsid w:val="00113D69"/>
    <w:rsid w:val="00114C41"/>
    <w:rsid w:val="001174ED"/>
    <w:rsid w:val="00127C5F"/>
    <w:rsid w:val="0013446C"/>
    <w:rsid w:val="00137307"/>
    <w:rsid w:val="001416E5"/>
    <w:rsid w:val="00173C3F"/>
    <w:rsid w:val="00183BF0"/>
    <w:rsid w:val="001B606A"/>
    <w:rsid w:val="001C0DFA"/>
    <w:rsid w:val="00204FBC"/>
    <w:rsid w:val="00205553"/>
    <w:rsid w:val="00243156"/>
    <w:rsid w:val="002512AE"/>
    <w:rsid w:val="002540AF"/>
    <w:rsid w:val="0025724D"/>
    <w:rsid w:val="0027354B"/>
    <w:rsid w:val="0029160C"/>
    <w:rsid w:val="00293265"/>
    <w:rsid w:val="002B17D0"/>
    <w:rsid w:val="002B1D4C"/>
    <w:rsid w:val="002B63E9"/>
    <w:rsid w:val="002B703A"/>
    <w:rsid w:val="002D12F6"/>
    <w:rsid w:val="002D32D8"/>
    <w:rsid w:val="002D43AC"/>
    <w:rsid w:val="002F0414"/>
    <w:rsid w:val="00326789"/>
    <w:rsid w:val="00327861"/>
    <w:rsid w:val="00342D0F"/>
    <w:rsid w:val="00360649"/>
    <w:rsid w:val="00364619"/>
    <w:rsid w:val="003757BF"/>
    <w:rsid w:val="003808CD"/>
    <w:rsid w:val="0039412E"/>
    <w:rsid w:val="003A686C"/>
    <w:rsid w:val="003B1D51"/>
    <w:rsid w:val="003B708E"/>
    <w:rsid w:val="003C0AA8"/>
    <w:rsid w:val="003D1B41"/>
    <w:rsid w:val="003D331F"/>
    <w:rsid w:val="003D54DF"/>
    <w:rsid w:val="003D565F"/>
    <w:rsid w:val="003D7715"/>
    <w:rsid w:val="003E0194"/>
    <w:rsid w:val="003E3DCB"/>
    <w:rsid w:val="003E7627"/>
    <w:rsid w:val="004215E9"/>
    <w:rsid w:val="004319ED"/>
    <w:rsid w:val="004362B4"/>
    <w:rsid w:val="00436F0A"/>
    <w:rsid w:val="0044081E"/>
    <w:rsid w:val="00440952"/>
    <w:rsid w:val="004443FF"/>
    <w:rsid w:val="00444D8E"/>
    <w:rsid w:val="00457632"/>
    <w:rsid w:val="004661D3"/>
    <w:rsid w:val="004667CE"/>
    <w:rsid w:val="00480B51"/>
    <w:rsid w:val="00485B2B"/>
    <w:rsid w:val="004A67B2"/>
    <w:rsid w:val="004B125E"/>
    <w:rsid w:val="004C3173"/>
    <w:rsid w:val="004C531F"/>
    <w:rsid w:val="004D6735"/>
    <w:rsid w:val="004E161A"/>
    <w:rsid w:val="00517AD7"/>
    <w:rsid w:val="00536F9B"/>
    <w:rsid w:val="00540F0B"/>
    <w:rsid w:val="00545328"/>
    <w:rsid w:val="0055433B"/>
    <w:rsid w:val="00581806"/>
    <w:rsid w:val="005907AD"/>
    <w:rsid w:val="005A43C7"/>
    <w:rsid w:val="005A66DD"/>
    <w:rsid w:val="005C694A"/>
    <w:rsid w:val="005E079D"/>
    <w:rsid w:val="005E496A"/>
    <w:rsid w:val="00610858"/>
    <w:rsid w:val="00614675"/>
    <w:rsid w:val="006367AB"/>
    <w:rsid w:val="0065248B"/>
    <w:rsid w:val="006959DA"/>
    <w:rsid w:val="006B31F0"/>
    <w:rsid w:val="006B33BB"/>
    <w:rsid w:val="006C7BB0"/>
    <w:rsid w:val="006E3794"/>
    <w:rsid w:val="006F581B"/>
    <w:rsid w:val="007227C0"/>
    <w:rsid w:val="00753E89"/>
    <w:rsid w:val="00774FC9"/>
    <w:rsid w:val="00780A92"/>
    <w:rsid w:val="007829F5"/>
    <w:rsid w:val="00792444"/>
    <w:rsid w:val="00794AEF"/>
    <w:rsid w:val="007A6235"/>
    <w:rsid w:val="007B2D93"/>
    <w:rsid w:val="007B4AE9"/>
    <w:rsid w:val="007D4957"/>
    <w:rsid w:val="007E2D0C"/>
    <w:rsid w:val="007F766B"/>
    <w:rsid w:val="00814BA1"/>
    <w:rsid w:val="00823963"/>
    <w:rsid w:val="0084048D"/>
    <w:rsid w:val="0084247F"/>
    <w:rsid w:val="00850F8E"/>
    <w:rsid w:val="008645E1"/>
    <w:rsid w:val="008819E2"/>
    <w:rsid w:val="008874D1"/>
    <w:rsid w:val="008903BE"/>
    <w:rsid w:val="0089268A"/>
    <w:rsid w:val="008B0688"/>
    <w:rsid w:val="008B66E7"/>
    <w:rsid w:val="008C0D76"/>
    <w:rsid w:val="008C362F"/>
    <w:rsid w:val="008C4207"/>
    <w:rsid w:val="008C7B87"/>
    <w:rsid w:val="008D2A78"/>
    <w:rsid w:val="008D5BFF"/>
    <w:rsid w:val="008E3AD2"/>
    <w:rsid w:val="00900C62"/>
    <w:rsid w:val="00905F06"/>
    <w:rsid w:val="00930CEF"/>
    <w:rsid w:val="0093134F"/>
    <w:rsid w:val="00933D40"/>
    <w:rsid w:val="00943CAD"/>
    <w:rsid w:val="00945290"/>
    <w:rsid w:val="009620E7"/>
    <w:rsid w:val="009624CC"/>
    <w:rsid w:val="00976A93"/>
    <w:rsid w:val="0098356E"/>
    <w:rsid w:val="00983CD9"/>
    <w:rsid w:val="009A65D6"/>
    <w:rsid w:val="009B036B"/>
    <w:rsid w:val="009B3CA7"/>
    <w:rsid w:val="009B7026"/>
    <w:rsid w:val="009B7BE3"/>
    <w:rsid w:val="009C436E"/>
    <w:rsid w:val="009F17FF"/>
    <w:rsid w:val="009F3E86"/>
    <w:rsid w:val="009F5230"/>
    <w:rsid w:val="00A042A6"/>
    <w:rsid w:val="00A1059B"/>
    <w:rsid w:val="00A2381B"/>
    <w:rsid w:val="00A2459C"/>
    <w:rsid w:val="00A2533B"/>
    <w:rsid w:val="00A25981"/>
    <w:rsid w:val="00A269DC"/>
    <w:rsid w:val="00A3253B"/>
    <w:rsid w:val="00A4661A"/>
    <w:rsid w:val="00A472B2"/>
    <w:rsid w:val="00A47F61"/>
    <w:rsid w:val="00A51856"/>
    <w:rsid w:val="00A62CD7"/>
    <w:rsid w:val="00A669A8"/>
    <w:rsid w:val="00A951E6"/>
    <w:rsid w:val="00AA2D45"/>
    <w:rsid w:val="00AA3A26"/>
    <w:rsid w:val="00AC3057"/>
    <w:rsid w:val="00AE1F13"/>
    <w:rsid w:val="00AE5A11"/>
    <w:rsid w:val="00AF2C7A"/>
    <w:rsid w:val="00B03202"/>
    <w:rsid w:val="00B112D5"/>
    <w:rsid w:val="00B168C0"/>
    <w:rsid w:val="00B200C8"/>
    <w:rsid w:val="00B212A8"/>
    <w:rsid w:val="00B24B43"/>
    <w:rsid w:val="00B250C9"/>
    <w:rsid w:val="00B30B84"/>
    <w:rsid w:val="00B72A26"/>
    <w:rsid w:val="00B8248A"/>
    <w:rsid w:val="00B83295"/>
    <w:rsid w:val="00B86AEA"/>
    <w:rsid w:val="00BA11D1"/>
    <w:rsid w:val="00BA2FBF"/>
    <w:rsid w:val="00BA7335"/>
    <w:rsid w:val="00BC4B28"/>
    <w:rsid w:val="00BC7C1D"/>
    <w:rsid w:val="00BD69EE"/>
    <w:rsid w:val="00BF3A8F"/>
    <w:rsid w:val="00BF4030"/>
    <w:rsid w:val="00C100FD"/>
    <w:rsid w:val="00C10869"/>
    <w:rsid w:val="00C109FE"/>
    <w:rsid w:val="00C17409"/>
    <w:rsid w:val="00C17ACF"/>
    <w:rsid w:val="00C24C5B"/>
    <w:rsid w:val="00C752A8"/>
    <w:rsid w:val="00C764B0"/>
    <w:rsid w:val="00C8725C"/>
    <w:rsid w:val="00C90539"/>
    <w:rsid w:val="00CB02F6"/>
    <w:rsid w:val="00CF65CF"/>
    <w:rsid w:val="00D04416"/>
    <w:rsid w:val="00D10C3F"/>
    <w:rsid w:val="00D24CCD"/>
    <w:rsid w:val="00D424BB"/>
    <w:rsid w:val="00D533BF"/>
    <w:rsid w:val="00D621A6"/>
    <w:rsid w:val="00D63483"/>
    <w:rsid w:val="00D64230"/>
    <w:rsid w:val="00D642BD"/>
    <w:rsid w:val="00D83051"/>
    <w:rsid w:val="00D9154D"/>
    <w:rsid w:val="00D954D1"/>
    <w:rsid w:val="00DB53FF"/>
    <w:rsid w:val="00DD47F5"/>
    <w:rsid w:val="00DE6903"/>
    <w:rsid w:val="00DE7116"/>
    <w:rsid w:val="00E1375F"/>
    <w:rsid w:val="00E2058D"/>
    <w:rsid w:val="00E22A8C"/>
    <w:rsid w:val="00E54AEA"/>
    <w:rsid w:val="00E57E9B"/>
    <w:rsid w:val="00E600F3"/>
    <w:rsid w:val="00E65846"/>
    <w:rsid w:val="00E66EE4"/>
    <w:rsid w:val="00E676EA"/>
    <w:rsid w:val="00E87DD4"/>
    <w:rsid w:val="00E907ED"/>
    <w:rsid w:val="00E97249"/>
    <w:rsid w:val="00EA189D"/>
    <w:rsid w:val="00EA7478"/>
    <w:rsid w:val="00EB4397"/>
    <w:rsid w:val="00EC2B5A"/>
    <w:rsid w:val="00EC7967"/>
    <w:rsid w:val="00ED0B72"/>
    <w:rsid w:val="00ED32D7"/>
    <w:rsid w:val="00EE0E21"/>
    <w:rsid w:val="00EF6528"/>
    <w:rsid w:val="00EF69C2"/>
    <w:rsid w:val="00F04F71"/>
    <w:rsid w:val="00F16334"/>
    <w:rsid w:val="00F20620"/>
    <w:rsid w:val="00F44E02"/>
    <w:rsid w:val="00F53D04"/>
    <w:rsid w:val="00F57A35"/>
    <w:rsid w:val="00F60C71"/>
    <w:rsid w:val="00F625EB"/>
    <w:rsid w:val="00F719ED"/>
    <w:rsid w:val="00F75F63"/>
    <w:rsid w:val="00F76A44"/>
    <w:rsid w:val="00F77922"/>
    <w:rsid w:val="00FA320F"/>
    <w:rsid w:val="00FA553E"/>
    <w:rsid w:val="00FA5FD9"/>
    <w:rsid w:val="00FA7747"/>
    <w:rsid w:val="00FC0EC2"/>
    <w:rsid w:val="00FE5CD9"/>
    <w:rsid w:val="00FF4A8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ADA8"/>
  <w15:chartTrackingRefBased/>
  <w15:docId w15:val="{A9CC9215-24EE-834C-9591-B6E6AD46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A3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62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4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2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CC"/>
    <w:rPr>
      <w:rFonts w:eastAsiaTheme="majorEastAsia" w:cstheme="majorBidi"/>
      <w:color w:val="272727" w:themeColor="text1" w:themeTint="D8"/>
    </w:rPr>
  </w:style>
  <w:style w:type="paragraph" w:styleId="Title">
    <w:name w:val="Title"/>
    <w:basedOn w:val="Normal"/>
    <w:next w:val="Normal"/>
    <w:link w:val="TitleChar"/>
    <w:uiPriority w:val="10"/>
    <w:qFormat/>
    <w:rsid w:val="009624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24CC"/>
    <w:rPr>
      <w:i/>
      <w:iCs/>
      <w:color w:val="404040" w:themeColor="text1" w:themeTint="BF"/>
    </w:rPr>
  </w:style>
  <w:style w:type="paragraph" w:styleId="ListParagraph">
    <w:name w:val="List Paragraph"/>
    <w:basedOn w:val="Normal"/>
    <w:uiPriority w:val="34"/>
    <w:qFormat/>
    <w:rsid w:val="009624CC"/>
    <w:pPr>
      <w:ind w:left="720"/>
      <w:contextualSpacing/>
    </w:pPr>
  </w:style>
  <w:style w:type="character" w:styleId="IntenseEmphasis">
    <w:name w:val="Intense Emphasis"/>
    <w:basedOn w:val="DefaultParagraphFont"/>
    <w:uiPriority w:val="21"/>
    <w:qFormat/>
    <w:rsid w:val="009624CC"/>
    <w:rPr>
      <w:i/>
      <w:iCs/>
      <w:color w:val="0F4761" w:themeColor="accent1" w:themeShade="BF"/>
    </w:rPr>
  </w:style>
  <w:style w:type="paragraph" w:styleId="IntenseQuote">
    <w:name w:val="Intense Quote"/>
    <w:basedOn w:val="Normal"/>
    <w:next w:val="Normal"/>
    <w:link w:val="IntenseQuoteChar"/>
    <w:uiPriority w:val="30"/>
    <w:qFormat/>
    <w:rsid w:val="00962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CC"/>
    <w:rPr>
      <w:i/>
      <w:iCs/>
      <w:color w:val="0F4761" w:themeColor="accent1" w:themeShade="BF"/>
    </w:rPr>
  </w:style>
  <w:style w:type="character" w:styleId="IntenseReference">
    <w:name w:val="Intense Reference"/>
    <w:basedOn w:val="DefaultParagraphFont"/>
    <w:uiPriority w:val="32"/>
    <w:qFormat/>
    <w:rsid w:val="009624CC"/>
    <w:rPr>
      <w:b/>
      <w:bCs/>
      <w:smallCaps/>
      <w:color w:val="0F4761" w:themeColor="accent1" w:themeShade="BF"/>
      <w:spacing w:val="5"/>
    </w:rPr>
  </w:style>
  <w:style w:type="character" w:customStyle="1" w:styleId="apple-converted-space">
    <w:name w:val="apple-converted-space"/>
    <w:basedOn w:val="DefaultParagraphFont"/>
    <w:rsid w:val="009624CC"/>
  </w:style>
  <w:style w:type="character" w:styleId="Strong">
    <w:name w:val="Strong"/>
    <w:basedOn w:val="DefaultParagraphFont"/>
    <w:uiPriority w:val="22"/>
    <w:qFormat/>
    <w:rsid w:val="009624CC"/>
    <w:rPr>
      <w:b/>
      <w:bCs/>
    </w:rPr>
  </w:style>
  <w:style w:type="table" w:styleId="TableGrid">
    <w:name w:val="Table Grid"/>
    <w:basedOn w:val="TableNormal"/>
    <w:uiPriority w:val="39"/>
    <w:rsid w:val="009624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A2D45"/>
    <w:pPr>
      <w:spacing w:before="100" w:beforeAutospacing="1" w:after="100" w:afterAutospacing="1"/>
    </w:pPr>
  </w:style>
  <w:style w:type="paragraph" w:styleId="NormalWeb">
    <w:name w:val="Normal (Web)"/>
    <w:basedOn w:val="Normal"/>
    <w:uiPriority w:val="99"/>
    <w:semiHidden/>
    <w:unhideWhenUsed/>
    <w:rsid w:val="00AA2D4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13</Pages>
  <Words>2754</Words>
  <Characters>15700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Vahdati</dc:creator>
  <cp:keywords/>
  <dc:description/>
  <cp:lastModifiedBy>Farah Vahdati</cp:lastModifiedBy>
  <cp:revision>19</cp:revision>
  <dcterms:created xsi:type="dcterms:W3CDTF">2026-07-24T10:50:00Z</dcterms:created>
  <dcterms:modified xsi:type="dcterms:W3CDTF">2026-07-24T12:49:00Z</dcterms:modified>
</cp:coreProperties>
</file>