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4AE16" w14:textId="58B374D7" w:rsidR="00111F57" w:rsidRDefault="00111F57" w:rsidP="00111F57">
      <w:pPr>
        <w:tabs>
          <w:tab w:val="left" w:pos="709"/>
          <w:tab w:val="right" w:pos="8505"/>
        </w:tabs>
        <w:spacing w:after="0" w:line="456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INSTITUTO SUPERIOR TECNOLÓGICO PRIVADO CIBERTEC</w:t>
      </w:r>
    </w:p>
    <w:p w14:paraId="253740EF" w14:textId="77777777" w:rsidR="00111F57" w:rsidRDefault="00111F57" w:rsidP="00111F57">
      <w:pPr>
        <w:tabs>
          <w:tab w:val="left" w:pos="709"/>
          <w:tab w:val="right" w:pos="8505"/>
        </w:tabs>
        <w:spacing w:after="0" w:line="360" w:lineRule="auto"/>
        <w:jc w:val="center"/>
        <w:rPr>
          <w:rFonts w:ascii="Arial" w:eastAsia="Arial" w:hAnsi="Arial" w:cs="Arial"/>
          <w:smallCaps/>
          <w:sz w:val="28"/>
          <w:szCs w:val="28"/>
        </w:rPr>
      </w:pPr>
      <w:proofErr w:type="spellStart"/>
      <w:r>
        <w:rPr>
          <w:rFonts w:ascii="Arial" w:eastAsia="Arial" w:hAnsi="Arial" w:cs="Arial"/>
          <w:smallCaps/>
          <w:sz w:val="28"/>
          <w:szCs w:val="28"/>
        </w:rPr>
        <w:t>dat</w:t>
      </w:r>
      <w:proofErr w:type="spellEnd"/>
      <w:r>
        <w:rPr>
          <w:rFonts w:ascii="Arial" w:eastAsia="Arial" w:hAnsi="Arial" w:cs="Arial"/>
          <w:smallCaps/>
          <w:sz w:val="28"/>
          <w:szCs w:val="28"/>
        </w:rPr>
        <w:t xml:space="preserve"> división de alta tecnología</w:t>
      </w:r>
    </w:p>
    <w:p w14:paraId="53C2DA7A" w14:textId="77777777" w:rsidR="00111F57" w:rsidRDefault="00111F57" w:rsidP="00111F57">
      <w:pPr>
        <w:tabs>
          <w:tab w:val="left" w:pos="709"/>
          <w:tab w:val="right" w:pos="8505"/>
        </w:tabs>
        <w:spacing w:after="0" w:line="480" w:lineRule="auto"/>
        <w:jc w:val="center"/>
        <w:rPr>
          <w:rFonts w:ascii="Arial" w:eastAsiaTheme="minorEastAsia" w:hAnsi="Arial" w:cs="Arial"/>
          <w:sz w:val="32"/>
          <w:szCs w:val="24"/>
        </w:rPr>
      </w:pPr>
    </w:p>
    <w:p w14:paraId="7544695C" w14:textId="6EA66066" w:rsidR="00111F57" w:rsidRDefault="00111F57" w:rsidP="00111F57">
      <w:pPr>
        <w:tabs>
          <w:tab w:val="left" w:pos="709"/>
          <w:tab w:val="right" w:pos="8505"/>
        </w:tabs>
        <w:spacing w:after="0" w:line="45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PE"/>
        </w:rPr>
        <w:drawing>
          <wp:inline distT="0" distB="0" distL="0" distR="0" wp14:anchorId="267239EB" wp14:editId="02A42830">
            <wp:extent cx="2240280" cy="140208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F5F7" w14:textId="77777777" w:rsidR="00111F57" w:rsidRDefault="00111F57" w:rsidP="00111F57">
      <w:pPr>
        <w:tabs>
          <w:tab w:val="left" w:pos="709"/>
          <w:tab w:val="right" w:pos="8505"/>
        </w:tabs>
        <w:spacing w:after="0" w:line="480" w:lineRule="auto"/>
        <w:jc w:val="center"/>
        <w:rPr>
          <w:rFonts w:ascii="Arial" w:hAnsi="Arial" w:cs="Arial"/>
          <w:sz w:val="28"/>
          <w:szCs w:val="24"/>
        </w:rPr>
      </w:pPr>
    </w:p>
    <w:p w14:paraId="5A0AF532" w14:textId="77777777" w:rsidR="00111F57" w:rsidRDefault="00111F57" w:rsidP="00111F57">
      <w:pPr>
        <w:tabs>
          <w:tab w:val="left" w:pos="709"/>
          <w:tab w:val="right" w:pos="8505"/>
        </w:tabs>
        <w:spacing w:after="0" w:line="360" w:lineRule="auto"/>
        <w:jc w:val="center"/>
        <w:rPr>
          <w:rFonts w:ascii="Arial Black" w:hAnsi="Arial Black" w:cs="Arial"/>
          <w:b/>
          <w:sz w:val="28"/>
          <w:szCs w:val="24"/>
        </w:rPr>
      </w:pPr>
      <w:r>
        <w:rPr>
          <w:rFonts w:ascii="Arial Black" w:hAnsi="Arial Black" w:cs="Arial"/>
          <w:b/>
          <w:sz w:val="28"/>
          <w:szCs w:val="24"/>
        </w:rPr>
        <w:t>Diseño de un sistema web de gestión de cobranzas de créditos vencidos para las cajas municipales de ahorro y crédito</w:t>
      </w:r>
    </w:p>
    <w:p w14:paraId="716D71A7" w14:textId="77777777" w:rsidR="00111F57" w:rsidRDefault="00111F57" w:rsidP="00111F57">
      <w:pPr>
        <w:tabs>
          <w:tab w:val="left" w:pos="709"/>
          <w:tab w:val="right" w:pos="8505"/>
        </w:tabs>
        <w:spacing w:after="0" w:line="456" w:lineRule="auto"/>
        <w:jc w:val="center"/>
        <w:rPr>
          <w:rFonts w:ascii="Arial" w:hAnsi="Arial" w:cs="Arial"/>
          <w:b/>
          <w:sz w:val="24"/>
          <w:szCs w:val="24"/>
        </w:rPr>
      </w:pPr>
    </w:p>
    <w:p w14:paraId="0EAE027E" w14:textId="024C2CFD" w:rsidR="00111F57" w:rsidRDefault="00111F57" w:rsidP="00111F57">
      <w:pPr>
        <w:spacing w:after="0"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t xml:space="preserve">Proyecto de Tecnología de Información que, como parte del </w:t>
      </w:r>
      <w:r>
        <w:rPr>
          <w:rFonts w:ascii="Arial" w:eastAsia="Arial" w:hAnsi="Arial" w:cs="Arial"/>
          <w:b/>
          <w:sz w:val="28"/>
          <w:szCs w:val="28"/>
        </w:rPr>
        <w:t>Curso Visual Studio 201</w:t>
      </w:r>
      <w:r>
        <w:rPr>
          <w:rFonts w:ascii="Arial" w:eastAsia="Arial" w:hAnsi="Arial" w:cs="Arial"/>
          <w:b/>
          <w:sz w:val="28"/>
          <w:szCs w:val="28"/>
        </w:rPr>
        <w:t>9</w:t>
      </w:r>
      <w:r>
        <w:rPr>
          <w:rFonts w:ascii="Arial" w:eastAsia="Arial" w:hAnsi="Arial" w:cs="Arial"/>
          <w:b/>
          <w:sz w:val="28"/>
          <w:szCs w:val="28"/>
        </w:rPr>
        <w:t xml:space="preserve"> Web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Developer</w:t>
      </w:r>
      <w:proofErr w:type="spellEnd"/>
      <w:r>
        <w:rPr>
          <w:rFonts w:ascii="Arial" w:eastAsia="Arial" w:hAnsi="Arial" w:cs="Arial"/>
          <w:sz w:val="28"/>
          <w:szCs w:val="28"/>
        </w:rPr>
        <w:t>, presenta:</w:t>
      </w:r>
    </w:p>
    <w:p w14:paraId="44A241C3" w14:textId="7701070C" w:rsidR="00111F57" w:rsidRDefault="00111F57" w:rsidP="00111F5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VALVERDE UCHOFFEN, FERNANDO</w:t>
      </w:r>
      <w:r>
        <w:rPr>
          <w:rFonts w:ascii="Arial" w:eastAsia="Arial" w:hAnsi="Arial" w:cs="Arial"/>
          <w:b/>
          <w:sz w:val="24"/>
          <w:szCs w:val="24"/>
        </w:rPr>
        <w:t xml:space="preserve"> MANUEL</w:t>
      </w:r>
    </w:p>
    <w:p w14:paraId="1FC1B334" w14:textId="77777777" w:rsidR="00111F57" w:rsidRDefault="00111F57" w:rsidP="00111F57">
      <w:pPr>
        <w:tabs>
          <w:tab w:val="left" w:pos="709"/>
          <w:tab w:val="right" w:pos="8505"/>
        </w:tabs>
        <w:spacing w:after="0" w:line="480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14:paraId="650491CD" w14:textId="77777777" w:rsidR="00111F57" w:rsidRDefault="00111F57" w:rsidP="00111F5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B5A6359" w14:textId="77777777" w:rsidR="00111F57" w:rsidRDefault="00111F57" w:rsidP="00111F5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5A25387" w14:textId="77777777" w:rsidR="00111F57" w:rsidRDefault="00111F57" w:rsidP="00111F57">
      <w:pPr>
        <w:tabs>
          <w:tab w:val="left" w:pos="709"/>
          <w:tab w:val="right" w:pos="8505"/>
        </w:tabs>
        <w:spacing w:after="0" w:line="456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/>
      <w:bookmarkEnd w:id="0"/>
    </w:p>
    <w:p w14:paraId="4F6B482B" w14:textId="77777777" w:rsidR="00111F57" w:rsidRDefault="00111F57" w:rsidP="00111F57">
      <w:pPr>
        <w:tabs>
          <w:tab w:val="left" w:pos="709"/>
          <w:tab w:val="right" w:pos="8505"/>
        </w:tabs>
        <w:spacing w:after="0" w:line="45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1BC8990" w14:textId="77777777" w:rsidR="00111F57" w:rsidRDefault="00111F57" w:rsidP="00111F57">
      <w:pPr>
        <w:rPr>
          <w:rFonts w:eastAsiaTheme="minorEastAsia"/>
          <w:sz w:val="21"/>
          <w:szCs w:val="21"/>
        </w:rPr>
      </w:pPr>
    </w:p>
    <w:p w14:paraId="18F64164" w14:textId="3A870CD8" w:rsidR="00111F57" w:rsidRDefault="00111F57" w:rsidP="00111F57">
      <w:pPr>
        <w:tabs>
          <w:tab w:val="left" w:pos="709"/>
          <w:tab w:val="right" w:pos="8505"/>
        </w:tabs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PROFESOR: </w:t>
      </w:r>
      <w:r>
        <w:rPr>
          <w:rFonts w:ascii="Arial" w:eastAsia="Arial" w:hAnsi="Arial" w:cs="Arial"/>
          <w:b/>
          <w:sz w:val="24"/>
          <w:szCs w:val="24"/>
        </w:rPr>
        <w:t xml:space="preserve">Javier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Tuñoque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Galvez</w:t>
      </w:r>
      <w:proofErr w:type="spellEnd"/>
    </w:p>
    <w:p w14:paraId="3A375845" w14:textId="05186DC1" w:rsidR="00111F57" w:rsidRDefault="00111F57" w:rsidP="00111F57">
      <w:pPr>
        <w:tabs>
          <w:tab w:val="left" w:pos="709"/>
          <w:tab w:val="right" w:pos="8505"/>
        </w:tabs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Lima,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Noviembre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de 2020</w:t>
      </w:r>
      <w:r>
        <w:br w:type="page"/>
      </w:r>
    </w:p>
    <w:p w14:paraId="67B61FDB" w14:textId="0634ACC9" w:rsidR="00BE050D" w:rsidRPr="00111F57" w:rsidRDefault="00BE050D" w:rsidP="00E0506D">
      <w:pPr>
        <w:jc w:val="center"/>
        <w:rPr>
          <w:b/>
          <w:bCs/>
          <w:lang w:val="es-MX"/>
        </w:rPr>
      </w:pPr>
      <w:r w:rsidRPr="00111F57">
        <w:rPr>
          <w:b/>
          <w:bCs/>
          <w:lang w:val="es-MX"/>
        </w:rPr>
        <w:lastRenderedPageBreak/>
        <w:t>SISTEMA DE GESTIÓN DE COBRANZA PARA CAJAS MUNICIPALES DE AHORRO Y CRÉDITO</w:t>
      </w:r>
    </w:p>
    <w:p w14:paraId="00033472" w14:textId="77777777" w:rsidR="00111F57" w:rsidRDefault="00111F57">
      <w:pPr>
        <w:rPr>
          <w:lang w:val="es-MX"/>
        </w:rPr>
      </w:pPr>
    </w:p>
    <w:p w14:paraId="1F48BF40" w14:textId="3C71A788" w:rsidR="00BE050D" w:rsidRDefault="00111F57">
      <w:pPr>
        <w:rPr>
          <w:lang w:val="es-MX"/>
        </w:rPr>
      </w:pPr>
      <w:r w:rsidRPr="00111F57">
        <w:rPr>
          <w:lang w:val="es-MX"/>
        </w:rPr>
        <w:t>El proyecto que será detallado en las siguientes páginas propone una oportunidad de mejora en el proceso de gestión y control de cobranzas de créditos vencidos en entidades microfinancieras, sobre todo en el caso de cajas municipales de ahorro y crédito siendo estas el cliente objetivo. Se busca, principalmente, proveer la automatización del planeamiento y ejecución de la estrategia de cobranzas, así como también, generar registros históricos que sirvan para mejorar las decisiones gerenciales.</w:t>
      </w:r>
    </w:p>
    <w:p w14:paraId="4AAFFEFB" w14:textId="49FC25EA" w:rsidR="0064580D" w:rsidRDefault="0064580D">
      <w:pPr>
        <w:rPr>
          <w:lang w:val="es-MX"/>
        </w:rPr>
      </w:pPr>
      <w:r>
        <w:rPr>
          <w:lang w:val="es-MX"/>
        </w:rPr>
        <w:t>El sistema permite gestionar las estrategias de cobranza para créditos vencidos por tramo de cobranza, es decir, por la cantidad de días de mora del cliente.</w:t>
      </w:r>
    </w:p>
    <w:p w14:paraId="69477180" w14:textId="05F91407" w:rsidR="0064580D" w:rsidRDefault="0064580D">
      <w:pPr>
        <w:rPr>
          <w:lang w:val="es-MX"/>
        </w:rPr>
      </w:pPr>
      <w:r>
        <w:rPr>
          <w:lang w:val="es-MX"/>
        </w:rPr>
        <w:t xml:space="preserve">Dependiendo de la estrategia configurada, en un tramo, los asesores deberán ejecutar acciones determinadas. Por ejemplo, para los créditos con 1 semana de mora, aplicar llamadas, mensajes y correos. </w:t>
      </w:r>
    </w:p>
    <w:p w14:paraId="3F82060B" w14:textId="77777777" w:rsidR="007D50E4" w:rsidRDefault="007D50E4">
      <w:pPr>
        <w:rPr>
          <w:lang w:val="es-MX"/>
        </w:rPr>
      </w:pPr>
    </w:p>
    <w:p w14:paraId="0ABE2DD8" w14:textId="17959064" w:rsidR="00111F57" w:rsidRDefault="00111F57">
      <w:pPr>
        <w:rPr>
          <w:b/>
          <w:bCs/>
          <w:lang w:val="es-MX"/>
        </w:rPr>
      </w:pPr>
      <w:r w:rsidRPr="00111F57">
        <w:rPr>
          <w:b/>
          <w:bCs/>
          <w:lang w:val="es-MX"/>
        </w:rPr>
        <w:t>Vistas del sistema</w:t>
      </w:r>
    </w:p>
    <w:p w14:paraId="5FD10DBD" w14:textId="5579505E" w:rsidR="00111F57" w:rsidRDefault="00111F57">
      <w:pPr>
        <w:rPr>
          <w:lang w:val="es-MX"/>
        </w:rPr>
      </w:pPr>
      <w:r>
        <w:rPr>
          <w:lang w:val="es-MX"/>
        </w:rPr>
        <w:t>Home:</w:t>
      </w:r>
    </w:p>
    <w:p w14:paraId="2A0D163E" w14:textId="53B86B1D" w:rsidR="00111F57" w:rsidRPr="00111F57" w:rsidRDefault="00111F57">
      <w:pPr>
        <w:rPr>
          <w:lang w:val="es-MX"/>
        </w:rPr>
      </w:pPr>
      <w:r>
        <w:rPr>
          <w:lang w:val="es-MX"/>
        </w:rPr>
        <w:t>Muestra el menú principal y la opción para iniciar sesión.</w:t>
      </w:r>
    </w:p>
    <w:p w14:paraId="07FF8301" w14:textId="151D85CA" w:rsidR="00BE050D" w:rsidRDefault="00BE050D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0FB64D7" wp14:editId="63D0E6D2">
            <wp:extent cx="5394960" cy="2407920"/>
            <wp:effectExtent l="19050" t="19050" r="15240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07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251A7" w14:textId="13647D8E" w:rsidR="00BE050D" w:rsidRDefault="00BE050D">
      <w:pPr>
        <w:rPr>
          <w:lang w:val="es-MX"/>
        </w:rPr>
      </w:pPr>
    </w:p>
    <w:p w14:paraId="11317DD7" w14:textId="4D83CB48" w:rsidR="00BE050D" w:rsidRDefault="00BE050D" w:rsidP="00E0506D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5491484" wp14:editId="3DFE0548">
            <wp:extent cx="3893820" cy="1555422"/>
            <wp:effectExtent l="19050" t="19050" r="11430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557" cy="1566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1A5A74" w14:textId="64F20861" w:rsidR="00111F57" w:rsidRDefault="00111F57">
      <w:pPr>
        <w:rPr>
          <w:lang w:val="es-MX"/>
        </w:rPr>
      </w:pPr>
    </w:p>
    <w:p w14:paraId="3B73D1D1" w14:textId="1B58D27A" w:rsidR="00111F57" w:rsidRDefault="00111F57">
      <w:pPr>
        <w:rPr>
          <w:b/>
          <w:bCs/>
          <w:lang w:val="es-MX"/>
        </w:rPr>
      </w:pPr>
      <w:proofErr w:type="spellStart"/>
      <w:r w:rsidRPr="00111F57">
        <w:rPr>
          <w:b/>
          <w:bCs/>
          <w:lang w:val="es-MX"/>
        </w:rPr>
        <w:lastRenderedPageBreak/>
        <w:t>Sessión</w:t>
      </w:r>
      <w:proofErr w:type="spellEnd"/>
      <w:r w:rsidRPr="00111F57">
        <w:rPr>
          <w:b/>
          <w:bCs/>
          <w:lang w:val="es-MX"/>
        </w:rPr>
        <w:t xml:space="preserve"> del Asesor de cobranza:</w:t>
      </w:r>
    </w:p>
    <w:p w14:paraId="398F5827" w14:textId="1E8DF808" w:rsidR="00111F57" w:rsidRPr="00111F57" w:rsidRDefault="00111F57">
      <w:pPr>
        <w:rPr>
          <w:lang w:val="es-MX"/>
        </w:rPr>
      </w:pPr>
      <w:r>
        <w:rPr>
          <w:lang w:val="es-MX"/>
        </w:rPr>
        <w:t xml:space="preserve">El asesor de cobranza ha colocado créditos en el </w:t>
      </w:r>
      <w:proofErr w:type="gramStart"/>
      <w:r>
        <w:rPr>
          <w:lang w:val="es-MX"/>
        </w:rPr>
        <w:t>mercado</w:t>
      </w:r>
      <w:proofErr w:type="gramEnd"/>
      <w:r>
        <w:rPr>
          <w:lang w:val="es-MX"/>
        </w:rPr>
        <w:t xml:space="preserve"> pero algunos clientes tienen deuda y por lo tanto un tiempo (en días) de mora.</w:t>
      </w:r>
    </w:p>
    <w:p w14:paraId="01391B3C" w14:textId="06D67F74" w:rsidR="00111F57" w:rsidRDefault="00111F57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DE43086" wp14:editId="66267089">
            <wp:extent cx="5394960" cy="3436620"/>
            <wp:effectExtent l="19050" t="19050" r="15240" b="114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36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2A1FBB" w14:textId="18100E2C" w:rsidR="008B0E5C" w:rsidRDefault="008B0E5C">
      <w:pPr>
        <w:rPr>
          <w:lang w:val="es-MX"/>
        </w:rPr>
      </w:pPr>
    </w:p>
    <w:p w14:paraId="3AFC5B2B" w14:textId="183BDA80" w:rsidR="008B0E5C" w:rsidRDefault="008B0E5C">
      <w:pPr>
        <w:rPr>
          <w:lang w:val="es-MX"/>
        </w:rPr>
      </w:pPr>
      <w:r>
        <w:rPr>
          <w:lang w:val="es-MX"/>
        </w:rPr>
        <w:t>Mantenimiento de Usuarios de sistema:</w:t>
      </w:r>
    </w:p>
    <w:p w14:paraId="4B3A2C2D" w14:textId="35729446" w:rsidR="008B0E5C" w:rsidRDefault="008B0E5C">
      <w:pPr>
        <w:rPr>
          <w:lang w:val="es-MX"/>
        </w:rPr>
      </w:pPr>
      <w:r>
        <w:rPr>
          <w:lang w:val="es-MX"/>
        </w:rPr>
        <w:t>El administrador tiene acceso a</w:t>
      </w:r>
      <w:r w:rsidR="00111F57">
        <w:rPr>
          <w:lang w:val="es-MX"/>
        </w:rPr>
        <w:t>l mantenimiento de todos los usuarios.</w:t>
      </w:r>
    </w:p>
    <w:p w14:paraId="07AF1F8B" w14:textId="2589EB3D" w:rsidR="00111F57" w:rsidRDefault="00111F57">
      <w:pPr>
        <w:rPr>
          <w:lang w:val="es-MX"/>
        </w:rPr>
      </w:pPr>
      <w:r>
        <w:rPr>
          <w:lang w:val="es-MX"/>
        </w:rPr>
        <w:t>Puede agregar, editar, ver detalle y eliminar.</w:t>
      </w:r>
    </w:p>
    <w:p w14:paraId="37125C67" w14:textId="2128130B" w:rsidR="00111F57" w:rsidRDefault="00111F57">
      <w:pPr>
        <w:rPr>
          <w:lang w:val="es-MX"/>
        </w:rPr>
      </w:pPr>
      <w:r>
        <w:rPr>
          <w:noProof/>
        </w:rPr>
        <w:drawing>
          <wp:inline distT="0" distB="0" distL="0" distR="0" wp14:anchorId="196F59E0" wp14:editId="61B3622F">
            <wp:extent cx="5400040" cy="1833245"/>
            <wp:effectExtent l="19050" t="19050" r="10160" b="146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39675" w14:textId="39CA855C" w:rsidR="00BE050D" w:rsidRDefault="00BE050D">
      <w:pPr>
        <w:rPr>
          <w:lang w:val="es-MX"/>
        </w:rPr>
      </w:pPr>
    </w:p>
    <w:p w14:paraId="58C9779B" w14:textId="13988C5D" w:rsidR="00111F57" w:rsidRDefault="00111F57">
      <w:pPr>
        <w:rPr>
          <w:lang w:val="es-MX"/>
        </w:rPr>
      </w:pPr>
    </w:p>
    <w:p w14:paraId="481393AF" w14:textId="7A2EA1FE" w:rsidR="00BE050D" w:rsidRDefault="00BE050D">
      <w:pPr>
        <w:rPr>
          <w:lang w:val="es-MX"/>
        </w:rPr>
      </w:pPr>
    </w:p>
    <w:p w14:paraId="6A0990D8" w14:textId="0C06AD2D" w:rsidR="007D50E4" w:rsidRDefault="007D50E4">
      <w:pPr>
        <w:rPr>
          <w:lang w:val="es-MX"/>
        </w:rPr>
      </w:pPr>
    </w:p>
    <w:p w14:paraId="772E50BD" w14:textId="77777777" w:rsidR="007D50E4" w:rsidRDefault="007D50E4">
      <w:pPr>
        <w:rPr>
          <w:lang w:val="es-MX"/>
        </w:rPr>
      </w:pPr>
    </w:p>
    <w:p w14:paraId="5291F9EE" w14:textId="46DC681B" w:rsidR="007B7B40" w:rsidRDefault="007B7B40">
      <w:pPr>
        <w:rPr>
          <w:b/>
          <w:bCs/>
          <w:lang w:val="es-MX"/>
        </w:rPr>
      </w:pPr>
      <w:r w:rsidRPr="007D50E4">
        <w:rPr>
          <w:b/>
          <w:bCs/>
          <w:lang w:val="es-MX"/>
        </w:rPr>
        <w:lastRenderedPageBreak/>
        <w:t>Sesión de Administrador:</w:t>
      </w:r>
    </w:p>
    <w:p w14:paraId="1092C0FB" w14:textId="3DE3FB74" w:rsidR="007D50E4" w:rsidRPr="007D50E4" w:rsidRDefault="007D50E4">
      <w:pPr>
        <w:rPr>
          <w:lang w:val="es-MX"/>
        </w:rPr>
      </w:pPr>
      <w:r>
        <w:rPr>
          <w:lang w:val="es-MX"/>
        </w:rPr>
        <w:t xml:space="preserve">El administrador se encarga de gestionar clientes y </w:t>
      </w:r>
      <w:proofErr w:type="gramStart"/>
      <w:r>
        <w:rPr>
          <w:lang w:val="es-MX"/>
        </w:rPr>
        <w:t>usuarios</w:t>
      </w:r>
      <w:proofErr w:type="gramEnd"/>
      <w:r>
        <w:rPr>
          <w:lang w:val="es-MX"/>
        </w:rPr>
        <w:t xml:space="preserve"> así como también de configurar la estrategia de cobranza.</w:t>
      </w:r>
    </w:p>
    <w:p w14:paraId="6893A8E4" w14:textId="3D00282C" w:rsidR="007B7B40" w:rsidRDefault="007B7B4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D9095D6" wp14:editId="15FAF543">
            <wp:extent cx="5400040" cy="1317625"/>
            <wp:effectExtent l="19050" t="19050" r="10160" b="15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1F328" w14:textId="727A4931" w:rsidR="007B7B40" w:rsidRDefault="007B7B40">
      <w:pPr>
        <w:rPr>
          <w:lang w:val="es-MX"/>
        </w:rPr>
      </w:pPr>
    </w:p>
    <w:p w14:paraId="5856CE9E" w14:textId="16039B13" w:rsidR="007B7B40" w:rsidRPr="007D50E4" w:rsidRDefault="007B7B40">
      <w:pPr>
        <w:rPr>
          <w:b/>
          <w:bCs/>
          <w:lang w:val="es-MX"/>
        </w:rPr>
      </w:pPr>
      <w:r w:rsidRPr="007D50E4">
        <w:rPr>
          <w:b/>
          <w:bCs/>
          <w:lang w:val="es-MX"/>
        </w:rPr>
        <w:t>Mantenimiento de clientes:</w:t>
      </w:r>
    </w:p>
    <w:p w14:paraId="2360DE9A" w14:textId="3885B180" w:rsidR="007B7B40" w:rsidRDefault="007B7B40">
      <w:pPr>
        <w:rPr>
          <w:lang w:val="es-MX"/>
        </w:rPr>
      </w:pPr>
      <w:r>
        <w:rPr>
          <w:lang w:val="es-MX"/>
        </w:rPr>
        <w:t>Se listan los clientes, se puede editar sus datos, ver el detalle y eliminarlos.</w:t>
      </w:r>
    </w:p>
    <w:p w14:paraId="050C81D7" w14:textId="33329F9E" w:rsidR="007B7B40" w:rsidRDefault="007B7B40">
      <w:pPr>
        <w:rPr>
          <w:lang w:val="es-MX"/>
        </w:rPr>
      </w:pPr>
      <w:r>
        <w:rPr>
          <w:lang w:val="es-MX"/>
        </w:rPr>
        <w:t xml:space="preserve">Se puede hacer cargas masivas de clientes desde un Excel. (Opción Load </w:t>
      </w:r>
      <w:proofErr w:type="spellStart"/>
      <w:r>
        <w:rPr>
          <w:lang w:val="es-MX"/>
        </w:rPr>
        <w:t>Clients</w:t>
      </w:r>
      <w:proofErr w:type="spellEnd"/>
      <w:r>
        <w:rPr>
          <w:lang w:val="es-MX"/>
        </w:rPr>
        <w:t>)</w:t>
      </w:r>
    </w:p>
    <w:p w14:paraId="38224764" w14:textId="2F325950" w:rsidR="007B7B40" w:rsidRDefault="007B7B40">
      <w:pPr>
        <w:rPr>
          <w:lang w:val="es-MX"/>
        </w:rPr>
      </w:pPr>
    </w:p>
    <w:p w14:paraId="59022E41" w14:textId="27D24FF2" w:rsidR="007B7B40" w:rsidRDefault="007B7B40">
      <w:pPr>
        <w:rPr>
          <w:lang w:val="es-MX"/>
        </w:rPr>
      </w:pPr>
      <w:r>
        <w:rPr>
          <w:noProof/>
        </w:rPr>
        <w:drawing>
          <wp:inline distT="0" distB="0" distL="0" distR="0" wp14:anchorId="768C7D30" wp14:editId="2767FE17">
            <wp:extent cx="5400040" cy="2912110"/>
            <wp:effectExtent l="19050" t="19050" r="10160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1B76D" w14:textId="0861088D" w:rsidR="007B7B40" w:rsidRDefault="007B7B40">
      <w:pPr>
        <w:rPr>
          <w:lang w:val="es-MX"/>
        </w:rPr>
      </w:pPr>
    </w:p>
    <w:p w14:paraId="0D91B44F" w14:textId="2D7551FC" w:rsidR="007B7B40" w:rsidRDefault="007B7B40" w:rsidP="00E0506D">
      <w:pPr>
        <w:tabs>
          <w:tab w:val="left" w:pos="7728"/>
        </w:tabs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646F5FD" wp14:editId="1C5F11F7">
            <wp:extent cx="3307080" cy="5321117"/>
            <wp:effectExtent l="19050" t="19050" r="26670" b="133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610" cy="5326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3F657" w14:textId="011E17F0" w:rsidR="007D50E4" w:rsidRDefault="007D50E4" w:rsidP="007B7B40">
      <w:pPr>
        <w:tabs>
          <w:tab w:val="left" w:pos="7728"/>
        </w:tabs>
        <w:rPr>
          <w:lang w:val="es-MX"/>
        </w:rPr>
      </w:pPr>
    </w:p>
    <w:p w14:paraId="7A890BBB" w14:textId="7D47584C" w:rsidR="007D50E4" w:rsidRPr="007D50E4" w:rsidRDefault="007D50E4" w:rsidP="007B7B40">
      <w:pPr>
        <w:tabs>
          <w:tab w:val="left" w:pos="7728"/>
        </w:tabs>
        <w:rPr>
          <w:b/>
          <w:bCs/>
          <w:lang w:val="es-MX"/>
        </w:rPr>
      </w:pPr>
      <w:r w:rsidRPr="007D50E4">
        <w:rPr>
          <w:b/>
          <w:bCs/>
          <w:lang w:val="es-MX"/>
        </w:rPr>
        <w:t>Carga masiva de clientes:</w:t>
      </w:r>
    </w:p>
    <w:p w14:paraId="415B61AF" w14:textId="2D21F079" w:rsidR="007B7B40" w:rsidRDefault="007B7B40" w:rsidP="007B7B40">
      <w:pPr>
        <w:tabs>
          <w:tab w:val="left" w:pos="7728"/>
        </w:tabs>
        <w:rPr>
          <w:lang w:val="es-MX"/>
        </w:rPr>
      </w:pPr>
      <w:r>
        <w:rPr>
          <w:noProof/>
        </w:rPr>
        <w:drawing>
          <wp:inline distT="0" distB="0" distL="0" distR="0" wp14:anchorId="6D1D916D" wp14:editId="1149F8AD">
            <wp:extent cx="5400040" cy="2726055"/>
            <wp:effectExtent l="19050" t="19050" r="10160" b="171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158612" w14:textId="1E4F24B8" w:rsidR="007B7B40" w:rsidRDefault="007B7B40" w:rsidP="007B7B40">
      <w:pPr>
        <w:tabs>
          <w:tab w:val="left" w:pos="7728"/>
        </w:tabs>
        <w:rPr>
          <w:lang w:val="es-MX"/>
        </w:rPr>
      </w:pPr>
      <w:r>
        <w:rPr>
          <w:lang w:val="es-MX"/>
        </w:rPr>
        <w:lastRenderedPageBreak/>
        <w:t>Se muestra los datos precargados</w:t>
      </w:r>
    </w:p>
    <w:p w14:paraId="5D405AC5" w14:textId="5DD5B001" w:rsidR="007B7B40" w:rsidRDefault="007B7B40" w:rsidP="007B7B40">
      <w:pPr>
        <w:tabs>
          <w:tab w:val="left" w:pos="7728"/>
        </w:tabs>
        <w:rPr>
          <w:lang w:val="es-MX"/>
        </w:rPr>
      </w:pPr>
      <w:r>
        <w:rPr>
          <w:noProof/>
        </w:rPr>
        <w:drawing>
          <wp:inline distT="0" distB="0" distL="0" distR="0" wp14:anchorId="466824C8" wp14:editId="11B453BF">
            <wp:extent cx="5400040" cy="2366010"/>
            <wp:effectExtent l="19050" t="19050" r="10160" b="152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CE082D" w14:textId="26A78B3B" w:rsidR="007B7B40" w:rsidRDefault="007B7B40" w:rsidP="007B7B40">
      <w:pPr>
        <w:tabs>
          <w:tab w:val="left" w:pos="7728"/>
        </w:tabs>
        <w:rPr>
          <w:lang w:val="es-MX"/>
        </w:rPr>
      </w:pPr>
    </w:p>
    <w:p w14:paraId="04952736" w14:textId="13A8CBF8" w:rsidR="007B7B40" w:rsidRDefault="007B7B40" w:rsidP="007B7B40">
      <w:pPr>
        <w:tabs>
          <w:tab w:val="left" w:pos="7728"/>
        </w:tabs>
        <w:rPr>
          <w:lang w:val="es-MX"/>
        </w:rPr>
      </w:pPr>
      <w:r>
        <w:rPr>
          <w:lang w:val="es-MX"/>
        </w:rPr>
        <w:t xml:space="preserve">Nuevos clientes agregados (asignados al usuario: </w:t>
      </w:r>
      <w:proofErr w:type="spellStart"/>
      <w:r>
        <w:rPr>
          <w:lang w:val="es-MX"/>
        </w:rPr>
        <w:t>UserId</w:t>
      </w:r>
      <w:proofErr w:type="spellEnd"/>
      <w:r>
        <w:rPr>
          <w:lang w:val="es-MX"/>
        </w:rPr>
        <w:t xml:space="preserve"> = 2)</w:t>
      </w:r>
    </w:p>
    <w:p w14:paraId="05F6D884" w14:textId="6BB836EC" w:rsidR="007B7B40" w:rsidRDefault="007B7B40" w:rsidP="007B7B40">
      <w:pPr>
        <w:tabs>
          <w:tab w:val="left" w:pos="7728"/>
        </w:tabs>
        <w:rPr>
          <w:lang w:val="es-MX"/>
        </w:rPr>
      </w:pPr>
      <w:r>
        <w:rPr>
          <w:noProof/>
        </w:rPr>
        <w:drawing>
          <wp:inline distT="0" distB="0" distL="0" distR="0" wp14:anchorId="1319F025" wp14:editId="32B1ACD2">
            <wp:extent cx="5400040" cy="981710"/>
            <wp:effectExtent l="19050" t="19050" r="10160" b="279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FDEF1" w14:textId="02B889EA" w:rsidR="00111F57" w:rsidRDefault="00111F57" w:rsidP="007B7B40">
      <w:pPr>
        <w:tabs>
          <w:tab w:val="left" w:pos="7728"/>
        </w:tabs>
        <w:rPr>
          <w:lang w:val="es-MX"/>
        </w:rPr>
      </w:pPr>
    </w:p>
    <w:p w14:paraId="7C8F789F" w14:textId="025A55FE" w:rsidR="00111F57" w:rsidRPr="007D50E4" w:rsidRDefault="00111F57" w:rsidP="007B7B40">
      <w:pPr>
        <w:tabs>
          <w:tab w:val="left" w:pos="7728"/>
        </w:tabs>
        <w:rPr>
          <w:b/>
          <w:bCs/>
          <w:lang w:val="es-MX"/>
        </w:rPr>
      </w:pPr>
      <w:r w:rsidRPr="007D50E4">
        <w:rPr>
          <w:b/>
          <w:bCs/>
          <w:lang w:val="es-MX"/>
        </w:rPr>
        <w:t>Procesar los planes de acción:</w:t>
      </w:r>
    </w:p>
    <w:p w14:paraId="5EA196D0" w14:textId="24A1A508" w:rsidR="00111F57" w:rsidRDefault="00111F57" w:rsidP="007B7B40">
      <w:pPr>
        <w:tabs>
          <w:tab w:val="left" w:pos="7728"/>
        </w:tabs>
        <w:rPr>
          <w:lang w:val="es-MX"/>
        </w:rPr>
      </w:pPr>
      <w:r>
        <w:rPr>
          <w:lang w:val="es-MX"/>
        </w:rPr>
        <w:t xml:space="preserve">Esta acción aplica </w:t>
      </w:r>
      <w:r>
        <w:rPr>
          <w:lang w:val="es-MX"/>
        </w:rPr>
        <w:t>a los clientes nuevos</w:t>
      </w:r>
      <w:r>
        <w:rPr>
          <w:lang w:val="es-MX"/>
        </w:rPr>
        <w:t xml:space="preserve"> la estrategia de cobranza configurada. </w:t>
      </w:r>
    </w:p>
    <w:p w14:paraId="1626A549" w14:textId="14257913" w:rsidR="008B0E5C" w:rsidRDefault="00111F57" w:rsidP="00E0506D">
      <w:pPr>
        <w:tabs>
          <w:tab w:val="left" w:pos="7728"/>
        </w:tabs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CA29694" wp14:editId="20005A6D">
            <wp:extent cx="2742724" cy="1687830"/>
            <wp:effectExtent l="19050" t="19050" r="19685" b="266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9240" cy="1710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1F6A0D" w14:textId="7A4AA677" w:rsidR="00BE050D" w:rsidRDefault="00111F57">
      <w:pPr>
        <w:rPr>
          <w:lang w:val="es-MX"/>
        </w:rPr>
      </w:pPr>
      <w:r>
        <w:rPr>
          <w:lang w:val="es-MX"/>
        </w:rPr>
        <w:t xml:space="preserve">Si el asesor de </w:t>
      </w:r>
      <w:proofErr w:type="spellStart"/>
      <w:r>
        <w:rPr>
          <w:lang w:val="es-MX"/>
        </w:rPr>
        <w:t>UserId</w:t>
      </w:r>
      <w:proofErr w:type="spellEnd"/>
      <w:r>
        <w:rPr>
          <w:lang w:val="es-MX"/>
        </w:rPr>
        <w:t xml:space="preserve"> = 2 vuelve a </w:t>
      </w:r>
      <w:proofErr w:type="spellStart"/>
      <w:r>
        <w:rPr>
          <w:lang w:val="es-MX"/>
        </w:rPr>
        <w:t>loguearse</w:t>
      </w:r>
      <w:proofErr w:type="spellEnd"/>
      <w:r>
        <w:rPr>
          <w:lang w:val="es-MX"/>
        </w:rPr>
        <w:t>, podrá visualizar las nuevas acciones para los nuevos clientes.</w:t>
      </w:r>
    </w:p>
    <w:p w14:paraId="1CE10CE2" w14:textId="35134748" w:rsidR="00111F57" w:rsidRDefault="00111F57">
      <w:pPr>
        <w:rPr>
          <w:lang w:val="es-MX"/>
        </w:rPr>
      </w:pPr>
      <w:r>
        <w:rPr>
          <w:noProof/>
        </w:rPr>
        <w:drawing>
          <wp:inline distT="0" distB="0" distL="0" distR="0" wp14:anchorId="35B87872" wp14:editId="257EA2B4">
            <wp:extent cx="5400040" cy="1127125"/>
            <wp:effectExtent l="19050" t="19050" r="10160" b="158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531A7" w14:textId="1492D2BA" w:rsidR="00BE050D" w:rsidRPr="007D50E4" w:rsidRDefault="00BE050D">
      <w:pPr>
        <w:rPr>
          <w:b/>
          <w:bCs/>
          <w:lang w:val="es-MX"/>
        </w:rPr>
      </w:pPr>
      <w:r w:rsidRPr="007D50E4">
        <w:rPr>
          <w:b/>
          <w:bCs/>
          <w:lang w:val="es-MX"/>
        </w:rPr>
        <w:lastRenderedPageBreak/>
        <w:t>Configuración del sistema</w:t>
      </w:r>
    </w:p>
    <w:p w14:paraId="78A5425F" w14:textId="3BA687BC" w:rsidR="00BE050D" w:rsidRDefault="00BE050D">
      <w:pPr>
        <w:rPr>
          <w:lang w:val="es-MX"/>
        </w:rPr>
      </w:pPr>
      <w:r>
        <w:rPr>
          <w:lang w:val="es-MX"/>
        </w:rPr>
        <w:t>Estrategias de cobranza:</w:t>
      </w:r>
    </w:p>
    <w:p w14:paraId="7EB210D5" w14:textId="7BF1FF98" w:rsidR="00BE050D" w:rsidRDefault="00BE050D">
      <w:pPr>
        <w:rPr>
          <w:lang w:val="es-MX"/>
        </w:rPr>
      </w:pPr>
      <w:r>
        <w:rPr>
          <w:lang w:val="es-MX"/>
        </w:rPr>
        <w:t>Se selecciona 1 estrategia por defecto</w:t>
      </w:r>
    </w:p>
    <w:p w14:paraId="0DE76721" w14:textId="66347214" w:rsidR="00BE050D" w:rsidRDefault="00BE050D" w:rsidP="00E0506D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6D84A65" wp14:editId="52223148">
            <wp:extent cx="3594079" cy="2045970"/>
            <wp:effectExtent l="19050" t="19050" r="26035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0830" cy="2066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94AAD" w14:textId="0D38ED03" w:rsidR="00BE050D" w:rsidRDefault="00BE050D">
      <w:pPr>
        <w:rPr>
          <w:lang w:val="es-MX"/>
        </w:rPr>
      </w:pPr>
    </w:p>
    <w:p w14:paraId="705EB7C9" w14:textId="6FF44588" w:rsidR="00BE050D" w:rsidRDefault="00BE050D">
      <w:pPr>
        <w:rPr>
          <w:lang w:val="es-MX"/>
        </w:rPr>
      </w:pPr>
      <w:r>
        <w:rPr>
          <w:lang w:val="es-MX"/>
        </w:rPr>
        <w:t>Tramos de mora:</w:t>
      </w:r>
    </w:p>
    <w:p w14:paraId="4D655475" w14:textId="66554035" w:rsidR="00BE050D" w:rsidRDefault="00BE050D">
      <w:pPr>
        <w:rPr>
          <w:lang w:val="es-MX"/>
        </w:rPr>
      </w:pPr>
      <w:r>
        <w:rPr>
          <w:lang w:val="es-MX"/>
        </w:rPr>
        <w:t xml:space="preserve">De acuerdo </w:t>
      </w:r>
      <w:proofErr w:type="gramStart"/>
      <w:r>
        <w:rPr>
          <w:lang w:val="es-MX"/>
        </w:rPr>
        <w:t>al los días</w:t>
      </w:r>
      <w:proofErr w:type="gramEnd"/>
      <w:r>
        <w:rPr>
          <w:lang w:val="es-MX"/>
        </w:rPr>
        <w:t xml:space="preserve"> de mora, se establecen los tramos de cobranza para aplicar la estrategia según cada tramo.</w:t>
      </w:r>
    </w:p>
    <w:p w14:paraId="64B4F160" w14:textId="6F8D2FBB" w:rsidR="00BE050D" w:rsidRDefault="00BE050D" w:rsidP="00E0506D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674625D" wp14:editId="78789C73">
            <wp:extent cx="3722370" cy="3852811"/>
            <wp:effectExtent l="19050" t="19050" r="11430" b="146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0264" cy="3871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D0A27" w14:textId="4616E6A2" w:rsidR="00BE050D" w:rsidRDefault="00BE050D">
      <w:pPr>
        <w:rPr>
          <w:lang w:val="es-MX"/>
        </w:rPr>
      </w:pPr>
    </w:p>
    <w:p w14:paraId="779A9C41" w14:textId="01696DCA" w:rsidR="00813BAD" w:rsidRDefault="00813BAD">
      <w:pPr>
        <w:rPr>
          <w:lang w:val="es-MX"/>
        </w:rPr>
      </w:pPr>
    </w:p>
    <w:p w14:paraId="44A5A1BE" w14:textId="77777777" w:rsidR="00813BAD" w:rsidRDefault="00813BAD">
      <w:pPr>
        <w:rPr>
          <w:lang w:val="es-MX"/>
        </w:rPr>
      </w:pPr>
    </w:p>
    <w:p w14:paraId="0AE55446" w14:textId="506FD05D" w:rsidR="00BE050D" w:rsidRDefault="00BE050D">
      <w:pPr>
        <w:rPr>
          <w:lang w:val="es-MX"/>
        </w:rPr>
      </w:pPr>
      <w:r>
        <w:rPr>
          <w:lang w:val="es-MX"/>
        </w:rPr>
        <w:lastRenderedPageBreak/>
        <w:t>Acciones de cobranza:</w:t>
      </w:r>
    </w:p>
    <w:p w14:paraId="6C995833" w14:textId="0B042B7D" w:rsidR="00BE050D" w:rsidRDefault="007B7B40">
      <w:pPr>
        <w:rPr>
          <w:lang w:val="es-MX"/>
        </w:rPr>
      </w:pPr>
      <w:r>
        <w:rPr>
          <w:lang w:val="es-MX"/>
        </w:rPr>
        <w:t>Se establecen por defecto las siguientes. (Al aplicar la estrategia, a cada tramo se le asignará un conjunto de acciones)</w:t>
      </w:r>
    </w:p>
    <w:p w14:paraId="3A050D23" w14:textId="1027742B" w:rsidR="007B7B40" w:rsidRDefault="007B7B40" w:rsidP="00E0506D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4A0511D" wp14:editId="69F73AE4">
            <wp:extent cx="2981516" cy="2537460"/>
            <wp:effectExtent l="19050" t="19050" r="28575" b="152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5498" cy="2549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9E1BD" w14:textId="1025C633" w:rsidR="00BE050D" w:rsidRDefault="00BE050D">
      <w:pPr>
        <w:rPr>
          <w:lang w:val="es-MX"/>
        </w:rPr>
      </w:pPr>
    </w:p>
    <w:p w14:paraId="1431530B" w14:textId="1404DA17" w:rsidR="00BE050D" w:rsidRPr="0094611C" w:rsidRDefault="0094611C">
      <w:pPr>
        <w:rPr>
          <w:b/>
          <w:bCs/>
          <w:lang w:val="es-MX"/>
        </w:rPr>
      </w:pPr>
      <w:r w:rsidRPr="0094611C">
        <w:rPr>
          <w:b/>
          <w:bCs/>
          <w:lang w:val="es-MX"/>
        </w:rPr>
        <w:t>Datos de Acceso:</w:t>
      </w:r>
    </w:p>
    <w:p w14:paraId="192F6DB7" w14:textId="2DE78AE6" w:rsidR="0094611C" w:rsidRDefault="0094611C">
      <w:pPr>
        <w:rPr>
          <w:lang w:val="es-MX"/>
        </w:rPr>
      </w:pPr>
      <w:r>
        <w:rPr>
          <w:lang w:val="es-MX"/>
        </w:rPr>
        <w:t>Administrador:</w:t>
      </w:r>
    </w:p>
    <w:p w14:paraId="26C853ED" w14:textId="2196597A" w:rsidR="0094611C" w:rsidRDefault="0094611C">
      <w:pPr>
        <w:rPr>
          <w:lang w:val="es-MX"/>
        </w:rPr>
      </w:pPr>
      <w:hyperlink r:id="rId20" w:history="1">
        <w:r w:rsidRPr="00346735">
          <w:rPr>
            <w:rStyle w:val="Hipervnculo"/>
            <w:lang w:val="es-MX"/>
          </w:rPr>
          <w:t>administradorsistema01@gmail.com</w:t>
        </w:r>
      </w:hyperlink>
    </w:p>
    <w:p w14:paraId="1FF35E36" w14:textId="2E0D04EB" w:rsidR="0094611C" w:rsidRDefault="0094611C">
      <w:pPr>
        <w:rPr>
          <w:lang w:val="es-MX"/>
        </w:rPr>
      </w:pPr>
      <w:r>
        <w:rPr>
          <w:lang w:val="es-MX"/>
        </w:rPr>
        <w:t>Contraseña:</w:t>
      </w:r>
    </w:p>
    <w:p w14:paraId="27A9B020" w14:textId="594803E8" w:rsidR="0094611C" w:rsidRDefault="0094611C">
      <w:pPr>
        <w:rPr>
          <w:lang w:val="es-MX"/>
        </w:rPr>
      </w:pPr>
      <w:r>
        <w:rPr>
          <w:lang w:val="es-MX"/>
        </w:rPr>
        <w:t>Fernando01</w:t>
      </w:r>
    </w:p>
    <w:p w14:paraId="3ACACA07" w14:textId="10B533DB" w:rsidR="0094611C" w:rsidRDefault="0094611C">
      <w:pPr>
        <w:rPr>
          <w:lang w:val="es-MX"/>
        </w:rPr>
      </w:pPr>
    </w:p>
    <w:p w14:paraId="12930CB6" w14:textId="0485E696" w:rsidR="0094611C" w:rsidRDefault="0094611C">
      <w:pPr>
        <w:rPr>
          <w:lang w:val="es-MX"/>
        </w:rPr>
      </w:pPr>
      <w:r>
        <w:rPr>
          <w:lang w:val="es-MX"/>
        </w:rPr>
        <w:t>Asesores:</w:t>
      </w:r>
    </w:p>
    <w:p w14:paraId="1FEBC782" w14:textId="4BCBF282" w:rsidR="0094611C" w:rsidRDefault="0094611C">
      <w:pPr>
        <w:rPr>
          <w:lang w:val="es-MX"/>
        </w:rPr>
      </w:pPr>
      <w:hyperlink r:id="rId21" w:history="1">
        <w:r w:rsidRPr="00346735">
          <w:rPr>
            <w:rStyle w:val="Hipervnculo"/>
            <w:lang w:val="es-MX"/>
          </w:rPr>
          <w:t>asesorcobranza0</w:t>
        </w:r>
        <w:r w:rsidRPr="00346735">
          <w:rPr>
            <w:rStyle w:val="Hipervnculo"/>
            <w:lang w:val="es-MX"/>
          </w:rPr>
          <w:t>1</w:t>
        </w:r>
        <w:r w:rsidRPr="00346735">
          <w:rPr>
            <w:rStyle w:val="Hipervnculo"/>
            <w:lang w:val="es-MX"/>
          </w:rPr>
          <w:t>@gmail.com</w:t>
        </w:r>
      </w:hyperlink>
    </w:p>
    <w:p w14:paraId="6CEC3675" w14:textId="416BB833" w:rsidR="0094611C" w:rsidRPr="00BE050D" w:rsidRDefault="0094611C" w:rsidP="0094611C">
      <w:pPr>
        <w:rPr>
          <w:lang w:val="es-MX"/>
        </w:rPr>
      </w:pPr>
      <w:r w:rsidRPr="0094611C">
        <w:rPr>
          <w:lang w:val="es-MX"/>
        </w:rPr>
        <w:t>asesorcobranza0</w:t>
      </w:r>
      <w:r>
        <w:rPr>
          <w:lang w:val="es-MX"/>
        </w:rPr>
        <w:t>2</w:t>
      </w:r>
      <w:r w:rsidRPr="0094611C">
        <w:rPr>
          <w:lang w:val="es-MX"/>
        </w:rPr>
        <w:t>@gmail.com</w:t>
      </w:r>
    </w:p>
    <w:p w14:paraId="0A6E10F7" w14:textId="2855E9B4" w:rsidR="0094611C" w:rsidRPr="00BE050D" w:rsidRDefault="0094611C" w:rsidP="0094611C">
      <w:pPr>
        <w:rPr>
          <w:lang w:val="es-MX"/>
        </w:rPr>
      </w:pPr>
      <w:r w:rsidRPr="0094611C">
        <w:rPr>
          <w:lang w:val="es-MX"/>
        </w:rPr>
        <w:t>asesorcobranza0</w:t>
      </w:r>
      <w:r>
        <w:rPr>
          <w:lang w:val="es-MX"/>
        </w:rPr>
        <w:t>3</w:t>
      </w:r>
      <w:r w:rsidRPr="0094611C">
        <w:rPr>
          <w:lang w:val="es-MX"/>
        </w:rPr>
        <w:t>@gmail.com</w:t>
      </w:r>
    </w:p>
    <w:p w14:paraId="58D8E4A0" w14:textId="70A2EE5D" w:rsidR="0094611C" w:rsidRDefault="0094611C" w:rsidP="0094611C">
      <w:pPr>
        <w:rPr>
          <w:lang w:val="es-MX"/>
        </w:rPr>
      </w:pPr>
      <w:hyperlink r:id="rId22" w:history="1">
        <w:r w:rsidRPr="00346735">
          <w:rPr>
            <w:rStyle w:val="Hipervnculo"/>
            <w:lang w:val="es-MX"/>
          </w:rPr>
          <w:t>asesorcobranza0</w:t>
        </w:r>
        <w:r w:rsidRPr="00346735">
          <w:rPr>
            <w:rStyle w:val="Hipervnculo"/>
            <w:lang w:val="es-MX"/>
          </w:rPr>
          <w:t>4</w:t>
        </w:r>
        <w:r w:rsidRPr="00346735">
          <w:rPr>
            <w:rStyle w:val="Hipervnculo"/>
            <w:lang w:val="es-MX"/>
          </w:rPr>
          <w:t>@gmail.com</w:t>
        </w:r>
      </w:hyperlink>
    </w:p>
    <w:p w14:paraId="430F31D7" w14:textId="7189FCF7" w:rsidR="0094611C" w:rsidRDefault="0094611C" w:rsidP="0094611C">
      <w:pPr>
        <w:rPr>
          <w:lang w:val="es-MX"/>
        </w:rPr>
      </w:pPr>
      <w:r>
        <w:rPr>
          <w:lang w:val="es-MX"/>
        </w:rPr>
        <w:t xml:space="preserve">contraseña: </w:t>
      </w:r>
    </w:p>
    <w:p w14:paraId="55BA9195" w14:textId="37570CE4" w:rsidR="0094611C" w:rsidRPr="00BE050D" w:rsidRDefault="0094611C" w:rsidP="0094611C">
      <w:pPr>
        <w:rPr>
          <w:lang w:val="es-MX"/>
        </w:rPr>
      </w:pPr>
      <w:r>
        <w:rPr>
          <w:lang w:val="es-MX"/>
        </w:rPr>
        <w:t>123456</w:t>
      </w:r>
    </w:p>
    <w:p w14:paraId="2FE0A9A5" w14:textId="13C7A51F" w:rsidR="0094611C" w:rsidRDefault="0094611C">
      <w:pPr>
        <w:rPr>
          <w:lang w:val="es-MX"/>
        </w:rPr>
      </w:pPr>
    </w:p>
    <w:p w14:paraId="6D164550" w14:textId="77777777" w:rsidR="0094611C" w:rsidRPr="00BE050D" w:rsidRDefault="0094611C">
      <w:pPr>
        <w:rPr>
          <w:lang w:val="es-MX"/>
        </w:rPr>
      </w:pPr>
    </w:p>
    <w:sectPr w:rsidR="0094611C" w:rsidRPr="00BE0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0D"/>
    <w:rsid w:val="00111F57"/>
    <w:rsid w:val="0064580D"/>
    <w:rsid w:val="007B7B40"/>
    <w:rsid w:val="007D50E4"/>
    <w:rsid w:val="00813BAD"/>
    <w:rsid w:val="008B0E5C"/>
    <w:rsid w:val="0094611C"/>
    <w:rsid w:val="00BE050D"/>
    <w:rsid w:val="00E0506D"/>
    <w:rsid w:val="00EB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56C75"/>
  <w15:chartTrackingRefBased/>
  <w15:docId w15:val="{7DCC6CB3-740E-4767-BCD2-8E0348C7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61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6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mailto:asesorcobranza01@gmail.com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mailto:administradorsistema01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mailto:asesorcobranza04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Valverde</dc:creator>
  <cp:keywords/>
  <dc:description/>
  <cp:lastModifiedBy>Fernando Valverde</cp:lastModifiedBy>
  <cp:revision>7</cp:revision>
  <dcterms:created xsi:type="dcterms:W3CDTF">2020-11-07T18:38:00Z</dcterms:created>
  <dcterms:modified xsi:type="dcterms:W3CDTF">2020-11-07T19:21:00Z</dcterms:modified>
</cp:coreProperties>
</file>