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r>
        <w:fldChar w:fldCharType="begin"/>
      </w:r>
      <w:r>
        <w:instrText xml:space="preserve"> HYPERLINK "http://slowkow.com/notes/snakemake-tutorial/" \h </w:instrText>
      </w:r>
      <w:r>
        <w:fldChar w:fldCharType="separate"/>
      </w:r>
      <w:r>
        <w:rPr>
          <w:color w:val="1155CC"/>
          <w:u w:val="single"/>
        </w:rPr>
        <w:t>http://slowkow.com/notes/snakemake-tutorial/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"http://snakemake.bitbucket.org/snakemake-tutorial.html" \h </w:instrText>
      </w:r>
      <w:r>
        <w:fldChar w:fldCharType="separate"/>
      </w:r>
      <w:r>
        <w:rPr>
          <w:color w:val="1155CC"/>
          <w:u w:val="single"/>
        </w:rPr>
        <w:t>http://snakemake.bitbucket.org/snakemake-tutorial.html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</w:p>
    <w:tbl>
      <w:tblPr>
        <w:tblStyle w:val="15"/>
        <w:tblW w:w="914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1"/>
        <w:gridCol w:w="4482"/>
      </w:tblGrid>
      <w:tr>
        <w:tc>
          <w:tcPr>
            <w:tcW w:w="4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skewer</w:t>
            </w:r>
          </w:p>
        </w:tc>
        <w:tc>
          <w:tcPr>
            <w:tcW w:w="4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t>Trimming &amp; quality filter</w:t>
            </w:r>
          </w:p>
        </w:tc>
      </w:tr>
      <w:tr>
        <w:tc>
          <w:tcPr>
            <w:tcW w:w="4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fastqc</w:t>
            </w:r>
          </w:p>
        </w:tc>
        <w:tc>
          <w:tcPr>
            <w:tcW w:w="4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Visualize quality</w:t>
            </w:r>
          </w:p>
        </w:tc>
      </w:tr>
      <w:tr>
        <w:tc>
          <w:tcPr>
            <w:tcW w:w="4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Bwa mem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Samtools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IGV</w:t>
            </w:r>
          </w:p>
        </w:tc>
        <w:tc>
          <w:tcPr>
            <w:tcW w:w="4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Mapping to reference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Alignment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Visualize alignment</w:t>
            </w:r>
          </w:p>
        </w:tc>
      </w:tr>
      <w:tr>
        <w:tc>
          <w:tcPr>
            <w:tcW w:w="4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(BCFtools)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Freebayes / gatk </w:t>
            </w:r>
          </w:p>
        </w:tc>
        <w:tc>
          <w:tcPr>
            <w:tcW w:w="4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For SNP calling</w:t>
            </w:r>
          </w:p>
        </w:tc>
      </w:tr>
      <w:tr>
        <w:tc>
          <w:tcPr>
            <w:tcW w:w="4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Bedtools</w:t>
            </w:r>
          </w:p>
        </w:tc>
        <w:tc>
          <w:tcPr>
            <w:tcW w:w="4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Get coverage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t># skewer</w:t>
      </w:r>
    </w:p>
    <w:p>
      <w:pPr>
        <w:contextualSpacing w:val="0"/>
        <w:rPr>
          <w:rFonts w:hint="default"/>
        </w:rPr>
      </w:pPr>
      <w:r>
        <w:rPr>
          <w:rFonts w:hint="default"/>
        </w:rPr>
        <w:t>skewer -m pe -t 10 /home/ubuntu/Desktop/Files/Documents/Projects/Gre-Net_project/MPI_field/data/GT10_samples_2016/fastaq_files/francoisfield_S1_L005_R1_001.fastq.gz /home/ubuntu/Desktop/Files/Documents/Projects/Gre-Net_project/MPI_field/data/GT10_samples_2016/fastaq_files/francoisfield_S1_L005_R2_001.fastq.gz</w:t>
      </w:r>
    </w:p>
    <w:p>
      <w:pPr>
        <w:contextualSpacing w:val="0"/>
        <w:rPr>
          <w:rFonts w:hint="default"/>
        </w:rPr>
      </w:pPr>
    </w:p>
    <w:p>
      <w:pPr>
        <w:contextualSpacing w:val="0"/>
        <w:rPr>
          <w:rFonts w:hint="default"/>
        </w:rPr>
      </w:pPr>
      <w:r>
        <w:rPr>
          <w:rFonts w:hint="default"/>
        </w:rPr>
        <w:t># FastQC</w:t>
      </w:r>
    </w:p>
    <w:p>
      <w:pPr>
        <w:contextualSpacing w:val="0"/>
      </w:pPr>
      <w:r>
        <w:rPr>
          <w:rFonts w:hint="default"/>
        </w:rPr>
        <w:t>~/Desktop/Files/Software/fastqc/FastQC/fastqc /home/ubuntu/Desktop/Files/Documents/Projects/Gre-Net_project/MPI_field/data/GT10_samples_2016/fastaq_files/trimmed_pairedend_S1/francoisfield_S1_L005_R1_001.fastq-trimmed-pair1.fastq /home/ubuntu/Desktop/Files/Documents/Projects/Gre-Net_project/MPI_field/data/GT10_samples_2016/fastaq_files/trimmed_pairedend_S1/francoisfield_S1_L005_R1_001.fastq-trimmed-pair2.fastq --extract -o /home/ubuntu/Desktop/Files/Documents/Projects/Gre-Net_project/MPI_field/data/GT10_samples_2016/fastaq_files/fastqc/paired-end/</w:t>
      </w:r>
    </w:p>
    <w:p>
      <w:pPr>
        <w:contextualSpacing w:val="0"/>
      </w:pPr>
    </w:p>
    <w:p>
      <w:pPr>
        <w:contextualSpacing w:val="0"/>
      </w:pPr>
      <w:r>
        <w:t># BWA</w:t>
      </w:r>
    </w:p>
    <w:p>
      <w:pPr>
        <w:contextualSpacing w:val="0"/>
      </w:pPr>
      <w:r>
        <w:rPr>
          <w:rFonts w:hint="default"/>
        </w:rPr>
        <w:t xml:space="preserve">bwa index /home/ubuntu/Desktop/index/TAIR10_chr_all.fas index_prefix </w:t>
      </w:r>
    </w:p>
    <w:p>
      <w:pPr>
        <w:contextualSpacing w:val="0"/>
      </w:pPr>
    </w:p>
    <w:p>
      <w:pPr>
        <w:contextualSpacing w:val="0"/>
        <w:rPr>
          <w:rFonts w:hint="default"/>
        </w:rPr>
      </w:pPr>
      <w:r>
        <w:rPr>
          <w:rFonts w:hint="default"/>
        </w:rPr>
        <w:t>bwa mem /home/ubuntu/Desktop/index/TAIR10_chr_all.fas /home/ubuntu/Desktop/Files/Documents/Projects/Gre-Net_project/MPI_field/data/GT10_samples_2016/fastaq_files/trimmed_pairedend_S1/francoisfield_S1_L005_R1_001.fastq-trimmed-pair1.fastq /home/ubuntu/Desktop/Files/Documents/Projects/Gre-Net_project/MPI_field/data/GT10_samples_2016/fastaq_files/trimmed_pairedend_S1/francoisfield_S1_L005_R1_001.fastq-trimmed-pair2.fastq &gt; FieldExp_S1.sam</w:t>
      </w:r>
    </w:p>
    <w:p>
      <w:pPr>
        <w:contextualSpacing w:val="0"/>
        <w:rPr>
          <w:rFonts w:hint="default"/>
        </w:rPr>
      </w:pPr>
    </w:p>
    <w:p>
      <w:pPr>
        <w:contextualSpacing w:val="0"/>
        <w:rPr>
          <w:rFonts w:hint="default"/>
        </w:rPr>
      </w:pPr>
    </w:p>
    <w:p>
      <w:pPr>
        <w:contextualSpacing w:val="0"/>
        <w:rPr>
          <w:rFonts w:hint="default"/>
        </w:rPr>
      </w:pPr>
    </w:p>
    <w:p>
      <w:pPr>
        <w:contextualSpacing w:val="0"/>
        <w:rPr>
          <w:rFonts w:hint="default"/>
        </w:rPr>
      </w:pPr>
      <w:r>
        <w:rPr>
          <w:rFonts w:hint="default"/>
        </w:rPr>
        <w:t># samtools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samtools view -S -b </w:t>
      </w:r>
      <w:r>
        <w:rPr>
          <w:rFonts w:hint="default"/>
        </w:rPr>
        <w:t xml:space="preserve"> FieldExp_S1.</w:t>
      </w:r>
      <w:r>
        <w:rPr>
          <w:rFonts w:hint="default"/>
        </w:rPr>
        <w:t>s</w:t>
      </w:r>
      <w:r>
        <w:rPr>
          <w:rFonts w:hint="default"/>
        </w:rPr>
        <w:t>am</w:t>
      </w:r>
      <w:r>
        <w:rPr>
          <w:rFonts w:hint="default"/>
        </w:rPr>
        <w:t xml:space="preserve"> &gt; </w:t>
      </w:r>
      <w:r>
        <w:rPr>
          <w:rFonts w:hint="default"/>
        </w:rPr>
        <w:t xml:space="preserve"> FieldExp_S1.bam</w:t>
      </w:r>
    </w:p>
    <w:p>
      <w:pPr>
        <w:contextualSpacing w:val="0"/>
        <w:rPr>
          <w:rFonts w:hint="default"/>
        </w:rPr>
      </w:pPr>
      <w:r>
        <w:rPr>
          <w:rFonts w:hint="default"/>
        </w:rPr>
        <w:t>samtools sort FieldExp_S1.bam FieldExp_S1.sorted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samtools index FieldExp_S1.sorted.bam </w:t>
      </w:r>
    </w:p>
    <w:p>
      <w:pPr>
        <w:contextualSpacing w:val="0"/>
        <w:rPr>
          <w:rFonts w:hint="default"/>
        </w:rPr>
      </w:pPr>
    </w:p>
    <w:p>
      <w:pPr>
        <w:contextualSpacing w:val="0"/>
        <w:rPr>
          <w:rFonts w:hint="default"/>
        </w:rPr>
      </w:pPr>
      <w:r>
        <w:rPr>
          <w:rFonts w:hint="default"/>
        </w:rPr>
        <w:t># Freebayes</w:t>
      </w:r>
    </w:p>
    <w:p>
      <w:pPr>
        <w:contextualSpacing w:val="0"/>
        <w:rPr>
          <w:rFonts w:hint="default"/>
        </w:rPr>
      </w:pPr>
      <w:r>
        <w:rPr>
          <w:rFonts w:hint="default"/>
        </w:rPr>
        <w:t>/home/ubuntu/Desktop/Files/Software/freebayes/bin/freebayes -f /home/ubuntu/Desktop/Analysis_FieldExp_sequences/index/TAIR10_chr_all.fas /home/ubuntu/Desktop/Analysis_FieldExp_sequences/S1/FieldExp_S1.sorted.bam &gt; FieldExp_S1.freebayes.vcf</w:t>
      </w:r>
      <w:bookmarkStart w:id="0" w:name="_GoBack"/>
      <w:bookmarkEnd w:id="0"/>
    </w:p>
    <w:p>
      <w:pPr>
        <w:contextualSpacing w:val="0"/>
      </w:pP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56D74867"/>
    <w:rsid w:val="5EF79B4D"/>
    <w:rsid w:val="5FFFF181"/>
    <w:rsid w:val="75EDA471"/>
    <w:rsid w:val="EFFEB2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0">
    <w:name w:val="Title"/>
    <w:basedOn w:val="1"/>
    <w:next w:val="1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character" w:styleId="1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2017-04-20T17:51:00Z</dcterms:created>
  <dc:creator>ubuntu</dc:creator>
  <cp:lastModifiedBy>ubuntu</cp:lastModifiedBy>
  <dcterms:modified xsi:type="dcterms:W3CDTF">2017-04-30T21:23:34Z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