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1545C" w14:textId="77777777" w:rsidR="00357AD3" w:rsidRDefault="00357AD3" w:rsidP="00357AD3">
      <w:pPr>
        <w:pStyle w:val="CoverPage"/>
        <w:jc w:val="right"/>
      </w:pPr>
      <w:r>
        <w:rPr>
          <w:noProof/>
          <w:lang w:val="de-DE" w:eastAsia="de-DE"/>
        </w:rPr>
        <w:drawing>
          <wp:inline distT="0" distB="0" distL="0" distR="0" wp14:anchorId="39069F33" wp14:editId="4E16488F">
            <wp:extent cx="2068830" cy="19958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ids.png"/>
                    <pic:cNvPicPr/>
                  </pic:nvPicPr>
                  <pic:blipFill>
                    <a:blip r:embed="rId8">
                      <a:extLst>
                        <a:ext uri="{28A0092B-C50C-407E-A947-70E740481C1C}">
                          <a14:useLocalDpi xmlns:a14="http://schemas.microsoft.com/office/drawing/2010/main" val="0"/>
                        </a:ext>
                      </a:extLst>
                    </a:blip>
                    <a:stretch>
                      <a:fillRect/>
                    </a:stretch>
                  </pic:blipFill>
                  <pic:spPr>
                    <a:xfrm>
                      <a:off x="0" y="0"/>
                      <a:ext cx="2068830" cy="1995805"/>
                    </a:xfrm>
                    <a:prstGeom prst="rect">
                      <a:avLst/>
                    </a:prstGeom>
                  </pic:spPr>
                </pic:pic>
              </a:graphicData>
            </a:graphic>
          </wp:inline>
        </w:drawing>
      </w:r>
    </w:p>
    <w:p w14:paraId="632E25C3" w14:textId="77777777" w:rsidR="00CA0E71" w:rsidRPr="00514A0A" w:rsidRDefault="7E33A239" w:rsidP="00411902">
      <w:pPr>
        <w:pStyle w:val="CoverPage"/>
      </w:pPr>
      <w:r>
        <w:t>Netlight Streaming Guide</w:t>
      </w:r>
    </w:p>
    <w:p w14:paraId="7C6B8998" w14:textId="77777777" w:rsidR="00DA5ECC" w:rsidRPr="006C1F94" w:rsidRDefault="7E33A239" w:rsidP="00DA5ECC">
      <w:pPr>
        <w:pStyle w:val="Untertitel"/>
      </w:pPr>
      <w:r>
        <w:t>2017-01-13</w:t>
      </w:r>
    </w:p>
    <w:p w14:paraId="384C3327" w14:textId="55BBE0CE" w:rsidR="003928CE" w:rsidRDefault="7E33A239" w:rsidP="00637D56">
      <w:pPr>
        <w:pStyle w:val="Introduction"/>
      </w:pPr>
      <w:r>
        <w:t>At Netlight we thrive on being on the edge of innovation – new is good! Streaming is a way for all of Netlight to take part in real-time in the breadth of amazing events occurring in all of our offices.</w:t>
      </w:r>
    </w:p>
    <w:p w14:paraId="6F663F7D" w14:textId="409E8D3B" w:rsidR="003928CE" w:rsidRPr="003928CE" w:rsidRDefault="003928CE" w:rsidP="003928CE">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rPr>
          <w:color w:val="2C3F6B" w:themeColor="text1"/>
          <w:spacing w:val="-6"/>
          <w:sz w:val="24"/>
          <w:szCs w:val="24"/>
        </w:rPr>
      </w:pPr>
      <w:r>
        <w:br w:type="page"/>
      </w:r>
    </w:p>
    <w:p w14:paraId="262CA985" w14:textId="75DC04FB" w:rsidR="0089276D" w:rsidRDefault="0089276D" w:rsidP="0089276D">
      <w:pPr>
        <w:pStyle w:val="berschrift1"/>
      </w:pPr>
      <w:bookmarkStart w:id="0" w:name="_Toc472937001"/>
      <w:r>
        <w:lastRenderedPageBreak/>
        <w:t>Contents</w:t>
      </w:r>
      <w:bookmarkEnd w:id="0"/>
    </w:p>
    <w:p w14:paraId="4B2D12C9" w14:textId="77777777" w:rsidR="005B4FC1" w:rsidRDefault="003928CE">
      <w:pPr>
        <w:pStyle w:val="Verzeichnis1"/>
        <w:tabs>
          <w:tab w:val="left" w:pos="420"/>
          <w:tab w:val="right" w:leader="dot" w:pos="8494"/>
        </w:tabs>
        <w:rPr>
          <w:rFonts w:eastAsiaTheme="minorEastAsia" w:cstheme="minorBidi"/>
          <w:bCs w:val="0"/>
          <w:noProof/>
          <w:lang w:val="de-DE" w:eastAsia="de-DE"/>
        </w:rPr>
      </w:pPr>
      <w:r>
        <w:fldChar w:fldCharType="begin"/>
      </w:r>
      <w:r>
        <w:instrText xml:space="preserve"> TOC \o "1-3" </w:instrText>
      </w:r>
      <w:r>
        <w:fldChar w:fldCharType="separate"/>
      </w:r>
      <w:r w:rsidR="005B4FC1">
        <w:rPr>
          <w:noProof/>
        </w:rPr>
        <w:t>1</w:t>
      </w:r>
      <w:r w:rsidR="005B4FC1">
        <w:rPr>
          <w:rFonts w:eastAsiaTheme="minorEastAsia" w:cstheme="minorBidi"/>
          <w:bCs w:val="0"/>
          <w:noProof/>
          <w:lang w:val="de-DE" w:eastAsia="de-DE"/>
        </w:rPr>
        <w:tab/>
      </w:r>
      <w:r w:rsidR="005B4FC1">
        <w:rPr>
          <w:noProof/>
        </w:rPr>
        <w:t>Contents</w:t>
      </w:r>
      <w:r w:rsidR="005B4FC1">
        <w:rPr>
          <w:noProof/>
        </w:rPr>
        <w:tab/>
      </w:r>
      <w:r w:rsidR="005B4FC1">
        <w:rPr>
          <w:noProof/>
        </w:rPr>
        <w:fldChar w:fldCharType="begin"/>
      </w:r>
      <w:r w:rsidR="005B4FC1">
        <w:rPr>
          <w:noProof/>
        </w:rPr>
        <w:instrText xml:space="preserve"> PAGEREF _Toc472937001 \h </w:instrText>
      </w:r>
      <w:r w:rsidR="005B4FC1">
        <w:rPr>
          <w:noProof/>
        </w:rPr>
      </w:r>
      <w:r w:rsidR="005B4FC1">
        <w:rPr>
          <w:noProof/>
        </w:rPr>
        <w:fldChar w:fldCharType="separate"/>
      </w:r>
      <w:r w:rsidR="005B4FC1">
        <w:rPr>
          <w:noProof/>
        </w:rPr>
        <w:t>1</w:t>
      </w:r>
      <w:r w:rsidR="005B4FC1">
        <w:rPr>
          <w:noProof/>
        </w:rPr>
        <w:fldChar w:fldCharType="end"/>
      </w:r>
    </w:p>
    <w:p w14:paraId="1B367932" w14:textId="77777777" w:rsidR="005B4FC1" w:rsidRDefault="005B4FC1">
      <w:pPr>
        <w:pStyle w:val="Verzeichnis1"/>
        <w:tabs>
          <w:tab w:val="left" w:pos="420"/>
          <w:tab w:val="right" w:leader="dot" w:pos="8494"/>
        </w:tabs>
        <w:rPr>
          <w:rFonts w:eastAsiaTheme="minorEastAsia" w:cstheme="minorBidi"/>
          <w:bCs w:val="0"/>
          <w:noProof/>
          <w:lang w:val="de-DE" w:eastAsia="de-DE"/>
        </w:rPr>
      </w:pPr>
      <w:r>
        <w:rPr>
          <w:noProof/>
        </w:rPr>
        <w:t>2</w:t>
      </w:r>
      <w:r>
        <w:rPr>
          <w:rFonts w:eastAsiaTheme="minorEastAsia" w:cstheme="minorBidi"/>
          <w:bCs w:val="0"/>
          <w:noProof/>
          <w:lang w:val="de-DE" w:eastAsia="de-DE"/>
        </w:rPr>
        <w:tab/>
      </w:r>
      <w:r>
        <w:rPr>
          <w:noProof/>
        </w:rPr>
        <w:t>Introduction</w:t>
      </w:r>
      <w:r>
        <w:rPr>
          <w:noProof/>
        </w:rPr>
        <w:tab/>
      </w:r>
      <w:r>
        <w:rPr>
          <w:noProof/>
        </w:rPr>
        <w:fldChar w:fldCharType="begin"/>
      </w:r>
      <w:r>
        <w:rPr>
          <w:noProof/>
        </w:rPr>
        <w:instrText xml:space="preserve"> PAGEREF _Toc472937002 \h </w:instrText>
      </w:r>
      <w:r>
        <w:rPr>
          <w:noProof/>
        </w:rPr>
      </w:r>
      <w:r>
        <w:rPr>
          <w:noProof/>
        </w:rPr>
        <w:fldChar w:fldCharType="separate"/>
      </w:r>
      <w:r>
        <w:rPr>
          <w:noProof/>
        </w:rPr>
        <w:t>2</w:t>
      </w:r>
      <w:r>
        <w:rPr>
          <w:noProof/>
        </w:rPr>
        <w:fldChar w:fldCharType="end"/>
      </w:r>
    </w:p>
    <w:p w14:paraId="13D43448" w14:textId="77777777" w:rsidR="005B4FC1" w:rsidRDefault="005B4FC1">
      <w:pPr>
        <w:pStyle w:val="Verzeichnis1"/>
        <w:tabs>
          <w:tab w:val="left" w:pos="420"/>
          <w:tab w:val="right" w:leader="dot" w:pos="8494"/>
        </w:tabs>
        <w:rPr>
          <w:rFonts w:eastAsiaTheme="minorEastAsia" w:cstheme="minorBidi"/>
          <w:bCs w:val="0"/>
          <w:noProof/>
          <w:lang w:val="de-DE" w:eastAsia="de-DE"/>
        </w:rPr>
      </w:pPr>
      <w:r>
        <w:rPr>
          <w:noProof/>
        </w:rPr>
        <w:t>3</w:t>
      </w:r>
      <w:r>
        <w:rPr>
          <w:rFonts w:eastAsiaTheme="minorEastAsia" w:cstheme="minorBidi"/>
          <w:bCs w:val="0"/>
          <w:noProof/>
          <w:lang w:val="de-DE" w:eastAsia="de-DE"/>
        </w:rPr>
        <w:tab/>
      </w:r>
      <w:r>
        <w:rPr>
          <w:noProof/>
        </w:rPr>
        <w:t>Setup</w:t>
      </w:r>
      <w:r>
        <w:rPr>
          <w:noProof/>
        </w:rPr>
        <w:tab/>
      </w:r>
      <w:r>
        <w:rPr>
          <w:noProof/>
        </w:rPr>
        <w:fldChar w:fldCharType="begin"/>
      </w:r>
      <w:r>
        <w:rPr>
          <w:noProof/>
        </w:rPr>
        <w:instrText xml:space="preserve"> PAGEREF _Toc472937003 \h </w:instrText>
      </w:r>
      <w:r>
        <w:rPr>
          <w:noProof/>
        </w:rPr>
      </w:r>
      <w:r>
        <w:rPr>
          <w:noProof/>
        </w:rPr>
        <w:fldChar w:fldCharType="separate"/>
      </w:r>
      <w:r>
        <w:rPr>
          <w:noProof/>
        </w:rPr>
        <w:t>2</w:t>
      </w:r>
      <w:r>
        <w:rPr>
          <w:noProof/>
        </w:rPr>
        <w:fldChar w:fldCharType="end"/>
      </w:r>
    </w:p>
    <w:p w14:paraId="4EE65BB6" w14:textId="77777777" w:rsidR="005B4FC1" w:rsidRDefault="005B4FC1">
      <w:pPr>
        <w:pStyle w:val="Verzeichnis2"/>
        <w:tabs>
          <w:tab w:val="right" w:leader="dot" w:pos="8494"/>
        </w:tabs>
        <w:rPr>
          <w:rFonts w:eastAsiaTheme="minorEastAsia" w:cstheme="minorBidi"/>
          <w:b w:val="0"/>
          <w:bCs w:val="0"/>
          <w:noProof/>
          <w:sz w:val="24"/>
          <w:szCs w:val="24"/>
          <w:lang w:val="de-DE" w:eastAsia="de-DE"/>
        </w:rPr>
      </w:pPr>
      <w:r>
        <w:rPr>
          <w:noProof/>
        </w:rPr>
        <w:t>3.1 Prerequisites</w:t>
      </w:r>
      <w:r>
        <w:rPr>
          <w:noProof/>
        </w:rPr>
        <w:tab/>
      </w:r>
      <w:r>
        <w:rPr>
          <w:noProof/>
        </w:rPr>
        <w:fldChar w:fldCharType="begin"/>
      </w:r>
      <w:r>
        <w:rPr>
          <w:noProof/>
        </w:rPr>
        <w:instrText xml:space="preserve"> PAGEREF _Toc472937004 \h </w:instrText>
      </w:r>
      <w:r>
        <w:rPr>
          <w:noProof/>
        </w:rPr>
      </w:r>
      <w:r>
        <w:rPr>
          <w:noProof/>
        </w:rPr>
        <w:fldChar w:fldCharType="separate"/>
      </w:r>
      <w:r>
        <w:rPr>
          <w:noProof/>
        </w:rPr>
        <w:t>2</w:t>
      </w:r>
      <w:r>
        <w:rPr>
          <w:noProof/>
        </w:rPr>
        <w:fldChar w:fldCharType="end"/>
      </w:r>
    </w:p>
    <w:p w14:paraId="76593FBD" w14:textId="77777777" w:rsidR="005B4FC1" w:rsidRDefault="005B4FC1">
      <w:pPr>
        <w:pStyle w:val="Verzeichnis2"/>
        <w:tabs>
          <w:tab w:val="right" w:leader="dot" w:pos="8494"/>
        </w:tabs>
        <w:rPr>
          <w:rFonts w:eastAsiaTheme="minorEastAsia" w:cstheme="minorBidi"/>
          <w:b w:val="0"/>
          <w:bCs w:val="0"/>
          <w:noProof/>
          <w:sz w:val="24"/>
          <w:szCs w:val="24"/>
          <w:lang w:val="de-DE" w:eastAsia="de-DE"/>
        </w:rPr>
      </w:pPr>
      <w:r>
        <w:rPr>
          <w:noProof/>
        </w:rPr>
        <w:t>3.2 Wirecast</w:t>
      </w:r>
      <w:r>
        <w:rPr>
          <w:noProof/>
        </w:rPr>
        <w:tab/>
      </w:r>
      <w:r>
        <w:rPr>
          <w:noProof/>
        </w:rPr>
        <w:fldChar w:fldCharType="begin"/>
      </w:r>
      <w:r>
        <w:rPr>
          <w:noProof/>
        </w:rPr>
        <w:instrText xml:space="preserve"> PAGEREF _Toc472937005 \h </w:instrText>
      </w:r>
      <w:r>
        <w:rPr>
          <w:noProof/>
        </w:rPr>
      </w:r>
      <w:r>
        <w:rPr>
          <w:noProof/>
        </w:rPr>
        <w:fldChar w:fldCharType="separate"/>
      </w:r>
      <w:r>
        <w:rPr>
          <w:noProof/>
        </w:rPr>
        <w:t>3</w:t>
      </w:r>
      <w:r>
        <w:rPr>
          <w:noProof/>
        </w:rPr>
        <w:fldChar w:fldCharType="end"/>
      </w:r>
    </w:p>
    <w:p w14:paraId="58EF21B5" w14:textId="77777777" w:rsidR="005B4FC1" w:rsidRDefault="005B4FC1">
      <w:pPr>
        <w:pStyle w:val="Verzeichnis2"/>
        <w:tabs>
          <w:tab w:val="right" w:leader="dot" w:pos="8494"/>
        </w:tabs>
        <w:rPr>
          <w:rFonts w:eastAsiaTheme="minorEastAsia" w:cstheme="minorBidi"/>
          <w:b w:val="0"/>
          <w:bCs w:val="0"/>
          <w:noProof/>
          <w:sz w:val="24"/>
          <w:szCs w:val="24"/>
          <w:lang w:val="de-DE" w:eastAsia="de-DE"/>
        </w:rPr>
      </w:pPr>
      <w:r>
        <w:rPr>
          <w:noProof/>
        </w:rPr>
        <w:t>3.3 Youtube</w:t>
      </w:r>
      <w:r>
        <w:rPr>
          <w:noProof/>
        </w:rPr>
        <w:tab/>
      </w:r>
      <w:r>
        <w:rPr>
          <w:noProof/>
        </w:rPr>
        <w:fldChar w:fldCharType="begin"/>
      </w:r>
      <w:r>
        <w:rPr>
          <w:noProof/>
        </w:rPr>
        <w:instrText xml:space="preserve"> PAGEREF _Toc472937006 \h </w:instrText>
      </w:r>
      <w:r>
        <w:rPr>
          <w:noProof/>
        </w:rPr>
      </w:r>
      <w:r>
        <w:rPr>
          <w:noProof/>
        </w:rPr>
        <w:fldChar w:fldCharType="separate"/>
      </w:r>
      <w:r>
        <w:rPr>
          <w:noProof/>
        </w:rPr>
        <w:t>3</w:t>
      </w:r>
      <w:r>
        <w:rPr>
          <w:noProof/>
        </w:rPr>
        <w:fldChar w:fldCharType="end"/>
      </w:r>
    </w:p>
    <w:p w14:paraId="68ECF3E5" w14:textId="77777777" w:rsidR="005B4FC1" w:rsidRDefault="005B4FC1">
      <w:pPr>
        <w:pStyle w:val="Verzeichnis1"/>
        <w:tabs>
          <w:tab w:val="left" w:pos="420"/>
          <w:tab w:val="right" w:leader="dot" w:pos="8494"/>
        </w:tabs>
        <w:rPr>
          <w:rFonts w:eastAsiaTheme="minorEastAsia" w:cstheme="minorBidi"/>
          <w:bCs w:val="0"/>
          <w:noProof/>
          <w:lang w:val="de-DE" w:eastAsia="de-DE"/>
        </w:rPr>
      </w:pPr>
      <w:r>
        <w:rPr>
          <w:noProof/>
        </w:rPr>
        <w:t>4</w:t>
      </w:r>
      <w:r>
        <w:rPr>
          <w:rFonts w:eastAsiaTheme="minorEastAsia" w:cstheme="minorBidi"/>
          <w:bCs w:val="0"/>
          <w:noProof/>
          <w:lang w:val="de-DE" w:eastAsia="de-DE"/>
        </w:rPr>
        <w:tab/>
      </w:r>
      <w:r>
        <w:rPr>
          <w:noProof/>
        </w:rPr>
        <w:t>Devices</w:t>
      </w:r>
      <w:r>
        <w:rPr>
          <w:noProof/>
        </w:rPr>
        <w:tab/>
      </w:r>
      <w:r>
        <w:rPr>
          <w:noProof/>
        </w:rPr>
        <w:fldChar w:fldCharType="begin"/>
      </w:r>
      <w:r>
        <w:rPr>
          <w:noProof/>
        </w:rPr>
        <w:instrText xml:space="preserve"> PAGEREF _Toc472937007 \h </w:instrText>
      </w:r>
      <w:r>
        <w:rPr>
          <w:noProof/>
        </w:rPr>
      </w:r>
      <w:r>
        <w:rPr>
          <w:noProof/>
        </w:rPr>
        <w:fldChar w:fldCharType="separate"/>
      </w:r>
      <w:r>
        <w:rPr>
          <w:noProof/>
        </w:rPr>
        <w:t>4</w:t>
      </w:r>
      <w:r>
        <w:rPr>
          <w:noProof/>
        </w:rPr>
        <w:fldChar w:fldCharType="end"/>
      </w:r>
    </w:p>
    <w:p w14:paraId="65557B8B" w14:textId="77777777" w:rsidR="005B4FC1" w:rsidRDefault="005B4FC1">
      <w:pPr>
        <w:pStyle w:val="Verzeichnis2"/>
        <w:tabs>
          <w:tab w:val="right" w:leader="dot" w:pos="8494"/>
        </w:tabs>
        <w:rPr>
          <w:rFonts w:eastAsiaTheme="minorEastAsia" w:cstheme="minorBidi"/>
          <w:b w:val="0"/>
          <w:bCs w:val="0"/>
          <w:noProof/>
          <w:sz w:val="24"/>
          <w:szCs w:val="24"/>
          <w:lang w:val="de-DE" w:eastAsia="de-DE"/>
        </w:rPr>
      </w:pPr>
      <w:r>
        <w:rPr>
          <w:noProof/>
        </w:rPr>
        <w:t>4.1 Beginner Streaming Setup</w:t>
      </w:r>
      <w:r>
        <w:rPr>
          <w:noProof/>
        </w:rPr>
        <w:tab/>
      </w:r>
      <w:r>
        <w:rPr>
          <w:noProof/>
        </w:rPr>
        <w:fldChar w:fldCharType="begin"/>
      </w:r>
      <w:r>
        <w:rPr>
          <w:noProof/>
        </w:rPr>
        <w:instrText xml:space="preserve"> PAGEREF _Toc472937008 \h </w:instrText>
      </w:r>
      <w:r>
        <w:rPr>
          <w:noProof/>
        </w:rPr>
      </w:r>
      <w:r>
        <w:rPr>
          <w:noProof/>
        </w:rPr>
        <w:fldChar w:fldCharType="separate"/>
      </w:r>
      <w:r>
        <w:rPr>
          <w:noProof/>
        </w:rPr>
        <w:t>4</w:t>
      </w:r>
      <w:r>
        <w:rPr>
          <w:noProof/>
        </w:rPr>
        <w:fldChar w:fldCharType="end"/>
      </w:r>
    </w:p>
    <w:p w14:paraId="1B717E28" w14:textId="77777777" w:rsidR="005B4FC1" w:rsidRDefault="005B4FC1">
      <w:pPr>
        <w:pStyle w:val="Verzeichnis2"/>
        <w:tabs>
          <w:tab w:val="right" w:leader="dot" w:pos="8494"/>
        </w:tabs>
        <w:rPr>
          <w:rFonts w:eastAsiaTheme="minorEastAsia" w:cstheme="minorBidi"/>
          <w:b w:val="0"/>
          <w:bCs w:val="0"/>
          <w:noProof/>
          <w:sz w:val="24"/>
          <w:szCs w:val="24"/>
          <w:lang w:val="de-DE" w:eastAsia="de-DE"/>
        </w:rPr>
      </w:pPr>
      <w:r>
        <w:rPr>
          <w:noProof/>
        </w:rPr>
        <w:t>4.2 Advanced Streaming Setup</w:t>
      </w:r>
      <w:r>
        <w:rPr>
          <w:noProof/>
        </w:rPr>
        <w:tab/>
      </w:r>
      <w:r>
        <w:rPr>
          <w:noProof/>
        </w:rPr>
        <w:fldChar w:fldCharType="begin"/>
      </w:r>
      <w:r>
        <w:rPr>
          <w:noProof/>
        </w:rPr>
        <w:instrText xml:space="preserve"> PAGEREF _Toc472937009 \h </w:instrText>
      </w:r>
      <w:r>
        <w:rPr>
          <w:noProof/>
        </w:rPr>
      </w:r>
      <w:r>
        <w:rPr>
          <w:noProof/>
        </w:rPr>
        <w:fldChar w:fldCharType="separate"/>
      </w:r>
      <w:r>
        <w:rPr>
          <w:noProof/>
        </w:rPr>
        <w:t>4</w:t>
      </w:r>
      <w:r>
        <w:rPr>
          <w:noProof/>
        </w:rPr>
        <w:fldChar w:fldCharType="end"/>
      </w:r>
    </w:p>
    <w:p w14:paraId="6C018544" w14:textId="77777777" w:rsidR="005B4FC1" w:rsidRDefault="005B4FC1">
      <w:pPr>
        <w:pStyle w:val="Verzeichnis2"/>
        <w:tabs>
          <w:tab w:val="right" w:leader="dot" w:pos="8494"/>
        </w:tabs>
        <w:rPr>
          <w:rFonts w:eastAsiaTheme="minorEastAsia" w:cstheme="minorBidi"/>
          <w:b w:val="0"/>
          <w:bCs w:val="0"/>
          <w:noProof/>
          <w:sz w:val="24"/>
          <w:szCs w:val="24"/>
          <w:lang w:val="de-DE" w:eastAsia="de-DE"/>
        </w:rPr>
      </w:pPr>
      <w:r>
        <w:rPr>
          <w:noProof/>
        </w:rPr>
        <w:t>4.3 Professional Streaming Setup</w:t>
      </w:r>
      <w:r>
        <w:rPr>
          <w:noProof/>
        </w:rPr>
        <w:tab/>
      </w:r>
      <w:r>
        <w:rPr>
          <w:noProof/>
        </w:rPr>
        <w:fldChar w:fldCharType="begin"/>
      </w:r>
      <w:r>
        <w:rPr>
          <w:noProof/>
        </w:rPr>
        <w:instrText xml:space="preserve"> PAGEREF _Toc472937010 \h </w:instrText>
      </w:r>
      <w:r>
        <w:rPr>
          <w:noProof/>
        </w:rPr>
      </w:r>
      <w:r>
        <w:rPr>
          <w:noProof/>
        </w:rPr>
        <w:fldChar w:fldCharType="separate"/>
      </w:r>
      <w:r>
        <w:rPr>
          <w:noProof/>
        </w:rPr>
        <w:t>4</w:t>
      </w:r>
      <w:r>
        <w:rPr>
          <w:noProof/>
        </w:rPr>
        <w:fldChar w:fldCharType="end"/>
      </w:r>
    </w:p>
    <w:p w14:paraId="11627F83" w14:textId="77777777" w:rsidR="005B4FC1" w:rsidRDefault="005B4FC1">
      <w:pPr>
        <w:pStyle w:val="Verzeichnis1"/>
        <w:tabs>
          <w:tab w:val="left" w:pos="420"/>
          <w:tab w:val="right" w:leader="dot" w:pos="8494"/>
        </w:tabs>
        <w:rPr>
          <w:rFonts w:eastAsiaTheme="minorEastAsia" w:cstheme="minorBidi"/>
          <w:bCs w:val="0"/>
          <w:noProof/>
          <w:lang w:val="de-DE" w:eastAsia="de-DE"/>
        </w:rPr>
      </w:pPr>
      <w:r>
        <w:rPr>
          <w:noProof/>
        </w:rPr>
        <w:t>5</w:t>
      </w:r>
      <w:r>
        <w:rPr>
          <w:rFonts w:eastAsiaTheme="minorEastAsia" w:cstheme="minorBidi"/>
          <w:bCs w:val="0"/>
          <w:noProof/>
          <w:lang w:val="de-DE" w:eastAsia="de-DE"/>
        </w:rPr>
        <w:tab/>
      </w:r>
      <w:r>
        <w:rPr>
          <w:noProof/>
        </w:rPr>
        <w:t>Streaming</w:t>
      </w:r>
      <w:r>
        <w:rPr>
          <w:noProof/>
        </w:rPr>
        <w:tab/>
      </w:r>
      <w:r>
        <w:rPr>
          <w:noProof/>
        </w:rPr>
        <w:fldChar w:fldCharType="begin"/>
      </w:r>
      <w:r>
        <w:rPr>
          <w:noProof/>
        </w:rPr>
        <w:instrText xml:space="preserve"> PAGEREF _Toc472937011 \h </w:instrText>
      </w:r>
      <w:r>
        <w:rPr>
          <w:noProof/>
        </w:rPr>
      </w:r>
      <w:r>
        <w:rPr>
          <w:noProof/>
        </w:rPr>
        <w:fldChar w:fldCharType="separate"/>
      </w:r>
      <w:r>
        <w:rPr>
          <w:noProof/>
        </w:rPr>
        <w:t>5</w:t>
      </w:r>
      <w:r>
        <w:rPr>
          <w:noProof/>
        </w:rPr>
        <w:fldChar w:fldCharType="end"/>
      </w:r>
    </w:p>
    <w:p w14:paraId="0AC2772C" w14:textId="77777777" w:rsidR="005B4FC1" w:rsidRDefault="005B4FC1">
      <w:pPr>
        <w:pStyle w:val="Verzeichnis2"/>
        <w:tabs>
          <w:tab w:val="right" w:leader="dot" w:pos="8494"/>
        </w:tabs>
        <w:rPr>
          <w:rFonts w:eastAsiaTheme="minorEastAsia" w:cstheme="minorBidi"/>
          <w:b w:val="0"/>
          <w:bCs w:val="0"/>
          <w:noProof/>
          <w:sz w:val="24"/>
          <w:szCs w:val="24"/>
          <w:lang w:val="de-DE" w:eastAsia="de-DE"/>
        </w:rPr>
      </w:pPr>
      <w:r>
        <w:rPr>
          <w:noProof/>
        </w:rPr>
        <w:t>5.1 Prerequisites</w:t>
      </w:r>
      <w:r>
        <w:rPr>
          <w:noProof/>
        </w:rPr>
        <w:tab/>
      </w:r>
      <w:r>
        <w:rPr>
          <w:noProof/>
        </w:rPr>
        <w:fldChar w:fldCharType="begin"/>
      </w:r>
      <w:r>
        <w:rPr>
          <w:noProof/>
        </w:rPr>
        <w:instrText xml:space="preserve"> PAGEREF _Toc472937012 \h </w:instrText>
      </w:r>
      <w:r>
        <w:rPr>
          <w:noProof/>
        </w:rPr>
      </w:r>
      <w:r>
        <w:rPr>
          <w:noProof/>
        </w:rPr>
        <w:fldChar w:fldCharType="separate"/>
      </w:r>
      <w:r>
        <w:rPr>
          <w:noProof/>
        </w:rPr>
        <w:t>5</w:t>
      </w:r>
      <w:r>
        <w:rPr>
          <w:noProof/>
        </w:rPr>
        <w:fldChar w:fldCharType="end"/>
      </w:r>
    </w:p>
    <w:p w14:paraId="61627766" w14:textId="77777777" w:rsidR="005B4FC1" w:rsidRDefault="005B4FC1">
      <w:pPr>
        <w:pStyle w:val="Verzeichnis2"/>
        <w:tabs>
          <w:tab w:val="right" w:leader="dot" w:pos="8494"/>
        </w:tabs>
        <w:rPr>
          <w:rFonts w:eastAsiaTheme="minorEastAsia" w:cstheme="minorBidi"/>
          <w:b w:val="0"/>
          <w:bCs w:val="0"/>
          <w:noProof/>
          <w:sz w:val="24"/>
          <w:szCs w:val="24"/>
          <w:lang w:val="de-DE" w:eastAsia="de-DE"/>
        </w:rPr>
      </w:pPr>
      <w:r>
        <w:rPr>
          <w:noProof/>
        </w:rPr>
        <w:t>5.2 Start a stream</w:t>
      </w:r>
      <w:r>
        <w:rPr>
          <w:noProof/>
        </w:rPr>
        <w:tab/>
      </w:r>
      <w:r>
        <w:rPr>
          <w:noProof/>
        </w:rPr>
        <w:fldChar w:fldCharType="begin"/>
      </w:r>
      <w:r>
        <w:rPr>
          <w:noProof/>
        </w:rPr>
        <w:instrText xml:space="preserve"> PAGEREF _Toc472937013 \h </w:instrText>
      </w:r>
      <w:r>
        <w:rPr>
          <w:noProof/>
        </w:rPr>
      </w:r>
      <w:r>
        <w:rPr>
          <w:noProof/>
        </w:rPr>
        <w:fldChar w:fldCharType="separate"/>
      </w:r>
      <w:r>
        <w:rPr>
          <w:noProof/>
        </w:rPr>
        <w:t>5</w:t>
      </w:r>
      <w:r>
        <w:rPr>
          <w:noProof/>
        </w:rPr>
        <w:fldChar w:fldCharType="end"/>
      </w:r>
    </w:p>
    <w:p w14:paraId="198B6889" w14:textId="77777777" w:rsidR="005B4FC1" w:rsidRDefault="005B4FC1">
      <w:pPr>
        <w:pStyle w:val="Verzeichnis2"/>
        <w:tabs>
          <w:tab w:val="right" w:leader="dot" w:pos="8494"/>
        </w:tabs>
        <w:rPr>
          <w:rFonts w:eastAsiaTheme="minorEastAsia" w:cstheme="minorBidi"/>
          <w:b w:val="0"/>
          <w:bCs w:val="0"/>
          <w:noProof/>
          <w:sz w:val="24"/>
          <w:szCs w:val="24"/>
          <w:lang w:val="de-DE" w:eastAsia="de-DE"/>
        </w:rPr>
      </w:pPr>
      <w:r>
        <w:rPr>
          <w:noProof/>
        </w:rPr>
        <w:t>5.3 Operating the stream</w:t>
      </w:r>
      <w:r>
        <w:rPr>
          <w:noProof/>
        </w:rPr>
        <w:tab/>
      </w:r>
      <w:r>
        <w:rPr>
          <w:noProof/>
        </w:rPr>
        <w:fldChar w:fldCharType="begin"/>
      </w:r>
      <w:r>
        <w:rPr>
          <w:noProof/>
        </w:rPr>
        <w:instrText xml:space="preserve"> PAGEREF _Toc472937014 \h </w:instrText>
      </w:r>
      <w:r>
        <w:rPr>
          <w:noProof/>
        </w:rPr>
      </w:r>
      <w:r>
        <w:rPr>
          <w:noProof/>
        </w:rPr>
        <w:fldChar w:fldCharType="separate"/>
      </w:r>
      <w:r>
        <w:rPr>
          <w:noProof/>
        </w:rPr>
        <w:t>6</w:t>
      </w:r>
      <w:r>
        <w:rPr>
          <w:noProof/>
        </w:rPr>
        <w:fldChar w:fldCharType="end"/>
      </w:r>
    </w:p>
    <w:p w14:paraId="14361981" w14:textId="77777777" w:rsidR="005B4FC1" w:rsidRDefault="005B4FC1">
      <w:pPr>
        <w:pStyle w:val="Verzeichnis1"/>
        <w:tabs>
          <w:tab w:val="left" w:pos="420"/>
          <w:tab w:val="right" w:leader="dot" w:pos="8494"/>
        </w:tabs>
        <w:rPr>
          <w:rFonts w:eastAsiaTheme="minorEastAsia" w:cstheme="minorBidi"/>
          <w:bCs w:val="0"/>
          <w:noProof/>
          <w:lang w:val="de-DE" w:eastAsia="de-DE"/>
        </w:rPr>
      </w:pPr>
      <w:r>
        <w:rPr>
          <w:noProof/>
        </w:rPr>
        <w:t>6</w:t>
      </w:r>
      <w:r>
        <w:rPr>
          <w:rFonts w:eastAsiaTheme="minorEastAsia" w:cstheme="minorBidi"/>
          <w:bCs w:val="0"/>
          <w:noProof/>
          <w:lang w:val="de-DE" w:eastAsia="de-DE"/>
        </w:rPr>
        <w:tab/>
      </w:r>
      <w:r>
        <w:rPr>
          <w:noProof/>
        </w:rPr>
        <w:t>FAQ</w:t>
      </w:r>
      <w:r>
        <w:rPr>
          <w:noProof/>
        </w:rPr>
        <w:tab/>
      </w:r>
      <w:r>
        <w:rPr>
          <w:noProof/>
        </w:rPr>
        <w:fldChar w:fldCharType="begin"/>
      </w:r>
      <w:r>
        <w:rPr>
          <w:noProof/>
        </w:rPr>
        <w:instrText xml:space="preserve"> PAGEREF _Toc472937015 \h </w:instrText>
      </w:r>
      <w:r>
        <w:rPr>
          <w:noProof/>
        </w:rPr>
      </w:r>
      <w:r>
        <w:rPr>
          <w:noProof/>
        </w:rPr>
        <w:fldChar w:fldCharType="separate"/>
      </w:r>
      <w:r>
        <w:rPr>
          <w:noProof/>
        </w:rPr>
        <w:t>7</w:t>
      </w:r>
      <w:r>
        <w:rPr>
          <w:noProof/>
        </w:rPr>
        <w:fldChar w:fldCharType="end"/>
      </w:r>
    </w:p>
    <w:p w14:paraId="2E922040" w14:textId="77777777" w:rsidR="003928CE" w:rsidRDefault="003928CE" w:rsidP="00637D56">
      <w:pPr>
        <w:pStyle w:val="Introduction"/>
        <w:rPr>
          <w:lang w:val="sv-SE"/>
        </w:rPr>
      </w:pPr>
      <w:r>
        <w:fldChar w:fldCharType="end"/>
      </w:r>
    </w:p>
    <w:p w14:paraId="130313EE" w14:textId="77777777" w:rsidR="006C79D1" w:rsidRDefault="006C79D1">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rPr>
          <w:lang w:val="sv-SE"/>
        </w:rPr>
      </w:pPr>
      <w:r>
        <w:rPr>
          <w:lang w:val="sv-SE"/>
        </w:rPr>
        <w:br w:type="page"/>
      </w:r>
    </w:p>
    <w:p w14:paraId="344D5145" w14:textId="59423794" w:rsidR="008848A5" w:rsidRPr="00BD0076" w:rsidRDefault="008848A5" w:rsidP="008848A5">
      <w:pPr>
        <w:pStyle w:val="berschrift1"/>
      </w:pPr>
      <w:bookmarkStart w:id="1" w:name="_Ref472319622"/>
      <w:bookmarkStart w:id="2" w:name="_Toc472937002"/>
      <w:r>
        <w:lastRenderedPageBreak/>
        <w:t>Introduction</w:t>
      </w:r>
      <w:bookmarkEnd w:id="1"/>
      <w:bookmarkEnd w:id="2"/>
    </w:p>
    <w:p w14:paraId="1795818D" w14:textId="30F11E76" w:rsidR="008848A5" w:rsidRDefault="7E33A239">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pPr>
      <w:r>
        <w:t>Whether you are an IT professional or an event organizer at your office: this document is for you. It explains what you will need for streaming and how to setup software and hardware. There’s also a section on recommended hardware and finally some FAQ.</w:t>
      </w:r>
    </w:p>
    <w:p w14:paraId="7A7D1325" w14:textId="7CBEE0D4" w:rsidR="005B4FC1" w:rsidRDefault="7E33A239">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pPr>
      <w:r>
        <w:t xml:space="preserve">Over the course of this guide you may have to aquire a license and install software on a dedicated streaming computer. Overall setup until you are ready to start your first stream will be between 30 and 120 minutes depending on the complexity that you choose. In addition you may have to purchase devices that are not available at your office. </w:t>
      </w:r>
    </w:p>
    <w:p w14:paraId="0EB7579B" w14:textId="16E29DB2" w:rsidR="008848A5" w:rsidRDefault="7E33A239">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pPr>
      <w:r>
        <w:t xml:space="preserve">Lastly, this document is a </w:t>
      </w:r>
      <w:r w:rsidRPr="7E33A239">
        <w:rPr>
          <w:b/>
          <w:bCs/>
        </w:rPr>
        <w:t>work in progress</w:t>
      </w:r>
      <w:r>
        <w:t>! In case of Feedback and / or additional questions you can always get in touch with people that have been involved with streaming at your office</w:t>
      </w:r>
    </w:p>
    <w:p w14:paraId="2D2A57A1" w14:textId="2BC031DB" w:rsidR="00C93673" w:rsidRDefault="00F305C9" w:rsidP="7E33A239">
      <w:pPr>
        <w:pStyle w:val="Listenabsatz"/>
        <w:numPr>
          <w:ilvl w:val="0"/>
          <w:numId w:val="8"/>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rPr>
          <w:color w:val="2C3F6B" w:themeColor="text1"/>
          <w:sz w:val="24"/>
          <w:szCs w:val="24"/>
          <w:lang w:val="sv-SE"/>
        </w:rPr>
      </w:pPr>
      <w:hyperlink r:id="rId9" w:history="1">
        <w:r w:rsidR="00C93673" w:rsidRPr="00187D70">
          <w:rPr>
            <w:rStyle w:val="Link"/>
            <w:spacing w:val="-6"/>
            <w:sz w:val="24"/>
            <w:szCs w:val="24"/>
            <w:lang w:val="sv-SE"/>
          </w:rPr>
          <w:t>Ferdinand von den Eichen</w:t>
        </w:r>
      </w:hyperlink>
      <w:r w:rsidR="00C6002F">
        <w:rPr>
          <w:color w:val="2C3F6B" w:themeColor="text1"/>
          <w:spacing w:val="-6"/>
          <w:sz w:val="24"/>
          <w:szCs w:val="24"/>
          <w:lang w:val="sv-SE"/>
        </w:rPr>
        <w:t xml:space="preserve"> (General Questions &amp; </w:t>
      </w:r>
      <w:r w:rsidR="006F62A1">
        <w:rPr>
          <w:color w:val="2C3F6B" w:themeColor="text1"/>
          <w:spacing w:val="-6"/>
          <w:sz w:val="24"/>
          <w:szCs w:val="24"/>
          <w:lang w:val="sv-SE"/>
        </w:rPr>
        <w:t>Accounts</w:t>
      </w:r>
      <w:r w:rsidR="00C6002F">
        <w:rPr>
          <w:color w:val="2C3F6B" w:themeColor="text1"/>
          <w:spacing w:val="-6"/>
          <w:sz w:val="24"/>
          <w:szCs w:val="24"/>
          <w:lang w:val="sv-SE"/>
        </w:rPr>
        <w:t>)</w:t>
      </w:r>
    </w:p>
    <w:p w14:paraId="35F64EE5" w14:textId="77CC41FA" w:rsidR="00C6002F" w:rsidRDefault="00F305C9" w:rsidP="7E33A239">
      <w:pPr>
        <w:pStyle w:val="Listenabsatz"/>
        <w:numPr>
          <w:ilvl w:val="0"/>
          <w:numId w:val="8"/>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rPr>
          <w:color w:val="2C3F6B" w:themeColor="text1"/>
          <w:sz w:val="24"/>
          <w:szCs w:val="24"/>
          <w:lang w:val="sv-SE"/>
        </w:rPr>
      </w:pPr>
      <w:hyperlink r:id="rId10" w:history="1">
        <w:r w:rsidR="00C6002F" w:rsidRPr="00187D70">
          <w:rPr>
            <w:rStyle w:val="Link"/>
            <w:spacing w:val="-6"/>
            <w:sz w:val="24"/>
            <w:szCs w:val="24"/>
            <w:lang w:val="sv-SE"/>
          </w:rPr>
          <w:t>Denis Haman</w:t>
        </w:r>
        <w:r w:rsidR="00187D70" w:rsidRPr="00187D70">
          <w:rPr>
            <w:rStyle w:val="Link"/>
            <w:spacing w:val="-6"/>
            <w:sz w:val="24"/>
            <w:szCs w:val="24"/>
            <w:lang w:val="sv-SE"/>
          </w:rPr>
          <w:t>n</w:t>
        </w:r>
      </w:hyperlink>
      <w:r w:rsidR="00187D70">
        <w:rPr>
          <w:color w:val="2C3F6B" w:themeColor="text1"/>
          <w:spacing w:val="-6"/>
          <w:sz w:val="24"/>
          <w:szCs w:val="24"/>
          <w:lang w:val="sv-SE"/>
        </w:rPr>
        <w:t xml:space="preserve"> (Hamburg)</w:t>
      </w:r>
    </w:p>
    <w:p w14:paraId="0897D963" w14:textId="2B376009" w:rsidR="00187D70" w:rsidRDefault="00F305C9" w:rsidP="7E33A239">
      <w:pPr>
        <w:pStyle w:val="Listenabsatz"/>
        <w:numPr>
          <w:ilvl w:val="0"/>
          <w:numId w:val="8"/>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rPr>
          <w:color w:val="2C3F6B" w:themeColor="text1"/>
          <w:sz w:val="24"/>
          <w:szCs w:val="24"/>
          <w:lang w:val="sv-SE"/>
        </w:rPr>
      </w:pPr>
      <w:hyperlink r:id="rId11" w:history="1">
        <w:r w:rsidR="00187D70" w:rsidRPr="00187D70">
          <w:rPr>
            <w:rStyle w:val="Link"/>
            <w:spacing w:val="-6"/>
            <w:sz w:val="24"/>
            <w:szCs w:val="24"/>
            <w:lang w:val="sv-SE"/>
          </w:rPr>
          <w:t>Adam Bakai</w:t>
        </w:r>
      </w:hyperlink>
      <w:r w:rsidR="00187D70">
        <w:rPr>
          <w:color w:val="2C3F6B" w:themeColor="text1"/>
          <w:spacing w:val="-6"/>
          <w:sz w:val="24"/>
          <w:szCs w:val="24"/>
          <w:lang w:val="sv-SE"/>
        </w:rPr>
        <w:t xml:space="preserve"> (Munich)</w:t>
      </w:r>
    </w:p>
    <w:p w14:paraId="6FF027AD" w14:textId="42FA19CE" w:rsidR="00187D70" w:rsidRDefault="00F305C9" w:rsidP="7E33A239">
      <w:pPr>
        <w:pStyle w:val="Listenabsatz"/>
        <w:numPr>
          <w:ilvl w:val="0"/>
          <w:numId w:val="8"/>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rPr>
          <w:color w:val="2C3F6B" w:themeColor="text1"/>
          <w:sz w:val="24"/>
          <w:szCs w:val="24"/>
          <w:lang w:val="sv-SE"/>
        </w:rPr>
      </w:pPr>
      <w:hyperlink r:id="rId12" w:history="1">
        <w:r w:rsidR="00187D70" w:rsidRPr="00187D70">
          <w:rPr>
            <w:rStyle w:val="Link"/>
            <w:spacing w:val="-6"/>
            <w:sz w:val="24"/>
            <w:szCs w:val="24"/>
            <w:lang w:val="sv-SE"/>
          </w:rPr>
          <w:t>Niclas Edenvin</w:t>
        </w:r>
      </w:hyperlink>
      <w:r w:rsidR="00187D70">
        <w:rPr>
          <w:color w:val="2C3F6B" w:themeColor="text1"/>
          <w:spacing w:val="-6"/>
          <w:sz w:val="24"/>
          <w:szCs w:val="24"/>
          <w:lang w:val="sv-SE"/>
        </w:rPr>
        <w:t xml:space="preserve"> (Stockholm)</w:t>
      </w:r>
    </w:p>
    <w:p w14:paraId="7701D708" w14:textId="77777777" w:rsidR="00187D70" w:rsidRDefault="00187D70" w:rsidP="00187D70">
      <w:pPr>
        <w:pStyle w:val="Listenabsatz"/>
        <w:numPr>
          <w:ilvl w:val="0"/>
          <w:numId w:val="0"/>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ind w:left="720"/>
        <w:rPr>
          <w:color w:val="2C3F6B" w:themeColor="text1"/>
          <w:spacing w:val="-6"/>
          <w:sz w:val="24"/>
          <w:szCs w:val="24"/>
          <w:lang w:val="sv-SE"/>
        </w:rPr>
      </w:pPr>
    </w:p>
    <w:p w14:paraId="711B83D6" w14:textId="4B8F6FEA" w:rsidR="00187D70" w:rsidRPr="00C93673" w:rsidRDefault="00187D70" w:rsidP="7E33A239">
      <w:pPr>
        <w:pStyle w:val="Listenabsatz"/>
        <w:numPr>
          <w:ilvl w:val="0"/>
          <w:numId w:val="0"/>
        </w:num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rPr>
          <w:color w:val="2C3F6B" w:themeColor="text1"/>
          <w:sz w:val="24"/>
          <w:szCs w:val="24"/>
          <w:lang w:val="sv-SE"/>
        </w:rPr>
      </w:pPr>
      <w:r>
        <w:rPr>
          <w:color w:val="2C3F6B" w:themeColor="text1"/>
          <w:spacing w:val="-6"/>
          <w:sz w:val="24"/>
          <w:szCs w:val="24"/>
          <w:lang w:val="sv-SE"/>
        </w:rPr>
        <w:t>Alterna</w:t>
      </w:r>
      <w:r w:rsidR="00B14005">
        <w:rPr>
          <w:color w:val="2C3F6B" w:themeColor="text1"/>
          <w:spacing w:val="-6"/>
          <w:sz w:val="24"/>
          <w:szCs w:val="24"/>
          <w:lang w:val="sv-SE"/>
        </w:rPr>
        <w:t>tively, feel free to reach out i</w:t>
      </w:r>
      <w:r>
        <w:rPr>
          <w:color w:val="2C3F6B" w:themeColor="text1"/>
          <w:spacing w:val="-6"/>
          <w:sz w:val="24"/>
          <w:szCs w:val="24"/>
          <w:lang w:val="sv-SE"/>
        </w:rPr>
        <w:t>n #netlight-streaming!</w:t>
      </w:r>
    </w:p>
    <w:p w14:paraId="1A526A60" w14:textId="77777777" w:rsidR="008848A5" w:rsidRPr="00BD0076" w:rsidRDefault="008848A5" w:rsidP="008848A5">
      <w:pPr>
        <w:pStyle w:val="berschrift1"/>
      </w:pPr>
      <w:bookmarkStart w:id="3" w:name="_Toc472937003"/>
      <w:bookmarkStart w:id="4" w:name="_Toc307520296"/>
      <w:bookmarkStart w:id="5" w:name="_Toc315378595"/>
      <w:r>
        <w:t>Setup</w:t>
      </w:r>
      <w:bookmarkEnd w:id="3"/>
    </w:p>
    <w:p w14:paraId="0AB79AFB" w14:textId="4118F25B" w:rsidR="00B357E8" w:rsidRDefault="7E33A239" w:rsidP="7E33A239">
      <w:pPr>
        <w:rPr>
          <w:lang w:val="sv-SE"/>
        </w:rPr>
      </w:pPr>
      <w:r w:rsidRPr="7E33A239">
        <w:rPr>
          <w:lang w:val="sv-SE"/>
        </w:rPr>
        <w:t>Our suggested streaming system consists of software to aggregate, process and upload all the inputs – in this case Wirecast – and the platform to consume the stream in, for which we have chosen Youtube. To minimize continuous effort we suggest to use a dedicated machine.</w:t>
      </w:r>
    </w:p>
    <w:p w14:paraId="39AFCD37" w14:textId="630C491A" w:rsidR="00634CCE" w:rsidRDefault="00634CCE" w:rsidP="00634CCE">
      <w:pPr>
        <w:pStyle w:val="berschrift2"/>
      </w:pPr>
      <w:bookmarkStart w:id="6" w:name="_Toc472937004"/>
      <w:bookmarkEnd w:id="4"/>
      <w:bookmarkEnd w:id="5"/>
      <w:r>
        <w:t>Prerequisites</w:t>
      </w:r>
      <w:bookmarkEnd w:id="6"/>
    </w:p>
    <w:p w14:paraId="07F87E27" w14:textId="056A9F88" w:rsidR="00634CCE" w:rsidRDefault="7E33A239" w:rsidP="006528AD">
      <w:pPr>
        <w:pStyle w:val="Listenabsatz"/>
        <w:numPr>
          <w:ilvl w:val="0"/>
          <w:numId w:val="10"/>
        </w:numPr>
      </w:pPr>
      <w:r>
        <w:t>A preferably dedicated computer with either Windows 7 SP1 64-bit, Windows 8.1 64-bit, Windows 10 64-bit or Mac OS X El Capitan, macOS Sierra. Please note: Wirecast 7 does not support OS X Yosemite or previous versions of OS X.</w:t>
      </w:r>
    </w:p>
    <w:p w14:paraId="77469EF1" w14:textId="77777777" w:rsidR="00335815" w:rsidRDefault="7E33A239" w:rsidP="006528AD">
      <w:pPr>
        <w:pStyle w:val="Listenabsatz"/>
        <w:numPr>
          <w:ilvl w:val="0"/>
          <w:numId w:val="10"/>
        </w:numPr>
      </w:pPr>
      <w:r>
        <w:t xml:space="preserve">Internet connectivity </w:t>
      </w:r>
    </w:p>
    <w:p w14:paraId="458FA755" w14:textId="46AF98E7" w:rsidR="00335815" w:rsidRDefault="7E33A239" w:rsidP="006528AD">
      <w:pPr>
        <w:pStyle w:val="Listenabsatz"/>
        <w:numPr>
          <w:ilvl w:val="1"/>
          <w:numId w:val="10"/>
        </w:numPr>
      </w:pPr>
      <w:r>
        <w:t>For lowest quality (240p) streaming an upload rate of at least 650Kbps is required</w:t>
      </w:r>
    </w:p>
    <w:p w14:paraId="331338CD" w14:textId="0F6836D6" w:rsidR="00335815" w:rsidRDefault="7E33A239" w:rsidP="006528AD">
      <w:pPr>
        <w:pStyle w:val="Listenabsatz"/>
        <w:numPr>
          <w:ilvl w:val="1"/>
          <w:numId w:val="10"/>
        </w:numPr>
      </w:pPr>
      <w:r>
        <w:t>720p streaming requires an upload rate of at least 2500 Kbps</w:t>
      </w:r>
    </w:p>
    <w:p w14:paraId="2BC95DE3" w14:textId="05F9D27C" w:rsidR="00634CCE" w:rsidRDefault="7E33A239" w:rsidP="006528AD">
      <w:pPr>
        <w:pStyle w:val="Listenabsatz"/>
        <w:numPr>
          <w:ilvl w:val="1"/>
          <w:numId w:val="10"/>
        </w:numPr>
      </w:pPr>
      <w:r>
        <w:t xml:space="preserve">1080p streaming requires an upload rate of at least 4500 Kbps </w:t>
      </w:r>
    </w:p>
    <w:p w14:paraId="155F23DB" w14:textId="77777777" w:rsidR="00BE7FB1" w:rsidRDefault="7E33A239" w:rsidP="006528AD">
      <w:pPr>
        <w:pStyle w:val="Listenabsatz"/>
        <w:numPr>
          <w:ilvl w:val="0"/>
          <w:numId w:val="10"/>
        </w:numPr>
      </w:pPr>
      <w:r>
        <w:t xml:space="preserve">Hardware requirements </w:t>
      </w:r>
    </w:p>
    <w:p w14:paraId="26FB86E7" w14:textId="7DEF46AC" w:rsidR="00BE7FB1" w:rsidRDefault="7E33A239" w:rsidP="006528AD">
      <w:pPr>
        <w:pStyle w:val="Listenabsatz"/>
        <w:numPr>
          <w:ilvl w:val="1"/>
          <w:numId w:val="10"/>
        </w:numPr>
      </w:pPr>
      <w:r>
        <w:t>Intel Core i3 CPU @ 1.7 Ghz or higher recommended for 540p streaming with x264 @ 30 fps.</w:t>
      </w:r>
    </w:p>
    <w:p w14:paraId="1A731460" w14:textId="77777777" w:rsidR="00BE7FB1" w:rsidRDefault="7E33A239" w:rsidP="006528AD">
      <w:pPr>
        <w:pStyle w:val="Listenabsatz"/>
        <w:numPr>
          <w:ilvl w:val="1"/>
          <w:numId w:val="10"/>
        </w:numPr>
      </w:pPr>
      <w:r>
        <w:t>Intel Core i5 CPU @ 2.5 Ghz or higher recommended for 720p streaming with x264 @ 30 fps.</w:t>
      </w:r>
    </w:p>
    <w:p w14:paraId="4BE17327" w14:textId="77777777" w:rsidR="00BE7FB1" w:rsidRDefault="7E33A239" w:rsidP="006528AD">
      <w:pPr>
        <w:pStyle w:val="Listenabsatz"/>
        <w:numPr>
          <w:ilvl w:val="1"/>
          <w:numId w:val="10"/>
        </w:numPr>
      </w:pPr>
      <w:r>
        <w:t xml:space="preserve">Intel Core i7 CPU @ 3.0Ghz or higher recommended for 1080p streaming with x264 @ 30fps. </w:t>
      </w:r>
    </w:p>
    <w:p w14:paraId="230B7590" w14:textId="77777777" w:rsidR="00BE7FB1" w:rsidRDefault="7E33A239" w:rsidP="006528AD">
      <w:pPr>
        <w:pStyle w:val="Listenabsatz"/>
        <w:numPr>
          <w:ilvl w:val="1"/>
          <w:numId w:val="10"/>
        </w:numPr>
      </w:pPr>
      <w:r>
        <w:t>Note: 60 FPS streaming will result in increased CPU usage and a high bit rate (4Mbps or higher) for good quality.</w:t>
      </w:r>
    </w:p>
    <w:p w14:paraId="09A9D95A" w14:textId="77777777" w:rsidR="00BE7FB1" w:rsidRDefault="7E33A239" w:rsidP="006528AD">
      <w:pPr>
        <w:pStyle w:val="Listenabsatz"/>
        <w:numPr>
          <w:ilvl w:val="1"/>
          <w:numId w:val="10"/>
        </w:numPr>
      </w:pPr>
      <w:r>
        <w:t>Intel HD, NVIDIA GeForce, or AMD Radeon class graphics adapter that are both DirectX 9 and DirectX 10 capable.</w:t>
      </w:r>
    </w:p>
    <w:p w14:paraId="41F47E54" w14:textId="3B25ED5B" w:rsidR="00BE7FB1" w:rsidRDefault="7E33A239" w:rsidP="006528AD">
      <w:pPr>
        <w:pStyle w:val="Listenabsatz"/>
        <w:numPr>
          <w:ilvl w:val="1"/>
          <w:numId w:val="10"/>
        </w:numPr>
      </w:pPr>
      <w:r>
        <w:lastRenderedPageBreak/>
        <w:t>Minimum 4GB RAM, 2GB free hard disk space. Additional hard disk space required for recording to disk.</w:t>
      </w:r>
    </w:p>
    <w:p w14:paraId="75166ED6" w14:textId="77777777" w:rsidR="00335815" w:rsidRPr="00634CCE" w:rsidRDefault="00335815" w:rsidP="00335815"/>
    <w:p w14:paraId="40C147AE" w14:textId="28607D7D" w:rsidR="00CA0E71" w:rsidRPr="00FB2F56" w:rsidRDefault="00634CCE" w:rsidP="00634CCE">
      <w:pPr>
        <w:pStyle w:val="berschrift2"/>
      </w:pPr>
      <w:r>
        <w:t xml:space="preserve"> </w:t>
      </w:r>
      <w:bookmarkStart w:id="7" w:name="_Toc472937005"/>
      <w:r w:rsidR="00187D70">
        <w:t>Wirecast</w:t>
      </w:r>
      <w:bookmarkEnd w:id="7"/>
    </w:p>
    <w:p w14:paraId="02587530" w14:textId="11C09A44" w:rsidR="00B14005" w:rsidRDefault="7E33A239" w:rsidP="009B6E9D">
      <w:r>
        <w:t>As mentioned wirecast is software to preprocess and upload any number of feeds. You can freely combine camera input, microphones, remote and local screens and many more. We also went with Wirecast, because of its single purchase licensing model. The following steps will guide you through the setup.</w:t>
      </w:r>
    </w:p>
    <w:p w14:paraId="3CF4ADE9" w14:textId="61E68841" w:rsidR="00B14005" w:rsidRDefault="7E33A239" w:rsidP="006528AD">
      <w:pPr>
        <w:pStyle w:val="Listenabsatz"/>
        <w:numPr>
          <w:ilvl w:val="0"/>
          <w:numId w:val="9"/>
        </w:numPr>
      </w:pPr>
      <w:r>
        <w:t xml:space="preserve">Download and install Wirecast 7 or higher at </w:t>
      </w:r>
      <w:hyperlink r:id="rId13">
        <w:r w:rsidR="00B5127D">
          <w:rPr>
            <w:rStyle w:val="Link"/>
          </w:rPr>
          <w:t>http://www.telestream.net/controls/wirecast/download-wirecast.htm</w:t>
        </w:r>
      </w:hyperlink>
    </w:p>
    <w:p w14:paraId="345783E5" w14:textId="1350B638" w:rsidR="00B14005" w:rsidRDefault="7E33A239" w:rsidP="006528AD">
      <w:pPr>
        <w:pStyle w:val="Listenabsatz"/>
        <w:numPr>
          <w:ilvl w:val="1"/>
          <w:numId w:val="9"/>
        </w:numPr>
      </w:pPr>
      <w:r>
        <w:t xml:space="preserve">During installation you can start out with the free trial and upgrade later. </w:t>
      </w:r>
    </w:p>
    <w:p w14:paraId="1A6B3081" w14:textId="2A208E16" w:rsidR="00B14005" w:rsidRDefault="00B14005" w:rsidP="006528AD">
      <w:pPr>
        <w:pStyle w:val="Listenabsatz"/>
        <w:numPr>
          <w:ilvl w:val="1"/>
          <w:numId w:val="9"/>
        </w:numPr>
      </w:pPr>
      <w:r>
        <w:t xml:space="preserve">We recommended </w:t>
      </w:r>
      <w:r w:rsidRPr="7E33A239">
        <w:rPr>
          <w:b/>
          <w:bCs/>
        </w:rPr>
        <w:t>Wirecast Studio 7</w:t>
      </w:r>
      <w:r>
        <w:t>, as it has all the features we need.</w:t>
      </w:r>
      <w:r w:rsidR="00BE7FB1">
        <w:t xml:space="preserve"> There will have to be </w:t>
      </w:r>
      <w:r w:rsidR="00BE7FB1" w:rsidRPr="7E33A239">
        <w:rPr>
          <w:b/>
          <w:bCs/>
        </w:rPr>
        <w:t>one license per Netlight office</w:t>
      </w:r>
      <w:r w:rsidR="00BE7FB1">
        <w:t xml:space="preserve"> so check with any of the contact persons above for existing licenses. If you just bought a license, why not let us know? </w:t>
      </w:r>
      <w:r w:rsidR="00BE7FB1">
        <w:sym w:font="Wingdings" w:char="F04A"/>
      </w:r>
    </w:p>
    <w:p w14:paraId="663D1A4E" w14:textId="1A880A12" w:rsidR="00B14005" w:rsidRDefault="7E33A239" w:rsidP="006528AD">
      <w:pPr>
        <w:pStyle w:val="Listenabsatz"/>
        <w:numPr>
          <w:ilvl w:val="0"/>
          <w:numId w:val="9"/>
        </w:numPr>
      </w:pPr>
      <w:r>
        <w:t xml:space="preserve">Download one of our prepared Wirecast templates (.wcst) and one intro and outro video from </w:t>
      </w:r>
      <w:hyperlink r:id="rId14">
        <w:r w:rsidR="00F305C9">
          <w:rPr>
            <w:rStyle w:val="Link"/>
          </w:rPr>
          <w:t>the rebel page</w:t>
        </w:r>
      </w:hyperlink>
      <w:r>
        <w:t>.</w:t>
      </w:r>
    </w:p>
    <w:p w14:paraId="0186B987" w14:textId="07D34D7F" w:rsidR="00634CCE" w:rsidRDefault="7E33A239" w:rsidP="006528AD">
      <w:pPr>
        <w:pStyle w:val="Listenabsatz"/>
        <w:numPr>
          <w:ilvl w:val="1"/>
          <w:numId w:val="9"/>
        </w:numPr>
      </w:pPr>
      <w:r>
        <w:t>The type of template roughly describes the complexity. For your first stream it may be better to start out with a simpler one, that only has a few inputs.</w:t>
      </w:r>
    </w:p>
    <w:p w14:paraId="3EBD46E6" w14:textId="6D598AE0" w:rsidR="00BE7FB1" w:rsidRDefault="7E33A239" w:rsidP="006528AD">
      <w:pPr>
        <w:pStyle w:val="Listenabsatz"/>
        <w:numPr>
          <w:ilvl w:val="1"/>
          <w:numId w:val="9"/>
        </w:numPr>
      </w:pPr>
      <w:r>
        <w:t>Should you open it now, the template will ask you to fill the inputs with devices and source connected to your computer, which you may not have prepared at this point – that’s fine.</w:t>
      </w:r>
    </w:p>
    <w:p w14:paraId="5DC42635" w14:textId="54FE23FD" w:rsidR="00BE7FB1" w:rsidRDefault="7E33A239" w:rsidP="006528AD">
      <w:pPr>
        <w:pStyle w:val="Listenabsatz"/>
        <w:numPr>
          <w:ilvl w:val="0"/>
          <w:numId w:val="9"/>
        </w:numPr>
      </w:pPr>
      <w:r>
        <w:t>Add add a new output to Wirecast</w:t>
      </w:r>
    </w:p>
    <w:p w14:paraId="079732E3" w14:textId="4D023716" w:rsidR="006F62A1" w:rsidRDefault="7E33A239" w:rsidP="006528AD">
      <w:pPr>
        <w:pStyle w:val="Listenabsatz"/>
        <w:numPr>
          <w:ilvl w:val="1"/>
          <w:numId w:val="9"/>
        </w:numPr>
      </w:pPr>
      <w:r>
        <w:t>Choose Youtube as the destination</w:t>
      </w:r>
    </w:p>
    <w:p w14:paraId="38BD1E2D" w14:textId="4A3B7EC9" w:rsidR="006F62A1" w:rsidRDefault="7E33A239" w:rsidP="006528AD">
      <w:pPr>
        <w:pStyle w:val="Listenabsatz"/>
        <w:numPr>
          <w:ilvl w:val="1"/>
          <w:numId w:val="9"/>
        </w:numPr>
      </w:pPr>
      <w:r>
        <w:t>Pick Encoding that suits your upload and hardware. Suggested values at the beginning of this chapter.</w:t>
      </w:r>
    </w:p>
    <w:p w14:paraId="4E87DBA5" w14:textId="1870C187" w:rsidR="006F62A1" w:rsidRDefault="7E33A239" w:rsidP="006528AD">
      <w:pPr>
        <w:pStyle w:val="Listenabsatz"/>
        <w:numPr>
          <w:ilvl w:val="1"/>
          <w:numId w:val="9"/>
        </w:numPr>
      </w:pPr>
      <w:r>
        <w:t>Log into your Office or the global Netlight account (see introduction for contact people for account info)</w:t>
      </w:r>
    </w:p>
    <w:p w14:paraId="316B1841" w14:textId="371F9BE1" w:rsidR="00987BBD" w:rsidRPr="00987BBD" w:rsidRDefault="7E33A239" w:rsidP="006528AD">
      <w:pPr>
        <w:pStyle w:val="Listenabsatz"/>
        <w:numPr>
          <w:ilvl w:val="1"/>
          <w:numId w:val="9"/>
        </w:numPr>
      </w:pPr>
      <w:r>
        <w:t xml:space="preserve">Make sure the event you are using is </w:t>
      </w:r>
      <w:r w:rsidRPr="7E33A239">
        <w:rPr>
          <w:b/>
          <w:bCs/>
        </w:rPr>
        <w:t>set to private / unlisted</w:t>
      </w:r>
    </w:p>
    <w:p w14:paraId="52ABDEEE" w14:textId="77777777" w:rsidR="00987BBD" w:rsidRDefault="00987BBD" w:rsidP="00987BBD">
      <w:pPr>
        <w:pStyle w:val="Listenabsatz"/>
        <w:numPr>
          <w:ilvl w:val="0"/>
          <w:numId w:val="0"/>
        </w:numPr>
        <w:ind w:left="1440"/>
      </w:pPr>
    </w:p>
    <w:p w14:paraId="14BEA35B" w14:textId="77777777" w:rsidR="006F62A1" w:rsidRDefault="006F62A1" w:rsidP="006F62A1">
      <w:pPr>
        <w:pStyle w:val="Listenabsatz"/>
        <w:keepNext/>
        <w:numPr>
          <w:ilvl w:val="0"/>
          <w:numId w:val="0"/>
        </w:numPr>
        <w:ind w:left="720"/>
        <w:jc w:val="center"/>
      </w:pPr>
      <w:r>
        <w:rPr>
          <w:noProof/>
          <w:lang w:val="de-DE" w:eastAsia="de-DE"/>
        </w:rPr>
        <w:lastRenderedPageBreak/>
        <w:drawing>
          <wp:inline distT="0" distB="0" distL="0" distR="0" wp14:anchorId="78656E88" wp14:editId="6FBF2E4B">
            <wp:extent cx="5400040" cy="2924810"/>
            <wp:effectExtent l="0" t="0" r="1016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1-15 at 22.00.20.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6ABA863C" w14:textId="7699DA16" w:rsidR="00B14005" w:rsidRDefault="006F62A1" w:rsidP="006F62A1">
      <w:pPr>
        <w:pStyle w:val="Beschriftung"/>
        <w:jc w:val="center"/>
      </w:pPr>
      <w:r>
        <w:t xml:space="preserve">Abbildung </w:t>
      </w:r>
      <w:r>
        <w:fldChar w:fldCharType="begin"/>
      </w:r>
      <w:r>
        <w:instrText xml:space="preserve"> SEQ Abbildung \* ARABIC </w:instrText>
      </w:r>
      <w:r>
        <w:fldChar w:fldCharType="separate"/>
      </w:r>
      <w:r>
        <w:rPr>
          <w:noProof/>
        </w:rPr>
        <w:t>1</w:t>
      </w:r>
      <w:r>
        <w:fldChar w:fldCharType="end"/>
      </w:r>
      <w:r>
        <w:t xml:space="preserve"> - Add a new output</w:t>
      </w:r>
    </w:p>
    <w:p w14:paraId="79CE337A" w14:textId="77777777" w:rsidR="006F62A1" w:rsidRPr="006F62A1" w:rsidRDefault="006F62A1" w:rsidP="006F62A1"/>
    <w:p w14:paraId="0403C0BC" w14:textId="4B48C93E" w:rsidR="00187D70" w:rsidRDefault="00187D70" w:rsidP="00187D70">
      <w:pPr>
        <w:pStyle w:val="berschrift2"/>
      </w:pPr>
      <w:bookmarkStart w:id="8" w:name="_Toc472937006"/>
      <w:r>
        <w:t>Youtube</w:t>
      </w:r>
      <w:bookmarkEnd w:id="8"/>
    </w:p>
    <w:p w14:paraId="26942249" w14:textId="03AA4DC2" w:rsidR="00987BBD" w:rsidRDefault="7E33A239" w:rsidP="00987BBD">
      <w:r>
        <w:t>Log into your preferred Youtube account. For Netlight wide events this should be the global Netlight account, otherwise your office account may be the better choice. For account details see the introduction.</w:t>
      </w:r>
    </w:p>
    <w:p w14:paraId="5687B983" w14:textId="208F8C33" w:rsidR="00987BBD" w:rsidRDefault="7E33A239" w:rsidP="006528AD">
      <w:pPr>
        <w:pStyle w:val="Listenabsatz"/>
        <w:numPr>
          <w:ilvl w:val="0"/>
          <w:numId w:val="11"/>
        </w:numPr>
      </w:pPr>
      <w:r>
        <w:t>Open the Creators Studio</w:t>
      </w:r>
    </w:p>
    <w:p w14:paraId="26839E0F" w14:textId="77777777" w:rsidR="00BC0443" w:rsidRDefault="7E33A239" w:rsidP="006528AD">
      <w:pPr>
        <w:pStyle w:val="Listenabsatz"/>
        <w:numPr>
          <w:ilvl w:val="0"/>
          <w:numId w:val="11"/>
        </w:numPr>
      </w:pPr>
      <w:r>
        <w:t xml:space="preserve">Under Live Streaming &gt; Events create a new event. </w:t>
      </w:r>
    </w:p>
    <w:p w14:paraId="298736F9" w14:textId="22537134" w:rsidR="00BC0443" w:rsidRDefault="7E33A239" w:rsidP="006528AD">
      <w:pPr>
        <w:pStyle w:val="Listenabsatz"/>
        <w:numPr>
          <w:ilvl w:val="1"/>
          <w:numId w:val="11"/>
        </w:numPr>
      </w:pPr>
      <w:r>
        <w:t>You can either use one event all the time or create new ones for every actual event that you stream</w:t>
      </w:r>
    </w:p>
    <w:p w14:paraId="31C751B5" w14:textId="7AAC4F1C" w:rsidR="00397800" w:rsidRDefault="7E33A239" w:rsidP="006528AD">
      <w:pPr>
        <w:pStyle w:val="Listenabsatz"/>
        <w:numPr>
          <w:ilvl w:val="0"/>
          <w:numId w:val="11"/>
        </w:numPr>
      </w:pPr>
      <w:r>
        <w:t xml:space="preserve">Adjust privacy </w:t>
      </w:r>
    </w:p>
    <w:p w14:paraId="762AA3DD" w14:textId="68DCF3E4" w:rsidR="00BC0443" w:rsidRDefault="7E33A239" w:rsidP="006528AD">
      <w:pPr>
        <w:pStyle w:val="Listenabsatz"/>
        <w:numPr>
          <w:ilvl w:val="1"/>
          <w:numId w:val="11"/>
        </w:numPr>
      </w:pPr>
      <w:r>
        <w:t xml:space="preserve">Set the events visibility to unlisted (means </w:t>
      </w:r>
      <w:r w:rsidR="00B5127D" w:rsidRPr="00B5127D">
        <w:t>everyone with the link can watch the stream, but it can't be found by searching</w:t>
      </w:r>
      <w:r>
        <w:t>)</w:t>
      </w:r>
    </w:p>
    <w:p w14:paraId="62E0A249" w14:textId="166D67AD" w:rsidR="00187D70" w:rsidRDefault="7E33A239" w:rsidP="006528AD">
      <w:pPr>
        <w:pStyle w:val="Listenabsatz"/>
        <w:numPr>
          <w:ilvl w:val="1"/>
          <w:numId w:val="11"/>
        </w:numPr>
      </w:pPr>
      <w:r>
        <w:t>Under Advanced Settings &gt; Recording check the option to automatically make the archive unlisted once the even is over</w:t>
      </w:r>
    </w:p>
    <w:p w14:paraId="0BF33961" w14:textId="4FB12590" w:rsidR="004C6D51" w:rsidRDefault="004C6D51" w:rsidP="004C6D51">
      <w:pPr>
        <w:pStyle w:val="berschrift1"/>
      </w:pPr>
      <w:bookmarkStart w:id="9" w:name="_Toc472937007"/>
      <w:r>
        <w:t>Devices</w:t>
      </w:r>
      <w:bookmarkEnd w:id="9"/>
    </w:p>
    <w:p w14:paraId="0CECFDDB" w14:textId="71C81EAE" w:rsidR="004C6D51" w:rsidRDefault="7E33A239" w:rsidP="004C6D51">
      <w:r>
        <w:t>Generally speaking Wirecast will work with any input you throw at it. So you are free to combine multiple cameras and microphones to your liking. With that being said, here is what we consider the base solution and a somewhat more advanced setup. They largely follow the templates from</w:t>
      </w:r>
      <w:r w:rsidR="00F305C9">
        <w:t xml:space="preserve"> </w:t>
      </w:r>
      <w:hyperlink r:id="rId16">
        <w:r w:rsidR="00F305C9">
          <w:rPr>
            <w:rStyle w:val="Link"/>
          </w:rPr>
          <w:t>the rebel page</w:t>
        </w:r>
      </w:hyperlink>
      <w:r>
        <w:t>.</w:t>
      </w:r>
    </w:p>
    <w:p w14:paraId="39AFB5E8" w14:textId="77777777" w:rsidR="004B7DAF" w:rsidRDefault="004B7DAF" w:rsidP="004B7DAF">
      <w:pPr>
        <w:pStyle w:val="berschrift2"/>
      </w:pPr>
      <w:bookmarkStart w:id="10" w:name="_Toc472937008"/>
      <w:r>
        <w:t>Beginner Streaming Setup</w:t>
      </w:r>
      <w:bookmarkEnd w:id="10"/>
    </w:p>
    <w:tbl>
      <w:tblPr>
        <w:tblStyle w:val="NetlightTableStyle"/>
        <w:tblW w:w="0" w:type="auto"/>
        <w:tblLook w:val="04A0" w:firstRow="1" w:lastRow="0" w:firstColumn="1" w:lastColumn="0" w:noHBand="0" w:noVBand="1"/>
      </w:tblPr>
      <w:tblGrid>
        <w:gridCol w:w="2830"/>
        <w:gridCol w:w="1274"/>
        <w:gridCol w:w="4390"/>
      </w:tblGrid>
      <w:tr w:rsidR="002608F5" w14:paraId="4999F05E" w14:textId="77777777" w:rsidTr="7E33A239">
        <w:trPr>
          <w:cnfStyle w:val="100000000000" w:firstRow="1" w:lastRow="0" w:firstColumn="0" w:lastColumn="0" w:oddVBand="0" w:evenVBand="0" w:oddHBand="0" w:evenHBand="0" w:firstRowFirstColumn="0" w:firstRowLastColumn="0" w:lastRowFirstColumn="0" w:lastRowLastColumn="0"/>
        </w:trPr>
        <w:tc>
          <w:tcPr>
            <w:tcW w:w="2830" w:type="dxa"/>
          </w:tcPr>
          <w:p w14:paraId="24E24DD0" w14:textId="77777777" w:rsidR="004B7DAF" w:rsidRDefault="7E33A239" w:rsidP="006528AD">
            <w:r>
              <w:t>Device</w:t>
            </w:r>
          </w:p>
        </w:tc>
        <w:tc>
          <w:tcPr>
            <w:tcW w:w="1274" w:type="dxa"/>
          </w:tcPr>
          <w:p w14:paraId="18CFF7D0" w14:textId="77777777" w:rsidR="004B7DAF" w:rsidRDefault="7E33A239" w:rsidP="006528AD">
            <w:r>
              <w:t>Price</w:t>
            </w:r>
          </w:p>
        </w:tc>
        <w:tc>
          <w:tcPr>
            <w:tcW w:w="4390" w:type="dxa"/>
          </w:tcPr>
          <w:p w14:paraId="7D629278" w14:textId="77777777" w:rsidR="004B7DAF" w:rsidRDefault="7E33A239" w:rsidP="006528AD">
            <w:r>
              <w:t>Description</w:t>
            </w:r>
          </w:p>
        </w:tc>
      </w:tr>
      <w:tr w:rsidR="002608F5" w14:paraId="0A83D2FE" w14:textId="77777777" w:rsidTr="7E33A239">
        <w:trPr>
          <w:cnfStyle w:val="000000100000" w:firstRow="0" w:lastRow="0" w:firstColumn="0" w:lastColumn="0" w:oddVBand="0" w:evenVBand="0" w:oddHBand="1" w:evenHBand="0" w:firstRowFirstColumn="0" w:firstRowLastColumn="0" w:lastRowFirstColumn="0" w:lastRowLastColumn="0"/>
        </w:trPr>
        <w:tc>
          <w:tcPr>
            <w:tcW w:w="2830" w:type="dxa"/>
          </w:tcPr>
          <w:p w14:paraId="31A719D8" w14:textId="74944408" w:rsidR="004B7DAF" w:rsidRDefault="7E33A239" w:rsidP="006528AD">
            <w:r>
              <w:t>Highend Smartphone</w:t>
            </w:r>
          </w:p>
        </w:tc>
        <w:tc>
          <w:tcPr>
            <w:tcW w:w="1274" w:type="dxa"/>
          </w:tcPr>
          <w:p w14:paraId="7297492F" w14:textId="35A06142" w:rsidR="004B7DAF" w:rsidRDefault="7E33A239" w:rsidP="006528AD">
            <w:r>
              <w:t>0€</w:t>
            </w:r>
          </w:p>
        </w:tc>
        <w:tc>
          <w:tcPr>
            <w:tcW w:w="4390" w:type="dxa"/>
          </w:tcPr>
          <w:p w14:paraId="30DF887C" w14:textId="40CB764C" w:rsidR="004B7DAF" w:rsidRDefault="7E33A239" w:rsidP="006528AD">
            <w:r>
              <w:t xml:space="preserve">Use the smartphone both for video feed and audio. Optionally a Bluetooth audio recorder </w:t>
            </w:r>
            <w:r>
              <w:lastRenderedPageBreak/>
              <w:t>may be attached to the smartphone to improve audio quality</w:t>
            </w:r>
          </w:p>
        </w:tc>
      </w:tr>
    </w:tbl>
    <w:p w14:paraId="5DEB9941" w14:textId="27110359" w:rsidR="004B7DAF" w:rsidRDefault="002608F5" w:rsidP="004B7DAF">
      <w:pPr>
        <w:pStyle w:val="berschrift2"/>
      </w:pPr>
      <w:bookmarkStart w:id="11" w:name="_Toc472937009"/>
      <w:r>
        <w:lastRenderedPageBreak/>
        <w:t>Advanced</w:t>
      </w:r>
      <w:r w:rsidR="004B7DAF">
        <w:t xml:space="preserve"> Streaming Setup</w:t>
      </w:r>
      <w:bookmarkEnd w:id="11"/>
    </w:p>
    <w:tbl>
      <w:tblPr>
        <w:tblStyle w:val="NetlightTableStyle"/>
        <w:tblW w:w="0" w:type="auto"/>
        <w:tblLook w:val="04A0" w:firstRow="1" w:lastRow="0" w:firstColumn="1" w:lastColumn="0" w:noHBand="0" w:noVBand="1"/>
      </w:tblPr>
      <w:tblGrid>
        <w:gridCol w:w="2831"/>
        <w:gridCol w:w="2831"/>
        <w:gridCol w:w="2832"/>
      </w:tblGrid>
      <w:tr w:rsidR="004B7DAF" w14:paraId="54F7E81D" w14:textId="77777777" w:rsidTr="7E33A239">
        <w:trPr>
          <w:cnfStyle w:val="100000000000" w:firstRow="1" w:lastRow="0" w:firstColumn="0" w:lastColumn="0" w:oddVBand="0" w:evenVBand="0" w:oddHBand="0" w:evenHBand="0" w:firstRowFirstColumn="0" w:firstRowLastColumn="0" w:lastRowFirstColumn="0" w:lastRowLastColumn="0"/>
        </w:trPr>
        <w:tc>
          <w:tcPr>
            <w:tcW w:w="2831" w:type="dxa"/>
          </w:tcPr>
          <w:p w14:paraId="32634375" w14:textId="77777777" w:rsidR="004B7DAF" w:rsidRDefault="7E33A239" w:rsidP="006528AD">
            <w:r>
              <w:t>Device</w:t>
            </w:r>
          </w:p>
        </w:tc>
        <w:tc>
          <w:tcPr>
            <w:tcW w:w="2831" w:type="dxa"/>
          </w:tcPr>
          <w:p w14:paraId="251FA81D" w14:textId="77777777" w:rsidR="004B7DAF" w:rsidRDefault="7E33A239" w:rsidP="006528AD">
            <w:r>
              <w:t>Price</w:t>
            </w:r>
          </w:p>
        </w:tc>
        <w:tc>
          <w:tcPr>
            <w:tcW w:w="2832" w:type="dxa"/>
          </w:tcPr>
          <w:p w14:paraId="4A811463" w14:textId="77777777" w:rsidR="004B7DAF" w:rsidRDefault="7E33A239" w:rsidP="006528AD">
            <w:r>
              <w:t>Description</w:t>
            </w:r>
          </w:p>
        </w:tc>
      </w:tr>
      <w:tr w:rsidR="004B7DAF" w14:paraId="6896FE50" w14:textId="77777777" w:rsidTr="7E33A239">
        <w:trPr>
          <w:cnfStyle w:val="000000100000" w:firstRow="0" w:lastRow="0" w:firstColumn="0" w:lastColumn="0" w:oddVBand="0" w:evenVBand="0" w:oddHBand="1" w:evenHBand="0" w:firstRowFirstColumn="0" w:firstRowLastColumn="0" w:lastRowFirstColumn="0" w:lastRowLastColumn="0"/>
        </w:trPr>
        <w:tc>
          <w:tcPr>
            <w:tcW w:w="2831" w:type="dxa"/>
          </w:tcPr>
          <w:p w14:paraId="45908BAF" w14:textId="47072ECB" w:rsidR="004B7DAF" w:rsidRDefault="7E33A239" w:rsidP="006528AD">
            <w:r>
              <w:t>Logitech HD Pro Webcam C920</w:t>
            </w:r>
          </w:p>
        </w:tc>
        <w:tc>
          <w:tcPr>
            <w:tcW w:w="2831" w:type="dxa"/>
          </w:tcPr>
          <w:p w14:paraId="554B88AC" w14:textId="5F6A0DDC" w:rsidR="004B7DAF" w:rsidRDefault="7E33A239" w:rsidP="006528AD">
            <w:r>
              <w:t>100€</w:t>
            </w:r>
          </w:p>
        </w:tc>
        <w:tc>
          <w:tcPr>
            <w:tcW w:w="2832" w:type="dxa"/>
          </w:tcPr>
          <w:p w14:paraId="4DC70EFE" w14:textId="45F20C24" w:rsidR="004B7DAF" w:rsidRDefault="7E33A239" w:rsidP="00285A53">
            <w:r>
              <w:t xml:space="preserve">Solid mid range camera with 1080p support. Requires Windows 7, 8, 10 or Maxc Os 10.6+. On mac installation of drivers is required. </w:t>
            </w:r>
          </w:p>
        </w:tc>
      </w:tr>
      <w:tr w:rsidR="004B7DAF" w14:paraId="6FB2E084" w14:textId="77777777" w:rsidTr="7E33A239">
        <w:trPr>
          <w:cnfStyle w:val="000000010000" w:firstRow="0" w:lastRow="0" w:firstColumn="0" w:lastColumn="0" w:oddVBand="0" w:evenVBand="0" w:oddHBand="0" w:evenHBand="1" w:firstRowFirstColumn="0" w:firstRowLastColumn="0" w:lastRowFirstColumn="0" w:lastRowLastColumn="0"/>
        </w:trPr>
        <w:tc>
          <w:tcPr>
            <w:tcW w:w="2831" w:type="dxa"/>
          </w:tcPr>
          <w:p w14:paraId="03A72D51" w14:textId="6901D3F9" w:rsidR="004B7DAF" w:rsidRDefault="7E33A239" w:rsidP="002608F5">
            <w:r>
              <w:t>Jabra SPEAK 510 USB/Bluetooth Portable Audio Conferencing</w:t>
            </w:r>
          </w:p>
        </w:tc>
        <w:tc>
          <w:tcPr>
            <w:tcW w:w="2831" w:type="dxa"/>
          </w:tcPr>
          <w:p w14:paraId="3F821F45" w14:textId="149F0D0A" w:rsidR="004B7DAF" w:rsidRDefault="7E33A239" w:rsidP="006528AD">
            <w:r>
              <w:t>80€</w:t>
            </w:r>
          </w:p>
        </w:tc>
        <w:tc>
          <w:tcPr>
            <w:tcW w:w="2832" w:type="dxa"/>
          </w:tcPr>
          <w:p w14:paraId="7DF65F4C" w14:textId="5963EA86" w:rsidR="004B7DAF" w:rsidRDefault="7E33A239" w:rsidP="00285A53">
            <w:r>
              <w:t>Good Speech quality and speaker is free to move. Uses usb or bluetooth. Battery is fine, after 3.5h it still had 70% battery. May not work well in very noisy or large halls.</w:t>
            </w:r>
          </w:p>
        </w:tc>
      </w:tr>
    </w:tbl>
    <w:p w14:paraId="26B4B959" w14:textId="02EA33EB" w:rsidR="003928CE" w:rsidRDefault="002608F5" w:rsidP="003928CE">
      <w:pPr>
        <w:pStyle w:val="berschrift2"/>
      </w:pPr>
      <w:bookmarkStart w:id="12" w:name="_Toc472937010"/>
      <w:r>
        <w:t>Professional</w:t>
      </w:r>
      <w:r w:rsidR="003928CE">
        <w:t xml:space="preserve"> Streaming Setup</w:t>
      </w:r>
      <w:bookmarkEnd w:id="12"/>
    </w:p>
    <w:p w14:paraId="217AE685" w14:textId="77777777" w:rsidR="00521C85" w:rsidRPr="00521C85" w:rsidRDefault="00521C85" w:rsidP="00521C85"/>
    <w:tbl>
      <w:tblPr>
        <w:tblStyle w:val="NetlightTableStyle"/>
        <w:tblW w:w="0" w:type="auto"/>
        <w:tblLook w:val="04A0" w:firstRow="1" w:lastRow="0" w:firstColumn="1" w:lastColumn="0" w:noHBand="0" w:noVBand="1"/>
      </w:tblPr>
      <w:tblGrid>
        <w:gridCol w:w="2831"/>
        <w:gridCol w:w="2831"/>
        <w:gridCol w:w="2832"/>
      </w:tblGrid>
      <w:tr w:rsidR="003928CE" w14:paraId="664E8CB8" w14:textId="77777777" w:rsidTr="7E33A239">
        <w:trPr>
          <w:cnfStyle w:val="100000000000" w:firstRow="1" w:lastRow="0" w:firstColumn="0" w:lastColumn="0" w:oddVBand="0" w:evenVBand="0" w:oddHBand="0" w:evenHBand="0" w:firstRowFirstColumn="0" w:firstRowLastColumn="0" w:lastRowFirstColumn="0" w:lastRowLastColumn="0"/>
        </w:trPr>
        <w:tc>
          <w:tcPr>
            <w:tcW w:w="2831" w:type="dxa"/>
          </w:tcPr>
          <w:p w14:paraId="7E37446D" w14:textId="77777777" w:rsidR="003928CE" w:rsidRDefault="7E33A239" w:rsidP="006528AD">
            <w:r>
              <w:t>Device</w:t>
            </w:r>
          </w:p>
        </w:tc>
        <w:tc>
          <w:tcPr>
            <w:tcW w:w="2831" w:type="dxa"/>
          </w:tcPr>
          <w:p w14:paraId="2948F32C" w14:textId="77777777" w:rsidR="003928CE" w:rsidRDefault="7E33A239" w:rsidP="006528AD">
            <w:r>
              <w:t>Price</w:t>
            </w:r>
          </w:p>
        </w:tc>
        <w:tc>
          <w:tcPr>
            <w:tcW w:w="2832" w:type="dxa"/>
          </w:tcPr>
          <w:p w14:paraId="6EA5B646" w14:textId="77777777" w:rsidR="003928CE" w:rsidRDefault="7E33A239" w:rsidP="006528AD">
            <w:r>
              <w:t>Description</w:t>
            </w:r>
          </w:p>
        </w:tc>
      </w:tr>
      <w:tr w:rsidR="003928CE" w14:paraId="155DE145" w14:textId="77777777" w:rsidTr="7E33A239">
        <w:trPr>
          <w:cnfStyle w:val="000000100000" w:firstRow="0" w:lastRow="0" w:firstColumn="0" w:lastColumn="0" w:oddVBand="0" w:evenVBand="0" w:oddHBand="1" w:evenHBand="0" w:firstRowFirstColumn="0" w:firstRowLastColumn="0" w:lastRowFirstColumn="0" w:lastRowLastColumn="0"/>
        </w:trPr>
        <w:tc>
          <w:tcPr>
            <w:tcW w:w="2831" w:type="dxa"/>
          </w:tcPr>
          <w:p w14:paraId="6E796142" w14:textId="03EC61AF" w:rsidR="003928CE" w:rsidRDefault="7E33A239" w:rsidP="006528AD">
            <w:r>
              <w:t>Panasonic HC-V777EG-K</w:t>
            </w:r>
          </w:p>
        </w:tc>
        <w:tc>
          <w:tcPr>
            <w:tcW w:w="2831" w:type="dxa"/>
          </w:tcPr>
          <w:p w14:paraId="419508D4" w14:textId="1B7FB0F4" w:rsidR="003928CE" w:rsidRDefault="7E33A239" w:rsidP="006528AD">
            <w:r>
              <w:t>450€</w:t>
            </w:r>
          </w:p>
        </w:tc>
        <w:tc>
          <w:tcPr>
            <w:tcW w:w="2832" w:type="dxa"/>
          </w:tcPr>
          <w:p w14:paraId="0D807D91" w14:textId="3B37DEC8" w:rsidR="003928CE" w:rsidRDefault="7E33A239" w:rsidP="00521C85">
            <w:r>
              <w:t xml:space="preserve">High Quality Full HD Camcorder </w:t>
            </w:r>
          </w:p>
        </w:tc>
      </w:tr>
      <w:tr w:rsidR="006528AD" w14:paraId="3D9B9FA6" w14:textId="77777777" w:rsidTr="7E33A239">
        <w:trPr>
          <w:cnfStyle w:val="000000010000" w:firstRow="0" w:lastRow="0" w:firstColumn="0" w:lastColumn="0" w:oddVBand="0" w:evenVBand="0" w:oddHBand="0" w:evenHBand="1" w:firstRowFirstColumn="0" w:firstRowLastColumn="0" w:lastRowFirstColumn="0" w:lastRowLastColumn="0"/>
        </w:trPr>
        <w:tc>
          <w:tcPr>
            <w:tcW w:w="2831" w:type="dxa"/>
          </w:tcPr>
          <w:p w14:paraId="360AD3A3" w14:textId="39390FDF" w:rsidR="006528AD" w:rsidRPr="00521C85" w:rsidRDefault="7E33A239" w:rsidP="006528AD">
            <w:r>
              <w:t>Sony FDR-AX53</w:t>
            </w:r>
          </w:p>
        </w:tc>
        <w:tc>
          <w:tcPr>
            <w:tcW w:w="2831" w:type="dxa"/>
          </w:tcPr>
          <w:p w14:paraId="5865EE34" w14:textId="5D22B1DB" w:rsidR="006528AD" w:rsidRDefault="7E33A239" w:rsidP="006528AD">
            <w:r>
              <w:t>850€</w:t>
            </w:r>
          </w:p>
        </w:tc>
        <w:tc>
          <w:tcPr>
            <w:tcW w:w="2832" w:type="dxa"/>
          </w:tcPr>
          <w:p w14:paraId="5970207F" w14:textId="170E0237" w:rsidR="006528AD" w:rsidRDefault="7E33A239" w:rsidP="00521C85">
            <w:r>
              <w:t>High End Camcorder</w:t>
            </w:r>
          </w:p>
        </w:tc>
      </w:tr>
      <w:tr w:rsidR="003928CE" w14:paraId="72B33959" w14:textId="77777777" w:rsidTr="7E33A239">
        <w:trPr>
          <w:cnfStyle w:val="000000100000" w:firstRow="0" w:lastRow="0" w:firstColumn="0" w:lastColumn="0" w:oddVBand="0" w:evenVBand="0" w:oddHBand="1" w:evenHBand="0" w:firstRowFirstColumn="0" w:firstRowLastColumn="0" w:lastRowFirstColumn="0" w:lastRowLastColumn="0"/>
        </w:trPr>
        <w:tc>
          <w:tcPr>
            <w:tcW w:w="2831" w:type="dxa"/>
          </w:tcPr>
          <w:p w14:paraId="4D97D361" w14:textId="69E7BA59" w:rsidR="003928CE" w:rsidRDefault="7E33A239" w:rsidP="006528AD">
            <w:r>
              <w:t>Movo WMIC50</w:t>
            </w:r>
          </w:p>
        </w:tc>
        <w:tc>
          <w:tcPr>
            <w:tcW w:w="2831" w:type="dxa"/>
          </w:tcPr>
          <w:p w14:paraId="54951CBC" w14:textId="3BD853DB" w:rsidR="003928CE" w:rsidRDefault="7E33A239" w:rsidP="006528AD">
            <w:r>
              <w:t>115€</w:t>
            </w:r>
          </w:p>
        </w:tc>
        <w:tc>
          <w:tcPr>
            <w:tcW w:w="2832" w:type="dxa"/>
          </w:tcPr>
          <w:p w14:paraId="777C32BB" w14:textId="3181636C" w:rsidR="003928CE" w:rsidRDefault="7E33A239" w:rsidP="006528AD">
            <w:r>
              <w:t>Wireless Lavalier Microphone</w:t>
            </w:r>
          </w:p>
        </w:tc>
      </w:tr>
      <w:tr w:rsidR="003928CE" w14:paraId="5F0334F4" w14:textId="77777777" w:rsidTr="7E33A239">
        <w:trPr>
          <w:cnfStyle w:val="000000010000" w:firstRow="0" w:lastRow="0" w:firstColumn="0" w:lastColumn="0" w:oddVBand="0" w:evenVBand="0" w:oddHBand="0" w:evenHBand="1" w:firstRowFirstColumn="0" w:firstRowLastColumn="0" w:lastRowFirstColumn="0" w:lastRowLastColumn="0"/>
        </w:trPr>
        <w:tc>
          <w:tcPr>
            <w:tcW w:w="2831" w:type="dxa"/>
          </w:tcPr>
          <w:p w14:paraId="60AC10A1" w14:textId="7A302710" w:rsidR="003928CE" w:rsidRDefault="7E33A239" w:rsidP="00862D18">
            <w:r>
              <w:t>UltraStudio Mini Recorder</w:t>
            </w:r>
          </w:p>
        </w:tc>
        <w:tc>
          <w:tcPr>
            <w:tcW w:w="2831" w:type="dxa"/>
          </w:tcPr>
          <w:p w14:paraId="4406CFB9" w14:textId="75EDE1AB" w:rsidR="003928CE" w:rsidRDefault="7E33A239" w:rsidP="006528AD">
            <w:r>
              <w:t>180€</w:t>
            </w:r>
          </w:p>
        </w:tc>
        <w:tc>
          <w:tcPr>
            <w:tcW w:w="2832" w:type="dxa"/>
          </w:tcPr>
          <w:p w14:paraId="545BC0E0" w14:textId="1C0FF44C" w:rsidR="003928CE" w:rsidRDefault="7E33A239" w:rsidP="00862D18">
            <w:r>
              <w:t>Captures Video (and Audio) from a HDMI Source. HDMI Source can be a Video Camera with HDMI Output or a Computer. The specified Adapter uses Thunderbolt. As a result it works with TB Notebooks (Macbooks &amp; some other Notebooks). Installation was easy, setup is plug n play after installing the provided Drivers</w:t>
            </w:r>
          </w:p>
        </w:tc>
      </w:tr>
    </w:tbl>
    <w:p w14:paraId="19135DD8" w14:textId="77777777" w:rsidR="003928CE" w:rsidRDefault="003928CE" w:rsidP="003928CE"/>
    <w:p w14:paraId="24F2CE3A" w14:textId="77777777" w:rsidR="00187D70" w:rsidRDefault="00187D70" w:rsidP="004C6D51"/>
    <w:p w14:paraId="7AD37633" w14:textId="77777777" w:rsidR="004C6D51" w:rsidRDefault="004C6D51" w:rsidP="004C6D51">
      <w:pPr>
        <w:pStyle w:val="berschrift1"/>
      </w:pPr>
      <w:bookmarkStart w:id="13" w:name="_Toc472937011"/>
      <w:r>
        <w:t>Streaming</w:t>
      </w:r>
      <w:bookmarkEnd w:id="13"/>
    </w:p>
    <w:p w14:paraId="66435E6A" w14:textId="77777777" w:rsidR="005C02AB" w:rsidRDefault="005C02AB" w:rsidP="005C02AB">
      <w:pPr>
        <w:pStyle w:val="berschrift2"/>
      </w:pPr>
      <w:bookmarkStart w:id="14" w:name="_Toc472937012"/>
      <w:r>
        <w:t>Prerequisites</w:t>
      </w:r>
      <w:bookmarkEnd w:id="14"/>
    </w:p>
    <w:p w14:paraId="4189E75E" w14:textId="77777777" w:rsidR="005C02AB" w:rsidRDefault="7E33A239" w:rsidP="006528AD">
      <w:pPr>
        <w:pStyle w:val="Listenabsatz"/>
        <w:numPr>
          <w:ilvl w:val="0"/>
          <w:numId w:val="12"/>
        </w:numPr>
      </w:pPr>
      <w:r>
        <w:lastRenderedPageBreak/>
        <w:t>You’ve created an event in your Youtube account</w:t>
      </w:r>
    </w:p>
    <w:p w14:paraId="627DD956" w14:textId="77777777" w:rsidR="005C02AB" w:rsidRDefault="7E33A239" w:rsidP="006528AD">
      <w:pPr>
        <w:pStyle w:val="Listenabsatz"/>
        <w:numPr>
          <w:ilvl w:val="0"/>
          <w:numId w:val="12"/>
        </w:numPr>
      </w:pPr>
      <w:r>
        <w:t>You’ve installed Wirecast on the computer of your choice</w:t>
      </w:r>
    </w:p>
    <w:p w14:paraId="1107B06E" w14:textId="6179FFA9" w:rsidR="005C02AB" w:rsidRPr="007B707B" w:rsidRDefault="7E33A239" w:rsidP="006528AD">
      <w:pPr>
        <w:pStyle w:val="Listenabsatz"/>
        <w:numPr>
          <w:ilvl w:val="0"/>
          <w:numId w:val="12"/>
        </w:numPr>
      </w:pPr>
      <w:r>
        <w:t xml:space="preserve">You’ve downloaded the Wirecast Template and the intro and outro video of your choice (from </w:t>
      </w:r>
      <w:hyperlink r:id="rId17">
        <w:r w:rsidR="00F305C9">
          <w:rPr>
            <w:rStyle w:val="Link"/>
          </w:rPr>
          <w:t>the rebel page</w:t>
        </w:r>
      </w:hyperlink>
      <w:r>
        <w:t>)</w:t>
      </w:r>
    </w:p>
    <w:p w14:paraId="6F082CEC" w14:textId="77777777" w:rsidR="005C02AB" w:rsidRDefault="005C02AB" w:rsidP="005C02AB">
      <w:pPr>
        <w:pStyle w:val="berschrift2"/>
      </w:pPr>
      <w:bookmarkStart w:id="15" w:name="_Toc472937013"/>
      <w:r>
        <w:t>Start a stream</w:t>
      </w:r>
      <w:bookmarkEnd w:id="15"/>
    </w:p>
    <w:p w14:paraId="27B04615" w14:textId="77777777" w:rsidR="005C02AB" w:rsidRDefault="7E33A239" w:rsidP="005C02AB">
      <w:r>
        <w:t xml:space="preserve">Ensure your notebook is connected to a power source. Streaming has quite a strain on your computer, so be sure to hook your notebook to a power plug, this let’s the computer run at full speed. </w:t>
      </w:r>
    </w:p>
    <w:p w14:paraId="307D6048" w14:textId="50FC5EC9" w:rsidR="005C02AB" w:rsidRDefault="7E33A239" w:rsidP="005C02AB">
      <w:r>
        <w:t xml:space="preserve">Before starting Wirecast you should plug in all inputs that you plan on using. As you open the template, you will be asked to fill in all the missing inputs, including the intro and outro video that you downloaded earlier. The following section includes some troubleshooting on adding some of these input categories. </w:t>
      </w:r>
    </w:p>
    <w:tbl>
      <w:tblPr>
        <w:tblStyle w:val="NetlightTableStyle"/>
        <w:tblW w:w="8576" w:type="dxa"/>
        <w:tblLook w:val="04A0" w:firstRow="1" w:lastRow="0" w:firstColumn="1" w:lastColumn="0" w:noHBand="0" w:noVBand="1"/>
      </w:tblPr>
      <w:tblGrid>
        <w:gridCol w:w="4288"/>
        <w:gridCol w:w="4288"/>
      </w:tblGrid>
      <w:tr w:rsidR="00013EC2" w14:paraId="6D769E97" w14:textId="4261E241" w:rsidTr="7E33A239">
        <w:trPr>
          <w:cnfStyle w:val="100000000000" w:firstRow="1" w:lastRow="0" w:firstColumn="0" w:lastColumn="0" w:oddVBand="0" w:evenVBand="0" w:oddHBand="0" w:evenHBand="0" w:firstRowFirstColumn="0" w:firstRowLastColumn="0" w:lastRowFirstColumn="0" w:lastRowLastColumn="0"/>
          <w:trHeight w:val="310"/>
        </w:trPr>
        <w:tc>
          <w:tcPr>
            <w:tcW w:w="4288" w:type="dxa"/>
          </w:tcPr>
          <w:p w14:paraId="257AA773" w14:textId="1EE5C9CF" w:rsidR="00013EC2" w:rsidRDefault="7E33A239" w:rsidP="00013EC2">
            <w:r>
              <w:t>Input Type</w:t>
            </w:r>
          </w:p>
        </w:tc>
        <w:tc>
          <w:tcPr>
            <w:tcW w:w="4288" w:type="dxa"/>
          </w:tcPr>
          <w:p w14:paraId="4031B3C7" w14:textId="707BBAAD" w:rsidR="00013EC2" w:rsidRDefault="7E33A239" w:rsidP="00AD7F6F">
            <w:r>
              <w:t>Setup</w:t>
            </w:r>
          </w:p>
        </w:tc>
      </w:tr>
      <w:tr w:rsidR="00013EC2" w14:paraId="26AA77F0" w14:textId="02A20928" w:rsidTr="7E33A239">
        <w:trPr>
          <w:cnfStyle w:val="000000100000" w:firstRow="0" w:lastRow="0" w:firstColumn="0" w:lastColumn="0" w:oddVBand="0" w:evenVBand="0" w:oddHBand="1" w:evenHBand="0" w:firstRowFirstColumn="0" w:firstRowLastColumn="0" w:lastRowFirstColumn="0" w:lastRowLastColumn="0"/>
          <w:trHeight w:val="310"/>
        </w:trPr>
        <w:tc>
          <w:tcPr>
            <w:tcW w:w="4288" w:type="dxa"/>
          </w:tcPr>
          <w:p w14:paraId="7AAF0046" w14:textId="1B3956B0" w:rsidR="00013EC2" w:rsidRDefault="7E33A239" w:rsidP="0000137F">
            <w:r>
              <w:t>Cameras</w:t>
            </w:r>
          </w:p>
        </w:tc>
        <w:tc>
          <w:tcPr>
            <w:tcW w:w="4288" w:type="dxa"/>
          </w:tcPr>
          <w:p w14:paraId="1D45EEEB" w14:textId="36BE7A9D" w:rsidR="00013EC2" w:rsidRPr="00521C85" w:rsidRDefault="7E33A239" w:rsidP="00AD7F6F">
            <w:r>
              <w:t>Should be shown as an external device.</w:t>
            </w:r>
          </w:p>
        </w:tc>
      </w:tr>
      <w:tr w:rsidR="0000137F" w:rsidRPr="00521C85" w14:paraId="6CE61E5F" w14:textId="77777777" w:rsidTr="7E33A239">
        <w:trPr>
          <w:cnfStyle w:val="000000010000" w:firstRow="0" w:lastRow="0" w:firstColumn="0" w:lastColumn="0" w:oddVBand="0" w:evenVBand="0" w:oddHBand="0" w:evenHBand="1" w:firstRowFirstColumn="0" w:firstRowLastColumn="0" w:lastRowFirstColumn="0" w:lastRowLastColumn="0"/>
          <w:trHeight w:val="310"/>
        </w:trPr>
        <w:tc>
          <w:tcPr>
            <w:tcW w:w="4288" w:type="dxa"/>
          </w:tcPr>
          <w:p w14:paraId="67FD727B" w14:textId="23EAFDF3" w:rsidR="0000137F" w:rsidRDefault="7E33A239" w:rsidP="0000137F">
            <w:r>
              <w:t>iPhone</w:t>
            </w:r>
          </w:p>
        </w:tc>
        <w:tc>
          <w:tcPr>
            <w:tcW w:w="4288" w:type="dxa"/>
          </w:tcPr>
          <w:p w14:paraId="011DBCF1" w14:textId="0BBDB13C" w:rsidR="0000137F" w:rsidRDefault="7E33A239" w:rsidP="0000137F">
            <w:r>
              <w:t>Download Wirecast Cam. Make sure to be on the same Wifi as the computer with Wirecast.</w:t>
            </w:r>
          </w:p>
        </w:tc>
      </w:tr>
      <w:tr w:rsidR="00013EC2" w:rsidRPr="00521C85" w14:paraId="396B3B40" w14:textId="5F6B4109" w:rsidTr="7E33A239">
        <w:trPr>
          <w:cnfStyle w:val="000000100000" w:firstRow="0" w:lastRow="0" w:firstColumn="0" w:lastColumn="0" w:oddVBand="0" w:evenVBand="0" w:oddHBand="1" w:evenHBand="0" w:firstRowFirstColumn="0" w:firstRowLastColumn="0" w:lastRowFirstColumn="0" w:lastRowLastColumn="0"/>
          <w:trHeight w:val="310"/>
        </w:trPr>
        <w:tc>
          <w:tcPr>
            <w:tcW w:w="4288" w:type="dxa"/>
          </w:tcPr>
          <w:p w14:paraId="74C80B6D" w14:textId="2CF1FD06" w:rsidR="00013EC2" w:rsidRPr="00521C85" w:rsidRDefault="7E33A239" w:rsidP="0000137F">
            <w:r>
              <w:t>Audio</w:t>
            </w:r>
          </w:p>
        </w:tc>
        <w:tc>
          <w:tcPr>
            <w:tcW w:w="4288" w:type="dxa"/>
          </w:tcPr>
          <w:p w14:paraId="30AAE5EA" w14:textId="37CA28EF" w:rsidR="00013EC2" w:rsidRPr="006528AD" w:rsidRDefault="7E33A239" w:rsidP="0000137F">
            <w:r>
              <w:t>Should be shown as an external device, depending on type it may be system audio. You may have to connect a wireless microphone by bluetooth. Be sure to pair the device first before usage (Windows &amp; Mac OS X)</w:t>
            </w:r>
          </w:p>
        </w:tc>
      </w:tr>
      <w:tr w:rsidR="00013EC2" w14:paraId="0AE32DDC" w14:textId="52EC5727" w:rsidTr="7E33A239">
        <w:trPr>
          <w:cnfStyle w:val="000000010000" w:firstRow="0" w:lastRow="0" w:firstColumn="0" w:lastColumn="0" w:oddVBand="0" w:evenVBand="0" w:oddHBand="0" w:evenHBand="1" w:firstRowFirstColumn="0" w:firstRowLastColumn="0" w:lastRowFirstColumn="0" w:lastRowLastColumn="0"/>
          <w:trHeight w:val="310"/>
        </w:trPr>
        <w:tc>
          <w:tcPr>
            <w:tcW w:w="4288" w:type="dxa"/>
          </w:tcPr>
          <w:p w14:paraId="61CCDA65" w14:textId="7C701BFD" w:rsidR="00013EC2" w:rsidRDefault="7E33A239" w:rsidP="00AD7F6F">
            <w:r>
              <w:t>Presenter Machine</w:t>
            </w:r>
          </w:p>
        </w:tc>
        <w:tc>
          <w:tcPr>
            <w:tcW w:w="4288" w:type="dxa"/>
          </w:tcPr>
          <w:p w14:paraId="4FD849EF" w14:textId="7FDA4DFD" w:rsidR="00013EC2" w:rsidRPr="00862D18" w:rsidRDefault="7E33A239" w:rsidP="00AD7F6F">
            <w:r>
              <w:t xml:space="preserve">Recommended to connect to via </w:t>
            </w:r>
            <w:hyperlink r:id="rId18">
              <w:r w:rsidRPr="7E33A239">
                <w:rPr>
                  <w:rStyle w:val="Link"/>
                </w:rPr>
                <w:t>Desktop Presenter</w:t>
              </w:r>
            </w:hyperlink>
            <w:r>
              <w:t>, which is dead easy to setup on the presenting machine.</w:t>
            </w:r>
          </w:p>
        </w:tc>
      </w:tr>
      <w:tr w:rsidR="0000137F" w14:paraId="35E4D47E" w14:textId="77777777" w:rsidTr="7E33A239">
        <w:trPr>
          <w:cnfStyle w:val="000000100000" w:firstRow="0" w:lastRow="0" w:firstColumn="0" w:lastColumn="0" w:oddVBand="0" w:evenVBand="0" w:oddHBand="1" w:evenHBand="0" w:firstRowFirstColumn="0" w:firstRowLastColumn="0" w:lastRowFirstColumn="0" w:lastRowLastColumn="0"/>
          <w:trHeight w:val="310"/>
        </w:trPr>
        <w:tc>
          <w:tcPr>
            <w:tcW w:w="4288" w:type="dxa"/>
          </w:tcPr>
          <w:p w14:paraId="5909E3D5" w14:textId="5A84AB0A" w:rsidR="0000137F" w:rsidRDefault="7E33A239" w:rsidP="00AD7F6F">
            <w:r>
              <w:t>Video</w:t>
            </w:r>
          </w:p>
        </w:tc>
        <w:tc>
          <w:tcPr>
            <w:tcW w:w="4288" w:type="dxa"/>
          </w:tcPr>
          <w:p w14:paraId="6B765697" w14:textId="1B2610A4" w:rsidR="0000137F" w:rsidRDefault="7E33A239" w:rsidP="00AD7F6F">
            <w:r>
              <w:t xml:space="preserve">Just choose the video you downloaded earlier from </w:t>
            </w:r>
            <w:hyperlink r:id="rId19">
              <w:r w:rsidR="00F305C9">
                <w:rPr>
                  <w:rStyle w:val="Link"/>
                </w:rPr>
                <w:t>the rebel page</w:t>
              </w:r>
            </w:hyperlink>
            <w:bookmarkStart w:id="16" w:name="_GoBack"/>
            <w:bookmarkEnd w:id="16"/>
            <w:r>
              <w:t>.</w:t>
            </w:r>
          </w:p>
        </w:tc>
      </w:tr>
    </w:tbl>
    <w:p w14:paraId="1143F2B7" w14:textId="50DECF0F" w:rsidR="00431AFB" w:rsidRDefault="00431AFB" w:rsidP="005C02AB"/>
    <w:p w14:paraId="4E498472" w14:textId="5870641D" w:rsidR="001E22D7" w:rsidRDefault="001E22D7" w:rsidP="00796EDB">
      <w:r>
        <w:t xml:space="preserve">Congrats, you have finished the setup and are ready to go! </w:t>
      </w:r>
      <w:r>
        <w:sym w:font="Wingdings" w:char="F04A"/>
      </w:r>
    </w:p>
    <w:p w14:paraId="0D97486A" w14:textId="78396E4D" w:rsidR="001E22D7" w:rsidRDefault="001E22D7" w:rsidP="001E22D7">
      <w:pPr>
        <w:pStyle w:val="berschrift2"/>
      </w:pPr>
      <w:bookmarkStart w:id="17" w:name="_Toc472937014"/>
      <w:r>
        <w:t>Operating the stream</w:t>
      </w:r>
      <w:bookmarkEnd w:id="17"/>
    </w:p>
    <w:p w14:paraId="6ABD85EC" w14:textId="797B7DB7" w:rsidR="001E22D7" w:rsidRPr="001E22D7" w:rsidRDefault="7E33A239" w:rsidP="001E22D7">
      <w:r>
        <w:t xml:space="preserve">Time to push the button! Pushing this button will immediately start broadcasting to Youtube. </w:t>
      </w:r>
    </w:p>
    <w:p w14:paraId="1D6A72D9" w14:textId="6B7935D1" w:rsidR="004C6D51" w:rsidRDefault="001E22D7" w:rsidP="004C6D51">
      <w:r>
        <w:rPr>
          <w:noProof/>
          <w:lang w:val="de-DE" w:eastAsia="de-DE"/>
        </w:rPr>
        <w:lastRenderedPageBreak/>
        <w:drawing>
          <wp:inline distT="0" distB="0" distL="0" distR="0" wp14:anchorId="0C2AEA7A" wp14:editId="3801FB2E">
            <wp:extent cx="5399549" cy="2671652"/>
            <wp:effectExtent l="0" t="0" r="1079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17-01-23 um 12.04.43.png"/>
                    <pic:cNvPicPr/>
                  </pic:nvPicPr>
                  <pic:blipFill>
                    <a:blip r:embed="rId20">
                      <a:extLst>
                        <a:ext uri="{28A0092B-C50C-407E-A947-70E740481C1C}">
                          <a14:useLocalDpi xmlns:a14="http://schemas.microsoft.com/office/drawing/2010/main" val="0"/>
                        </a:ext>
                      </a:extLst>
                    </a:blip>
                    <a:stretch>
                      <a:fillRect/>
                    </a:stretch>
                  </pic:blipFill>
                  <pic:spPr>
                    <a:xfrm>
                      <a:off x="0" y="0"/>
                      <a:ext cx="5422953" cy="2683232"/>
                    </a:xfrm>
                    <a:prstGeom prst="rect">
                      <a:avLst/>
                    </a:prstGeom>
                  </pic:spPr>
                </pic:pic>
              </a:graphicData>
            </a:graphic>
          </wp:inline>
        </w:drawing>
      </w:r>
    </w:p>
    <w:p w14:paraId="1F99D47B" w14:textId="73EA14DC" w:rsidR="001E22D7" w:rsidRDefault="7E33A239" w:rsidP="004C6D51">
      <w:r>
        <w:t xml:space="preserve">It is recommended to start the stream early and leave it in introduction mode until the actual event starts. Not only will this give confidence to your viewers, it will also give you time to check that everything is working as expected. Whenever you are ready, or want to make a change to the live scene, you need to first adjust the preview and then push your change to the live feed. </w:t>
      </w:r>
    </w:p>
    <w:p w14:paraId="2FBCAA9D" w14:textId="462602CD" w:rsidR="001E22D7" w:rsidRDefault="001E22D7" w:rsidP="004C6D51">
      <w:r>
        <w:rPr>
          <w:noProof/>
          <w:lang w:val="de-DE" w:eastAsia="de-DE"/>
        </w:rPr>
        <w:drawing>
          <wp:inline distT="0" distB="0" distL="0" distR="0" wp14:anchorId="685F4C18" wp14:editId="1D827AE8">
            <wp:extent cx="5400040" cy="1570355"/>
            <wp:effectExtent l="0" t="0" r="10160" b="444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schirmfoto 2017-01-23 um 12.07.53.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570355"/>
                    </a:xfrm>
                    <a:prstGeom prst="rect">
                      <a:avLst/>
                    </a:prstGeom>
                  </pic:spPr>
                </pic:pic>
              </a:graphicData>
            </a:graphic>
          </wp:inline>
        </w:drawing>
      </w:r>
    </w:p>
    <w:p w14:paraId="3299823C" w14:textId="12B09AB4" w:rsidR="001E22D7" w:rsidRDefault="7E33A239" w:rsidP="004C6D51">
      <w:r>
        <w:t>During the stream you may want to switch between different scenes, to show the audience or the presenter. This can be done in the lower section of the interface. Just choose the plane that you want to use and disable the others. Remember you can safely play around here and push the change to live when you are happy with the result!</w:t>
      </w:r>
    </w:p>
    <w:p w14:paraId="17C4AD1A" w14:textId="51E0A7FD" w:rsidR="004C6D51" w:rsidRPr="00BD0076" w:rsidRDefault="004C6D51" w:rsidP="004C6D51">
      <w:pPr>
        <w:pStyle w:val="berschrift1"/>
      </w:pPr>
      <w:bookmarkStart w:id="18" w:name="_Toc472937015"/>
      <w:r>
        <w:t>FAQ</w:t>
      </w:r>
      <w:bookmarkEnd w:id="18"/>
    </w:p>
    <w:p w14:paraId="6F316FBF" w14:textId="14686788" w:rsidR="004C6D51" w:rsidRPr="004C6D51" w:rsidRDefault="7E33A239" w:rsidP="004C6D51">
      <w:r>
        <w:t>Coming soon.</w:t>
      </w:r>
    </w:p>
    <w:p w14:paraId="5698E028" w14:textId="77777777" w:rsidR="004C6D51" w:rsidRPr="004C6D51" w:rsidRDefault="004C6D51" w:rsidP="004C6D51"/>
    <w:p w14:paraId="41DC3C6B" w14:textId="77777777" w:rsidR="004C6D51" w:rsidRPr="00066553" w:rsidRDefault="004C6D51" w:rsidP="009B6E9D"/>
    <w:sectPr w:rsidR="004C6D51" w:rsidRPr="00066553" w:rsidSect="007E15AA">
      <w:headerReference w:type="even" r:id="rId22"/>
      <w:headerReference w:type="default" r:id="rId23"/>
      <w:footerReference w:type="even" r:id="rId24"/>
      <w:footerReference w:type="default" r:id="rId25"/>
      <w:headerReference w:type="first" r:id="rId26"/>
      <w:footerReference w:type="first" r:id="rId27"/>
      <w:pgSz w:w="11906" w:h="16838"/>
      <w:pgMar w:top="1418" w:right="1701" w:bottom="2268" w:left="1701" w:header="709" w:footer="87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4980B" w14:textId="77777777" w:rsidR="00431AFB" w:rsidRDefault="00431AFB" w:rsidP="00411902">
      <w:r>
        <w:separator/>
      </w:r>
    </w:p>
  </w:endnote>
  <w:endnote w:type="continuationSeparator" w:id="0">
    <w:p w14:paraId="02D6248E" w14:textId="77777777" w:rsidR="00431AFB" w:rsidRDefault="00431AFB" w:rsidP="0041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Light">
    <w:panose1 w:val="02000506030000020004"/>
    <w:charset w:val="00"/>
    <w:family w:val="auto"/>
    <w:pitch w:val="variable"/>
    <w:sig w:usb0="20000287" w:usb1="00000001" w:usb2="00000000" w:usb3="00000000" w:csb0="0000019F" w:csb1="00000000"/>
  </w:font>
  <w:font w:name="ヒラギノ角ゴ Pro W3">
    <w:charset w:val="80"/>
    <w:family w:val="auto"/>
    <w:pitch w:val="variable"/>
    <w:sig w:usb0="E00002FF" w:usb1="7AC7FFFF" w:usb2="00000012" w:usb3="00000000" w:csb0="0002000D" w:csb1="00000000"/>
  </w:font>
  <w:font w:name="Proxima Nova Semibold">
    <w:panose1 w:val="02000506030000020004"/>
    <w:charset w:val="00"/>
    <w:family w:val="auto"/>
    <w:pitch w:val="variable"/>
    <w:sig w:usb0="20000287" w:usb1="00000001"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Proxima Nova">
    <w:panose1 w:val="02000506030000020004"/>
    <w:charset w:val="00"/>
    <w:family w:val="auto"/>
    <w:pitch w:val="variable"/>
    <w:sig w:usb0="20000287" w:usb1="00000001" w:usb2="00000000" w:usb3="00000000" w:csb0="0000019F" w:csb1="00000000"/>
  </w:font>
  <w:font w:name="TeXGyreAdventor">
    <w:altName w:val="Arial"/>
    <w:panose1 w:val="00000000000000000000"/>
    <w:charset w:val="00"/>
    <w:family w:val="modern"/>
    <w:notTrueType/>
    <w:pitch w:val="variable"/>
    <w:sig w:usb0="20000287" w:usb1="00000000" w:usb2="00000000" w:usb3="00000000" w:csb0="00000197" w:csb1="00000000"/>
  </w:font>
  <w:font w:name="PT Sans">
    <w:panose1 w:val="020B0503020203020204"/>
    <w:charset w:val="CC"/>
    <w:family w:val="auto"/>
    <w:pitch w:val="variable"/>
    <w:sig w:usb0="A00002EF" w:usb1="5000204B" w:usb2="00000000" w:usb3="00000000" w:csb0="00000097" w:csb1="00000000"/>
  </w:font>
  <w:font w:name="GranjonLTStd">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ED7EB" w14:textId="77777777" w:rsidR="00431AFB" w:rsidRDefault="00431AFB" w:rsidP="006528A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FDE0AA4" w14:textId="77777777" w:rsidR="00431AFB" w:rsidRDefault="00431AFB" w:rsidP="00352E8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9D268" w14:textId="77777777" w:rsidR="00431AFB" w:rsidRDefault="00431AFB" w:rsidP="006528AD">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305C9">
      <w:rPr>
        <w:rStyle w:val="Seitenzahl"/>
        <w:noProof/>
      </w:rPr>
      <w:t>7</w:t>
    </w:r>
    <w:r>
      <w:rPr>
        <w:rStyle w:val="Seitenzahl"/>
      </w:rPr>
      <w:fldChar w:fldCharType="end"/>
    </w:r>
  </w:p>
  <w:p w14:paraId="4B09AD8E" w14:textId="77777777" w:rsidR="00431AFB" w:rsidRPr="00352E86" w:rsidRDefault="00431AFB" w:rsidP="00352E86">
    <w:pPr>
      <w:ind w:right="360"/>
      <w:rPr>
        <w:color w:val="000000" w:themeColor="text2"/>
      </w:rPr>
    </w:pPr>
    <w:r>
      <w:rPr>
        <w:rStyle w:val="BeschriftungZchn"/>
        <w:noProof/>
        <w:lang w:val="de-DE" w:eastAsia="de-DE"/>
      </w:rPr>
      <w:drawing>
        <wp:anchor distT="0" distB="0" distL="114300" distR="114300" simplePos="0" relativeHeight="251667456" behindDoc="0" locked="0" layoutInCell="1" allowOverlap="1" wp14:anchorId="13A8B7D5" wp14:editId="4AA123F8">
          <wp:simplePos x="0" y="0"/>
          <wp:positionH relativeFrom="margin">
            <wp:align>center</wp:align>
          </wp:positionH>
          <wp:positionV relativeFrom="margin">
            <wp:posOffset>8893175</wp:posOffset>
          </wp:positionV>
          <wp:extent cx="1159200" cy="316800"/>
          <wp:effectExtent l="0" t="0" r="9525" b="0"/>
          <wp:wrapSquare wrapText="bothSides"/>
          <wp:docPr id="6" name="Picture 6" descr="/Users/saso/Dropbox (Netlight)/Design/Deliverables/2016-11 Pixelpush color and exports of logo/Client delivery/Logos/Netlight Logo CMY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so/Dropbox (Netlight)/Design/Deliverables/2016-11 Pixelpush color and exports of logo/Client delivery/Logos/Netlight Logo CMY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200" cy="3168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C601A" w14:textId="77777777" w:rsidR="00431AFB" w:rsidRPr="009B6E9D" w:rsidRDefault="00431AFB" w:rsidP="009B6E9D">
    <w:pPr>
      <w:pStyle w:val="Fuzeile"/>
    </w:pPr>
    <w:r>
      <w:rPr>
        <w:rStyle w:val="BeschriftungZchn"/>
        <w:noProof/>
        <w:lang w:val="de-DE" w:eastAsia="de-DE"/>
      </w:rPr>
      <w:drawing>
        <wp:anchor distT="0" distB="0" distL="114300" distR="114300" simplePos="0" relativeHeight="251669504" behindDoc="0" locked="0" layoutInCell="1" allowOverlap="1" wp14:anchorId="22EDC6C6" wp14:editId="16EF6011">
          <wp:simplePos x="0" y="0"/>
          <wp:positionH relativeFrom="margin">
            <wp:posOffset>2115820</wp:posOffset>
          </wp:positionH>
          <wp:positionV relativeFrom="margin">
            <wp:posOffset>8931275</wp:posOffset>
          </wp:positionV>
          <wp:extent cx="1158875" cy="316230"/>
          <wp:effectExtent l="0" t="0" r="9525" b="0"/>
          <wp:wrapSquare wrapText="bothSides"/>
          <wp:docPr id="7" name="Picture 7" descr="/Users/saso/Dropbox (Netlight)/Design/Deliverables/2016-11 Pixelpush color and exports of logo/Client delivery/Logos/Netlight Logo CMY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so/Dropbox (Netlight)/Design/Deliverables/2016-11 Pixelpush color and exports of logo/Client delivery/Logos/Netlight Logo CMY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A7868" w14:textId="77777777" w:rsidR="00431AFB" w:rsidRDefault="00431AFB" w:rsidP="00411902">
      <w:r>
        <w:separator/>
      </w:r>
    </w:p>
  </w:footnote>
  <w:footnote w:type="continuationSeparator" w:id="0">
    <w:p w14:paraId="44C605E7" w14:textId="77777777" w:rsidR="00431AFB" w:rsidRDefault="00431AFB" w:rsidP="004119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1C783" w14:textId="77777777" w:rsidR="00431AFB" w:rsidRDefault="00431AFB">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8B3DF" w14:textId="77777777" w:rsidR="00431AFB" w:rsidRDefault="00431AF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1552" w14:textId="77777777" w:rsidR="00431AFB" w:rsidRDefault="00431AF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1D4"/>
    <w:multiLevelType w:val="multilevel"/>
    <w:tmpl w:val="EE98E344"/>
    <w:styleLink w:val="Headings"/>
    <w:lvl w:ilvl="0">
      <w:start w:val="1"/>
      <w:numFmt w:val="decimal"/>
      <w:lvlText w:val="%1"/>
      <w:lvlJc w:val="left"/>
      <w:pPr>
        <w:ind w:left="432" w:hanging="432"/>
      </w:pPr>
      <w:rPr>
        <w:rFonts w:hint="default"/>
      </w:rPr>
    </w:lvl>
    <w:lvl w:ilvl="1">
      <w:start w:val="1"/>
      <w:numFmt w:val="decimal"/>
      <w:suff w:val="space"/>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A9212FE"/>
    <w:multiLevelType w:val="hybridMultilevel"/>
    <w:tmpl w:val="B3400E0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ECF29BC"/>
    <w:multiLevelType w:val="hybridMultilevel"/>
    <w:tmpl w:val="AB26757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8C64A0"/>
    <w:multiLevelType w:val="hybridMultilevel"/>
    <w:tmpl w:val="5A76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0CD09EF"/>
    <w:multiLevelType w:val="multilevel"/>
    <w:tmpl w:val="7D5A5194"/>
    <w:styleLink w:val="ListBullets"/>
    <w:lvl w:ilvl="0">
      <w:start w:val="1"/>
      <w:numFmt w:val="bullet"/>
      <w:lvlText w:val=""/>
      <w:lvlJc w:val="left"/>
      <w:pPr>
        <w:ind w:left="360" w:hanging="360"/>
      </w:pPr>
      <w:rPr>
        <w:rFonts w:ascii="Wingdings" w:hAnsi="Wingdings" w:hint="default"/>
        <w:color w:val="7A95BC" w:themeColor="accent2"/>
        <w:sz w:val="24"/>
      </w:rPr>
    </w:lvl>
    <w:lvl w:ilvl="1">
      <w:start w:val="1"/>
      <w:numFmt w:val="bullet"/>
      <w:lvlText w:val=""/>
      <w:lvlJc w:val="left"/>
      <w:pPr>
        <w:ind w:left="720" w:hanging="360"/>
      </w:pPr>
      <w:rPr>
        <w:rFonts w:ascii="Wingdings" w:hAnsi="Wingdings" w:hint="default"/>
        <w:color w:val="51657F" w:themeColor="accent1"/>
        <w:sz w:val="24"/>
      </w:rPr>
    </w:lvl>
    <w:lvl w:ilvl="2">
      <w:start w:val="1"/>
      <w:numFmt w:val="bullet"/>
      <w:lvlText w:val=""/>
      <w:lvlJc w:val="left"/>
      <w:pPr>
        <w:ind w:left="1080" w:hanging="360"/>
      </w:pPr>
      <w:rPr>
        <w:rFonts w:ascii="Wingdings" w:hAnsi="Wingdings" w:hint="default"/>
        <w:color w:val="808080" w:themeColor="background1" w:themeShade="80"/>
        <w:sz w:val="24"/>
      </w:rPr>
    </w:lvl>
    <w:lvl w:ilvl="3">
      <w:start w:val="1"/>
      <w:numFmt w:val="none"/>
      <w:lvlText w:val="-"/>
      <w:lvlJc w:val="left"/>
      <w:pPr>
        <w:ind w:left="1440" w:hanging="360"/>
      </w:pPr>
      <w:rPr>
        <w:rFonts w:hint="default"/>
        <w:b/>
        <w:i w:val="0"/>
        <w:color w:val="51657F" w:themeColor="accent1"/>
        <w:sz w:val="22"/>
      </w:rPr>
    </w:lvl>
    <w:lvl w:ilvl="4">
      <w:start w:val="1"/>
      <w:numFmt w:val="bullet"/>
      <w:lvlText w:val=""/>
      <w:lvlJc w:val="left"/>
      <w:pPr>
        <w:ind w:left="1800" w:hanging="360"/>
      </w:pPr>
      <w:rPr>
        <w:rFonts w:ascii="Wingdings" w:hAnsi="Wingdings" w:hint="default"/>
        <w:color w:val="51657F" w:themeColor="accen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21D69D0"/>
    <w:multiLevelType w:val="hybridMultilevel"/>
    <w:tmpl w:val="20665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AE0A51"/>
    <w:multiLevelType w:val="multilevel"/>
    <w:tmpl w:val="88D82690"/>
    <w:lvl w:ilvl="0">
      <w:start w:val="1"/>
      <w:numFmt w:val="decimal"/>
      <w:pStyle w:val="Listennummer"/>
      <w:suff w:val="space"/>
      <w:lvlText w:val="%1."/>
      <w:lvlJc w:val="left"/>
      <w:pPr>
        <w:ind w:left="284" w:hanging="284"/>
      </w:pPr>
      <w:rPr>
        <w:rFonts w:hint="default"/>
      </w:rPr>
    </w:lvl>
    <w:lvl w:ilvl="1">
      <w:start w:val="1"/>
      <w:numFmt w:val="lowerLetter"/>
      <w:suff w:val="space"/>
      <w:lvlText w:val="%2."/>
      <w:lvlJc w:val="left"/>
      <w:pPr>
        <w:ind w:left="568" w:hanging="284"/>
      </w:pPr>
      <w:rPr>
        <w:rFonts w:hint="default"/>
      </w:rPr>
    </w:lvl>
    <w:lvl w:ilvl="2">
      <w:start w:val="1"/>
      <w:numFmt w:val="lowerRoman"/>
      <w:suff w:val="space"/>
      <w:lvlText w:val="%3."/>
      <w:lvlJc w:val="right"/>
      <w:pPr>
        <w:ind w:left="852" w:hanging="284"/>
      </w:pPr>
      <w:rPr>
        <w:rFonts w:hint="default"/>
      </w:rPr>
    </w:lvl>
    <w:lvl w:ilvl="3">
      <w:start w:val="1"/>
      <w:numFmt w:val="decimal"/>
      <w:suff w:val="space"/>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7">
    <w:nsid w:val="3500039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297D0C"/>
    <w:multiLevelType w:val="hybridMultilevel"/>
    <w:tmpl w:val="23C45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8DC0217"/>
    <w:multiLevelType w:val="multilevel"/>
    <w:tmpl w:val="55DEBB3C"/>
    <w:lvl w:ilvl="0">
      <w:start w:val="1"/>
      <w:numFmt w:val="decimal"/>
      <w:pStyle w:val="berschrift1"/>
      <w:lvlText w:val="%1"/>
      <w:lvlJc w:val="left"/>
      <w:pPr>
        <w:ind w:left="432" w:hanging="432"/>
      </w:pPr>
      <w:rPr>
        <w:rFonts w:hint="default"/>
      </w:rPr>
    </w:lvl>
    <w:lvl w:ilvl="1">
      <w:start w:val="1"/>
      <w:numFmt w:val="decimal"/>
      <w:pStyle w:val="berschrift2"/>
      <w:suff w:val="space"/>
      <w:lvlText w:val="%1.%2"/>
      <w:lvlJc w:val="left"/>
      <w:pPr>
        <w:ind w:left="488" w:hanging="488"/>
      </w:pPr>
      <w:rPr>
        <w:rFonts w:hint="default"/>
      </w:rPr>
    </w:lvl>
    <w:lvl w:ilvl="2">
      <w:start w:val="1"/>
      <w:numFmt w:val="decimal"/>
      <w:pStyle w:val="berschrift3"/>
      <w:lvlText w:val="%1.%2.%3"/>
      <w:lvlJc w:val="left"/>
      <w:pPr>
        <w:ind w:left="624" w:hanging="62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nsid w:val="695C3C40"/>
    <w:multiLevelType w:val="hybridMultilevel"/>
    <w:tmpl w:val="26DA0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A9A6F94"/>
    <w:multiLevelType w:val="multilevel"/>
    <w:tmpl w:val="EDD22C0A"/>
    <w:styleLink w:val="NetlightBulletedList"/>
    <w:lvl w:ilvl="0">
      <w:start w:val="1"/>
      <w:numFmt w:val="bullet"/>
      <w:lvlText w:val=""/>
      <w:lvlJc w:val="left"/>
      <w:pPr>
        <w:ind w:left="360" w:hanging="360"/>
      </w:pPr>
      <w:rPr>
        <w:rFonts w:ascii="Symbol" w:hAnsi="Symbol" w:hint="default"/>
        <w:color w:val="FF7979"/>
        <w:sz w:val="24"/>
      </w:rPr>
    </w:lvl>
    <w:lvl w:ilvl="1">
      <w:start w:val="1"/>
      <w:numFmt w:val="bullet"/>
      <w:lvlText w:val=""/>
      <w:lvlJc w:val="left"/>
      <w:pPr>
        <w:ind w:left="720" w:hanging="360"/>
      </w:pPr>
      <w:rPr>
        <w:rFonts w:ascii="Symbol" w:hAnsi="Symbol" w:hint="default"/>
        <w:color w:val="AEA0FF"/>
        <w:sz w:val="24"/>
      </w:rPr>
    </w:lvl>
    <w:lvl w:ilvl="2">
      <w:start w:val="1"/>
      <w:numFmt w:val="bullet"/>
      <w:lvlText w:val=""/>
      <w:lvlJc w:val="left"/>
      <w:pPr>
        <w:ind w:left="1080" w:hanging="360"/>
      </w:pPr>
      <w:rPr>
        <w:rFonts w:ascii="Symbol" w:hAnsi="Symbol" w:hint="default"/>
        <w:color w:val="7B96BD"/>
        <w:sz w:val="24"/>
      </w:rPr>
    </w:lvl>
    <w:lvl w:ilvl="3">
      <w:start w:val="1"/>
      <w:numFmt w:val="none"/>
      <w:lvlText w:val="-"/>
      <w:lvlJc w:val="left"/>
      <w:pPr>
        <w:ind w:left="1440" w:hanging="360"/>
      </w:pPr>
      <w:rPr>
        <w:rFonts w:hint="default"/>
        <w:b/>
        <w:i w:val="0"/>
        <w:color w:val="51657F" w:themeColor="accent1"/>
        <w:sz w:val="22"/>
      </w:rPr>
    </w:lvl>
    <w:lvl w:ilvl="4">
      <w:start w:val="1"/>
      <w:numFmt w:val="none"/>
      <w:lvlText w:val="-"/>
      <w:lvlJc w:val="left"/>
      <w:pPr>
        <w:ind w:left="1800" w:hanging="360"/>
      </w:pPr>
      <w:rPr>
        <w:rFonts w:hint="default"/>
        <w:color w:val="51657F" w:themeColor="accent1"/>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7F176218"/>
    <w:multiLevelType w:val="multilevel"/>
    <w:tmpl w:val="9D2C421E"/>
    <w:lvl w:ilvl="0">
      <w:start w:val="1"/>
      <w:numFmt w:val="bullet"/>
      <w:pStyle w:val="Listenabsatz"/>
      <w:lvlText w:val=""/>
      <w:lvlJc w:val="left"/>
      <w:pPr>
        <w:ind w:left="360" w:hanging="360"/>
      </w:pPr>
      <w:rPr>
        <w:rFonts w:ascii="Wingdings" w:hAnsi="Wingdings" w:hint="default"/>
        <w:color w:val="7A95BC" w:themeColor="accent2"/>
      </w:rPr>
    </w:lvl>
    <w:lvl w:ilvl="1">
      <w:start w:val="1"/>
      <w:numFmt w:val="bullet"/>
      <w:suff w:val="space"/>
      <w:lvlText w:val=""/>
      <w:lvlJc w:val="left"/>
      <w:pPr>
        <w:ind w:left="568" w:hanging="284"/>
      </w:pPr>
      <w:rPr>
        <w:rFonts w:ascii="Wingdings" w:hAnsi="Wingdings" w:hint="default"/>
        <w:color w:val="260B4F"/>
      </w:rPr>
    </w:lvl>
    <w:lvl w:ilvl="2">
      <w:start w:val="1"/>
      <w:numFmt w:val="bullet"/>
      <w:suff w:val="space"/>
      <w:lvlText w:val=""/>
      <w:lvlJc w:val="left"/>
      <w:pPr>
        <w:ind w:left="852" w:hanging="284"/>
      </w:pPr>
      <w:rPr>
        <w:rFonts w:ascii="Wingdings" w:hAnsi="Wingdings" w:hint="default"/>
        <w:color w:val="CC9933"/>
      </w:rPr>
    </w:lvl>
    <w:lvl w:ilvl="3">
      <w:start w:val="1"/>
      <w:numFmt w:val="bullet"/>
      <w:suff w:val="space"/>
      <w:lvlText w:val=""/>
      <w:lvlJc w:val="left"/>
      <w:pPr>
        <w:ind w:left="1136" w:hanging="284"/>
      </w:pPr>
      <w:rPr>
        <w:rFonts w:ascii="Wingdings" w:hAnsi="Wingdings" w:hint="default"/>
        <w:color w:val="CC9933"/>
      </w:rPr>
    </w:lvl>
    <w:lvl w:ilvl="4">
      <w:start w:val="1"/>
      <w:numFmt w:val="bullet"/>
      <w:lvlText w:val="o"/>
      <w:lvlJc w:val="left"/>
      <w:pPr>
        <w:ind w:left="1420" w:hanging="284"/>
      </w:pPr>
      <w:rPr>
        <w:rFonts w:ascii="Courier New" w:hAnsi="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num w:numId="1">
    <w:abstractNumId w:val="12"/>
  </w:num>
  <w:num w:numId="2">
    <w:abstractNumId w:val="6"/>
  </w:num>
  <w:num w:numId="3">
    <w:abstractNumId w:val="7"/>
  </w:num>
  <w:num w:numId="4">
    <w:abstractNumId w:val="0"/>
  </w:num>
  <w:num w:numId="5">
    <w:abstractNumId w:val="4"/>
  </w:num>
  <w:num w:numId="6">
    <w:abstractNumId w:val="11"/>
  </w:num>
  <w:num w:numId="7">
    <w:abstractNumId w:val="9"/>
  </w:num>
  <w:num w:numId="8">
    <w:abstractNumId w:val="5"/>
  </w:num>
  <w:num w:numId="9">
    <w:abstractNumId w:val="2"/>
  </w:num>
  <w:num w:numId="10">
    <w:abstractNumId w:val="10"/>
  </w:num>
  <w:num w:numId="11">
    <w:abstractNumId w:val="1"/>
  </w:num>
  <w:num w:numId="12">
    <w:abstractNumId w:val="8"/>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701"/>
  <w:hyphenationZone w:val="425"/>
  <w:drawingGridHorizontalSpacing w:val="105"/>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F57"/>
    <w:rsid w:val="0000137F"/>
    <w:rsid w:val="00013EC2"/>
    <w:rsid w:val="00027642"/>
    <w:rsid w:val="0004349D"/>
    <w:rsid w:val="00066553"/>
    <w:rsid w:val="00090109"/>
    <w:rsid w:val="000A121D"/>
    <w:rsid w:val="000A2AB5"/>
    <w:rsid w:val="000A5841"/>
    <w:rsid w:val="000D4E5F"/>
    <w:rsid w:val="000F2757"/>
    <w:rsid w:val="00104C24"/>
    <w:rsid w:val="00114795"/>
    <w:rsid w:val="00150310"/>
    <w:rsid w:val="001521F6"/>
    <w:rsid w:val="00187D70"/>
    <w:rsid w:val="001927F2"/>
    <w:rsid w:val="001970D8"/>
    <w:rsid w:val="001A2112"/>
    <w:rsid w:val="001B038B"/>
    <w:rsid w:val="001B2DBC"/>
    <w:rsid w:val="001E22D7"/>
    <w:rsid w:val="00214939"/>
    <w:rsid w:val="00242021"/>
    <w:rsid w:val="002608F5"/>
    <w:rsid w:val="00267430"/>
    <w:rsid w:val="00270598"/>
    <w:rsid w:val="00274789"/>
    <w:rsid w:val="00285A53"/>
    <w:rsid w:val="002A317F"/>
    <w:rsid w:val="002C45EF"/>
    <w:rsid w:val="002D5715"/>
    <w:rsid w:val="002D6B3B"/>
    <w:rsid w:val="002D76DA"/>
    <w:rsid w:val="003211BD"/>
    <w:rsid w:val="00335815"/>
    <w:rsid w:val="0033684A"/>
    <w:rsid w:val="00352E86"/>
    <w:rsid w:val="00357AD3"/>
    <w:rsid w:val="0037429C"/>
    <w:rsid w:val="00391657"/>
    <w:rsid w:val="003928CE"/>
    <w:rsid w:val="00397800"/>
    <w:rsid w:val="003A1340"/>
    <w:rsid w:val="003B0227"/>
    <w:rsid w:val="00402F08"/>
    <w:rsid w:val="00411902"/>
    <w:rsid w:val="0041527D"/>
    <w:rsid w:val="0041738E"/>
    <w:rsid w:val="00422064"/>
    <w:rsid w:val="00431AFB"/>
    <w:rsid w:val="00453FE6"/>
    <w:rsid w:val="00476C52"/>
    <w:rsid w:val="004776AA"/>
    <w:rsid w:val="0048059E"/>
    <w:rsid w:val="004A0905"/>
    <w:rsid w:val="004A535E"/>
    <w:rsid w:val="004B7DAF"/>
    <w:rsid w:val="004C6D51"/>
    <w:rsid w:val="004F12AB"/>
    <w:rsid w:val="0050782C"/>
    <w:rsid w:val="0051180D"/>
    <w:rsid w:val="005131CC"/>
    <w:rsid w:val="00514A0A"/>
    <w:rsid w:val="00521C85"/>
    <w:rsid w:val="005252A1"/>
    <w:rsid w:val="0052729C"/>
    <w:rsid w:val="005758F5"/>
    <w:rsid w:val="00582B50"/>
    <w:rsid w:val="005A0161"/>
    <w:rsid w:val="005B44AB"/>
    <w:rsid w:val="005B4FC1"/>
    <w:rsid w:val="005B5736"/>
    <w:rsid w:val="005C02AB"/>
    <w:rsid w:val="005E0FD7"/>
    <w:rsid w:val="005F2FA3"/>
    <w:rsid w:val="006078B7"/>
    <w:rsid w:val="00611C7F"/>
    <w:rsid w:val="0061348B"/>
    <w:rsid w:val="00634CCE"/>
    <w:rsid w:val="00637D56"/>
    <w:rsid w:val="006528AD"/>
    <w:rsid w:val="0069482D"/>
    <w:rsid w:val="006B595C"/>
    <w:rsid w:val="006C1F94"/>
    <w:rsid w:val="006C79D1"/>
    <w:rsid w:val="006E3463"/>
    <w:rsid w:val="006F5361"/>
    <w:rsid w:val="006F5414"/>
    <w:rsid w:val="006F62A1"/>
    <w:rsid w:val="007062B2"/>
    <w:rsid w:val="00725FCA"/>
    <w:rsid w:val="00726E15"/>
    <w:rsid w:val="007435AA"/>
    <w:rsid w:val="00754831"/>
    <w:rsid w:val="00762234"/>
    <w:rsid w:val="00796EDB"/>
    <w:rsid w:val="007B707B"/>
    <w:rsid w:val="007E15AA"/>
    <w:rsid w:val="007F7247"/>
    <w:rsid w:val="008242F8"/>
    <w:rsid w:val="008260C1"/>
    <w:rsid w:val="00862D18"/>
    <w:rsid w:val="00873E91"/>
    <w:rsid w:val="00881E71"/>
    <w:rsid w:val="008848A5"/>
    <w:rsid w:val="0088738D"/>
    <w:rsid w:val="0089276D"/>
    <w:rsid w:val="008B70BD"/>
    <w:rsid w:val="008C3102"/>
    <w:rsid w:val="008D72F5"/>
    <w:rsid w:val="008E4517"/>
    <w:rsid w:val="008F0AB7"/>
    <w:rsid w:val="009120E2"/>
    <w:rsid w:val="0091437F"/>
    <w:rsid w:val="009546BC"/>
    <w:rsid w:val="00971CE4"/>
    <w:rsid w:val="0097624B"/>
    <w:rsid w:val="00980961"/>
    <w:rsid w:val="00985094"/>
    <w:rsid w:val="00987BBD"/>
    <w:rsid w:val="009A00DA"/>
    <w:rsid w:val="009A174E"/>
    <w:rsid w:val="009B0748"/>
    <w:rsid w:val="009B6E9D"/>
    <w:rsid w:val="009C018B"/>
    <w:rsid w:val="009F6425"/>
    <w:rsid w:val="00A03DC6"/>
    <w:rsid w:val="00A26C34"/>
    <w:rsid w:val="00A2725D"/>
    <w:rsid w:val="00A32FF3"/>
    <w:rsid w:val="00A63BFB"/>
    <w:rsid w:val="00A810E0"/>
    <w:rsid w:val="00A94BBF"/>
    <w:rsid w:val="00AC5184"/>
    <w:rsid w:val="00AF5DC8"/>
    <w:rsid w:val="00B0524D"/>
    <w:rsid w:val="00B13697"/>
    <w:rsid w:val="00B14005"/>
    <w:rsid w:val="00B357E8"/>
    <w:rsid w:val="00B36E8A"/>
    <w:rsid w:val="00B5127D"/>
    <w:rsid w:val="00B56312"/>
    <w:rsid w:val="00B74E45"/>
    <w:rsid w:val="00BA3FF9"/>
    <w:rsid w:val="00BC0443"/>
    <w:rsid w:val="00BD0076"/>
    <w:rsid w:val="00BD3F8C"/>
    <w:rsid w:val="00BE7FB1"/>
    <w:rsid w:val="00BF266C"/>
    <w:rsid w:val="00C219BC"/>
    <w:rsid w:val="00C23288"/>
    <w:rsid w:val="00C276EC"/>
    <w:rsid w:val="00C431AE"/>
    <w:rsid w:val="00C6002F"/>
    <w:rsid w:val="00C61FC2"/>
    <w:rsid w:val="00C72F57"/>
    <w:rsid w:val="00C75D62"/>
    <w:rsid w:val="00C93673"/>
    <w:rsid w:val="00CA0E71"/>
    <w:rsid w:val="00CA3433"/>
    <w:rsid w:val="00CB2AA6"/>
    <w:rsid w:val="00CC3E99"/>
    <w:rsid w:val="00CD7C02"/>
    <w:rsid w:val="00CE224F"/>
    <w:rsid w:val="00D000B2"/>
    <w:rsid w:val="00D24B3F"/>
    <w:rsid w:val="00D25F3A"/>
    <w:rsid w:val="00D33DF1"/>
    <w:rsid w:val="00D50CD2"/>
    <w:rsid w:val="00D5425C"/>
    <w:rsid w:val="00D71313"/>
    <w:rsid w:val="00D74AB7"/>
    <w:rsid w:val="00DA297B"/>
    <w:rsid w:val="00DA5ECC"/>
    <w:rsid w:val="00DA6586"/>
    <w:rsid w:val="00DB485F"/>
    <w:rsid w:val="00DC2125"/>
    <w:rsid w:val="00DC5123"/>
    <w:rsid w:val="00E11ECC"/>
    <w:rsid w:val="00E7100C"/>
    <w:rsid w:val="00E80385"/>
    <w:rsid w:val="00E858BC"/>
    <w:rsid w:val="00E85FEE"/>
    <w:rsid w:val="00EC61B2"/>
    <w:rsid w:val="00EE2D95"/>
    <w:rsid w:val="00F22970"/>
    <w:rsid w:val="00F27DD7"/>
    <w:rsid w:val="00F305C9"/>
    <w:rsid w:val="00F42B24"/>
    <w:rsid w:val="00F5285C"/>
    <w:rsid w:val="00F82393"/>
    <w:rsid w:val="00F93007"/>
    <w:rsid w:val="00FB2F56"/>
    <w:rsid w:val="7E33A2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F31A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119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20"/>
    </w:pPr>
    <w:rPr>
      <w:rFonts w:eastAsia="ヒラギノ角ゴ Pro W3" w:cs="Times New Roman"/>
      <w:sz w:val="21"/>
      <w:szCs w:val="21"/>
      <w:lang w:val="en-US" w:eastAsia="sv-SE"/>
    </w:rPr>
  </w:style>
  <w:style w:type="paragraph" w:styleId="berschrift1">
    <w:name w:val="heading 1"/>
    <w:basedOn w:val="Titel"/>
    <w:next w:val="Standard"/>
    <w:link w:val="berschrift1Zchn"/>
    <w:uiPriority w:val="9"/>
    <w:qFormat/>
    <w:rsid w:val="006C79D1"/>
    <w:pPr>
      <w:numPr>
        <w:numId w:val="7"/>
      </w:numPr>
      <w:pBdr>
        <w:bottom w:val="single" w:sz="4" w:space="1" w:color="AEA0FF" w:themeColor="accent5"/>
      </w:pBdr>
      <w:spacing w:before="360" w:after="120" w:line="240" w:lineRule="auto"/>
      <w:outlineLvl w:val="0"/>
    </w:pPr>
    <w:rPr>
      <w:rFonts w:asciiTheme="majorHAnsi" w:hAnsiTheme="majorHAnsi"/>
      <w:b w:val="0"/>
      <w:color w:val="2C3F6B" w:themeColor="text1"/>
      <w:sz w:val="52"/>
    </w:rPr>
  </w:style>
  <w:style w:type="paragraph" w:styleId="berschrift2">
    <w:name w:val="heading 2"/>
    <w:basedOn w:val="Standard"/>
    <w:next w:val="Standard"/>
    <w:link w:val="berschrift2Zchn"/>
    <w:uiPriority w:val="9"/>
    <w:unhideWhenUsed/>
    <w:qFormat/>
    <w:rsid w:val="006C79D1"/>
    <w:pPr>
      <w:numPr>
        <w:ilvl w:val="1"/>
        <w:numId w:val="7"/>
      </w:numPr>
      <w:tabs>
        <w:tab w:val="clear" w:pos="709"/>
        <w:tab w:val="left" w:pos="851"/>
      </w:tabs>
      <w:spacing w:before="360" w:line="240" w:lineRule="auto"/>
      <w:outlineLvl w:val="1"/>
    </w:pPr>
    <w:rPr>
      <w:rFonts w:asciiTheme="majorHAnsi" w:hAnsiTheme="majorHAnsi"/>
      <w:color w:val="2C3F6B" w:themeColor="text1"/>
      <w:spacing w:val="-11"/>
      <w:sz w:val="40"/>
      <w:szCs w:val="40"/>
    </w:rPr>
  </w:style>
  <w:style w:type="paragraph" w:styleId="berschrift3">
    <w:name w:val="heading 3"/>
    <w:basedOn w:val="Standard"/>
    <w:next w:val="Standard"/>
    <w:link w:val="berschrift3Zchn"/>
    <w:uiPriority w:val="9"/>
    <w:unhideWhenUsed/>
    <w:qFormat/>
    <w:rsid w:val="00F82393"/>
    <w:pPr>
      <w:numPr>
        <w:ilvl w:val="2"/>
        <w:numId w:val="7"/>
      </w:numPr>
      <w:tabs>
        <w:tab w:val="clear" w:pos="709"/>
        <w:tab w:val="left" w:pos="851"/>
      </w:tabs>
      <w:spacing w:before="320" w:after="60" w:line="240" w:lineRule="auto"/>
      <w:ind w:right="278"/>
      <w:outlineLvl w:val="2"/>
    </w:pPr>
    <w:rPr>
      <w:rFonts w:asciiTheme="majorHAnsi" w:hAnsiTheme="majorHAnsi"/>
      <w:color w:val="51657F" w:themeColor="accent1"/>
      <w:sz w:val="28"/>
      <w:szCs w:val="32"/>
    </w:rPr>
  </w:style>
  <w:style w:type="paragraph" w:styleId="berschrift4">
    <w:name w:val="heading 4"/>
    <w:basedOn w:val="Standard"/>
    <w:next w:val="Standard"/>
    <w:link w:val="berschrift4Zchn"/>
    <w:uiPriority w:val="9"/>
    <w:unhideWhenUsed/>
    <w:qFormat/>
    <w:rsid w:val="00F82393"/>
    <w:pPr>
      <w:spacing w:before="240" w:line="240" w:lineRule="auto"/>
      <w:ind w:right="278"/>
      <w:outlineLvl w:val="3"/>
    </w:pPr>
    <w:rPr>
      <w:rFonts w:asciiTheme="majorHAnsi" w:hAnsiTheme="majorHAnsi"/>
      <w:color w:val="51657F" w:themeColor="accent1"/>
      <w:sz w:val="24"/>
      <w:szCs w:val="24"/>
    </w:rPr>
  </w:style>
  <w:style w:type="paragraph" w:styleId="berschrift5">
    <w:name w:val="heading 5"/>
    <w:basedOn w:val="Standard"/>
    <w:next w:val="Standard"/>
    <w:link w:val="berschrift5Zchn"/>
    <w:uiPriority w:val="9"/>
    <w:unhideWhenUsed/>
    <w:qFormat/>
    <w:rsid w:val="00CC3E99"/>
    <w:pPr>
      <w:spacing w:before="240" w:line="240" w:lineRule="auto"/>
      <w:outlineLvl w:val="4"/>
    </w:pPr>
    <w:rPr>
      <w:rFonts w:asciiTheme="majorHAnsi" w:hAnsiTheme="majorHAnsi"/>
      <w:b/>
      <w:color w:val="51657F" w:themeColor="accent1"/>
      <w:szCs w:val="24"/>
    </w:rPr>
  </w:style>
  <w:style w:type="paragraph" w:styleId="berschrift6">
    <w:name w:val="heading 6"/>
    <w:basedOn w:val="Standard"/>
    <w:next w:val="Standard"/>
    <w:link w:val="berschrift6Zchn"/>
    <w:uiPriority w:val="9"/>
    <w:unhideWhenUsed/>
    <w:rsid w:val="00CC3E99"/>
    <w:pPr>
      <w:spacing w:before="240" w:after="60"/>
      <w:outlineLvl w:val="5"/>
    </w:pPr>
    <w:rPr>
      <w:rFonts w:eastAsia="Times New Roman"/>
      <w:b/>
      <w:bCs/>
      <w:color w:val="2C3F6B" w:themeColor="text1"/>
      <w:szCs w:val="22"/>
    </w:rPr>
  </w:style>
  <w:style w:type="paragraph" w:styleId="berschrift7">
    <w:name w:val="heading 7"/>
    <w:basedOn w:val="Standard"/>
    <w:next w:val="Standard"/>
    <w:link w:val="berschrift7Zchn"/>
    <w:uiPriority w:val="9"/>
    <w:unhideWhenUsed/>
    <w:qFormat/>
    <w:rsid w:val="00CC3E99"/>
    <w:pPr>
      <w:spacing w:before="240" w:after="60"/>
      <w:outlineLvl w:val="6"/>
    </w:pPr>
    <w:rPr>
      <w:rFonts w:eastAsia="Times New Roman"/>
      <w:sz w:val="24"/>
      <w:szCs w:val="24"/>
    </w:rPr>
  </w:style>
  <w:style w:type="paragraph" w:styleId="berschrift8">
    <w:name w:val="heading 8"/>
    <w:basedOn w:val="Standard"/>
    <w:next w:val="Standard"/>
    <w:link w:val="berschrift8Zchn"/>
    <w:uiPriority w:val="9"/>
    <w:unhideWhenUsed/>
    <w:qFormat/>
    <w:rsid w:val="00CC3E99"/>
    <w:pPr>
      <w:spacing w:before="240" w:after="60"/>
      <w:outlineLvl w:val="7"/>
    </w:pPr>
    <w:rPr>
      <w:rFonts w:eastAsia="Times New Roman"/>
      <w:i/>
      <w:iCs/>
      <w:sz w:val="24"/>
      <w:szCs w:val="24"/>
    </w:rPr>
  </w:style>
  <w:style w:type="paragraph" w:styleId="berschrift9">
    <w:name w:val="heading 9"/>
    <w:basedOn w:val="Standard"/>
    <w:next w:val="Standard"/>
    <w:link w:val="berschrift9Zchn"/>
    <w:uiPriority w:val="9"/>
    <w:unhideWhenUsed/>
    <w:qFormat/>
    <w:rsid w:val="00CC3E99"/>
    <w:pPr>
      <w:spacing w:before="240" w:after="60"/>
      <w:outlineLvl w:val="8"/>
    </w:pPr>
    <w:rPr>
      <w:rFonts w:eastAsia="Times New Roman"/>
      <w:b/>
      <w:color w:val="51657F" w:themeColor="accent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9D1"/>
    <w:rPr>
      <w:rFonts w:asciiTheme="majorHAnsi" w:eastAsia="ヒラギノ角ゴ Pro W3" w:hAnsiTheme="majorHAnsi" w:cs="Times New Roman"/>
      <w:color w:val="2C3F6B" w:themeColor="text1"/>
      <w:spacing w:val="-17"/>
      <w:sz w:val="52"/>
      <w:szCs w:val="84"/>
      <w:lang w:val="en-US" w:eastAsia="sv-SE"/>
    </w:rPr>
  </w:style>
  <w:style w:type="character" w:customStyle="1" w:styleId="berschrift2Zchn">
    <w:name w:val="Überschrift 2 Zchn"/>
    <w:basedOn w:val="Absatz-Standardschriftart"/>
    <w:link w:val="berschrift2"/>
    <w:uiPriority w:val="9"/>
    <w:rsid w:val="006C79D1"/>
    <w:rPr>
      <w:rFonts w:asciiTheme="majorHAnsi" w:eastAsia="ヒラギノ角ゴ Pro W3" w:hAnsiTheme="majorHAnsi" w:cs="Times New Roman"/>
      <w:color w:val="2C3F6B" w:themeColor="text1"/>
      <w:spacing w:val="-11"/>
      <w:sz w:val="40"/>
      <w:szCs w:val="40"/>
      <w:lang w:val="en-US" w:eastAsia="sv-SE"/>
    </w:rPr>
  </w:style>
  <w:style w:type="character" w:customStyle="1" w:styleId="berschrift3Zchn">
    <w:name w:val="Überschrift 3 Zchn"/>
    <w:basedOn w:val="Absatz-Standardschriftart"/>
    <w:link w:val="berschrift3"/>
    <w:uiPriority w:val="9"/>
    <w:rsid w:val="00F82393"/>
    <w:rPr>
      <w:rFonts w:asciiTheme="majorHAnsi" w:eastAsia="ヒラギノ角ゴ Pro W3" w:hAnsiTheme="majorHAnsi" w:cs="Times New Roman"/>
      <w:color w:val="51657F" w:themeColor="accent1"/>
      <w:sz w:val="28"/>
      <w:szCs w:val="32"/>
      <w:lang w:val="en-US" w:eastAsia="sv-SE"/>
    </w:rPr>
  </w:style>
  <w:style w:type="character" w:customStyle="1" w:styleId="berschrift4Zchn">
    <w:name w:val="Überschrift 4 Zchn"/>
    <w:basedOn w:val="Absatz-Standardschriftart"/>
    <w:link w:val="berschrift4"/>
    <w:uiPriority w:val="9"/>
    <w:rsid w:val="00F82393"/>
    <w:rPr>
      <w:rFonts w:asciiTheme="majorHAnsi" w:eastAsia="ヒラギノ角ゴ Pro W3" w:hAnsiTheme="majorHAnsi" w:cs="Times New Roman"/>
      <w:color w:val="51657F" w:themeColor="accent1"/>
      <w:sz w:val="24"/>
      <w:szCs w:val="24"/>
      <w:lang w:val="en-US" w:eastAsia="sv-SE"/>
    </w:rPr>
  </w:style>
  <w:style w:type="character" w:customStyle="1" w:styleId="berschrift5Zchn">
    <w:name w:val="Überschrift 5 Zchn"/>
    <w:basedOn w:val="Absatz-Standardschriftart"/>
    <w:link w:val="berschrift5"/>
    <w:uiPriority w:val="9"/>
    <w:rsid w:val="00CC3E99"/>
    <w:rPr>
      <w:rFonts w:asciiTheme="majorHAnsi" w:eastAsia="ヒラギノ角ゴ Pro W3" w:hAnsiTheme="majorHAnsi" w:cs="Times New Roman"/>
      <w:b/>
      <w:color w:val="51657F" w:themeColor="accent1"/>
      <w:sz w:val="21"/>
      <w:szCs w:val="24"/>
      <w:lang w:val="en-US" w:eastAsia="sv-SE"/>
    </w:rPr>
  </w:style>
  <w:style w:type="character" w:customStyle="1" w:styleId="berschrift6Zchn">
    <w:name w:val="Überschrift 6 Zchn"/>
    <w:basedOn w:val="Absatz-Standardschriftart"/>
    <w:link w:val="berschrift6"/>
    <w:uiPriority w:val="9"/>
    <w:rsid w:val="00CC3E99"/>
    <w:rPr>
      <w:rFonts w:eastAsia="Times New Roman" w:cs="Times New Roman"/>
      <w:b/>
      <w:bCs/>
      <w:color w:val="2C3F6B" w:themeColor="text1"/>
      <w:sz w:val="21"/>
      <w:lang w:val="en-US" w:eastAsia="sv-SE"/>
    </w:rPr>
  </w:style>
  <w:style w:type="character" w:customStyle="1" w:styleId="berschrift7Zchn">
    <w:name w:val="Überschrift 7 Zchn"/>
    <w:basedOn w:val="Absatz-Standardschriftart"/>
    <w:link w:val="berschrift7"/>
    <w:uiPriority w:val="9"/>
    <w:rsid w:val="00CC3E99"/>
    <w:rPr>
      <w:rFonts w:eastAsia="Times New Roman" w:cs="Times New Roman"/>
      <w:sz w:val="24"/>
      <w:szCs w:val="24"/>
      <w:lang w:val="en-US" w:eastAsia="sv-SE"/>
    </w:rPr>
  </w:style>
  <w:style w:type="character" w:customStyle="1" w:styleId="berschrift8Zchn">
    <w:name w:val="Überschrift 8 Zchn"/>
    <w:basedOn w:val="Absatz-Standardschriftart"/>
    <w:link w:val="berschrift8"/>
    <w:uiPriority w:val="9"/>
    <w:rsid w:val="00CC3E99"/>
    <w:rPr>
      <w:rFonts w:eastAsia="Times New Roman" w:cs="Times New Roman"/>
      <w:i/>
      <w:iCs/>
      <w:sz w:val="24"/>
      <w:szCs w:val="24"/>
      <w:lang w:val="en-US" w:eastAsia="sv-SE"/>
    </w:rPr>
  </w:style>
  <w:style w:type="character" w:customStyle="1" w:styleId="berschrift9Zchn">
    <w:name w:val="Überschrift 9 Zchn"/>
    <w:basedOn w:val="Absatz-Standardschriftart"/>
    <w:link w:val="berschrift9"/>
    <w:uiPriority w:val="9"/>
    <w:rsid w:val="00CC3E99"/>
    <w:rPr>
      <w:rFonts w:eastAsia="Times New Roman" w:cs="Times New Roman"/>
      <w:b/>
      <w:color w:val="51657F" w:themeColor="accent1"/>
      <w:sz w:val="21"/>
      <w:lang w:val="en-US" w:eastAsia="sv-SE"/>
    </w:rPr>
  </w:style>
  <w:style w:type="paragraph" w:styleId="Titel">
    <w:name w:val="Title"/>
    <w:basedOn w:val="Standard"/>
    <w:next w:val="Standard"/>
    <w:link w:val="TitelZchn"/>
    <w:qFormat/>
    <w:rsid w:val="00BD0076"/>
    <w:pPr>
      <w:spacing w:before="160" w:after="160" w:line="1360" w:lineRule="exact"/>
    </w:pPr>
    <w:rPr>
      <w:rFonts w:ascii="Century Gothic" w:hAnsi="Century Gothic"/>
      <w:b/>
      <w:color w:val="51657F" w:themeColor="accent1"/>
      <w:spacing w:val="-17"/>
      <w:sz w:val="72"/>
      <w:szCs w:val="84"/>
    </w:rPr>
  </w:style>
  <w:style w:type="character" w:customStyle="1" w:styleId="TitelZchn">
    <w:name w:val="Titel Zchn"/>
    <w:basedOn w:val="Absatz-Standardschriftart"/>
    <w:link w:val="Titel"/>
    <w:rsid w:val="00BD0076"/>
    <w:rPr>
      <w:rFonts w:ascii="Century Gothic" w:eastAsia="ヒラギノ角ゴ Pro W3" w:hAnsi="Century Gothic" w:cs="Times New Roman"/>
      <w:b/>
      <w:color w:val="51657F" w:themeColor="accent1"/>
      <w:spacing w:val="-17"/>
      <w:sz w:val="72"/>
      <w:szCs w:val="84"/>
      <w:lang w:val="en-US" w:eastAsia="sv-SE"/>
    </w:rPr>
  </w:style>
  <w:style w:type="paragraph" w:customStyle="1" w:styleId="Introduction">
    <w:name w:val="Introduction"/>
    <w:qFormat/>
    <w:rsid w:val="004119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312" w:lineRule="auto"/>
    </w:pPr>
    <w:rPr>
      <w:rFonts w:eastAsia="ヒラギノ角ゴ Pro W3" w:cs="Times New Roman"/>
      <w:color w:val="2C3F6B" w:themeColor="text1"/>
      <w:spacing w:val="-6"/>
      <w:sz w:val="24"/>
      <w:szCs w:val="24"/>
      <w:lang w:val="en-US" w:eastAsia="sv-SE"/>
    </w:rPr>
  </w:style>
  <w:style w:type="paragraph" w:styleId="Untertitel">
    <w:name w:val="Subtitle"/>
    <w:basedOn w:val="Introduction"/>
    <w:next w:val="Standard"/>
    <w:link w:val="UntertitelZchn"/>
    <w:uiPriority w:val="11"/>
    <w:qFormat/>
    <w:rsid w:val="00411902"/>
    <w:rPr>
      <w:rFonts w:ascii="Proxima Nova" w:hAnsi="Proxima Nova"/>
      <w:color w:val="4D6C9A" w:themeColor="accent2" w:themeShade="BF"/>
    </w:rPr>
  </w:style>
  <w:style w:type="character" w:customStyle="1" w:styleId="UntertitelZchn">
    <w:name w:val="Untertitel Zchn"/>
    <w:basedOn w:val="Absatz-Standardschriftart"/>
    <w:link w:val="Untertitel"/>
    <w:uiPriority w:val="11"/>
    <w:rsid w:val="00411902"/>
    <w:rPr>
      <w:rFonts w:ascii="Proxima Nova" w:eastAsia="ヒラギノ角ゴ Pro W3" w:hAnsi="Proxima Nova" w:cs="Times New Roman"/>
      <w:color w:val="4D6C9A" w:themeColor="accent2" w:themeShade="BF"/>
      <w:spacing w:val="-6"/>
      <w:sz w:val="24"/>
      <w:szCs w:val="24"/>
      <w:lang w:val="en-US" w:eastAsia="sv-SE"/>
    </w:rPr>
  </w:style>
  <w:style w:type="paragraph" w:styleId="Verzeichnis1">
    <w:name w:val="toc 1"/>
    <w:basedOn w:val="Inhaltsverzeichnisberschrift"/>
    <w:next w:val="Standard"/>
    <w:autoRedefine/>
    <w:uiPriority w:val="39"/>
    <w:unhideWhenUsed/>
    <w:qFormat/>
    <w:rsid w:val="006C79D1"/>
    <w:pPr>
      <w:keepNext w:val="0"/>
      <w:keepLines w:val="0"/>
      <w:pBdr>
        <w:bottom w:val="none" w:sz="0" w:space="0" w:color="auto"/>
      </w:pBd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before="120" w:after="0"/>
    </w:pPr>
    <w:rPr>
      <w:rFonts w:asciiTheme="minorHAnsi" w:eastAsia="ヒラギノ角ゴ Pro W3" w:hAnsiTheme="minorHAnsi"/>
      <w:color w:val="auto"/>
      <w:sz w:val="24"/>
      <w:szCs w:val="24"/>
      <w:lang w:eastAsia="sv-SE"/>
    </w:rPr>
  </w:style>
  <w:style w:type="paragraph" w:styleId="Verzeichnis2">
    <w:name w:val="toc 2"/>
    <w:basedOn w:val="Standard"/>
    <w:next w:val="Standard"/>
    <w:autoRedefine/>
    <w:uiPriority w:val="39"/>
    <w:unhideWhenUsed/>
    <w:qFormat/>
    <w:rsid w:val="00DA297B"/>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0"/>
      <w:ind w:left="210"/>
    </w:pPr>
    <w:rPr>
      <w:b/>
      <w:bCs/>
      <w:sz w:val="22"/>
      <w:szCs w:val="22"/>
    </w:rPr>
  </w:style>
  <w:style w:type="character" w:styleId="Link">
    <w:name w:val="Hyperlink"/>
    <w:basedOn w:val="Absatz-Standardschriftart"/>
    <w:uiPriority w:val="99"/>
    <w:unhideWhenUsed/>
    <w:rsid w:val="00274789"/>
    <w:rPr>
      <w:rFonts w:asciiTheme="minorHAnsi" w:hAnsiTheme="minorHAnsi"/>
      <w:b/>
      <w:bCs w:val="0"/>
      <w:i w:val="0"/>
      <w:iCs w:val="0"/>
      <w:color w:val="5437FF" w:themeColor="accent5" w:themeShade="BF"/>
      <w:u w:val="single"/>
    </w:rPr>
  </w:style>
  <w:style w:type="paragraph" w:styleId="Inhaltsverzeichnisberschrift">
    <w:name w:val="TOC Heading"/>
    <w:basedOn w:val="berschrift1"/>
    <w:next w:val="Standard"/>
    <w:uiPriority w:val="39"/>
    <w:unhideWhenUsed/>
    <w:qFormat/>
    <w:rsid w:val="00B0524D"/>
    <w:pPr>
      <w:keepNext/>
      <w:keepLines/>
      <w:numPr>
        <w:numId w:val="0"/>
      </w:numPr>
      <w:spacing w:before="480" w:line="276" w:lineRule="auto"/>
      <w:outlineLvl w:val="9"/>
    </w:pPr>
    <w:rPr>
      <w:rFonts w:eastAsia="Times New Roman"/>
      <w:bCs/>
      <w:spacing w:val="0"/>
      <w:sz w:val="48"/>
      <w:szCs w:val="28"/>
      <w:lang w:eastAsia="en-US"/>
    </w:rPr>
  </w:style>
  <w:style w:type="paragraph" w:styleId="Kopfzeile">
    <w:name w:val="header"/>
    <w:basedOn w:val="Fuzeile"/>
    <w:link w:val="KopfzeileZchn"/>
    <w:uiPriority w:val="99"/>
    <w:unhideWhenUsed/>
    <w:rsid w:val="00CA0E71"/>
    <w:rPr>
      <w:color w:val="0E0E0E"/>
    </w:rPr>
  </w:style>
  <w:style w:type="character" w:customStyle="1" w:styleId="KopfzeileZchn">
    <w:name w:val="Kopfzeile Zchn"/>
    <w:basedOn w:val="Absatz-Standardschriftart"/>
    <w:link w:val="Kopfzeile"/>
    <w:uiPriority w:val="99"/>
    <w:rsid w:val="00CA0E71"/>
    <w:rPr>
      <w:rFonts w:ascii="TeXGyreAdventor" w:eastAsia="ヒラギノ角ゴ Pro W3" w:hAnsi="TeXGyreAdventor" w:cs="Times New Roman"/>
      <w:b/>
      <w:caps/>
      <w:color w:val="0E0E0E"/>
      <w:spacing w:val="10"/>
      <w:sz w:val="16"/>
      <w:szCs w:val="16"/>
      <w:lang w:eastAsia="sv-SE"/>
    </w:rPr>
  </w:style>
  <w:style w:type="paragraph" w:styleId="Fuzeile">
    <w:name w:val="footer"/>
    <w:basedOn w:val="Standard"/>
    <w:link w:val="FuzeileZchn"/>
    <w:uiPriority w:val="99"/>
    <w:unhideWhenUsed/>
    <w:qFormat/>
    <w:rsid w:val="0051180D"/>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right" w:pos="9632"/>
      </w:tabs>
      <w:spacing w:after="0" w:line="240" w:lineRule="auto"/>
    </w:pPr>
    <w:rPr>
      <w:color w:val="2C3F6B" w:themeColor="text1"/>
      <w:spacing w:val="10"/>
      <w:sz w:val="16"/>
      <w:szCs w:val="16"/>
    </w:rPr>
  </w:style>
  <w:style w:type="character" w:customStyle="1" w:styleId="FuzeileZchn">
    <w:name w:val="Fußzeile Zchn"/>
    <w:basedOn w:val="Absatz-Standardschriftart"/>
    <w:link w:val="Fuzeile"/>
    <w:uiPriority w:val="99"/>
    <w:rsid w:val="0051180D"/>
    <w:rPr>
      <w:rFonts w:eastAsia="ヒラギノ角ゴ Pro W3" w:cs="Times New Roman"/>
      <w:color w:val="2C3F6B" w:themeColor="text1"/>
      <w:spacing w:val="10"/>
      <w:sz w:val="16"/>
      <w:szCs w:val="16"/>
      <w:lang w:val="en-US" w:eastAsia="sv-SE"/>
    </w:rPr>
  </w:style>
  <w:style w:type="character" w:styleId="Intensivhervorheb">
    <w:name w:val="Intense Emphasis"/>
    <w:basedOn w:val="Schwachhervorheb"/>
    <w:uiPriority w:val="21"/>
    <w:qFormat/>
    <w:rsid w:val="00411902"/>
    <w:rPr>
      <w:rFonts w:asciiTheme="minorHAnsi" w:hAnsiTheme="minorHAnsi"/>
      <w:b/>
      <w:i/>
      <w:iCs/>
      <w:color w:val="6D69DA" w:themeColor="accent3" w:themeShade="BF"/>
    </w:rPr>
  </w:style>
  <w:style w:type="character" w:styleId="Hervorhebung">
    <w:name w:val="Emphasis"/>
    <w:basedOn w:val="Absatz-Standardschriftart"/>
    <w:uiPriority w:val="20"/>
    <w:qFormat/>
    <w:rsid w:val="00411902"/>
    <w:rPr>
      <w:rFonts w:asciiTheme="minorHAnsi" w:hAnsiTheme="minorHAnsi"/>
      <w:b/>
      <w:i/>
      <w:iCs/>
      <w:color w:val="2C3F6B" w:themeColor="text1"/>
    </w:rPr>
  </w:style>
  <w:style w:type="paragraph" w:styleId="Listenabsatz">
    <w:name w:val="List Paragraph"/>
    <w:basedOn w:val="Standard"/>
    <w:uiPriority w:val="34"/>
    <w:qFormat/>
    <w:rsid w:val="00CC3E99"/>
    <w:pPr>
      <w:numPr>
        <w:numId w:val="1"/>
      </w:numPr>
      <w:contextualSpacing/>
    </w:pPr>
  </w:style>
  <w:style w:type="paragraph" w:styleId="Beschriftung">
    <w:name w:val="caption"/>
    <w:basedOn w:val="Standard"/>
    <w:next w:val="Standard"/>
    <w:link w:val="BeschriftungZchn"/>
    <w:uiPriority w:val="99"/>
    <w:qFormat/>
    <w:rsid w:val="00352E86"/>
    <w:pPr>
      <w:keepNext/>
    </w:pPr>
    <w:rPr>
      <w:b/>
      <w:color w:val="4D6C9A" w:themeColor="accent2" w:themeShade="BF"/>
    </w:rPr>
  </w:style>
  <w:style w:type="character" w:customStyle="1" w:styleId="BeschriftungZchn">
    <w:name w:val="Beschriftung Zchn"/>
    <w:basedOn w:val="Absatz-Standardschriftart"/>
    <w:link w:val="Beschriftung"/>
    <w:uiPriority w:val="99"/>
    <w:locked/>
    <w:rsid w:val="00352E86"/>
    <w:rPr>
      <w:rFonts w:eastAsia="ヒラギノ角ゴ Pro W3" w:cs="Times New Roman"/>
      <w:b/>
      <w:color w:val="4D6C9A" w:themeColor="accent2" w:themeShade="BF"/>
      <w:sz w:val="21"/>
      <w:szCs w:val="21"/>
      <w:lang w:val="en-US" w:eastAsia="sv-SE"/>
    </w:rPr>
  </w:style>
  <w:style w:type="paragraph" w:styleId="Listennummer">
    <w:name w:val="List Number"/>
    <w:basedOn w:val="Standard"/>
    <w:uiPriority w:val="99"/>
    <w:unhideWhenUsed/>
    <w:rsid w:val="00CA0E71"/>
    <w:pPr>
      <w:numPr>
        <w:numId w:val="2"/>
      </w:numPr>
      <w:contextualSpacing/>
    </w:pPr>
  </w:style>
  <w:style w:type="character" w:styleId="Schwachhervorheb">
    <w:name w:val="Subtle Emphasis"/>
    <w:basedOn w:val="Hervorhebung"/>
    <w:uiPriority w:val="19"/>
    <w:qFormat/>
    <w:rsid w:val="0051180D"/>
    <w:rPr>
      <w:rFonts w:asciiTheme="minorHAnsi" w:hAnsiTheme="minorHAnsi"/>
      <w:b/>
      <w:i/>
      <w:iCs/>
      <w:color w:val="2C3F6B" w:themeColor="text1"/>
    </w:rPr>
  </w:style>
  <w:style w:type="character" w:styleId="SchwacherVerweis">
    <w:name w:val="Subtle Reference"/>
    <w:uiPriority w:val="31"/>
    <w:qFormat/>
    <w:rsid w:val="00CA0E71"/>
    <w:rPr>
      <w:color w:val="6D6D6D"/>
    </w:rPr>
  </w:style>
  <w:style w:type="table" w:styleId="Tabellenraster">
    <w:name w:val="Table Grid"/>
    <w:basedOn w:val="NormaleTabelle"/>
    <w:uiPriority w:val="59"/>
    <w:rsid w:val="00D50CD2"/>
    <w:pPr>
      <w:spacing w:after="0" w:line="240" w:lineRule="auto"/>
    </w:pPr>
    <w:rPr>
      <w:rFonts w:ascii="PT Sans" w:hAnsi="PT San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tlightTableStyle">
    <w:name w:val="Netlight Table Style"/>
    <w:basedOn w:val="NormaleTabelle"/>
    <w:uiPriority w:val="99"/>
    <w:rsid w:val="00357AD3"/>
    <w:pPr>
      <w:spacing w:after="0" w:line="240" w:lineRule="auto"/>
      <w:contextualSpacing/>
    </w:pPr>
    <w:rPr>
      <w:sz w:val="20"/>
    </w:rPr>
    <w:tblPr>
      <w:tblStyleRowBandSize w:val="1"/>
      <w:tblInd w:w="0" w:type="dxa"/>
      <w:tblBorders>
        <w:top w:val="single" w:sz="4" w:space="0" w:color="90A1B8" w:themeColor="accent1" w:themeTint="99"/>
        <w:left w:val="single" w:sz="4" w:space="0" w:color="90A1B8" w:themeColor="accent1" w:themeTint="99"/>
        <w:bottom w:val="single" w:sz="4" w:space="0" w:color="90A1B8" w:themeColor="accent1" w:themeTint="99"/>
        <w:right w:val="single" w:sz="4" w:space="0" w:color="90A1B8" w:themeColor="accent1" w:themeTint="99"/>
        <w:insideH w:val="single" w:sz="4" w:space="0" w:color="90A1B8" w:themeColor="accent1" w:themeTint="99"/>
        <w:insideV w:val="single" w:sz="4" w:space="0" w:color="90A1B8" w:themeColor="accent1" w:themeTint="99"/>
      </w:tblBorders>
      <w:tblCellMar>
        <w:top w:w="57" w:type="dxa"/>
        <w:left w:w="108" w:type="dxa"/>
        <w:bottom w:w="0" w:type="dxa"/>
        <w:right w:w="108" w:type="dxa"/>
      </w:tblCellMar>
    </w:tblPr>
    <w:tcPr>
      <w:shd w:val="clear" w:color="auto" w:fill="auto"/>
      <w:tcMar>
        <w:top w:w="113" w:type="dxa"/>
        <w:bottom w:w="57" w:type="dxa"/>
      </w:tcMar>
      <w:vAlign w:val="center"/>
    </w:tcPr>
    <w:tblStylePr w:type="firstRow">
      <w:rPr>
        <w:rFonts w:asciiTheme="majorHAnsi" w:hAnsiTheme="majorHAnsi"/>
        <w:b w:val="0"/>
        <w:i w:val="0"/>
        <w:caps w:val="0"/>
        <w:smallCaps w:val="0"/>
        <w:strike w:val="0"/>
        <w:dstrike w:val="0"/>
        <w:vanish w:val="0"/>
        <w:color w:val="FFFFFF" w:themeColor="background1"/>
        <w:sz w:val="20"/>
        <w:vertAlign w:val="baseline"/>
      </w:rPr>
      <w:tblPr/>
      <w:tcPr>
        <w:shd w:val="clear" w:color="auto" w:fill="51657F" w:themeFill="accent1"/>
      </w:tcPr>
    </w:tblStylePr>
    <w:tblStylePr w:type="lastRow">
      <w:rPr>
        <w:b w:val="0"/>
        <w:color w:val="51657F" w:themeColor="accent1"/>
      </w:rPr>
    </w:tblStylePr>
    <w:tblStylePr w:type="band1Horz">
      <w:tblPr/>
      <w:tcPr>
        <w:shd w:val="clear" w:color="auto" w:fill="E4E9F1" w:themeFill="accent2" w:themeFillTint="33"/>
      </w:tcPr>
    </w:tblStylePr>
    <w:tblStylePr w:type="band2Horz">
      <w:tblPr/>
      <w:tcPr>
        <w:shd w:val="clear" w:color="auto" w:fill="FFFFFF" w:themeFill="background1"/>
      </w:tcPr>
    </w:tblStylePr>
    <w:tblStylePr w:type="seCell">
      <w:pPr>
        <w:wordWrap/>
        <w:spacing w:beforeLines="0" w:before="0" w:beforeAutospacing="0" w:afterLines="0" w:after="0" w:afterAutospacing="0"/>
        <w:jc w:val="left"/>
        <w:outlineLvl w:val="9"/>
      </w:pPr>
    </w:tblStylePr>
  </w:style>
  <w:style w:type="table" w:styleId="TabelleAktuell">
    <w:name w:val="Table Contemporary"/>
    <w:basedOn w:val="NormaleTabelle"/>
    <w:uiPriority w:val="99"/>
    <w:semiHidden/>
    <w:unhideWhenUsed/>
    <w:rsid w:val="000A584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Schattierung-Akzent3">
    <w:name w:val="Light Shading Accent 3"/>
    <w:basedOn w:val="NormaleTabelle"/>
    <w:uiPriority w:val="60"/>
    <w:rsid w:val="00D50CD2"/>
    <w:pPr>
      <w:spacing w:after="0" w:line="240" w:lineRule="auto"/>
    </w:pPr>
    <w:rPr>
      <w:color w:val="6D69DA" w:themeColor="accent3" w:themeShade="BF"/>
    </w:rPr>
    <w:tblPr>
      <w:tblStyleRowBandSize w:val="1"/>
      <w:tblStyleColBandSize w:val="1"/>
      <w:tblInd w:w="0" w:type="dxa"/>
      <w:tblBorders>
        <w:top w:val="single" w:sz="8" w:space="0" w:color="C3C1F0" w:themeColor="accent3"/>
        <w:bottom w:val="single" w:sz="8" w:space="0" w:color="C3C1F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3C1F0" w:themeColor="accent3"/>
          <w:left w:val="nil"/>
          <w:bottom w:val="single" w:sz="8" w:space="0" w:color="C3C1F0" w:themeColor="accent3"/>
          <w:right w:val="nil"/>
          <w:insideH w:val="nil"/>
          <w:insideV w:val="nil"/>
        </w:tcBorders>
      </w:tcPr>
    </w:tblStylePr>
    <w:tblStylePr w:type="lastRow">
      <w:pPr>
        <w:spacing w:before="0" w:after="0" w:line="240" w:lineRule="auto"/>
      </w:pPr>
      <w:rPr>
        <w:b/>
        <w:bCs/>
      </w:rPr>
      <w:tblPr/>
      <w:tcPr>
        <w:tcBorders>
          <w:top w:val="single" w:sz="8" w:space="0" w:color="C3C1F0" w:themeColor="accent3"/>
          <w:left w:val="nil"/>
          <w:bottom w:val="single" w:sz="8" w:space="0" w:color="C3C1F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FB" w:themeFill="accent3" w:themeFillTint="3F"/>
      </w:tcPr>
    </w:tblStylePr>
    <w:tblStylePr w:type="band1Horz">
      <w:tblPr/>
      <w:tcPr>
        <w:tcBorders>
          <w:left w:val="nil"/>
          <w:right w:val="nil"/>
          <w:insideH w:val="nil"/>
          <w:insideV w:val="nil"/>
        </w:tcBorders>
        <w:shd w:val="clear" w:color="auto" w:fill="EFEFFB" w:themeFill="accent3" w:themeFillTint="3F"/>
      </w:tcPr>
    </w:tblStylePr>
  </w:style>
  <w:style w:type="table" w:styleId="HelleSchattierung-Akzent4">
    <w:name w:val="Light Shading Accent 4"/>
    <w:basedOn w:val="NormaleTabelle"/>
    <w:uiPriority w:val="60"/>
    <w:rsid w:val="00D50CD2"/>
    <w:pPr>
      <w:spacing w:after="0" w:line="240" w:lineRule="auto"/>
    </w:pPr>
    <w:rPr>
      <w:color w:val="4B4577" w:themeColor="accent4" w:themeShade="BF"/>
    </w:rPr>
    <w:tblPr>
      <w:tblStyleRowBandSize w:val="1"/>
      <w:tblStyleColBandSize w:val="1"/>
      <w:tblInd w:w="0" w:type="dxa"/>
      <w:tblBorders>
        <w:top w:val="single" w:sz="8" w:space="0" w:color="655CA0" w:themeColor="accent4"/>
        <w:bottom w:val="single" w:sz="8" w:space="0" w:color="655CA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55CA0" w:themeColor="accent4"/>
          <w:left w:val="nil"/>
          <w:bottom w:val="single" w:sz="8" w:space="0" w:color="655CA0" w:themeColor="accent4"/>
          <w:right w:val="nil"/>
          <w:insideH w:val="nil"/>
          <w:insideV w:val="nil"/>
        </w:tcBorders>
      </w:tcPr>
    </w:tblStylePr>
    <w:tblStylePr w:type="lastRow">
      <w:pPr>
        <w:spacing w:before="0" w:after="0" w:line="240" w:lineRule="auto"/>
      </w:pPr>
      <w:rPr>
        <w:b/>
        <w:bCs/>
      </w:rPr>
      <w:tblPr/>
      <w:tcPr>
        <w:tcBorders>
          <w:top w:val="single" w:sz="8" w:space="0" w:color="655CA0" w:themeColor="accent4"/>
          <w:left w:val="nil"/>
          <w:bottom w:val="single" w:sz="8" w:space="0" w:color="655C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6E7" w:themeFill="accent4" w:themeFillTint="3F"/>
      </w:tcPr>
    </w:tblStylePr>
    <w:tblStylePr w:type="band1Horz">
      <w:tblPr/>
      <w:tcPr>
        <w:tcBorders>
          <w:left w:val="nil"/>
          <w:right w:val="nil"/>
          <w:insideH w:val="nil"/>
          <w:insideV w:val="nil"/>
        </w:tcBorders>
        <w:shd w:val="clear" w:color="auto" w:fill="D8D6E7" w:themeFill="accent4" w:themeFillTint="3F"/>
      </w:tcPr>
    </w:tblStylePr>
  </w:style>
  <w:style w:type="paragraph" w:customStyle="1" w:styleId="BasicParagraph">
    <w:name w:val="[Basic Paragraph]"/>
    <w:basedOn w:val="Standard"/>
    <w:uiPriority w:val="99"/>
    <w:rsid w:val="00B357E8"/>
    <w:pPr>
      <w:widowControl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after="0" w:line="240" w:lineRule="atLeast"/>
      <w:textAlignment w:val="center"/>
    </w:pPr>
    <w:rPr>
      <w:rFonts w:ascii="GranjonLTStd" w:eastAsiaTheme="minorHAnsi" w:hAnsi="GranjonLTStd" w:cs="GranjonLTStd"/>
      <w:color w:val="000000"/>
      <w:lang w:eastAsia="en-US"/>
    </w:rPr>
  </w:style>
  <w:style w:type="numbering" w:styleId="111111">
    <w:name w:val="Outline List 2"/>
    <w:basedOn w:val="KeineListe"/>
    <w:uiPriority w:val="99"/>
    <w:semiHidden/>
    <w:unhideWhenUsed/>
    <w:rsid w:val="00D25F3A"/>
    <w:pPr>
      <w:numPr>
        <w:numId w:val="3"/>
      </w:numPr>
    </w:pPr>
  </w:style>
  <w:style w:type="numbering" w:customStyle="1" w:styleId="Headings">
    <w:name w:val="Headings"/>
    <w:uiPriority w:val="99"/>
    <w:rsid w:val="009C018B"/>
    <w:pPr>
      <w:numPr>
        <w:numId w:val="4"/>
      </w:numPr>
    </w:pPr>
  </w:style>
  <w:style w:type="paragraph" w:styleId="Funotentext">
    <w:name w:val="footnote text"/>
    <w:basedOn w:val="Standard"/>
    <w:link w:val="FunotentextZchn"/>
    <w:uiPriority w:val="99"/>
    <w:semiHidden/>
    <w:unhideWhenUsed/>
    <w:rsid w:val="00FB2F56"/>
    <w:pPr>
      <w:spacing w:after="0" w:line="240" w:lineRule="auto"/>
    </w:pPr>
  </w:style>
  <w:style w:type="character" w:customStyle="1" w:styleId="FunotentextZchn">
    <w:name w:val="Fußnotentext Zchn"/>
    <w:basedOn w:val="Absatz-Standardschriftart"/>
    <w:link w:val="Funotentext"/>
    <w:uiPriority w:val="99"/>
    <w:semiHidden/>
    <w:rsid w:val="00FB2F56"/>
    <w:rPr>
      <w:rFonts w:eastAsia="ヒラギノ角ゴ Pro W3" w:cs="Times New Roman"/>
      <w:sz w:val="20"/>
      <w:szCs w:val="20"/>
      <w:lang w:eastAsia="sv-SE"/>
    </w:rPr>
  </w:style>
  <w:style w:type="character" w:styleId="Funotenzeichen">
    <w:name w:val="footnote reference"/>
    <w:basedOn w:val="Absatz-Standardschriftart"/>
    <w:uiPriority w:val="99"/>
    <w:semiHidden/>
    <w:unhideWhenUsed/>
    <w:rsid w:val="00FB2F56"/>
    <w:rPr>
      <w:vertAlign w:val="superscript"/>
    </w:rPr>
  </w:style>
  <w:style w:type="paragraph" w:styleId="Verzeichnis3">
    <w:name w:val="toc 3"/>
    <w:basedOn w:val="Standard"/>
    <w:next w:val="Standard"/>
    <w:autoRedefine/>
    <w:uiPriority w:val="39"/>
    <w:unhideWhenUsed/>
    <w:qFormat/>
    <w:rsid w:val="00DA297B"/>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0"/>
      <w:ind w:left="420"/>
    </w:pPr>
    <w:rPr>
      <w:sz w:val="22"/>
      <w:szCs w:val="22"/>
    </w:rPr>
  </w:style>
  <w:style w:type="paragraph" w:styleId="Sprechblasentext">
    <w:name w:val="Balloon Text"/>
    <w:basedOn w:val="Standard"/>
    <w:link w:val="SprechblasentextZchn"/>
    <w:uiPriority w:val="99"/>
    <w:semiHidden/>
    <w:unhideWhenUsed/>
    <w:rsid w:val="00FB2F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2F56"/>
    <w:rPr>
      <w:rFonts w:ascii="Tahoma" w:eastAsia="ヒラギノ角ゴ Pro W3" w:hAnsi="Tahoma" w:cs="Tahoma"/>
      <w:sz w:val="16"/>
      <w:szCs w:val="16"/>
      <w:lang w:eastAsia="sv-SE"/>
    </w:rPr>
  </w:style>
  <w:style w:type="paragraph" w:styleId="IntensivesZitat">
    <w:name w:val="Intense Quote"/>
    <w:basedOn w:val="Standard"/>
    <w:next w:val="Standard"/>
    <w:link w:val="IntensivesZitatZchn"/>
    <w:uiPriority w:val="30"/>
    <w:qFormat/>
    <w:rsid w:val="009B6E9D"/>
    <w:pPr>
      <w:pBdr>
        <w:top w:val="single" w:sz="4" w:space="10" w:color="AEA0FF" w:themeColor="accent5"/>
        <w:bottom w:val="single" w:sz="4" w:space="10" w:color="AEA0FF" w:themeColor="accent5"/>
      </w:pBdr>
      <w:spacing w:before="200" w:after="280"/>
      <w:ind w:left="936" w:right="936"/>
      <w:jc w:val="center"/>
    </w:pPr>
    <w:rPr>
      <w:b/>
      <w:bCs/>
      <w:i/>
      <w:iCs/>
      <w:color w:val="6D69DA" w:themeColor="accent3" w:themeShade="BF"/>
      <w:sz w:val="24"/>
    </w:rPr>
  </w:style>
  <w:style w:type="character" w:customStyle="1" w:styleId="IntensivesZitatZchn">
    <w:name w:val="Intensives Zitat Zchn"/>
    <w:basedOn w:val="Absatz-Standardschriftart"/>
    <w:link w:val="IntensivesZitat"/>
    <w:uiPriority w:val="30"/>
    <w:rsid w:val="009B6E9D"/>
    <w:rPr>
      <w:rFonts w:eastAsia="ヒラギノ角ゴ Pro W3" w:cs="Times New Roman"/>
      <w:b/>
      <w:bCs/>
      <w:i/>
      <w:iCs/>
      <w:color w:val="6D69DA" w:themeColor="accent3" w:themeShade="BF"/>
      <w:sz w:val="24"/>
      <w:szCs w:val="21"/>
      <w:lang w:val="en-US" w:eastAsia="sv-SE"/>
    </w:rPr>
  </w:style>
  <w:style w:type="character" w:styleId="Buchtitel">
    <w:name w:val="Book Title"/>
    <w:basedOn w:val="Absatz-Standardschriftart"/>
    <w:uiPriority w:val="33"/>
    <w:qFormat/>
    <w:rsid w:val="00B56312"/>
    <w:rPr>
      <w:b/>
      <w:bCs/>
      <w:smallCaps/>
      <w:spacing w:val="5"/>
    </w:rPr>
  </w:style>
  <w:style w:type="paragraph" w:customStyle="1" w:styleId="CoverPage">
    <w:name w:val="Cover Page"/>
    <w:basedOn w:val="Titel"/>
    <w:link w:val="CoverPageChar"/>
    <w:qFormat/>
    <w:rsid w:val="00357AD3"/>
    <w:pPr>
      <w:spacing w:before="2400"/>
    </w:pPr>
    <w:rPr>
      <w:rFonts w:asciiTheme="majorHAnsi" w:hAnsiTheme="majorHAnsi"/>
      <w:b w:val="0"/>
      <w:color w:val="2C3F6B" w:themeColor="text1"/>
    </w:rPr>
  </w:style>
  <w:style w:type="character" w:customStyle="1" w:styleId="CoverPageChar">
    <w:name w:val="Cover Page Char"/>
    <w:basedOn w:val="TitelZchn"/>
    <w:link w:val="CoverPage"/>
    <w:rsid w:val="00357AD3"/>
    <w:rPr>
      <w:rFonts w:asciiTheme="majorHAnsi" w:eastAsia="ヒラギノ角ゴ Pro W3" w:hAnsiTheme="majorHAnsi" w:cs="Times New Roman"/>
      <w:b w:val="0"/>
      <w:color w:val="2C3F6B" w:themeColor="text1"/>
      <w:spacing w:val="-17"/>
      <w:sz w:val="72"/>
      <w:szCs w:val="84"/>
      <w:lang w:val="en-US" w:eastAsia="sv-SE"/>
    </w:rPr>
  </w:style>
  <w:style w:type="numbering" w:customStyle="1" w:styleId="ListBullets">
    <w:name w:val="ListBullets"/>
    <w:uiPriority w:val="99"/>
    <w:rsid w:val="008D72F5"/>
    <w:pPr>
      <w:numPr>
        <w:numId w:val="5"/>
      </w:numPr>
    </w:pPr>
  </w:style>
  <w:style w:type="paragraph" w:styleId="Aufzhlungszeichen3">
    <w:name w:val="List Bullet 3"/>
    <w:basedOn w:val="Standard"/>
    <w:uiPriority w:val="99"/>
    <w:unhideWhenUsed/>
    <w:rsid w:val="008D72F5"/>
    <w:pPr>
      <w:contextualSpacing/>
    </w:pPr>
  </w:style>
  <w:style w:type="paragraph" w:styleId="Aufzhlungszeichen4">
    <w:name w:val="List Bullet 4"/>
    <w:basedOn w:val="Standard"/>
    <w:uiPriority w:val="99"/>
    <w:semiHidden/>
    <w:unhideWhenUsed/>
    <w:rsid w:val="008D72F5"/>
    <w:pPr>
      <w:contextualSpacing/>
    </w:pPr>
  </w:style>
  <w:style w:type="paragraph" w:styleId="Aufzhlungszeichen5">
    <w:name w:val="List Bullet 5"/>
    <w:basedOn w:val="Standard"/>
    <w:uiPriority w:val="99"/>
    <w:semiHidden/>
    <w:unhideWhenUsed/>
    <w:rsid w:val="008D72F5"/>
    <w:pPr>
      <w:contextualSpacing/>
    </w:pPr>
  </w:style>
  <w:style w:type="numbering" w:customStyle="1" w:styleId="NetlightBulletedList">
    <w:name w:val="Netlight Bulleted List"/>
    <w:uiPriority w:val="99"/>
    <w:rsid w:val="002A317F"/>
    <w:pPr>
      <w:numPr>
        <w:numId w:val="6"/>
      </w:numPr>
    </w:pPr>
  </w:style>
  <w:style w:type="character" w:styleId="Seitenzahl">
    <w:name w:val="page number"/>
    <w:basedOn w:val="Absatz-Standardschriftart"/>
    <w:uiPriority w:val="99"/>
    <w:semiHidden/>
    <w:unhideWhenUsed/>
    <w:rsid w:val="00352E86"/>
  </w:style>
  <w:style w:type="paragraph" w:styleId="Verzeichnis4">
    <w:name w:val="toc 4"/>
    <w:basedOn w:val="Standard"/>
    <w:next w:val="Standard"/>
    <w:autoRedefine/>
    <w:uiPriority w:val="39"/>
    <w:unhideWhenUsed/>
    <w:rsid w:val="00357AD3"/>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0"/>
      <w:ind w:left="630"/>
    </w:pPr>
    <w:rPr>
      <w:sz w:val="20"/>
      <w:szCs w:val="20"/>
    </w:rPr>
  </w:style>
  <w:style w:type="paragraph" w:styleId="Verzeichnis5">
    <w:name w:val="toc 5"/>
    <w:basedOn w:val="Standard"/>
    <w:next w:val="Standard"/>
    <w:autoRedefine/>
    <w:uiPriority w:val="39"/>
    <w:unhideWhenUsed/>
    <w:rsid w:val="00357AD3"/>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0"/>
      <w:ind w:left="840"/>
    </w:pPr>
    <w:rPr>
      <w:sz w:val="20"/>
      <w:szCs w:val="20"/>
    </w:rPr>
  </w:style>
  <w:style w:type="paragraph" w:styleId="Verzeichnis6">
    <w:name w:val="toc 6"/>
    <w:basedOn w:val="Standard"/>
    <w:next w:val="Standard"/>
    <w:autoRedefine/>
    <w:uiPriority w:val="39"/>
    <w:unhideWhenUsed/>
    <w:rsid w:val="00357AD3"/>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0"/>
      <w:ind w:left="1050"/>
    </w:pPr>
    <w:rPr>
      <w:sz w:val="20"/>
      <w:szCs w:val="20"/>
    </w:rPr>
  </w:style>
  <w:style w:type="paragraph" w:styleId="Verzeichnis7">
    <w:name w:val="toc 7"/>
    <w:basedOn w:val="Standard"/>
    <w:next w:val="Standard"/>
    <w:autoRedefine/>
    <w:uiPriority w:val="39"/>
    <w:unhideWhenUsed/>
    <w:rsid w:val="00357AD3"/>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0"/>
      <w:ind w:left="1260"/>
    </w:pPr>
    <w:rPr>
      <w:sz w:val="20"/>
      <w:szCs w:val="20"/>
    </w:rPr>
  </w:style>
  <w:style w:type="paragraph" w:styleId="Verzeichnis8">
    <w:name w:val="toc 8"/>
    <w:basedOn w:val="Standard"/>
    <w:next w:val="Standard"/>
    <w:autoRedefine/>
    <w:uiPriority w:val="39"/>
    <w:unhideWhenUsed/>
    <w:rsid w:val="00357AD3"/>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0"/>
      <w:ind w:left="1470"/>
    </w:pPr>
    <w:rPr>
      <w:sz w:val="20"/>
      <w:szCs w:val="20"/>
    </w:rPr>
  </w:style>
  <w:style w:type="paragraph" w:styleId="Verzeichnis9">
    <w:name w:val="toc 9"/>
    <w:basedOn w:val="Standard"/>
    <w:next w:val="Standard"/>
    <w:autoRedefine/>
    <w:uiPriority w:val="39"/>
    <w:unhideWhenUsed/>
    <w:rsid w:val="00357AD3"/>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0"/>
      <w:ind w:left="1680"/>
    </w:pPr>
    <w:rPr>
      <w:sz w:val="20"/>
      <w:szCs w:val="20"/>
    </w:rPr>
  </w:style>
  <w:style w:type="character" w:styleId="BesuchterLink">
    <w:name w:val="FollowedHyperlink"/>
    <w:basedOn w:val="Absatz-Standardschriftart"/>
    <w:uiPriority w:val="99"/>
    <w:semiHidden/>
    <w:unhideWhenUsed/>
    <w:rsid w:val="00274789"/>
    <w:rPr>
      <w:color w:val="7F73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5146">
      <w:bodyDiv w:val="1"/>
      <w:marLeft w:val="0"/>
      <w:marRight w:val="0"/>
      <w:marTop w:val="0"/>
      <w:marBottom w:val="0"/>
      <w:divBdr>
        <w:top w:val="none" w:sz="0" w:space="0" w:color="auto"/>
        <w:left w:val="none" w:sz="0" w:space="0" w:color="auto"/>
        <w:bottom w:val="none" w:sz="0" w:space="0" w:color="auto"/>
        <w:right w:val="none" w:sz="0" w:space="0" w:color="auto"/>
      </w:divBdr>
    </w:div>
    <w:div w:id="139814354">
      <w:bodyDiv w:val="1"/>
      <w:marLeft w:val="0"/>
      <w:marRight w:val="0"/>
      <w:marTop w:val="0"/>
      <w:marBottom w:val="0"/>
      <w:divBdr>
        <w:top w:val="none" w:sz="0" w:space="0" w:color="auto"/>
        <w:left w:val="none" w:sz="0" w:space="0" w:color="auto"/>
        <w:bottom w:val="none" w:sz="0" w:space="0" w:color="auto"/>
        <w:right w:val="none" w:sz="0" w:space="0" w:color="auto"/>
      </w:divBdr>
    </w:div>
    <w:div w:id="354312743">
      <w:bodyDiv w:val="1"/>
      <w:marLeft w:val="0"/>
      <w:marRight w:val="0"/>
      <w:marTop w:val="0"/>
      <w:marBottom w:val="0"/>
      <w:divBdr>
        <w:top w:val="none" w:sz="0" w:space="0" w:color="auto"/>
        <w:left w:val="none" w:sz="0" w:space="0" w:color="auto"/>
        <w:bottom w:val="none" w:sz="0" w:space="0" w:color="auto"/>
        <w:right w:val="none" w:sz="0" w:space="0" w:color="auto"/>
      </w:divBdr>
    </w:div>
    <w:div w:id="414862888">
      <w:bodyDiv w:val="1"/>
      <w:marLeft w:val="0"/>
      <w:marRight w:val="0"/>
      <w:marTop w:val="0"/>
      <w:marBottom w:val="0"/>
      <w:divBdr>
        <w:top w:val="none" w:sz="0" w:space="0" w:color="auto"/>
        <w:left w:val="none" w:sz="0" w:space="0" w:color="auto"/>
        <w:bottom w:val="none" w:sz="0" w:space="0" w:color="auto"/>
        <w:right w:val="none" w:sz="0" w:space="0" w:color="auto"/>
      </w:divBdr>
    </w:div>
    <w:div w:id="437063542">
      <w:bodyDiv w:val="1"/>
      <w:marLeft w:val="0"/>
      <w:marRight w:val="0"/>
      <w:marTop w:val="0"/>
      <w:marBottom w:val="0"/>
      <w:divBdr>
        <w:top w:val="none" w:sz="0" w:space="0" w:color="auto"/>
        <w:left w:val="none" w:sz="0" w:space="0" w:color="auto"/>
        <w:bottom w:val="none" w:sz="0" w:space="0" w:color="auto"/>
        <w:right w:val="none" w:sz="0" w:space="0" w:color="auto"/>
      </w:divBdr>
    </w:div>
    <w:div w:id="747534756">
      <w:bodyDiv w:val="1"/>
      <w:marLeft w:val="0"/>
      <w:marRight w:val="0"/>
      <w:marTop w:val="0"/>
      <w:marBottom w:val="0"/>
      <w:divBdr>
        <w:top w:val="none" w:sz="0" w:space="0" w:color="auto"/>
        <w:left w:val="none" w:sz="0" w:space="0" w:color="auto"/>
        <w:bottom w:val="none" w:sz="0" w:space="0" w:color="auto"/>
        <w:right w:val="none" w:sz="0" w:space="0" w:color="auto"/>
      </w:divBdr>
    </w:div>
    <w:div w:id="812218946">
      <w:bodyDiv w:val="1"/>
      <w:marLeft w:val="0"/>
      <w:marRight w:val="0"/>
      <w:marTop w:val="0"/>
      <w:marBottom w:val="0"/>
      <w:divBdr>
        <w:top w:val="none" w:sz="0" w:space="0" w:color="auto"/>
        <w:left w:val="none" w:sz="0" w:space="0" w:color="auto"/>
        <w:bottom w:val="none" w:sz="0" w:space="0" w:color="auto"/>
        <w:right w:val="none" w:sz="0" w:space="0" w:color="auto"/>
      </w:divBdr>
    </w:div>
    <w:div w:id="1038628574">
      <w:bodyDiv w:val="1"/>
      <w:marLeft w:val="0"/>
      <w:marRight w:val="0"/>
      <w:marTop w:val="0"/>
      <w:marBottom w:val="0"/>
      <w:divBdr>
        <w:top w:val="none" w:sz="0" w:space="0" w:color="auto"/>
        <w:left w:val="none" w:sz="0" w:space="0" w:color="auto"/>
        <w:bottom w:val="none" w:sz="0" w:space="0" w:color="auto"/>
        <w:right w:val="none" w:sz="0" w:space="0" w:color="auto"/>
      </w:divBdr>
    </w:div>
    <w:div w:id="1113786668">
      <w:bodyDiv w:val="1"/>
      <w:marLeft w:val="0"/>
      <w:marRight w:val="0"/>
      <w:marTop w:val="0"/>
      <w:marBottom w:val="0"/>
      <w:divBdr>
        <w:top w:val="none" w:sz="0" w:space="0" w:color="auto"/>
        <w:left w:val="none" w:sz="0" w:space="0" w:color="auto"/>
        <w:bottom w:val="none" w:sz="0" w:space="0" w:color="auto"/>
        <w:right w:val="none" w:sz="0" w:space="0" w:color="auto"/>
      </w:divBdr>
    </w:div>
    <w:div w:id="1118140103">
      <w:bodyDiv w:val="1"/>
      <w:marLeft w:val="0"/>
      <w:marRight w:val="0"/>
      <w:marTop w:val="0"/>
      <w:marBottom w:val="0"/>
      <w:divBdr>
        <w:top w:val="none" w:sz="0" w:space="0" w:color="auto"/>
        <w:left w:val="none" w:sz="0" w:space="0" w:color="auto"/>
        <w:bottom w:val="none" w:sz="0" w:space="0" w:color="auto"/>
        <w:right w:val="none" w:sz="0" w:space="0" w:color="auto"/>
      </w:divBdr>
    </w:div>
    <w:div w:id="1196850564">
      <w:bodyDiv w:val="1"/>
      <w:marLeft w:val="0"/>
      <w:marRight w:val="0"/>
      <w:marTop w:val="0"/>
      <w:marBottom w:val="0"/>
      <w:divBdr>
        <w:top w:val="none" w:sz="0" w:space="0" w:color="auto"/>
        <w:left w:val="none" w:sz="0" w:space="0" w:color="auto"/>
        <w:bottom w:val="none" w:sz="0" w:space="0" w:color="auto"/>
        <w:right w:val="none" w:sz="0" w:space="0" w:color="auto"/>
      </w:divBdr>
    </w:div>
    <w:div w:id="1265840345">
      <w:bodyDiv w:val="1"/>
      <w:marLeft w:val="0"/>
      <w:marRight w:val="0"/>
      <w:marTop w:val="0"/>
      <w:marBottom w:val="0"/>
      <w:divBdr>
        <w:top w:val="none" w:sz="0" w:space="0" w:color="auto"/>
        <w:left w:val="none" w:sz="0" w:space="0" w:color="auto"/>
        <w:bottom w:val="none" w:sz="0" w:space="0" w:color="auto"/>
        <w:right w:val="none" w:sz="0" w:space="0" w:color="auto"/>
      </w:divBdr>
    </w:div>
    <w:div w:id="1273853956">
      <w:bodyDiv w:val="1"/>
      <w:marLeft w:val="0"/>
      <w:marRight w:val="0"/>
      <w:marTop w:val="0"/>
      <w:marBottom w:val="0"/>
      <w:divBdr>
        <w:top w:val="none" w:sz="0" w:space="0" w:color="auto"/>
        <w:left w:val="none" w:sz="0" w:space="0" w:color="auto"/>
        <w:bottom w:val="none" w:sz="0" w:space="0" w:color="auto"/>
        <w:right w:val="none" w:sz="0" w:space="0" w:color="auto"/>
      </w:divBdr>
    </w:div>
    <w:div w:id="1535073352">
      <w:bodyDiv w:val="1"/>
      <w:marLeft w:val="0"/>
      <w:marRight w:val="0"/>
      <w:marTop w:val="0"/>
      <w:marBottom w:val="0"/>
      <w:divBdr>
        <w:top w:val="none" w:sz="0" w:space="0" w:color="auto"/>
        <w:left w:val="none" w:sz="0" w:space="0" w:color="auto"/>
        <w:bottom w:val="none" w:sz="0" w:space="0" w:color="auto"/>
        <w:right w:val="none" w:sz="0" w:space="0" w:color="auto"/>
      </w:divBdr>
    </w:div>
    <w:div w:id="1719351355">
      <w:bodyDiv w:val="1"/>
      <w:marLeft w:val="0"/>
      <w:marRight w:val="0"/>
      <w:marTop w:val="0"/>
      <w:marBottom w:val="0"/>
      <w:divBdr>
        <w:top w:val="none" w:sz="0" w:space="0" w:color="auto"/>
        <w:left w:val="none" w:sz="0" w:space="0" w:color="auto"/>
        <w:bottom w:val="none" w:sz="0" w:space="0" w:color="auto"/>
        <w:right w:val="none" w:sz="0" w:space="0" w:color="auto"/>
      </w:divBdr>
    </w:div>
    <w:div w:id="1776364700">
      <w:bodyDiv w:val="1"/>
      <w:marLeft w:val="0"/>
      <w:marRight w:val="0"/>
      <w:marTop w:val="0"/>
      <w:marBottom w:val="0"/>
      <w:divBdr>
        <w:top w:val="none" w:sz="0" w:space="0" w:color="auto"/>
        <w:left w:val="none" w:sz="0" w:space="0" w:color="auto"/>
        <w:bottom w:val="none" w:sz="0" w:space="0" w:color="auto"/>
        <w:right w:val="none" w:sz="0" w:space="0" w:color="auto"/>
      </w:divBdr>
    </w:div>
    <w:div w:id="1962373868">
      <w:bodyDiv w:val="1"/>
      <w:marLeft w:val="0"/>
      <w:marRight w:val="0"/>
      <w:marTop w:val="0"/>
      <w:marBottom w:val="0"/>
      <w:divBdr>
        <w:top w:val="none" w:sz="0" w:space="0" w:color="auto"/>
        <w:left w:val="none" w:sz="0" w:space="0" w:color="auto"/>
        <w:bottom w:val="none" w:sz="0" w:space="0" w:color="auto"/>
        <w:right w:val="none" w:sz="0" w:space="0" w:color="auto"/>
      </w:divBdr>
    </w:div>
    <w:div w:id="20893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erdinand.vondeneichen@netlight.com"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denis.hamann@netlight.com" TargetMode="External"/><Relationship Id="rId11" Type="http://schemas.openxmlformats.org/officeDocument/2006/relationships/hyperlink" Target="mailto:adam.bakai@netlight.com" TargetMode="External"/><Relationship Id="rId12" Type="http://schemas.openxmlformats.org/officeDocument/2006/relationships/hyperlink" Target="mailto:niclas.edenvin@netlight.com" TargetMode="External"/><Relationship Id="rId13" Type="http://schemas.openxmlformats.org/officeDocument/2006/relationships/hyperlink" Target="http://www.telestream.net/controls/wirecast/download-wirecast.htm" TargetMode="External"/><Relationship Id="rId14" Type="http://schemas.openxmlformats.org/officeDocument/2006/relationships/hyperlink" Target="https://rebel.netlight.com/edge/streaming/" TargetMode="External"/><Relationship Id="rId15" Type="http://schemas.openxmlformats.org/officeDocument/2006/relationships/image" Target="media/image2.png"/><Relationship Id="rId16" Type="http://schemas.openxmlformats.org/officeDocument/2006/relationships/hyperlink" Target="https://rebel.netlight.com/edge/streaming/" TargetMode="External"/><Relationship Id="rId17" Type="http://schemas.openxmlformats.org/officeDocument/2006/relationships/hyperlink" Target="https://rebel.netlight.com/edge/streaming/" TargetMode="External"/><Relationship Id="rId18" Type="http://schemas.openxmlformats.org/officeDocument/2006/relationships/hyperlink" Target="http://dynamic.telestream.net/downloads/download-desktop-presenter.asp?prodid=desktoppresenter" TargetMode="External"/><Relationship Id="rId19" Type="http://schemas.openxmlformats.org/officeDocument/2006/relationships/hyperlink" Target="https://rebel.netlight.com/edge/stream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footer3.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light365beta-my.sharepoint.com/personal/fevo_netlight_com/Documents/Netlight%20Streaming%20Guide.dotx" TargetMode="External"/></Relationships>
</file>

<file path=word/theme/theme1.xml><?xml version="1.0" encoding="utf-8"?>
<a:theme xmlns:a="http://schemas.openxmlformats.org/drawingml/2006/main" name="NetlightTheme">
  <a:themeElements>
    <a:clrScheme name="Netlight New">
      <a:dk1>
        <a:srgbClr val="2C3F6B"/>
      </a:dk1>
      <a:lt1>
        <a:srgbClr val="FFFFFF"/>
      </a:lt1>
      <a:dk2>
        <a:srgbClr val="000000"/>
      </a:dk2>
      <a:lt2>
        <a:srgbClr val="FAFAFA"/>
      </a:lt2>
      <a:accent1>
        <a:srgbClr val="51657F"/>
      </a:accent1>
      <a:accent2>
        <a:srgbClr val="7A95BC"/>
      </a:accent2>
      <a:accent3>
        <a:srgbClr val="C3C1F0"/>
      </a:accent3>
      <a:accent4>
        <a:srgbClr val="655CA0"/>
      </a:accent4>
      <a:accent5>
        <a:srgbClr val="AEA0FF"/>
      </a:accent5>
      <a:accent6>
        <a:srgbClr val="FF7878"/>
      </a:accent6>
      <a:hlink>
        <a:srgbClr val="4949CB"/>
      </a:hlink>
      <a:folHlink>
        <a:srgbClr val="7F73CB"/>
      </a:folHlink>
    </a:clrScheme>
    <a:fontScheme name="Proxima Nova">
      <a:majorFont>
        <a:latin typeface="Proxima Nova Semibold"/>
        <a:ea typeface=""/>
        <a:cs typeface=""/>
      </a:majorFont>
      <a:minorFont>
        <a:latin typeface="Proxima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NetlightTheme" id="{4D6A511F-94C8-054A-9B03-A4A3A5927C85}" vid="{26EDD483-4856-B949-829E-ACE3597965B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51E11-E00D-AB4D-9CC5-CFF70486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Netlight Streaming Guide.dotx</Template>
  <TotalTime>0</TotalTime>
  <Pages>8</Pages>
  <Words>1376</Words>
  <Characters>8673</Characters>
  <Application>Microsoft Macintosh Word</Application>
  <DocSecurity>0</DocSecurity>
  <Lines>72</Lines>
  <Paragraphs>20</Paragraphs>
  <ScaleCrop>false</ScaleCrop>
  <Company>HP</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von den Eichen</dc:creator>
  <cp:keywords/>
  <dc:description/>
  <cp:lastModifiedBy>Ferdinand von den Eichen</cp:lastModifiedBy>
  <cp:revision>6</cp:revision>
  <cp:lastPrinted>2016-12-20T15:19:00Z</cp:lastPrinted>
  <dcterms:created xsi:type="dcterms:W3CDTF">2017-01-23T11:20:00Z</dcterms:created>
  <dcterms:modified xsi:type="dcterms:W3CDTF">2017-01-24T08:26:00Z</dcterms:modified>
</cp:coreProperties>
</file>