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Covid 19 Showing Questionnaire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Date: ________________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Client/ Customer Name: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_                                              ______            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Phone/Email: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Property Address: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Agent: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knowingly been in contact or proximity of anyone who have tested positive for Covid 19 or have had symptoms of Covid19 in the last 14 days?      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test positive for Covid 19 in the last 14 days?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experience any symptoms of Covid 19 the last 14 days?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_____ NO _____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traveled outside of New York State to or from any of the restrictive states listed below?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______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Alaska, Alabama, Arkansas, Arizona, California, Delaware, Florida, Georgia, Iowa, Idaho, Indiana, Kansas, Louisiana, Maryland, Missouri, Mississippi, Montana, North Carolina, North Dakota, Nebraska, New Mexico, Nevada Ohio, Oklahoma, South Carolina, Tennessee, Texas, Utah, Virginia, Washington, Wisconsin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  _____________________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Client/Customer Signature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35D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435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35D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35DE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58209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eP34oXDinFuP/h6stjUwew6lTQ==">AMUW2mWKSctpPlvPTmgiGl9+tJM56RYEP3PhVk+Zyrx2x018NRJxnSPQun2Ku25o64b66vdHA11Et7c4wn7xEAtsohGvfeYart9vyQR9NDp9R1qptxPwYNdmKAdQxjrOdhdUPHWAlBv8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2020-07-22T19:36:00Z</dcterms:created>
  <dc:creator>Marlon K. John</dc:creator>
</cp:coreProperties>
</file>