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24" w:rsidRDefault="002C5788" w:rsidP="00251953">
      <w:pPr>
        <w:rPr>
          <w:rFonts w:ascii="Century Gothic" w:hAnsi="Century Gothic" w:cs="Calibri"/>
          <w:sz w:val="28"/>
        </w:rPr>
      </w:pPr>
      <w:r>
        <w:rPr>
          <w:rFonts w:ascii="Century Gothic" w:hAnsi="Century Gothic" w:cs="Calibri"/>
          <w:noProof/>
          <w:sz w:val="28"/>
        </w:rPr>
        <w:drawing>
          <wp:anchor distT="0" distB="0" distL="114300" distR="114300" simplePos="0" relativeHeight="251667456" behindDoc="1" locked="0" layoutInCell="1" allowOverlap="1">
            <wp:simplePos x="0" y="0"/>
            <wp:positionH relativeFrom="page">
              <wp:align>left</wp:align>
            </wp:positionH>
            <wp:positionV relativeFrom="page">
              <wp:align>top</wp:align>
            </wp:positionV>
            <wp:extent cx="7733665" cy="100393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vacy Policy Cover.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33665" cy="10039350"/>
                    </a:xfrm>
                    <a:prstGeom prst="rect">
                      <a:avLst/>
                    </a:prstGeom>
                  </pic:spPr>
                </pic:pic>
              </a:graphicData>
            </a:graphic>
          </wp:anchor>
        </w:drawing>
      </w:r>
    </w:p>
    <w:p w:rsidR="00DB7724" w:rsidRDefault="00DB7724" w:rsidP="00251953">
      <w:pPr>
        <w:rPr>
          <w:rFonts w:ascii="Century Gothic" w:hAnsi="Century Gothic" w:cs="Calibri"/>
          <w:sz w:val="28"/>
        </w:rPr>
      </w:pPr>
    </w:p>
    <w:p w:rsidR="00DB7724" w:rsidRDefault="00DB7724"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5F6B97" w:rsidRDefault="005F6B97" w:rsidP="00251953">
      <w:pPr>
        <w:rPr>
          <w:rFonts w:ascii="Century Gothic" w:hAnsi="Century Gothic" w:cs="Calibri"/>
          <w:sz w:val="28"/>
        </w:rPr>
      </w:pPr>
    </w:p>
    <w:p w:rsidR="00F143B5" w:rsidRPr="003E75DD" w:rsidRDefault="00DB7724" w:rsidP="00F65A0A">
      <w:pPr>
        <w:spacing w:after="0" w:line="0" w:lineRule="atLeast"/>
        <w:jc w:val="right"/>
        <w:rPr>
          <w:rFonts w:ascii="Century Gothic" w:hAnsi="Century Gothic" w:cs="Calibri"/>
          <w:color w:val="595959" w:themeColor="text1" w:themeTint="A6"/>
          <w:sz w:val="36"/>
          <w:szCs w:val="36"/>
        </w:rPr>
      </w:pPr>
      <w:r w:rsidRPr="003E75DD">
        <w:rPr>
          <w:rFonts w:ascii="Century Gothic" w:hAnsi="Century Gothic" w:cs="Calibri"/>
          <w:color w:val="595959" w:themeColor="text1" w:themeTint="A6"/>
          <w:sz w:val="36"/>
          <w:szCs w:val="36"/>
        </w:rPr>
        <w:t>PRIVACY POLICY</w:t>
      </w:r>
      <w:r w:rsidR="005445EF" w:rsidRPr="003E75DD">
        <w:rPr>
          <w:rFonts w:ascii="Century Gothic" w:hAnsi="Century Gothic" w:cs="Calibri"/>
          <w:color w:val="595959" w:themeColor="text1" w:themeTint="A6"/>
          <w:sz w:val="36"/>
          <w:szCs w:val="36"/>
        </w:rPr>
        <w:t xml:space="preserve"> 2020</w:t>
      </w:r>
    </w:p>
    <w:p w:rsidR="005445EF" w:rsidRPr="00F65A0A" w:rsidRDefault="005445EF" w:rsidP="00F65A0A">
      <w:pPr>
        <w:spacing w:after="0" w:line="0" w:lineRule="atLeast"/>
        <w:jc w:val="right"/>
        <w:rPr>
          <w:rFonts w:ascii="Century Gothic" w:hAnsi="Century Gothic" w:cs="Calibri"/>
          <w:color w:val="595959" w:themeColor="text1" w:themeTint="A6"/>
          <w:sz w:val="28"/>
          <w:szCs w:val="28"/>
        </w:rPr>
      </w:pPr>
    </w:p>
    <w:p w:rsidR="003E75DD" w:rsidRPr="004967ED" w:rsidRDefault="003E75DD" w:rsidP="00F65A0A">
      <w:pPr>
        <w:spacing w:after="0" w:line="0" w:lineRule="atLeast"/>
        <w:jc w:val="right"/>
        <w:rPr>
          <w:rFonts w:ascii="Century Gothic" w:hAnsi="Century Gothic" w:cs="Calibri"/>
          <w:color w:val="595959" w:themeColor="text1" w:themeTint="A6"/>
          <w:sz w:val="28"/>
          <w:szCs w:val="28"/>
        </w:rPr>
      </w:pPr>
    </w:p>
    <w:p w:rsidR="005445EF" w:rsidRPr="003E75DD" w:rsidRDefault="0097689E" w:rsidP="00F65A0A">
      <w:pPr>
        <w:spacing w:after="0" w:line="0" w:lineRule="atLeast"/>
        <w:jc w:val="right"/>
        <w:rPr>
          <w:rFonts w:ascii="Century Gothic" w:hAnsi="Century Gothic" w:cs="Calibri"/>
          <w:color w:val="595959" w:themeColor="text1" w:themeTint="A6"/>
          <w:sz w:val="36"/>
          <w:szCs w:val="36"/>
        </w:rPr>
      </w:pPr>
      <w:r w:rsidRPr="003E75DD">
        <w:rPr>
          <w:rFonts w:ascii="Century Gothic" w:hAnsi="Century Gothic" w:cs="Calibri"/>
          <w:color w:val="595959" w:themeColor="text1" w:themeTint="A6"/>
          <w:sz w:val="36"/>
          <w:szCs w:val="36"/>
        </w:rPr>
        <w:t>OPERATI</w:t>
      </w:r>
      <w:r w:rsidR="00B211CC" w:rsidRPr="003E75DD">
        <w:rPr>
          <w:rFonts w:ascii="Century Gothic" w:hAnsi="Century Gothic" w:cs="Calibri"/>
          <w:color w:val="595959" w:themeColor="text1" w:themeTint="A6"/>
          <w:sz w:val="36"/>
          <w:szCs w:val="36"/>
        </w:rPr>
        <w:t>ON</w:t>
      </w:r>
      <w:r w:rsidRPr="003E75DD">
        <w:rPr>
          <w:rFonts w:ascii="Century Gothic" w:hAnsi="Century Gothic" w:cs="Calibri"/>
          <w:color w:val="595959" w:themeColor="text1" w:themeTint="A6"/>
          <w:sz w:val="36"/>
          <w:szCs w:val="36"/>
        </w:rPr>
        <w:t xml:space="preserve"> POLICIES AND PROCEDURES</w:t>
      </w:r>
    </w:p>
    <w:p w:rsidR="005445EF" w:rsidRPr="003E75DD" w:rsidRDefault="005445EF" w:rsidP="00F65A0A">
      <w:pPr>
        <w:spacing w:after="0" w:line="0" w:lineRule="atLeast"/>
        <w:jc w:val="right"/>
        <w:rPr>
          <w:rFonts w:ascii="Century Gothic" w:hAnsi="Century Gothic" w:cs="Calibri"/>
          <w:color w:val="595959" w:themeColor="text1" w:themeTint="A6"/>
          <w:sz w:val="36"/>
          <w:szCs w:val="36"/>
        </w:rPr>
      </w:pPr>
      <w:r w:rsidRPr="003E75DD">
        <w:rPr>
          <w:rFonts w:ascii="Century Gothic" w:hAnsi="Century Gothic" w:cs="Calibri"/>
          <w:color w:val="595959" w:themeColor="text1" w:themeTint="A6"/>
          <w:sz w:val="36"/>
          <w:szCs w:val="36"/>
        </w:rPr>
        <w:t>TRAINING FOR ASSOCIATES</w:t>
      </w:r>
    </w:p>
    <w:p w:rsidR="0097689E" w:rsidRDefault="0097689E" w:rsidP="00F65A0A">
      <w:pPr>
        <w:spacing w:after="0" w:line="0" w:lineRule="atLeast"/>
        <w:rPr>
          <w:rFonts w:ascii="Century Gothic" w:hAnsi="Century Gothic" w:cs="Calibri"/>
          <w:color w:val="595959" w:themeColor="text1" w:themeTint="A6"/>
          <w:sz w:val="28"/>
          <w:szCs w:val="28"/>
        </w:rPr>
      </w:pPr>
    </w:p>
    <w:p w:rsidR="003E75DD" w:rsidRDefault="003E75DD" w:rsidP="00F65A0A">
      <w:pPr>
        <w:spacing w:after="0" w:line="0" w:lineRule="atLeast"/>
        <w:rPr>
          <w:rFonts w:ascii="Century Gothic" w:hAnsi="Century Gothic" w:cs="Calibri"/>
          <w:color w:val="595959" w:themeColor="text1" w:themeTint="A6"/>
          <w:sz w:val="28"/>
          <w:szCs w:val="28"/>
        </w:rPr>
      </w:pPr>
    </w:p>
    <w:p w:rsidR="003E75DD" w:rsidRPr="00F65A0A" w:rsidRDefault="003E75DD" w:rsidP="00F65A0A">
      <w:pPr>
        <w:spacing w:after="0" w:line="0" w:lineRule="atLeast"/>
        <w:rPr>
          <w:rFonts w:ascii="Century Gothic" w:hAnsi="Century Gothic" w:cs="Calibri"/>
          <w:color w:val="595959" w:themeColor="text1" w:themeTint="A6"/>
          <w:sz w:val="28"/>
          <w:szCs w:val="28"/>
        </w:rPr>
      </w:pPr>
    </w:p>
    <w:p w:rsidR="00251953" w:rsidRPr="00F65A0A" w:rsidRDefault="00251953" w:rsidP="00F65A0A">
      <w:pPr>
        <w:spacing w:after="0" w:line="0" w:lineRule="atLeast"/>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Welcome to Premium G Realty</w:t>
      </w:r>
      <w:r w:rsidR="00E665E9" w:rsidRPr="00F65A0A">
        <w:rPr>
          <w:rFonts w:ascii="Century Gothic" w:hAnsi="Century Gothic" w:cs="Calibri"/>
          <w:color w:val="595959" w:themeColor="text1" w:themeTint="A6"/>
          <w:sz w:val="28"/>
          <w:szCs w:val="28"/>
        </w:rPr>
        <w:t>!</w:t>
      </w:r>
      <w:r w:rsidRPr="00F65A0A">
        <w:rPr>
          <w:rFonts w:ascii="Century Gothic" w:hAnsi="Century Gothic" w:cs="Calibri"/>
          <w:color w:val="595959" w:themeColor="text1" w:themeTint="A6"/>
          <w:sz w:val="28"/>
          <w:szCs w:val="28"/>
        </w:rPr>
        <w:t xml:space="preserve"> You have made </w:t>
      </w:r>
      <w:r w:rsidR="00ED279F" w:rsidRPr="00F65A0A">
        <w:rPr>
          <w:rFonts w:ascii="Century Gothic" w:hAnsi="Century Gothic" w:cs="Calibri"/>
          <w:color w:val="595959" w:themeColor="text1" w:themeTint="A6"/>
          <w:sz w:val="28"/>
          <w:szCs w:val="28"/>
        </w:rPr>
        <w:t xml:space="preserve">the </w:t>
      </w:r>
      <w:r w:rsidRPr="00F65A0A">
        <w:rPr>
          <w:rFonts w:ascii="Century Gothic" w:hAnsi="Century Gothic" w:cs="Calibri"/>
          <w:color w:val="595959" w:themeColor="text1" w:themeTint="A6"/>
          <w:sz w:val="28"/>
          <w:szCs w:val="28"/>
        </w:rPr>
        <w:t>best choice for your future.</w:t>
      </w:r>
    </w:p>
    <w:p w:rsidR="00ED279F" w:rsidRPr="00F65A0A" w:rsidRDefault="00ED279F" w:rsidP="00F65A0A">
      <w:pPr>
        <w:spacing w:after="0" w:line="0" w:lineRule="atLeast"/>
        <w:rPr>
          <w:rFonts w:ascii="Century Gothic" w:hAnsi="Century Gothic" w:cs="Calibri"/>
          <w:color w:val="595959" w:themeColor="text1" w:themeTint="A6"/>
          <w:sz w:val="28"/>
          <w:szCs w:val="28"/>
        </w:rPr>
      </w:pPr>
    </w:p>
    <w:p w:rsidR="00251953" w:rsidRPr="00F65A0A" w:rsidRDefault="00251953" w:rsidP="00F65A0A">
      <w:pPr>
        <w:spacing w:after="0" w:line="0" w:lineRule="atLeast"/>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We have put together certain methods of operation</w:t>
      </w:r>
      <w:r w:rsidR="00D931F3" w:rsidRPr="00F65A0A">
        <w:rPr>
          <w:rFonts w:ascii="Century Gothic" w:hAnsi="Century Gothic" w:cs="Calibri"/>
          <w:color w:val="595959" w:themeColor="text1" w:themeTint="A6"/>
          <w:sz w:val="28"/>
          <w:szCs w:val="28"/>
        </w:rPr>
        <w:t>s,</w:t>
      </w:r>
      <w:r w:rsidRPr="00F65A0A">
        <w:rPr>
          <w:rFonts w:ascii="Century Gothic" w:hAnsi="Century Gothic" w:cs="Calibri"/>
          <w:color w:val="595959" w:themeColor="text1" w:themeTint="A6"/>
          <w:sz w:val="28"/>
          <w:szCs w:val="28"/>
        </w:rPr>
        <w:t xml:space="preserve"> designed to allow the firm to efficiently achieve its objectives.</w:t>
      </w:r>
    </w:p>
    <w:p w:rsidR="00F35ED9" w:rsidRPr="00F65A0A" w:rsidRDefault="00F35ED9" w:rsidP="00F65A0A">
      <w:pPr>
        <w:spacing w:after="0" w:line="0" w:lineRule="atLeast"/>
        <w:rPr>
          <w:rFonts w:ascii="Century Gothic" w:hAnsi="Century Gothic" w:cs="Calibri"/>
          <w:color w:val="595959" w:themeColor="text1" w:themeTint="A6"/>
          <w:sz w:val="28"/>
          <w:szCs w:val="28"/>
        </w:rPr>
      </w:pPr>
    </w:p>
    <w:p w:rsidR="00251953" w:rsidRDefault="00251953" w:rsidP="00F65A0A">
      <w:pPr>
        <w:spacing w:after="0" w:line="0" w:lineRule="atLeast"/>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Because of this and because we know that our associates will need guidelines and direction, we have prepared th</w:t>
      </w:r>
      <w:r w:rsidR="004F3174" w:rsidRPr="00F65A0A">
        <w:rPr>
          <w:rFonts w:ascii="Century Gothic" w:hAnsi="Century Gothic" w:cs="Calibri"/>
          <w:color w:val="595959" w:themeColor="text1" w:themeTint="A6"/>
          <w:sz w:val="28"/>
          <w:szCs w:val="28"/>
        </w:rPr>
        <w:t>ese</w:t>
      </w:r>
      <w:r w:rsidRPr="00F65A0A">
        <w:rPr>
          <w:rFonts w:ascii="Century Gothic" w:hAnsi="Century Gothic" w:cs="Calibri"/>
          <w:color w:val="595959" w:themeColor="text1" w:themeTint="A6"/>
          <w:sz w:val="28"/>
          <w:szCs w:val="28"/>
        </w:rPr>
        <w:t xml:space="preserve"> Policies and Procedures Manual for your reference. While we attemptto provide detailed guidelines in this manual, there will be times when problems must be resolved by management decision, guided by the principles of fairness, integrity and good communication.</w:t>
      </w:r>
    </w:p>
    <w:p w:rsidR="00F35ED9" w:rsidRPr="00F65A0A" w:rsidRDefault="00F35ED9" w:rsidP="00F65A0A">
      <w:pPr>
        <w:spacing w:after="0" w:line="0" w:lineRule="atLeast"/>
        <w:rPr>
          <w:rFonts w:ascii="Century Gothic" w:hAnsi="Century Gothic" w:cs="Calibri"/>
          <w:color w:val="595959" w:themeColor="text1" w:themeTint="A6"/>
          <w:sz w:val="28"/>
          <w:szCs w:val="28"/>
        </w:rPr>
      </w:pPr>
    </w:p>
    <w:p w:rsidR="00A42CE1" w:rsidRPr="00F65A0A" w:rsidRDefault="00A42CE1" w:rsidP="00F65A0A">
      <w:pPr>
        <w:spacing w:line="0" w:lineRule="atLeast"/>
        <w:rPr>
          <w:rFonts w:ascii="Century Gothic" w:hAnsi="Century Gothic" w:cs="Calibri"/>
          <w:color w:val="595959" w:themeColor="text1" w:themeTint="A6"/>
          <w:sz w:val="28"/>
          <w:szCs w:val="28"/>
        </w:rPr>
      </w:pPr>
    </w:p>
    <w:p w:rsidR="00A42CE1" w:rsidRPr="00F65A0A" w:rsidRDefault="002C5788" w:rsidP="00F65A0A">
      <w:pPr>
        <w:spacing w:after="0" w:line="0" w:lineRule="atLeast"/>
        <w:rPr>
          <w:rFonts w:ascii="Century Gothic" w:hAnsi="Century Gothic" w:cs="Calibri"/>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58240" behindDoc="1" locked="0" layoutInCell="1" allowOverlap="1">
            <wp:simplePos x="0" y="0"/>
            <wp:positionH relativeFrom="page">
              <wp:posOffset>21946</wp:posOffset>
            </wp:positionH>
            <wp:positionV relativeFrom="paragraph">
              <wp:posOffset>-457200</wp:posOffset>
            </wp:positionV>
            <wp:extent cx="7783967" cy="10073030"/>
            <wp:effectExtent l="0" t="0" r="762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A42CE1" w:rsidRPr="00F65A0A" w:rsidRDefault="00A42CE1" w:rsidP="00F65A0A">
      <w:pPr>
        <w:spacing w:after="0" w:line="0" w:lineRule="atLeast"/>
        <w:rPr>
          <w:rFonts w:ascii="Century Gothic" w:hAnsi="Century Gothic" w:cs="Calibri"/>
          <w:color w:val="595959" w:themeColor="text1" w:themeTint="A6"/>
          <w:sz w:val="28"/>
          <w:szCs w:val="28"/>
        </w:rPr>
      </w:pPr>
    </w:p>
    <w:p w:rsidR="002B4510" w:rsidRPr="00F65A0A" w:rsidRDefault="002B4510" w:rsidP="00F65A0A">
      <w:pPr>
        <w:spacing w:after="0" w:line="0" w:lineRule="atLeast"/>
        <w:rPr>
          <w:rFonts w:ascii="Century Gothic" w:hAnsi="Century Gothic" w:cs="Calibri"/>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CC1DC0" w:rsidRDefault="00CC1DC0" w:rsidP="00F65A0A">
      <w:pPr>
        <w:spacing w:after="0" w:line="0" w:lineRule="atLeast"/>
        <w:rPr>
          <w:rFonts w:ascii="Century Gothic" w:hAnsi="Century Gothic"/>
          <w:color w:val="595959" w:themeColor="text1" w:themeTint="A6"/>
          <w:sz w:val="28"/>
          <w:szCs w:val="28"/>
        </w:rPr>
      </w:pPr>
    </w:p>
    <w:p w:rsidR="00E672AB" w:rsidRPr="00F65A0A" w:rsidRDefault="00E672AB" w:rsidP="00F65A0A">
      <w:pPr>
        <w:spacing w:after="0" w:line="0" w:lineRule="atLeast"/>
        <w:rPr>
          <w:rFonts w:ascii="Century Gothic" w:hAnsi="Century Gothic"/>
          <w:color w:val="595959" w:themeColor="text1" w:themeTint="A6"/>
          <w:sz w:val="28"/>
          <w:szCs w:val="28"/>
        </w:rPr>
      </w:pPr>
    </w:p>
    <w:p w:rsidR="00151939" w:rsidRDefault="00151939" w:rsidP="00A33A44">
      <w:pPr>
        <w:spacing w:after="0" w:line="0" w:lineRule="atLeast"/>
        <w:jc w:val="center"/>
        <w:rPr>
          <w:rFonts w:ascii="Century Gothic" w:hAnsi="Century Gothic"/>
          <w:color w:val="595959" w:themeColor="text1" w:themeTint="A6"/>
          <w:sz w:val="28"/>
          <w:szCs w:val="28"/>
        </w:rPr>
      </w:pPr>
      <w:r w:rsidRPr="00FD1914">
        <w:rPr>
          <w:rFonts w:ascii="Century Gothic" w:hAnsi="Century Gothic"/>
          <w:color w:val="595959" w:themeColor="text1" w:themeTint="A6"/>
          <w:sz w:val="36"/>
          <w:szCs w:val="36"/>
        </w:rPr>
        <w:t>OUR COMPANY PHILOSOPHY</w:t>
      </w:r>
    </w:p>
    <w:p w:rsidR="00FD1914" w:rsidRPr="00F65A0A" w:rsidRDefault="00FD1914" w:rsidP="00F65A0A">
      <w:pPr>
        <w:spacing w:after="0" w:line="0" w:lineRule="atLeast"/>
        <w:rPr>
          <w:rFonts w:ascii="Century Gothic" w:hAnsi="Century Gothic"/>
          <w:color w:val="595959" w:themeColor="text1" w:themeTint="A6"/>
          <w:sz w:val="28"/>
          <w:szCs w:val="28"/>
        </w:rPr>
      </w:pPr>
    </w:p>
    <w:p w:rsidR="00DD7C79" w:rsidRPr="00F65A0A" w:rsidRDefault="00151939" w:rsidP="00F65A0A">
      <w:pPr>
        <w:spacing w:after="0" w:line="0" w:lineRule="atLeast"/>
        <w:rPr>
          <w:rFonts w:ascii="Century Gothic" w:hAnsi="Century Gothic"/>
          <w:color w:val="595959" w:themeColor="text1" w:themeTint="A6"/>
          <w:sz w:val="28"/>
          <w:szCs w:val="28"/>
        </w:rPr>
      </w:pPr>
      <w:r w:rsidRPr="00F65A0A">
        <w:rPr>
          <w:rFonts w:ascii="Century Gothic" w:hAnsi="Century Gothic"/>
          <w:color w:val="595959" w:themeColor="text1" w:themeTint="A6"/>
          <w:sz w:val="28"/>
          <w:szCs w:val="28"/>
        </w:rPr>
        <w:t>We believe that everyone has the opportunity to become a leader and we will provide guidance and tools to develop the necessary skills, in order to become a successful leader in this industry and achieve maximum success we believe in the following core values</w:t>
      </w:r>
    </w:p>
    <w:p w:rsidR="00DD7C79" w:rsidRPr="00F65A0A" w:rsidRDefault="00DD7C79" w:rsidP="00F65A0A">
      <w:pPr>
        <w:spacing w:after="0" w:line="0" w:lineRule="atLeast"/>
        <w:rPr>
          <w:rFonts w:ascii="Century Gothic" w:hAnsi="Century Gothic"/>
          <w:color w:val="595959" w:themeColor="text1" w:themeTint="A6"/>
          <w:sz w:val="28"/>
          <w:szCs w:val="28"/>
        </w:rPr>
      </w:pPr>
    </w:p>
    <w:p w:rsidR="00B27410" w:rsidRPr="00F65A0A" w:rsidRDefault="00B27410" w:rsidP="00F65A0A">
      <w:pPr>
        <w:spacing w:after="0" w:line="0" w:lineRule="atLeast"/>
        <w:rPr>
          <w:rFonts w:ascii="Century Gothic" w:hAnsi="Century Gothic"/>
          <w:color w:val="595959" w:themeColor="text1" w:themeTint="A6"/>
          <w:sz w:val="28"/>
          <w:szCs w:val="28"/>
        </w:rPr>
      </w:pPr>
    </w:p>
    <w:p w:rsidR="00DD7C79" w:rsidRPr="00F65A0A" w:rsidRDefault="00DD7C79" w:rsidP="00F65A0A">
      <w:pPr>
        <w:spacing w:after="0" w:line="0" w:lineRule="atLeast"/>
        <w:rPr>
          <w:rFonts w:ascii="Century Gothic" w:hAnsi="Century Gothic"/>
          <w:color w:val="595959" w:themeColor="text1" w:themeTint="A6"/>
          <w:sz w:val="28"/>
          <w:szCs w:val="28"/>
        </w:rPr>
      </w:pPr>
    </w:p>
    <w:p w:rsidR="00DD7C79" w:rsidRDefault="00DD7C79" w:rsidP="00FD1914">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INTEGRITY</w:t>
      </w:r>
    </w:p>
    <w:p w:rsidR="00FD1914" w:rsidRPr="004967ED" w:rsidRDefault="00FD1914" w:rsidP="00FD1914">
      <w:pPr>
        <w:spacing w:after="0" w:line="0" w:lineRule="atLeast"/>
        <w:jc w:val="center"/>
        <w:rPr>
          <w:rFonts w:ascii="Century Gothic" w:hAnsi="Century Gothic" w:cs="Calibri"/>
          <w:color w:val="595959" w:themeColor="text1" w:themeTint="A6"/>
          <w:sz w:val="28"/>
          <w:szCs w:val="28"/>
        </w:rPr>
      </w:pPr>
    </w:p>
    <w:p w:rsidR="00DD7C79" w:rsidRDefault="00DD7C79" w:rsidP="00FD1914">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COMMITMENT</w:t>
      </w:r>
    </w:p>
    <w:p w:rsidR="00FD1914" w:rsidRPr="004967ED" w:rsidRDefault="00FD1914" w:rsidP="00FD1914">
      <w:pPr>
        <w:spacing w:after="0" w:line="0" w:lineRule="atLeast"/>
        <w:jc w:val="center"/>
        <w:rPr>
          <w:rFonts w:ascii="Century Gothic" w:hAnsi="Century Gothic" w:cs="Calibri"/>
          <w:color w:val="595959" w:themeColor="text1" w:themeTint="A6"/>
          <w:sz w:val="28"/>
          <w:szCs w:val="28"/>
        </w:rPr>
      </w:pPr>
    </w:p>
    <w:p w:rsidR="00FD1914" w:rsidRDefault="00DD7C79" w:rsidP="00FD1914">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HONESTY</w:t>
      </w:r>
    </w:p>
    <w:p w:rsidR="00DD7C79" w:rsidRPr="00FD1914" w:rsidRDefault="00DD7C79" w:rsidP="00FD1914">
      <w:pPr>
        <w:spacing w:after="0" w:line="0" w:lineRule="atLeast"/>
        <w:jc w:val="center"/>
        <w:rPr>
          <w:rFonts w:ascii="Century Gothic" w:hAnsi="Century Gothic" w:cs="Calibri"/>
          <w:color w:val="595959" w:themeColor="text1" w:themeTint="A6"/>
          <w:sz w:val="36"/>
          <w:szCs w:val="36"/>
        </w:rPr>
      </w:pPr>
    </w:p>
    <w:p w:rsidR="00DD7C79" w:rsidRDefault="00DD7C79" w:rsidP="00FD1914">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COOPERATION</w:t>
      </w:r>
    </w:p>
    <w:p w:rsidR="00FD1914" w:rsidRPr="004967ED" w:rsidRDefault="00FD1914" w:rsidP="00FD1914">
      <w:pPr>
        <w:spacing w:after="0" w:line="0" w:lineRule="atLeast"/>
        <w:jc w:val="center"/>
        <w:rPr>
          <w:rFonts w:ascii="Century Gothic" w:hAnsi="Century Gothic" w:cs="Calibri"/>
          <w:color w:val="595959" w:themeColor="text1" w:themeTint="A6"/>
          <w:sz w:val="28"/>
          <w:szCs w:val="28"/>
        </w:rPr>
      </w:pPr>
    </w:p>
    <w:p w:rsidR="00DD7C79" w:rsidRDefault="00DD7C79" w:rsidP="00FD1914">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DEDICATION</w:t>
      </w:r>
    </w:p>
    <w:p w:rsidR="00FD1914" w:rsidRPr="004967ED" w:rsidRDefault="00FD1914" w:rsidP="00FD1914">
      <w:pPr>
        <w:spacing w:after="0" w:line="0" w:lineRule="atLeast"/>
        <w:jc w:val="center"/>
        <w:rPr>
          <w:rFonts w:ascii="Century Gothic" w:hAnsi="Century Gothic" w:cs="Calibri"/>
          <w:color w:val="595959" w:themeColor="text1" w:themeTint="A6"/>
          <w:sz w:val="28"/>
          <w:szCs w:val="28"/>
        </w:rPr>
      </w:pPr>
    </w:p>
    <w:p w:rsidR="002B4510" w:rsidRPr="00FD1914" w:rsidRDefault="00DD7C79" w:rsidP="00FD1914">
      <w:pPr>
        <w:spacing w:after="0" w:line="0" w:lineRule="atLeast"/>
        <w:jc w:val="center"/>
        <w:rPr>
          <w:rFonts w:ascii="Century Gothic" w:hAnsi="Century Gothic"/>
          <w:color w:val="595959" w:themeColor="text1" w:themeTint="A6"/>
          <w:sz w:val="36"/>
          <w:szCs w:val="36"/>
        </w:rPr>
      </w:pPr>
      <w:r w:rsidRPr="00FD1914">
        <w:rPr>
          <w:rFonts w:ascii="Century Gothic" w:hAnsi="Century Gothic" w:cs="Calibri"/>
          <w:color w:val="595959" w:themeColor="text1" w:themeTint="A6"/>
          <w:sz w:val="36"/>
          <w:szCs w:val="36"/>
        </w:rPr>
        <w:t>PROFESSIONAL ETHICS</w:t>
      </w:r>
    </w:p>
    <w:p w:rsidR="00355AED" w:rsidRPr="00F65A0A" w:rsidRDefault="00355AED" w:rsidP="00F65A0A">
      <w:pPr>
        <w:spacing w:line="0" w:lineRule="atLeast"/>
        <w:rPr>
          <w:rFonts w:ascii="Century Gothic" w:hAnsi="Century Gothic"/>
          <w:color w:val="595959" w:themeColor="text1" w:themeTint="A6"/>
          <w:sz w:val="28"/>
          <w:szCs w:val="28"/>
        </w:rPr>
      </w:pPr>
    </w:p>
    <w:p w:rsidR="00B27410" w:rsidRDefault="00B27410" w:rsidP="00F65A0A">
      <w:pPr>
        <w:spacing w:line="0" w:lineRule="atLeast"/>
        <w:rPr>
          <w:rFonts w:ascii="Century Gothic" w:hAnsi="Century Gothic"/>
          <w:color w:val="595959" w:themeColor="text1" w:themeTint="A6"/>
          <w:sz w:val="28"/>
          <w:szCs w:val="28"/>
        </w:rPr>
      </w:pPr>
    </w:p>
    <w:p w:rsidR="00FD1914" w:rsidRPr="00F65A0A" w:rsidRDefault="00FD1914" w:rsidP="00F65A0A">
      <w:pPr>
        <w:spacing w:line="0" w:lineRule="atLeast"/>
        <w:rPr>
          <w:rFonts w:ascii="Century Gothic" w:hAnsi="Century Gothic"/>
          <w:color w:val="595959" w:themeColor="text1" w:themeTint="A6"/>
          <w:sz w:val="28"/>
          <w:szCs w:val="28"/>
        </w:rPr>
      </w:pPr>
    </w:p>
    <w:p w:rsidR="00B27410" w:rsidRDefault="00355AED" w:rsidP="004967ED">
      <w:pPr>
        <w:spacing w:after="0" w:line="0" w:lineRule="atLeast"/>
        <w:jc w:val="center"/>
        <w:rPr>
          <w:rFonts w:ascii="Century Gothic" w:hAnsi="Century Gothic" w:cs="Calibri"/>
          <w:color w:val="595959" w:themeColor="text1" w:themeTint="A6"/>
          <w:sz w:val="36"/>
          <w:szCs w:val="36"/>
        </w:rPr>
      </w:pPr>
      <w:r w:rsidRPr="00FD1914">
        <w:rPr>
          <w:rFonts w:ascii="Century Gothic" w:hAnsi="Century Gothic" w:cs="Calibri"/>
          <w:color w:val="595959" w:themeColor="text1" w:themeTint="A6"/>
          <w:sz w:val="36"/>
          <w:szCs w:val="36"/>
        </w:rPr>
        <w:t>LOCAL BOARD OF REALTORS MEMBERSHIP</w:t>
      </w:r>
    </w:p>
    <w:p w:rsidR="004967ED" w:rsidRPr="004967ED" w:rsidRDefault="004967ED" w:rsidP="004967ED">
      <w:pPr>
        <w:spacing w:after="0" w:line="0" w:lineRule="atLeast"/>
        <w:jc w:val="center"/>
        <w:rPr>
          <w:rFonts w:ascii="Century Gothic" w:hAnsi="Century Gothic" w:cs="Calibri"/>
          <w:color w:val="595959" w:themeColor="text1" w:themeTint="A6"/>
          <w:sz w:val="28"/>
          <w:szCs w:val="28"/>
        </w:rPr>
      </w:pPr>
    </w:p>
    <w:p w:rsidR="00B27410" w:rsidRPr="00F65A0A" w:rsidRDefault="00355AED" w:rsidP="004967ED">
      <w:pPr>
        <w:spacing w:after="0" w:line="0" w:lineRule="atLeast"/>
        <w:jc w:val="center"/>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 xml:space="preserve">It is our policy that all licensed Salespersons </w:t>
      </w:r>
      <w:r w:rsidR="00B27410" w:rsidRPr="00F65A0A">
        <w:rPr>
          <w:rFonts w:ascii="Century Gothic" w:hAnsi="Century Gothic" w:cs="Calibri"/>
          <w:color w:val="595959" w:themeColor="text1" w:themeTint="A6"/>
          <w:sz w:val="28"/>
          <w:szCs w:val="28"/>
        </w:rPr>
        <w:t>and</w:t>
      </w:r>
      <w:r w:rsidRPr="00F65A0A">
        <w:rPr>
          <w:rFonts w:ascii="Century Gothic" w:hAnsi="Century Gothic" w:cs="Calibri"/>
          <w:color w:val="595959" w:themeColor="text1" w:themeTint="A6"/>
          <w:sz w:val="28"/>
          <w:szCs w:val="28"/>
        </w:rPr>
        <w:t xml:space="preserve"> Broker Associates</w:t>
      </w:r>
    </w:p>
    <w:p w:rsidR="00A33A44" w:rsidRDefault="00B27410" w:rsidP="004967ED">
      <w:pPr>
        <w:spacing w:after="0" w:line="0" w:lineRule="atLeast"/>
        <w:jc w:val="center"/>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J</w:t>
      </w:r>
      <w:r w:rsidR="00355AED" w:rsidRPr="00F65A0A">
        <w:rPr>
          <w:rFonts w:ascii="Century Gothic" w:hAnsi="Century Gothic" w:cs="Calibri"/>
          <w:color w:val="595959" w:themeColor="text1" w:themeTint="A6"/>
          <w:sz w:val="28"/>
          <w:szCs w:val="28"/>
        </w:rPr>
        <w:t xml:space="preserve">oin </w:t>
      </w:r>
      <w:r w:rsidRPr="00F65A0A">
        <w:rPr>
          <w:rFonts w:ascii="Century Gothic" w:hAnsi="Century Gothic" w:cs="Calibri"/>
          <w:color w:val="595959" w:themeColor="text1" w:themeTint="A6"/>
          <w:sz w:val="28"/>
          <w:szCs w:val="28"/>
        </w:rPr>
        <w:t>the LOCAL</w:t>
      </w:r>
      <w:r w:rsidR="00355AED" w:rsidRPr="00F65A0A">
        <w:rPr>
          <w:rFonts w:ascii="Century Gothic" w:hAnsi="Century Gothic" w:cs="Calibri"/>
          <w:color w:val="595959" w:themeColor="text1" w:themeTint="A6"/>
          <w:sz w:val="28"/>
          <w:szCs w:val="28"/>
        </w:rPr>
        <w:t xml:space="preserve"> Board of REALTORS®</w:t>
      </w:r>
    </w:p>
    <w:p w:rsidR="00C02CD5" w:rsidRPr="00F65A0A" w:rsidRDefault="00C02CD5" w:rsidP="004967ED">
      <w:pPr>
        <w:spacing w:after="0" w:line="0" w:lineRule="atLeast"/>
        <w:jc w:val="center"/>
        <w:rPr>
          <w:rFonts w:ascii="Century Gothic" w:hAnsi="Century Gothic"/>
          <w:color w:val="595959" w:themeColor="text1" w:themeTint="A6"/>
          <w:sz w:val="28"/>
          <w:szCs w:val="28"/>
        </w:rPr>
      </w:pPr>
    </w:p>
    <w:p w:rsidR="00CC1DC0" w:rsidRPr="00F65A0A" w:rsidRDefault="00CC1DC0" w:rsidP="00F65A0A">
      <w:pPr>
        <w:pStyle w:val="BodyText"/>
        <w:spacing w:after="0" w:line="0" w:lineRule="atLeast"/>
        <w:rPr>
          <w:rFonts w:ascii="Century Gothic" w:hAnsi="Century Gothic" w:cs="Calibri"/>
          <w:color w:val="595959" w:themeColor="text1" w:themeTint="A6"/>
          <w:szCs w:val="28"/>
        </w:rPr>
      </w:pPr>
    </w:p>
    <w:p w:rsidR="00CC1DC0" w:rsidRPr="00F65A0A" w:rsidRDefault="00CC1DC0" w:rsidP="00F65A0A">
      <w:pPr>
        <w:pStyle w:val="BodyText"/>
        <w:spacing w:after="0" w:line="0" w:lineRule="atLeast"/>
        <w:rPr>
          <w:rFonts w:ascii="Century Gothic" w:hAnsi="Century Gothic" w:cs="Calibri"/>
          <w:color w:val="595959" w:themeColor="text1" w:themeTint="A6"/>
          <w:szCs w:val="28"/>
        </w:rPr>
      </w:pP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r w:rsidRPr="00F65A0A">
        <w:rPr>
          <w:rFonts w:ascii="Century Gothic" w:hAnsi="Century Gothic" w:cs="Calibri"/>
          <w:noProof/>
          <w:color w:val="595959" w:themeColor="text1" w:themeTint="A6"/>
          <w:szCs w:val="28"/>
        </w:rPr>
        <w:lastRenderedPageBreak/>
        <w:drawing>
          <wp:anchor distT="0" distB="0" distL="114300" distR="114300" simplePos="0" relativeHeight="251660288" behindDoc="1" locked="0" layoutInCell="1" allowOverlap="1">
            <wp:simplePos x="0" y="0"/>
            <wp:positionH relativeFrom="page">
              <wp:align>left</wp:align>
            </wp:positionH>
            <wp:positionV relativeFrom="paragraph">
              <wp:posOffset>-466725</wp:posOffset>
            </wp:positionV>
            <wp:extent cx="7783967" cy="10073030"/>
            <wp:effectExtent l="0" t="0" r="762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p>
    <w:p w:rsidR="00FD1914" w:rsidRDefault="00FD1914" w:rsidP="00F65A0A">
      <w:pPr>
        <w:pStyle w:val="BodyText"/>
        <w:spacing w:after="0" w:line="0" w:lineRule="atLeast"/>
        <w:jc w:val="center"/>
        <w:rPr>
          <w:rFonts w:ascii="Century Gothic" w:hAnsi="Century Gothic" w:cs="Calibri"/>
          <w:color w:val="595959" w:themeColor="text1" w:themeTint="A6"/>
          <w:szCs w:val="28"/>
        </w:rPr>
      </w:pPr>
    </w:p>
    <w:p w:rsidR="00E672AB" w:rsidRDefault="00E672AB" w:rsidP="00F65A0A">
      <w:pPr>
        <w:pStyle w:val="BodyText"/>
        <w:spacing w:after="0" w:line="0" w:lineRule="atLeast"/>
        <w:jc w:val="center"/>
        <w:rPr>
          <w:rFonts w:ascii="Century Gothic" w:hAnsi="Century Gothic" w:cs="Calibri"/>
          <w:color w:val="595959" w:themeColor="text1" w:themeTint="A6"/>
          <w:szCs w:val="28"/>
        </w:rPr>
      </w:pPr>
    </w:p>
    <w:p w:rsidR="00BD532D" w:rsidRPr="00F65A0A" w:rsidRDefault="005F2E63" w:rsidP="00A33A44">
      <w:pPr>
        <w:pStyle w:val="BodyText"/>
        <w:spacing w:after="0" w:line="0" w:lineRule="atLeast"/>
        <w:jc w:val="center"/>
        <w:rPr>
          <w:rFonts w:ascii="Century Gothic" w:hAnsi="Century Gothic" w:cs="Calibri"/>
          <w:color w:val="595959" w:themeColor="text1" w:themeTint="A6"/>
          <w:szCs w:val="28"/>
        </w:rPr>
      </w:pPr>
      <w:r w:rsidRPr="00FD1914">
        <w:rPr>
          <w:rFonts w:ascii="Century Gothic" w:hAnsi="Century Gothic" w:cs="Calibri"/>
          <w:color w:val="595959" w:themeColor="text1" w:themeTint="A6"/>
          <w:sz w:val="36"/>
          <w:szCs w:val="36"/>
        </w:rPr>
        <w:t>DRESS GUIDELINES AND ETHICS</w:t>
      </w:r>
    </w:p>
    <w:p w:rsidR="008D4A3F" w:rsidRPr="00F65A0A" w:rsidRDefault="008D4A3F" w:rsidP="00F65A0A">
      <w:pPr>
        <w:pStyle w:val="BodyText"/>
        <w:spacing w:after="0" w:line="0" w:lineRule="atLeast"/>
        <w:rPr>
          <w:rFonts w:ascii="Century Gothic" w:hAnsi="Century Gothic" w:cs="Calibri"/>
          <w:color w:val="595959" w:themeColor="text1" w:themeTint="A6"/>
          <w:szCs w:val="28"/>
        </w:rPr>
      </w:pPr>
    </w:p>
    <w:p w:rsidR="00BD532D" w:rsidRPr="00F65A0A" w:rsidRDefault="00BD532D" w:rsidP="00F65A0A">
      <w:pPr>
        <w:pStyle w:val="BodyText"/>
        <w:spacing w:after="0" w:line="0" w:lineRule="atLeast"/>
        <w:rPr>
          <w:rFonts w:ascii="Century Gothic" w:hAnsi="Century Gothic" w:cs="Calibri"/>
          <w:color w:val="595959" w:themeColor="text1" w:themeTint="A6"/>
          <w:szCs w:val="28"/>
        </w:rPr>
      </w:pPr>
      <w:r w:rsidRPr="00F65A0A">
        <w:rPr>
          <w:rFonts w:ascii="Century Gothic" w:hAnsi="Century Gothic" w:cs="Calibri"/>
          <w:color w:val="595959" w:themeColor="text1" w:themeTint="A6"/>
          <w:szCs w:val="28"/>
        </w:rPr>
        <w:t xml:space="preserve">Real Estate brokerage is a professional service with high standard of ethics and professionalism. Premium Group </w:t>
      </w:r>
      <w:r w:rsidR="005F2E63" w:rsidRPr="00F65A0A">
        <w:rPr>
          <w:rFonts w:ascii="Century Gothic" w:hAnsi="Century Gothic" w:cs="Calibri"/>
          <w:color w:val="595959" w:themeColor="text1" w:themeTint="A6"/>
          <w:szCs w:val="28"/>
        </w:rPr>
        <w:t>Realty</w:t>
      </w:r>
      <w:r w:rsidR="0006208A" w:rsidRPr="00F65A0A">
        <w:rPr>
          <w:rFonts w:ascii="Century Gothic" w:hAnsi="Century Gothic" w:cs="Calibri"/>
          <w:color w:val="595959" w:themeColor="text1" w:themeTint="A6"/>
          <w:szCs w:val="28"/>
        </w:rPr>
        <w:t>`s</w:t>
      </w:r>
      <w:r w:rsidR="005F2E63" w:rsidRPr="00F65A0A">
        <w:rPr>
          <w:rFonts w:ascii="Century Gothic" w:hAnsi="Century Gothic" w:cs="Calibri"/>
          <w:color w:val="595959" w:themeColor="text1" w:themeTint="A6"/>
          <w:szCs w:val="28"/>
        </w:rPr>
        <w:t xml:space="preserve"> Solution</w:t>
      </w:r>
      <w:r w:rsidR="0006208A" w:rsidRPr="00F65A0A">
        <w:rPr>
          <w:rFonts w:ascii="Century Gothic" w:hAnsi="Century Gothic" w:cs="Calibri"/>
          <w:color w:val="595959" w:themeColor="text1" w:themeTint="A6"/>
          <w:szCs w:val="28"/>
        </w:rPr>
        <w:t xml:space="preserve">to </w:t>
      </w:r>
      <w:r w:rsidRPr="00F65A0A">
        <w:rPr>
          <w:rFonts w:ascii="Century Gothic" w:hAnsi="Century Gothic" w:cs="Calibri"/>
          <w:color w:val="595959" w:themeColor="text1" w:themeTint="A6"/>
          <w:szCs w:val="28"/>
        </w:rPr>
        <w:t xml:space="preserve">our image is extremely important. Our total image consists of how we look, how we conduct business and how we communicate to others.  </w:t>
      </w:r>
      <w:r w:rsidR="005F2E63" w:rsidRPr="00F65A0A">
        <w:rPr>
          <w:rFonts w:ascii="Century Gothic" w:hAnsi="Century Gothic" w:cs="Calibri"/>
          <w:color w:val="595959" w:themeColor="text1" w:themeTint="A6"/>
          <w:szCs w:val="28"/>
        </w:rPr>
        <w:t>Accordingly,</w:t>
      </w:r>
      <w:r w:rsidRPr="00F65A0A">
        <w:rPr>
          <w:rFonts w:ascii="Century Gothic" w:hAnsi="Century Gothic" w:cs="Calibri"/>
          <w:color w:val="595959" w:themeColor="text1" w:themeTint="A6"/>
          <w:szCs w:val="28"/>
        </w:rPr>
        <w:t xml:space="preserve"> all associates must observe the following policies:</w:t>
      </w:r>
    </w:p>
    <w:p w:rsidR="008D4A3F" w:rsidRPr="00F65A0A" w:rsidRDefault="008D4A3F" w:rsidP="00F65A0A">
      <w:pPr>
        <w:pStyle w:val="BodyText"/>
        <w:spacing w:after="0" w:line="0" w:lineRule="atLeast"/>
        <w:rPr>
          <w:rFonts w:ascii="Century Gothic" w:hAnsi="Century Gothic" w:cs="Calibri"/>
          <w:color w:val="595959" w:themeColor="text1" w:themeTint="A6"/>
          <w:szCs w:val="28"/>
        </w:rPr>
      </w:pPr>
    </w:p>
    <w:p w:rsidR="008D4A3F" w:rsidRPr="00F65A0A" w:rsidRDefault="008D4A3F" w:rsidP="00F65A0A">
      <w:pPr>
        <w:pStyle w:val="BodyText"/>
        <w:spacing w:after="0" w:line="0" w:lineRule="atLeast"/>
        <w:rPr>
          <w:rFonts w:ascii="Century Gothic" w:hAnsi="Century Gothic" w:cs="Calibri"/>
          <w:color w:val="595959" w:themeColor="text1" w:themeTint="A6"/>
          <w:szCs w:val="28"/>
        </w:rPr>
      </w:pPr>
    </w:p>
    <w:p w:rsidR="00BD532D" w:rsidRDefault="00BD532D" w:rsidP="00F65A0A">
      <w:pPr>
        <w:pStyle w:val="BodyText"/>
        <w:spacing w:after="0" w:line="0" w:lineRule="atLeast"/>
        <w:rPr>
          <w:rFonts w:ascii="Century Gothic" w:hAnsi="Century Gothic" w:cs="Calibri"/>
          <w:color w:val="595959" w:themeColor="text1" w:themeTint="A6"/>
          <w:szCs w:val="28"/>
        </w:rPr>
      </w:pPr>
    </w:p>
    <w:p w:rsidR="00186493" w:rsidRPr="00F65A0A" w:rsidRDefault="00186493" w:rsidP="00F65A0A">
      <w:pPr>
        <w:pStyle w:val="BodyText"/>
        <w:spacing w:after="0" w:line="0" w:lineRule="atLeast"/>
        <w:rPr>
          <w:rFonts w:ascii="Century Gothic" w:hAnsi="Century Gothic" w:cs="Calibri"/>
          <w:color w:val="595959" w:themeColor="text1" w:themeTint="A6"/>
          <w:szCs w:val="28"/>
        </w:rPr>
      </w:pPr>
    </w:p>
    <w:p w:rsidR="00BD532D" w:rsidRDefault="00BD532D" w:rsidP="00F65A0A">
      <w:pPr>
        <w:pStyle w:val="BodyText"/>
        <w:numPr>
          <w:ilvl w:val="0"/>
          <w:numId w:val="1"/>
        </w:numPr>
        <w:spacing w:after="0" w:line="0" w:lineRule="atLeast"/>
        <w:rPr>
          <w:rFonts w:ascii="Century Gothic" w:hAnsi="Century Gothic" w:cs="Calibri"/>
          <w:bCs/>
          <w:color w:val="595959" w:themeColor="text1" w:themeTint="A6"/>
          <w:szCs w:val="28"/>
        </w:rPr>
      </w:pPr>
      <w:r w:rsidRPr="00F65A0A">
        <w:rPr>
          <w:rFonts w:ascii="Century Gothic" w:hAnsi="Century Gothic" w:cs="Calibri"/>
          <w:bCs/>
          <w:color w:val="595959" w:themeColor="text1" w:themeTint="A6"/>
          <w:szCs w:val="28"/>
        </w:rPr>
        <w:t>ALWAYS WEAR PROFESSIONAL OUTFIT WHILE WORKING WITH CLIENTS and/or IN THE OFFICE.</w:t>
      </w:r>
      <w:r w:rsidR="0006208A" w:rsidRPr="00F65A0A">
        <w:rPr>
          <w:rFonts w:ascii="Century Gothic" w:hAnsi="Century Gothic" w:cs="Calibri"/>
          <w:color w:val="595959" w:themeColor="text1" w:themeTint="A6"/>
          <w:szCs w:val="28"/>
        </w:rPr>
        <w:t>“</w:t>
      </w:r>
      <w:r w:rsidRPr="00F65A0A">
        <w:rPr>
          <w:rFonts w:ascii="Century Gothic" w:hAnsi="Century Gothic" w:cs="Calibri"/>
          <w:bCs/>
          <w:color w:val="595959" w:themeColor="text1" w:themeTint="A6"/>
          <w:szCs w:val="28"/>
        </w:rPr>
        <w:t>DRESS FOR SUCCESS</w:t>
      </w:r>
      <w:r w:rsidR="0006208A" w:rsidRPr="00F65A0A">
        <w:rPr>
          <w:rFonts w:ascii="Century Gothic" w:hAnsi="Century Gothic" w:cs="Calibri"/>
          <w:bCs/>
          <w:color w:val="595959" w:themeColor="text1" w:themeTint="A6"/>
          <w:szCs w:val="28"/>
        </w:rPr>
        <w:t>”</w:t>
      </w:r>
    </w:p>
    <w:p w:rsidR="00186493" w:rsidRPr="00F65A0A" w:rsidRDefault="00186493" w:rsidP="00186493">
      <w:pPr>
        <w:pStyle w:val="BodyText"/>
        <w:spacing w:after="0" w:line="0" w:lineRule="atLeast"/>
        <w:ind w:left="1080"/>
        <w:rPr>
          <w:rFonts w:ascii="Century Gothic" w:hAnsi="Century Gothic" w:cs="Calibri"/>
          <w:bCs/>
          <w:color w:val="595959" w:themeColor="text1" w:themeTint="A6"/>
          <w:szCs w:val="28"/>
        </w:rPr>
      </w:pPr>
    </w:p>
    <w:p w:rsidR="00BD532D" w:rsidRPr="00F65A0A" w:rsidRDefault="00BD532D" w:rsidP="00F65A0A">
      <w:pPr>
        <w:pStyle w:val="BodyText"/>
        <w:spacing w:after="0" w:line="0" w:lineRule="atLeast"/>
        <w:rPr>
          <w:rFonts w:ascii="Century Gothic" w:hAnsi="Century Gothic" w:cs="Calibri"/>
          <w:color w:val="595959" w:themeColor="text1" w:themeTint="A6"/>
          <w:szCs w:val="28"/>
        </w:rPr>
      </w:pPr>
    </w:p>
    <w:p w:rsidR="00BD532D" w:rsidRDefault="00BD532D" w:rsidP="00F65A0A">
      <w:pPr>
        <w:pStyle w:val="BodyText"/>
        <w:numPr>
          <w:ilvl w:val="0"/>
          <w:numId w:val="1"/>
        </w:numPr>
        <w:spacing w:after="0" w:line="0" w:lineRule="atLeast"/>
        <w:rPr>
          <w:rFonts w:ascii="Century Gothic" w:hAnsi="Century Gothic" w:cs="Calibri"/>
          <w:bCs/>
          <w:color w:val="595959" w:themeColor="text1" w:themeTint="A6"/>
          <w:szCs w:val="28"/>
        </w:rPr>
      </w:pPr>
      <w:r w:rsidRPr="00F65A0A">
        <w:rPr>
          <w:rFonts w:ascii="Century Gothic" w:hAnsi="Century Gothic" w:cs="Calibri"/>
          <w:bCs/>
          <w:color w:val="595959" w:themeColor="text1" w:themeTint="A6"/>
          <w:szCs w:val="28"/>
        </w:rPr>
        <w:t>ALWAYS USE PLEASANT OR PROFESSIONAL LANGUAGE WHILE WORKING WITH CLIENTS OR CO-AGENTS.</w:t>
      </w:r>
    </w:p>
    <w:p w:rsidR="00186493" w:rsidRPr="00F65A0A" w:rsidRDefault="00186493" w:rsidP="00186493">
      <w:pPr>
        <w:pStyle w:val="BodyText"/>
        <w:spacing w:after="0" w:line="0" w:lineRule="atLeast"/>
        <w:ind w:left="1080"/>
        <w:rPr>
          <w:rFonts w:ascii="Century Gothic" w:hAnsi="Century Gothic" w:cs="Calibri"/>
          <w:bCs/>
          <w:color w:val="595959" w:themeColor="text1" w:themeTint="A6"/>
          <w:szCs w:val="28"/>
        </w:rPr>
      </w:pPr>
    </w:p>
    <w:p w:rsidR="00BD532D" w:rsidRPr="00F65A0A" w:rsidRDefault="00BD532D" w:rsidP="00F65A0A">
      <w:pPr>
        <w:pStyle w:val="BodyText"/>
        <w:spacing w:after="0" w:line="0" w:lineRule="atLeast"/>
        <w:rPr>
          <w:rFonts w:ascii="Century Gothic" w:hAnsi="Century Gothic" w:cs="Calibri"/>
          <w:bCs/>
          <w:color w:val="595959" w:themeColor="text1" w:themeTint="A6"/>
          <w:szCs w:val="28"/>
        </w:rPr>
      </w:pPr>
    </w:p>
    <w:p w:rsidR="00186493" w:rsidRDefault="00BD532D" w:rsidP="00F65A0A">
      <w:pPr>
        <w:pStyle w:val="BodyText"/>
        <w:numPr>
          <w:ilvl w:val="0"/>
          <w:numId w:val="1"/>
        </w:numPr>
        <w:spacing w:after="0" w:line="0" w:lineRule="atLeast"/>
        <w:rPr>
          <w:rFonts w:ascii="Century Gothic" w:hAnsi="Century Gothic" w:cs="Calibri"/>
          <w:bCs/>
          <w:color w:val="595959" w:themeColor="text1" w:themeTint="A6"/>
          <w:szCs w:val="28"/>
        </w:rPr>
      </w:pPr>
      <w:r w:rsidRPr="00F65A0A">
        <w:rPr>
          <w:rFonts w:ascii="Century Gothic" w:hAnsi="Century Gothic" w:cs="Calibri"/>
          <w:bCs/>
          <w:color w:val="595959" w:themeColor="text1" w:themeTint="A6"/>
          <w:szCs w:val="28"/>
        </w:rPr>
        <w:t>SHOW DUE RESPECT AND PLAY EASY MUSIC IN THE OFFICE. NO OBS</w:t>
      </w:r>
      <w:r w:rsidR="00AA0CF3" w:rsidRPr="00F65A0A">
        <w:rPr>
          <w:rFonts w:ascii="Century Gothic" w:hAnsi="Century Gothic" w:cs="Calibri"/>
          <w:bCs/>
          <w:color w:val="595959" w:themeColor="text1" w:themeTint="A6"/>
          <w:szCs w:val="28"/>
        </w:rPr>
        <w:t>C</w:t>
      </w:r>
      <w:r w:rsidRPr="00F65A0A">
        <w:rPr>
          <w:rFonts w:ascii="Century Gothic" w:hAnsi="Century Gothic" w:cs="Calibri"/>
          <w:bCs/>
          <w:color w:val="595959" w:themeColor="text1" w:themeTint="A6"/>
          <w:szCs w:val="28"/>
        </w:rPr>
        <w:t>EN</w:t>
      </w:r>
      <w:r w:rsidR="00AA0CF3" w:rsidRPr="00F65A0A">
        <w:rPr>
          <w:rFonts w:ascii="Century Gothic" w:hAnsi="Century Gothic" w:cs="Calibri"/>
          <w:bCs/>
          <w:color w:val="595959" w:themeColor="text1" w:themeTint="A6"/>
          <w:szCs w:val="28"/>
        </w:rPr>
        <w:t>E</w:t>
      </w:r>
      <w:r w:rsidRPr="00F65A0A">
        <w:rPr>
          <w:rFonts w:ascii="Century Gothic" w:hAnsi="Century Gothic" w:cs="Calibri"/>
          <w:bCs/>
          <w:color w:val="595959" w:themeColor="text1" w:themeTint="A6"/>
          <w:szCs w:val="28"/>
        </w:rPr>
        <w:t xml:space="preserve"> LANGUAGE ALLOWED.</w:t>
      </w:r>
    </w:p>
    <w:p w:rsidR="00BD532D" w:rsidRPr="00F65A0A" w:rsidRDefault="00BD532D" w:rsidP="00186493">
      <w:pPr>
        <w:pStyle w:val="BodyText"/>
        <w:spacing w:after="0" w:line="0" w:lineRule="atLeast"/>
        <w:ind w:left="1080"/>
        <w:rPr>
          <w:rFonts w:ascii="Century Gothic" w:hAnsi="Century Gothic" w:cs="Calibri"/>
          <w:bCs/>
          <w:color w:val="595959" w:themeColor="text1" w:themeTint="A6"/>
          <w:szCs w:val="28"/>
        </w:rPr>
      </w:pPr>
    </w:p>
    <w:p w:rsidR="00BD532D" w:rsidRPr="00F65A0A" w:rsidRDefault="00BD532D" w:rsidP="00F65A0A">
      <w:pPr>
        <w:pStyle w:val="BodyText"/>
        <w:spacing w:after="0" w:line="0" w:lineRule="atLeast"/>
        <w:rPr>
          <w:rFonts w:ascii="Century Gothic" w:hAnsi="Century Gothic" w:cs="Calibri"/>
          <w:bCs/>
          <w:color w:val="595959" w:themeColor="text1" w:themeTint="A6"/>
          <w:szCs w:val="28"/>
        </w:rPr>
      </w:pPr>
    </w:p>
    <w:p w:rsidR="008D4A3F" w:rsidRPr="00F65A0A" w:rsidRDefault="00BD532D" w:rsidP="00F65A0A">
      <w:pPr>
        <w:pStyle w:val="BodyText"/>
        <w:numPr>
          <w:ilvl w:val="0"/>
          <w:numId w:val="1"/>
        </w:numPr>
        <w:spacing w:after="0" w:line="0" w:lineRule="atLeast"/>
        <w:rPr>
          <w:rFonts w:ascii="Century Gothic" w:hAnsi="Century Gothic" w:cs="Calibri"/>
          <w:color w:val="595959" w:themeColor="text1" w:themeTint="A6"/>
          <w:szCs w:val="28"/>
        </w:rPr>
      </w:pPr>
      <w:r w:rsidRPr="00F65A0A">
        <w:rPr>
          <w:rFonts w:ascii="Century Gothic" w:hAnsi="Century Gothic" w:cs="Calibri"/>
          <w:bCs/>
          <w:color w:val="595959" w:themeColor="text1" w:themeTint="A6"/>
          <w:szCs w:val="28"/>
        </w:rPr>
        <w:t>NEVER TELL LIES.</w:t>
      </w:r>
    </w:p>
    <w:p w:rsidR="00BD532D" w:rsidRDefault="00BD532D" w:rsidP="00F65A0A">
      <w:pPr>
        <w:pStyle w:val="ListParagraph"/>
        <w:spacing w:after="0" w:line="0" w:lineRule="atLeast"/>
        <w:rPr>
          <w:rFonts w:ascii="Century Gothic" w:hAnsi="Century Gothic" w:cs="Calibri"/>
          <w:color w:val="595959" w:themeColor="text1" w:themeTint="A6"/>
          <w:sz w:val="28"/>
          <w:szCs w:val="28"/>
        </w:rPr>
      </w:pPr>
    </w:p>
    <w:p w:rsidR="00186493" w:rsidRPr="00F65A0A" w:rsidRDefault="00186493" w:rsidP="00F65A0A">
      <w:pPr>
        <w:pStyle w:val="ListParagraph"/>
        <w:spacing w:after="0" w:line="0" w:lineRule="atLeast"/>
        <w:rPr>
          <w:rFonts w:ascii="Century Gothic" w:hAnsi="Century Gothic" w:cs="Calibri"/>
          <w:color w:val="595959" w:themeColor="text1" w:themeTint="A6"/>
          <w:sz w:val="28"/>
          <w:szCs w:val="28"/>
        </w:rPr>
      </w:pPr>
    </w:p>
    <w:p w:rsidR="008D4A3F" w:rsidRPr="00F65A0A" w:rsidRDefault="008D4A3F" w:rsidP="00F65A0A">
      <w:pPr>
        <w:pStyle w:val="ListParagraph"/>
        <w:spacing w:after="0" w:line="0" w:lineRule="atLeast"/>
        <w:rPr>
          <w:rFonts w:ascii="Century Gothic" w:hAnsi="Century Gothic" w:cs="Calibri"/>
          <w:color w:val="595959" w:themeColor="text1" w:themeTint="A6"/>
          <w:sz w:val="28"/>
          <w:szCs w:val="28"/>
        </w:rPr>
      </w:pPr>
    </w:p>
    <w:p w:rsidR="008D4A3F" w:rsidRPr="00F65A0A" w:rsidRDefault="008D4A3F" w:rsidP="00F65A0A">
      <w:pPr>
        <w:pStyle w:val="ListParagraph"/>
        <w:spacing w:after="0" w:line="0" w:lineRule="atLeast"/>
        <w:rPr>
          <w:rFonts w:ascii="Century Gothic" w:hAnsi="Century Gothic" w:cs="Calibri"/>
          <w:color w:val="595959" w:themeColor="text1" w:themeTint="A6"/>
          <w:sz w:val="28"/>
          <w:szCs w:val="28"/>
        </w:rPr>
      </w:pPr>
    </w:p>
    <w:p w:rsidR="00AA0CF3" w:rsidRPr="00F65A0A" w:rsidRDefault="00AA0CF3" w:rsidP="00F65A0A">
      <w:pPr>
        <w:spacing w:after="0" w:line="0" w:lineRule="atLeast"/>
        <w:jc w:val="center"/>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w:t>
      </w:r>
      <w:r w:rsidR="00BD532D" w:rsidRPr="00F65A0A">
        <w:rPr>
          <w:rFonts w:ascii="Century Gothic" w:hAnsi="Century Gothic" w:cs="Calibri"/>
          <w:color w:val="595959" w:themeColor="text1" w:themeTint="A6"/>
          <w:sz w:val="28"/>
          <w:szCs w:val="28"/>
        </w:rPr>
        <w:t>The Code of Ethics of the National Association of REALTORS® **</w:t>
      </w:r>
    </w:p>
    <w:p w:rsidR="00A33A44" w:rsidRDefault="00BD532D" w:rsidP="00F65A0A">
      <w:pPr>
        <w:spacing w:after="0" w:line="0" w:lineRule="atLeast"/>
        <w:jc w:val="center"/>
        <w:rPr>
          <w:rFonts w:ascii="Century Gothic" w:hAnsi="Century Gothic" w:cs="Calibri"/>
          <w:color w:val="595959" w:themeColor="text1" w:themeTint="A6"/>
          <w:sz w:val="28"/>
          <w:szCs w:val="28"/>
        </w:rPr>
      </w:pPr>
      <w:r w:rsidRPr="00F65A0A">
        <w:rPr>
          <w:rFonts w:ascii="Century Gothic" w:hAnsi="Century Gothic" w:cs="Calibri"/>
          <w:color w:val="595959" w:themeColor="text1" w:themeTint="A6"/>
          <w:sz w:val="28"/>
          <w:szCs w:val="28"/>
        </w:rPr>
        <w:t>We shall not vary from these principles under any circumstances.</w:t>
      </w:r>
    </w:p>
    <w:p w:rsidR="002C5788" w:rsidRDefault="002C5788" w:rsidP="00F65A0A">
      <w:pPr>
        <w:spacing w:after="0" w:line="0" w:lineRule="atLeast"/>
        <w:jc w:val="center"/>
        <w:rPr>
          <w:rFonts w:ascii="Century Gothic" w:hAnsi="Century Gothic" w:cs="Calibri"/>
          <w:color w:val="595959" w:themeColor="text1" w:themeTint="A6"/>
          <w:sz w:val="28"/>
          <w:szCs w:val="28"/>
        </w:rPr>
      </w:pPr>
    </w:p>
    <w:p w:rsidR="002C5788" w:rsidRPr="00F65A0A" w:rsidRDefault="002C5788" w:rsidP="00F65A0A">
      <w:pPr>
        <w:spacing w:after="0" w:line="0" w:lineRule="atLeast"/>
        <w:jc w:val="center"/>
        <w:rPr>
          <w:rFonts w:ascii="Century Gothic" w:hAnsi="Century Gothic"/>
          <w:color w:val="595959" w:themeColor="text1" w:themeTint="A6"/>
          <w:sz w:val="28"/>
          <w:szCs w:val="28"/>
        </w:rPr>
      </w:pPr>
    </w:p>
    <w:p w:rsidR="00BE7745" w:rsidRPr="00F65A0A" w:rsidRDefault="00BE7745"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-452054</wp:posOffset>
            </wp:positionV>
            <wp:extent cx="7783967" cy="1007303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Default="00BE7745" w:rsidP="00F65A0A">
      <w:pPr>
        <w:spacing w:after="0" w:line="0" w:lineRule="atLeast"/>
        <w:rPr>
          <w:rFonts w:ascii="Century Gothic" w:hAnsi="Century Gothic"/>
          <w:color w:val="595959" w:themeColor="text1" w:themeTint="A6"/>
          <w:sz w:val="28"/>
          <w:szCs w:val="28"/>
        </w:rPr>
      </w:pPr>
    </w:p>
    <w:p w:rsidR="00E672AB" w:rsidRPr="00F65A0A" w:rsidRDefault="00E672AB" w:rsidP="00F65A0A">
      <w:pPr>
        <w:spacing w:after="0" w:line="0" w:lineRule="atLeast"/>
        <w:rPr>
          <w:rFonts w:ascii="Century Gothic" w:hAnsi="Century Gothic"/>
          <w:color w:val="595959" w:themeColor="text1" w:themeTint="A6"/>
          <w:sz w:val="28"/>
          <w:szCs w:val="28"/>
        </w:rPr>
      </w:pPr>
    </w:p>
    <w:p w:rsidR="000A18DA" w:rsidRPr="00186493" w:rsidRDefault="004408F0" w:rsidP="00F65A0A">
      <w:pPr>
        <w:pStyle w:val="BodyText"/>
        <w:spacing w:after="0" w:line="0" w:lineRule="atLeast"/>
        <w:jc w:val="center"/>
        <w:rPr>
          <w:rFonts w:ascii="Century Gothic" w:hAnsi="Century Gothic" w:cs="Calibri"/>
          <w:color w:val="595959" w:themeColor="text1" w:themeTint="A6"/>
          <w:sz w:val="36"/>
          <w:szCs w:val="36"/>
        </w:rPr>
      </w:pPr>
      <w:r w:rsidRPr="00186493">
        <w:rPr>
          <w:rFonts w:ascii="Century Gothic" w:hAnsi="Century Gothic" w:cs="Calibri"/>
          <w:color w:val="595959" w:themeColor="text1" w:themeTint="A6"/>
          <w:sz w:val="36"/>
          <w:szCs w:val="36"/>
        </w:rPr>
        <w:t>OFFICE POLICIES</w:t>
      </w:r>
    </w:p>
    <w:p w:rsidR="00BD3B17" w:rsidRPr="00F65A0A" w:rsidRDefault="00BD3B17" w:rsidP="00F65A0A">
      <w:pPr>
        <w:pStyle w:val="BodyText"/>
        <w:spacing w:after="0" w:line="0" w:lineRule="atLeast"/>
        <w:rPr>
          <w:rFonts w:ascii="Century Gothic" w:hAnsi="Century Gothic" w:cs="Calibri"/>
          <w:color w:val="595959" w:themeColor="text1" w:themeTint="A6"/>
          <w:szCs w:val="28"/>
        </w:rPr>
      </w:pPr>
    </w:p>
    <w:p w:rsidR="003C5F6B" w:rsidRDefault="003C5F6B" w:rsidP="00F65A0A">
      <w:pPr>
        <w:pStyle w:val="BodyText"/>
        <w:spacing w:after="0" w:line="0" w:lineRule="atLeast"/>
        <w:rPr>
          <w:rFonts w:ascii="Century Gothic" w:hAnsi="Century Gothic" w:cs="Calibri"/>
          <w:color w:val="595959" w:themeColor="text1" w:themeTint="A6"/>
          <w:szCs w:val="28"/>
        </w:rPr>
      </w:pPr>
    </w:p>
    <w:p w:rsidR="00EF302A" w:rsidRPr="00F65A0A" w:rsidRDefault="00EF302A" w:rsidP="00F65A0A">
      <w:pPr>
        <w:pStyle w:val="BodyText"/>
        <w:spacing w:after="0" w:line="0" w:lineRule="atLeast"/>
        <w:rPr>
          <w:rFonts w:ascii="Century Gothic" w:hAnsi="Century Gothic" w:cs="Calibri"/>
          <w:color w:val="595959" w:themeColor="text1" w:themeTint="A6"/>
          <w:szCs w:val="28"/>
        </w:rPr>
      </w:pPr>
      <w:r w:rsidRPr="00F65A0A">
        <w:rPr>
          <w:rFonts w:ascii="Century Gothic" w:hAnsi="Century Gothic" w:cs="Calibri"/>
          <w:color w:val="595959" w:themeColor="text1" w:themeTint="A6"/>
          <w:szCs w:val="28"/>
        </w:rPr>
        <w:t>Clean after your self</w:t>
      </w:r>
    </w:p>
    <w:p w:rsidR="00EF302A" w:rsidRPr="00F65A0A" w:rsidRDefault="00EF302A" w:rsidP="00F65A0A">
      <w:pPr>
        <w:pStyle w:val="BodyText"/>
        <w:spacing w:after="0" w:line="0" w:lineRule="atLeast"/>
        <w:rPr>
          <w:rFonts w:ascii="Century Gothic" w:hAnsi="Century Gothic" w:cs="Calibri"/>
          <w:color w:val="595959" w:themeColor="text1" w:themeTint="A6"/>
          <w:szCs w:val="28"/>
        </w:rPr>
      </w:pPr>
      <w:r w:rsidRPr="00F65A0A">
        <w:rPr>
          <w:rFonts w:ascii="Century Gothic" w:hAnsi="Century Gothic" w:cs="Calibri"/>
          <w:color w:val="595959" w:themeColor="text1" w:themeTint="A6"/>
          <w:szCs w:val="28"/>
        </w:rPr>
        <w:t xml:space="preserve">Nonsmoking or vaping </w:t>
      </w:r>
    </w:p>
    <w:p w:rsidR="00EF302A" w:rsidRPr="00F65A0A" w:rsidRDefault="00EF302A" w:rsidP="00F65A0A">
      <w:pPr>
        <w:pStyle w:val="BodyText"/>
        <w:spacing w:after="0" w:line="0" w:lineRule="atLeast"/>
        <w:rPr>
          <w:rFonts w:ascii="Century Gothic" w:hAnsi="Century Gothic" w:cs="Calibri"/>
          <w:color w:val="595959" w:themeColor="text1" w:themeTint="A6"/>
          <w:szCs w:val="28"/>
        </w:rPr>
      </w:pPr>
      <w:r w:rsidRPr="00F65A0A">
        <w:rPr>
          <w:rFonts w:ascii="Century Gothic" w:hAnsi="Century Gothic" w:cs="Calibri"/>
          <w:color w:val="595959" w:themeColor="text1" w:themeTint="A6"/>
          <w:szCs w:val="28"/>
        </w:rPr>
        <w:t>Laptop allow</w:t>
      </w:r>
      <w:r w:rsidR="007031A8" w:rsidRPr="00F65A0A">
        <w:rPr>
          <w:rFonts w:ascii="Century Gothic" w:hAnsi="Century Gothic" w:cs="Calibri"/>
          <w:color w:val="595959" w:themeColor="text1" w:themeTint="A6"/>
          <w:szCs w:val="28"/>
        </w:rPr>
        <w:t>edin</w:t>
      </w:r>
      <w:r w:rsidRPr="00F65A0A">
        <w:rPr>
          <w:rFonts w:ascii="Century Gothic" w:hAnsi="Century Gothic" w:cs="Calibri"/>
          <w:color w:val="595959" w:themeColor="text1" w:themeTint="A6"/>
          <w:szCs w:val="28"/>
        </w:rPr>
        <w:t xml:space="preserve"> work area</w:t>
      </w:r>
      <w:r w:rsidR="007031A8" w:rsidRPr="00F65A0A">
        <w:rPr>
          <w:rFonts w:ascii="Century Gothic" w:hAnsi="Century Gothic" w:cs="Calibri"/>
          <w:color w:val="595959" w:themeColor="text1" w:themeTint="A6"/>
          <w:szCs w:val="28"/>
        </w:rPr>
        <w:t xml:space="preserve"> but no</w:t>
      </w:r>
      <w:r w:rsidRPr="00F65A0A">
        <w:rPr>
          <w:rFonts w:ascii="Century Gothic" w:hAnsi="Century Gothic" w:cs="Calibri"/>
          <w:color w:val="595959" w:themeColor="text1" w:themeTint="A6"/>
          <w:szCs w:val="28"/>
        </w:rPr>
        <w:t xml:space="preserve"> personal desktop allow</w:t>
      </w:r>
      <w:r w:rsidR="007031A8" w:rsidRPr="00F65A0A">
        <w:rPr>
          <w:rFonts w:ascii="Century Gothic" w:hAnsi="Century Gothic" w:cs="Calibri"/>
          <w:color w:val="595959" w:themeColor="text1" w:themeTint="A6"/>
          <w:szCs w:val="28"/>
        </w:rPr>
        <w:t>ed.</w:t>
      </w:r>
    </w:p>
    <w:p w:rsidR="00EF302A" w:rsidRPr="00F65A0A" w:rsidRDefault="00EF302A" w:rsidP="00F13FC6">
      <w:pPr>
        <w:pStyle w:val="BodyText"/>
        <w:spacing w:after="0" w:line="0" w:lineRule="atLeast"/>
        <w:rPr>
          <w:rFonts w:ascii="Century Gothic" w:hAnsi="Century Gothic" w:cs="Calibri"/>
          <w:color w:val="595959" w:themeColor="text1" w:themeTint="A6"/>
          <w:szCs w:val="28"/>
        </w:rPr>
      </w:pPr>
    </w:p>
    <w:p w:rsidR="003C5F6B" w:rsidRDefault="003C5F6B" w:rsidP="00F13FC6">
      <w:pPr>
        <w:pStyle w:val="BodyText"/>
        <w:spacing w:after="0" w:line="0" w:lineRule="atLeast"/>
        <w:rPr>
          <w:rFonts w:ascii="Century Gothic" w:hAnsi="Century Gothic" w:cs="Calibri"/>
          <w:color w:val="595959" w:themeColor="text1" w:themeTint="A6"/>
          <w:szCs w:val="28"/>
        </w:rPr>
      </w:pPr>
    </w:p>
    <w:p w:rsidR="00EF302A" w:rsidRPr="00F65A0A" w:rsidRDefault="00EF302A" w:rsidP="00F65A0A">
      <w:pPr>
        <w:pStyle w:val="BodyText"/>
        <w:spacing w:after="0" w:line="0" w:lineRule="atLeast"/>
        <w:rPr>
          <w:rFonts w:ascii="Century Gothic" w:hAnsi="Century Gothic" w:cs="Calibri"/>
          <w:color w:val="595959" w:themeColor="text1" w:themeTint="A6"/>
          <w:szCs w:val="28"/>
        </w:rPr>
      </w:pPr>
      <w:r w:rsidRPr="00F65A0A">
        <w:rPr>
          <w:rFonts w:ascii="Century Gothic" w:hAnsi="Century Gothic" w:cs="Calibri"/>
          <w:color w:val="595959" w:themeColor="text1" w:themeTint="A6"/>
          <w:szCs w:val="28"/>
        </w:rPr>
        <w:t xml:space="preserve">Every associate will be provided with a log in and password to all PGR facilities provided by </w:t>
      </w:r>
      <w:r w:rsidR="00BD3B17" w:rsidRPr="00F65A0A">
        <w:rPr>
          <w:rFonts w:ascii="Century Gothic" w:hAnsi="Century Gothic" w:cs="Calibri"/>
          <w:color w:val="595959" w:themeColor="text1" w:themeTint="A6"/>
          <w:szCs w:val="28"/>
        </w:rPr>
        <w:t>PGR corp.</w:t>
      </w:r>
      <w:r w:rsidRPr="00F65A0A">
        <w:rPr>
          <w:rFonts w:ascii="Century Gothic" w:hAnsi="Century Gothic" w:cs="Calibri"/>
          <w:color w:val="595959" w:themeColor="text1" w:themeTint="A6"/>
          <w:szCs w:val="28"/>
        </w:rPr>
        <w:t xml:space="preserve"> You can register to obtain one access key for you </w:t>
      </w:r>
      <w:r w:rsidR="00656378">
        <w:rPr>
          <w:rFonts w:ascii="Century Gothic" w:hAnsi="Century Gothic" w:cs="Calibri"/>
          <w:color w:val="595959" w:themeColor="text1" w:themeTint="A6"/>
          <w:szCs w:val="28"/>
        </w:rPr>
        <w:t xml:space="preserve">for </w:t>
      </w:r>
      <w:r w:rsidRPr="00F65A0A">
        <w:rPr>
          <w:rFonts w:ascii="Century Gothic" w:hAnsi="Century Gothic" w:cs="Calibri"/>
          <w:color w:val="595959" w:themeColor="text1" w:themeTint="A6"/>
          <w:szCs w:val="28"/>
        </w:rPr>
        <w:t>only $20.</w:t>
      </w:r>
      <w:r w:rsidR="00BD3B17" w:rsidRPr="00F65A0A">
        <w:rPr>
          <w:rFonts w:ascii="Century Gothic" w:hAnsi="Century Gothic" w:cs="Calibri"/>
          <w:color w:val="595959" w:themeColor="text1" w:themeTint="A6"/>
          <w:szCs w:val="28"/>
        </w:rPr>
        <w:t>00.</w:t>
      </w:r>
      <w:r w:rsidRPr="00F65A0A">
        <w:rPr>
          <w:rFonts w:ascii="Century Gothic" w:hAnsi="Century Gothic" w:cs="Calibri"/>
          <w:color w:val="595959" w:themeColor="text1" w:themeTint="A6"/>
          <w:szCs w:val="28"/>
        </w:rPr>
        <w:t xml:space="preserve"> The keys are computer controlled. All usages are registered with management office. Registered users are 100% accountable.   </w:t>
      </w:r>
    </w:p>
    <w:p w:rsidR="00EF302A" w:rsidRPr="00F65A0A" w:rsidRDefault="00EF302A" w:rsidP="00F65A0A">
      <w:pPr>
        <w:pStyle w:val="BodyText"/>
        <w:spacing w:after="0" w:line="0" w:lineRule="atLeast"/>
        <w:rPr>
          <w:rFonts w:ascii="Century Gothic" w:hAnsi="Century Gothic" w:cs="Calibri"/>
          <w:bCs/>
          <w:color w:val="595959" w:themeColor="text1" w:themeTint="A6"/>
          <w:szCs w:val="28"/>
        </w:rPr>
      </w:pPr>
    </w:p>
    <w:p w:rsidR="003C5F6B" w:rsidRDefault="003C5F6B" w:rsidP="00F65A0A">
      <w:pPr>
        <w:pStyle w:val="BodyText"/>
        <w:spacing w:after="0" w:line="0" w:lineRule="atLeast"/>
        <w:rPr>
          <w:rFonts w:ascii="Century Gothic" w:hAnsi="Century Gothic" w:cs="Calibri"/>
          <w:bCs/>
          <w:color w:val="595959" w:themeColor="text1" w:themeTint="A6"/>
          <w:szCs w:val="28"/>
        </w:rPr>
      </w:pPr>
    </w:p>
    <w:p w:rsidR="00BE7745" w:rsidRPr="00F65A0A" w:rsidRDefault="00EF302A" w:rsidP="00F65A0A">
      <w:pPr>
        <w:pStyle w:val="BodyText"/>
        <w:spacing w:after="0" w:line="0" w:lineRule="atLeast"/>
        <w:rPr>
          <w:rFonts w:ascii="Century Gothic" w:hAnsi="Century Gothic"/>
          <w:color w:val="595959" w:themeColor="text1" w:themeTint="A6"/>
          <w:szCs w:val="28"/>
        </w:rPr>
      </w:pPr>
      <w:r w:rsidRPr="00F65A0A">
        <w:rPr>
          <w:rFonts w:ascii="Century Gothic" w:hAnsi="Century Gothic" w:cs="Calibri"/>
          <w:bCs/>
          <w:color w:val="595959" w:themeColor="text1" w:themeTint="A6"/>
          <w:szCs w:val="28"/>
        </w:rPr>
        <w:t>Associates are welcome to use all of the company’s supplied facilities on a first come first serve basis with the following priorities given:</w:t>
      </w:r>
    </w:p>
    <w:p w:rsidR="00BE7745" w:rsidRPr="00F65A0A" w:rsidRDefault="00BE7745" w:rsidP="00F13FC6">
      <w:pPr>
        <w:spacing w:after="0" w:line="0" w:lineRule="atLeast"/>
        <w:rPr>
          <w:rFonts w:ascii="Century Gothic" w:hAnsi="Century Gothic"/>
          <w:color w:val="595959" w:themeColor="text1" w:themeTint="A6"/>
          <w:sz w:val="28"/>
          <w:szCs w:val="28"/>
        </w:rPr>
      </w:pPr>
    </w:p>
    <w:p w:rsidR="003C5F6B" w:rsidRDefault="003C5F6B" w:rsidP="00F13FC6">
      <w:pPr>
        <w:spacing w:after="0" w:line="0" w:lineRule="atLeast"/>
        <w:rPr>
          <w:rFonts w:ascii="Century Gothic" w:hAnsi="Century Gothic" w:cs="Calibri"/>
          <w:bCs/>
          <w:color w:val="595959" w:themeColor="text1" w:themeTint="A6"/>
          <w:sz w:val="28"/>
          <w:szCs w:val="28"/>
        </w:rPr>
      </w:pPr>
    </w:p>
    <w:p w:rsidR="00BD3B17" w:rsidRPr="00F65A0A" w:rsidRDefault="00BD3B17" w:rsidP="00F13FC6">
      <w:pPr>
        <w:spacing w:after="0" w:line="0" w:lineRule="atLeast"/>
        <w:rPr>
          <w:rFonts w:ascii="Century Gothic" w:hAnsi="Century Gothic" w:cs="Calibri"/>
          <w:bCs/>
          <w:color w:val="595959" w:themeColor="text1" w:themeTint="A6"/>
          <w:sz w:val="28"/>
          <w:szCs w:val="28"/>
        </w:rPr>
      </w:pPr>
      <w:r w:rsidRPr="00F65A0A">
        <w:rPr>
          <w:rFonts w:ascii="Century Gothic" w:hAnsi="Century Gothic" w:cs="Calibri"/>
          <w:bCs/>
          <w:color w:val="595959" w:themeColor="text1" w:themeTint="A6"/>
          <w:sz w:val="28"/>
          <w:szCs w:val="28"/>
        </w:rPr>
        <w:t xml:space="preserve">Associates with clients in the office will be given first priority of company phones, desks, and computers. Other associates may be asked to be accommodating in this situation. Color copies will be charged to each agent </w:t>
      </w:r>
    </w:p>
    <w:p w:rsidR="003C5F6B" w:rsidRDefault="003C5F6B" w:rsidP="00F13FC6">
      <w:pPr>
        <w:spacing w:after="0" w:line="0" w:lineRule="atLeast"/>
        <w:rPr>
          <w:rFonts w:ascii="Century Gothic" w:hAnsi="Century Gothic" w:cs="Calibri"/>
          <w:bCs/>
          <w:color w:val="595959" w:themeColor="text1" w:themeTint="A6"/>
          <w:sz w:val="28"/>
          <w:szCs w:val="28"/>
        </w:rPr>
      </w:pPr>
    </w:p>
    <w:p w:rsidR="00F13FC6" w:rsidRDefault="00F13FC6" w:rsidP="00F13FC6">
      <w:pPr>
        <w:spacing w:after="0" w:line="0" w:lineRule="atLeast"/>
        <w:rPr>
          <w:rFonts w:ascii="Century Gothic" w:hAnsi="Century Gothic" w:cs="Calibri"/>
          <w:bCs/>
          <w:color w:val="595959" w:themeColor="text1" w:themeTint="A6"/>
          <w:sz w:val="28"/>
          <w:szCs w:val="28"/>
        </w:rPr>
      </w:pPr>
    </w:p>
    <w:p w:rsidR="00BD3B17" w:rsidRPr="00F65A0A" w:rsidRDefault="00BD3B17" w:rsidP="00F13FC6">
      <w:pPr>
        <w:spacing w:after="0" w:line="0" w:lineRule="atLeast"/>
        <w:rPr>
          <w:rFonts w:ascii="Century Gothic" w:hAnsi="Century Gothic" w:cs="Calibri"/>
          <w:bCs/>
          <w:color w:val="595959" w:themeColor="text1" w:themeTint="A6"/>
          <w:sz w:val="28"/>
          <w:szCs w:val="28"/>
        </w:rPr>
      </w:pPr>
      <w:r w:rsidRPr="00F65A0A">
        <w:rPr>
          <w:rFonts w:ascii="Century Gothic" w:hAnsi="Century Gothic" w:cs="Calibri"/>
          <w:bCs/>
          <w:color w:val="595959" w:themeColor="text1" w:themeTint="A6"/>
          <w:sz w:val="28"/>
          <w:szCs w:val="28"/>
        </w:rPr>
        <w:t>All computer</w:t>
      </w:r>
      <w:r w:rsidR="00656378">
        <w:rPr>
          <w:rFonts w:ascii="Century Gothic" w:hAnsi="Century Gothic" w:cs="Calibri"/>
          <w:bCs/>
          <w:color w:val="595959" w:themeColor="text1" w:themeTint="A6"/>
          <w:sz w:val="28"/>
          <w:szCs w:val="28"/>
        </w:rPr>
        <w:t xml:space="preserve">s must be turned off </w:t>
      </w:r>
      <w:r w:rsidRPr="00F65A0A">
        <w:rPr>
          <w:rFonts w:ascii="Century Gothic" w:hAnsi="Century Gothic" w:cs="Calibri"/>
          <w:bCs/>
          <w:color w:val="595959" w:themeColor="text1" w:themeTint="A6"/>
          <w:sz w:val="28"/>
          <w:szCs w:val="28"/>
        </w:rPr>
        <w:t xml:space="preserve">after each use </w:t>
      </w:r>
    </w:p>
    <w:p w:rsidR="003C5F6B" w:rsidRDefault="003C5F6B" w:rsidP="00F13FC6">
      <w:pPr>
        <w:spacing w:after="0" w:line="0" w:lineRule="atLeast"/>
        <w:rPr>
          <w:rFonts w:ascii="Century Gothic" w:hAnsi="Century Gothic" w:cs="Calibri"/>
          <w:bCs/>
          <w:color w:val="595959" w:themeColor="text1" w:themeTint="A6"/>
          <w:sz w:val="28"/>
          <w:szCs w:val="28"/>
        </w:rPr>
      </w:pPr>
    </w:p>
    <w:p w:rsidR="00F13FC6" w:rsidRDefault="00F13FC6" w:rsidP="00F13FC6">
      <w:pPr>
        <w:spacing w:after="0" w:line="0" w:lineRule="atLeast"/>
        <w:rPr>
          <w:rFonts w:ascii="Century Gothic" w:hAnsi="Century Gothic" w:cs="Calibri"/>
          <w:bCs/>
          <w:color w:val="595959" w:themeColor="text1" w:themeTint="A6"/>
          <w:sz w:val="28"/>
          <w:szCs w:val="28"/>
        </w:rPr>
      </w:pPr>
    </w:p>
    <w:p w:rsidR="00F13FC6" w:rsidRDefault="00BD3B17" w:rsidP="00F13FC6">
      <w:pPr>
        <w:spacing w:after="0" w:line="0" w:lineRule="atLeast"/>
        <w:rPr>
          <w:rFonts w:ascii="Century Gothic" w:hAnsi="Century Gothic" w:cs="Calibri"/>
          <w:bCs/>
          <w:color w:val="595959" w:themeColor="text1" w:themeTint="A6"/>
          <w:sz w:val="28"/>
          <w:szCs w:val="28"/>
        </w:rPr>
      </w:pPr>
      <w:r w:rsidRPr="00F65A0A">
        <w:rPr>
          <w:rFonts w:ascii="Century Gothic" w:hAnsi="Century Gothic" w:cs="Calibri"/>
          <w:bCs/>
          <w:color w:val="595959" w:themeColor="text1" w:themeTint="A6"/>
          <w:sz w:val="28"/>
          <w:szCs w:val="28"/>
        </w:rPr>
        <w:t xml:space="preserve">Associates need to understand that we have limited facilities. On occasion, there will be more demand than availability. In this occasion, it is our responsibility to apply the golden rule </w:t>
      </w:r>
      <w:r w:rsidR="00FE6E95" w:rsidRPr="00F65A0A">
        <w:rPr>
          <w:rFonts w:ascii="Century Gothic" w:hAnsi="Century Gothic" w:cs="Calibri"/>
          <w:bCs/>
          <w:color w:val="595959" w:themeColor="text1" w:themeTint="A6"/>
          <w:sz w:val="28"/>
          <w:szCs w:val="28"/>
        </w:rPr>
        <w:t>“</w:t>
      </w:r>
      <w:r w:rsidRPr="00F65A0A">
        <w:rPr>
          <w:rFonts w:ascii="Century Gothic" w:hAnsi="Century Gothic" w:cs="Calibri"/>
          <w:bCs/>
          <w:color w:val="595959" w:themeColor="text1" w:themeTint="A6"/>
          <w:sz w:val="28"/>
          <w:szCs w:val="28"/>
        </w:rPr>
        <w:t>DO UNTO OTHERS AS YOU</w:t>
      </w:r>
      <w:r w:rsidR="00FE6E95" w:rsidRPr="00F65A0A">
        <w:rPr>
          <w:rFonts w:ascii="Century Gothic" w:hAnsi="Century Gothic" w:cs="Calibri"/>
          <w:bCs/>
          <w:color w:val="595959" w:themeColor="text1" w:themeTint="A6"/>
          <w:sz w:val="28"/>
          <w:szCs w:val="28"/>
        </w:rPr>
        <w:t xml:space="preserve"> WOUILD HAVE THEM DONE UNTO YOU”.Bear</w:t>
      </w:r>
      <w:r w:rsidRPr="00F65A0A">
        <w:rPr>
          <w:rFonts w:ascii="Century Gothic" w:hAnsi="Century Gothic" w:cs="Calibri"/>
          <w:bCs/>
          <w:color w:val="595959" w:themeColor="text1" w:themeTint="A6"/>
          <w:sz w:val="28"/>
          <w:szCs w:val="28"/>
        </w:rPr>
        <w:t xml:space="preserve"> in mind that the Broker is very sensitive to the associate’s needs. If you feel there is a shortage of something you need, </w:t>
      </w:r>
      <w:r w:rsidR="00656378">
        <w:rPr>
          <w:rFonts w:ascii="Century Gothic" w:hAnsi="Century Gothic" w:cs="Calibri"/>
          <w:bCs/>
          <w:color w:val="595959" w:themeColor="text1" w:themeTint="A6"/>
          <w:sz w:val="28"/>
          <w:szCs w:val="28"/>
        </w:rPr>
        <w:t xml:space="preserve">you can ask </w:t>
      </w:r>
      <w:r w:rsidRPr="00F65A0A">
        <w:rPr>
          <w:rFonts w:ascii="Century Gothic" w:hAnsi="Century Gothic" w:cs="Calibri"/>
          <w:bCs/>
          <w:color w:val="595959" w:themeColor="text1" w:themeTint="A6"/>
          <w:sz w:val="28"/>
          <w:szCs w:val="28"/>
        </w:rPr>
        <w:t>management.</w:t>
      </w:r>
    </w:p>
    <w:p w:rsidR="00F13FC6" w:rsidRDefault="00F13FC6" w:rsidP="00F13FC6">
      <w:pPr>
        <w:spacing w:after="0" w:line="0" w:lineRule="atLeast"/>
        <w:rPr>
          <w:rFonts w:ascii="Century Gothic" w:hAnsi="Century Gothic" w:cs="Calibri"/>
          <w:bCs/>
          <w:color w:val="595959" w:themeColor="text1" w:themeTint="A6"/>
          <w:sz w:val="28"/>
          <w:szCs w:val="28"/>
        </w:rPr>
      </w:pPr>
    </w:p>
    <w:p w:rsidR="00625D40" w:rsidRDefault="00625D40" w:rsidP="00F13FC6">
      <w:pPr>
        <w:spacing w:after="0" w:line="0" w:lineRule="atLeast"/>
        <w:rPr>
          <w:rFonts w:ascii="Century Gothic" w:hAnsi="Century Gothic"/>
          <w:color w:val="595959" w:themeColor="text1" w:themeTint="A6"/>
          <w:sz w:val="28"/>
          <w:szCs w:val="28"/>
        </w:rPr>
      </w:pPr>
    </w:p>
    <w:p w:rsidR="00F13FC6" w:rsidRPr="00F65A0A" w:rsidRDefault="00F13FC6" w:rsidP="00F13FC6">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64384" behindDoc="1" locked="0" layoutInCell="1" allowOverlap="1">
            <wp:simplePos x="0" y="0"/>
            <wp:positionH relativeFrom="page">
              <wp:align>left</wp:align>
            </wp:positionH>
            <wp:positionV relativeFrom="paragraph">
              <wp:posOffset>-459105</wp:posOffset>
            </wp:positionV>
            <wp:extent cx="7783967" cy="10073030"/>
            <wp:effectExtent l="0" t="0" r="762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Default="00BE7745" w:rsidP="00F65A0A">
      <w:pPr>
        <w:spacing w:after="0" w:line="0" w:lineRule="atLeast"/>
        <w:rPr>
          <w:rFonts w:ascii="Century Gothic" w:hAnsi="Century Gothic"/>
          <w:color w:val="595959" w:themeColor="text1" w:themeTint="A6"/>
          <w:sz w:val="28"/>
          <w:szCs w:val="28"/>
        </w:rPr>
      </w:pPr>
    </w:p>
    <w:p w:rsidR="00DD7932" w:rsidRDefault="00DD7932" w:rsidP="00F65A0A">
      <w:pPr>
        <w:spacing w:after="0" w:line="0" w:lineRule="atLeast"/>
        <w:rPr>
          <w:rFonts w:ascii="Century Gothic" w:hAnsi="Century Gothic"/>
          <w:color w:val="595959" w:themeColor="text1" w:themeTint="A6"/>
          <w:sz w:val="28"/>
          <w:szCs w:val="28"/>
        </w:rPr>
      </w:pPr>
    </w:p>
    <w:p w:rsidR="00E672AB" w:rsidRPr="00F65A0A" w:rsidRDefault="00E672AB" w:rsidP="00F65A0A">
      <w:pPr>
        <w:spacing w:after="0" w:line="0" w:lineRule="atLeast"/>
        <w:rPr>
          <w:rFonts w:ascii="Century Gothic" w:hAnsi="Century Gothic"/>
          <w:color w:val="595959" w:themeColor="text1" w:themeTint="A6"/>
          <w:sz w:val="28"/>
          <w:szCs w:val="28"/>
        </w:rPr>
      </w:pPr>
    </w:p>
    <w:p w:rsidR="00756562" w:rsidRPr="00AA0A54" w:rsidRDefault="00765444" w:rsidP="00A33A44">
      <w:pPr>
        <w:spacing w:after="0" w:line="0" w:lineRule="atLeast"/>
        <w:jc w:val="center"/>
        <w:rPr>
          <w:rFonts w:ascii="Century Gothic" w:hAnsi="Century Gothic" w:cs="Calibri"/>
          <w:bCs/>
          <w:color w:val="595959" w:themeColor="text1" w:themeTint="A6"/>
          <w:sz w:val="28"/>
          <w:szCs w:val="28"/>
        </w:rPr>
      </w:pPr>
      <w:r w:rsidRPr="00AA0A54">
        <w:rPr>
          <w:rFonts w:ascii="Century Gothic" w:hAnsi="Century Gothic" w:cs="Calibri"/>
          <w:color w:val="595959" w:themeColor="text1" w:themeTint="A6"/>
          <w:sz w:val="36"/>
          <w:szCs w:val="36"/>
        </w:rPr>
        <w:t>ACCESS TO BUILDING AND OFFICE</w:t>
      </w:r>
    </w:p>
    <w:p w:rsidR="00DD7932" w:rsidRDefault="00DD7932" w:rsidP="00F65A0A">
      <w:pPr>
        <w:spacing w:after="0" w:line="0" w:lineRule="atLeast"/>
        <w:rPr>
          <w:rFonts w:ascii="Century Gothic" w:hAnsi="Century Gothic" w:cs="Calibri"/>
          <w:bCs/>
          <w:color w:val="595959" w:themeColor="text1" w:themeTint="A6"/>
          <w:sz w:val="28"/>
          <w:szCs w:val="28"/>
        </w:rPr>
      </w:pPr>
    </w:p>
    <w:p w:rsidR="00756562" w:rsidRDefault="00756562" w:rsidP="00F65A0A">
      <w:p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All PGR associates have access to PGR facilities through personal KEY access:</w:t>
      </w:r>
    </w:p>
    <w:p w:rsidR="008B0B51" w:rsidRDefault="008B0B51" w:rsidP="00F65A0A">
      <w:pPr>
        <w:spacing w:after="0" w:line="0" w:lineRule="atLeast"/>
        <w:rPr>
          <w:rFonts w:ascii="Century Gothic" w:hAnsi="Century Gothic" w:cs="Calibri"/>
          <w:bCs/>
          <w:color w:val="595959" w:themeColor="text1" w:themeTint="A6"/>
          <w:sz w:val="28"/>
          <w:szCs w:val="28"/>
        </w:rPr>
      </w:pPr>
    </w:p>
    <w:p w:rsidR="00DD7932" w:rsidRPr="00AA0A54" w:rsidRDefault="00DD7932" w:rsidP="00F65A0A">
      <w:pPr>
        <w:spacing w:after="0" w:line="0" w:lineRule="atLeast"/>
        <w:rPr>
          <w:rFonts w:ascii="Century Gothic" w:hAnsi="Century Gothic" w:cs="Calibri"/>
          <w:bCs/>
          <w:color w:val="595959" w:themeColor="text1" w:themeTint="A6"/>
          <w:sz w:val="28"/>
          <w:szCs w:val="28"/>
        </w:rPr>
      </w:pPr>
    </w:p>
    <w:p w:rsidR="00756562" w:rsidRPr="00AA0A54" w:rsidRDefault="00756562" w:rsidP="00F65A0A">
      <w:pPr>
        <w:spacing w:after="0" w:line="0" w:lineRule="atLeast"/>
        <w:rPr>
          <w:rFonts w:ascii="Century Gothic" w:hAnsi="Century Gothic" w:cs="Calibri"/>
          <w:bCs/>
          <w:color w:val="595959" w:themeColor="text1" w:themeTint="A6"/>
          <w:sz w:val="28"/>
          <w:szCs w:val="28"/>
        </w:rPr>
      </w:pPr>
    </w:p>
    <w:p w:rsidR="00756562" w:rsidRDefault="00756562" w:rsidP="00F65A0A">
      <w:pPr>
        <w:numPr>
          <w:ilvl w:val="0"/>
          <w:numId w:val="4"/>
        </w:num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 xml:space="preserve">PGR members are accountable for what happens while in use of the facilities </w:t>
      </w:r>
    </w:p>
    <w:p w:rsidR="00DD7932" w:rsidRPr="00AA0A54" w:rsidRDefault="00DD7932" w:rsidP="00DD7932">
      <w:pPr>
        <w:spacing w:after="0" w:line="0" w:lineRule="atLeast"/>
        <w:ind w:left="1080"/>
        <w:rPr>
          <w:rFonts w:ascii="Century Gothic" w:hAnsi="Century Gothic" w:cs="Calibri"/>
          <w:bCs/>
          <w:color w:val="595959" w:themeColor="text1" w:themeTint="A6"/>
          <w:sz w:val="28"/>
          <w:szCs w:val="28"/>
        </w:rPr>
      </w:pPr>
    </w:p>
    <w:p w:rsidR="00765444" w:rsidRDefault="00756562" w:rsidP="00F65A0A">
      <w:pPr>
        <w:numPr>
          <w:ilvl w:val="0"/>
          <w:numId w:val="4"/>
        </w:num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Must have a valid ID and registration to access all facilities</w:t>
      </w:r>
    </w:p>
    <w:p w:rsidR="00DD7932" w:rsidRPr="00AA0A54" w:rsidRDefault="00DD7932" w:rsidP="00DD7932">
      <w:pPr>
        <w:spacing w:after="0" w:line="0" w:lineRule="atLeast"/>
        <w:rPr>
          <w:rFonts w:ascii="Century Gothic" w:hAnsi="Century Gothic" w:cs="Calibri"/>
          <w:bCs/>
          <w:color w:val="595959" w:themeColor="text1" w:themeTint="A6"/>
          <w:sz w:val="28"/>
          <w:szCs w:val="28"/>
        </w:rPr>
      </w:pPr>
    </w:p>
    <w:p w:rsidR="00756562" w:rsidRDefault="00765444" w:rsidP="00F65A0A">
      <w:pPr>
        <w:numPr>
          <w:ilvl w:val="0"/>
          <w:numId w:val="4"/>
        </w:num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Associates must be aware of 24/7 Surveillance system</w:t>
      </w:r>
      <w:r w:rsidR="00EF7BE7">
        <w:rPr>
          <w:rFonts w:ascii="Century Gothic" w:hAnsi="Century Gothic" w:cs="Calibri"/>
          <w:bCs/>
          <w:color w:val="595959" w:themeColor="text1" w:themeTint="A6"/>
          <w:sz w:val="28"/>
          <w:szCs w:val="28"/>
        </w:rPr>
        <w:t xml:space="preserve">s installed on all </w:t>
      </w:r>
      <w:r w:rsidRPr="00AA0A54">
        <w:rPr>
          <w:rFonts w:ascii="Century Gothic" w:hAnsi="Century Gothic" w:cs="Calibri"/>
          <w:bCs/>
          <w:color w:val="595959" w:themeColor="text1" w:themeTint="A6"/>
          <w:sz w:val="28"/>
          <w:szCs w:val="28"/>
        </w:rPr>
        <w:t>facilities</w:t>
      </w:r>
      <w:r w:rsidR="00EF7BE7">
        <w:rPr>
          <w:rFonts w:ascii="Century Gothic" w:hAnsi="Century Gothic" w:cs="Calibri"/>
          <w:bCs/>
          <w:color w:val="595959" w:themeColor="text1" w:themeTint="A6"/>
          <w:sz w:val="28"/>
          <w:szCs w:val="28"/>
        </w:rPr>
        <w:t>.</w:t>
      </w:r>
    </w:p>
    <w:p w:rsidR="00DD7932" w:rsidRPr="00AA0A54" w:rsidRDefault="00DD7932" w:rsidP="00DD7932">
      <w:pPr>
        <w:spacing w:after="0" w:line="0" w:lineRule="atLeast"/>
        <w:rPr>
          <w:rFonts w:ascii="Century Gothic" w:hAnsi="Century Gothic" w:cs="Calibri"/>
          <w:bCs/>
          <w:color w:val="595959" w:themeColor="text1" w:themeTint="A6"/>
          <w:sz w:val="28"/>
          <w:szCs w:val="28"/>
        </w:rPr>
      </w:pPr>
    </w:p>
    <w:p w:rsidR="00756562" w:rsidRPr="00AA0A54" w:rsidRDefault="00765444" w:rsidP="00F65A0A">
      <w:pPr>
        <w:numPr>
          <w:ilvl w:val="0"/>
          <w:numId w:val="4"/>
        </w:num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Any Incidents must be reported as soon as possible.</w:t>
      </w:r>
    </w:p>
    <w:p w:rsidR="00756562" w:rsidRPr="00AA0A54" w:rsidRDefault="00756562" w:rsidP="005703AE">
      <w:pPr>
        <w:spacing w:after="0" w:line="0" w:lineRule="atLeast"/>
        <w:rPr>
          <w:rFonts w:ascii="Century Gothic" w:hAnsi="Century Gothic" w:cs="Calibri"/>
          <w:bCs/>
          <w:color w:val="595959" w:themeColor="text1" w:themeTint="A6"/>
          <w:sz w:val="28"/>
          <w:szCs w:val="28"/>
        </w:rPr>
      </w:pPr>
    </w:p>
    <w:p w:rsidR="00765444" w:rsidRPr="00AA0A54" w:rsidRDefault="00765444" w:rsidP="005703AE">
      <w:pPr>
        <w:spacing w:after="0" w:line="0" w:lineRule="atLeast"/>
        <w:rPr>
          <w:rFonts w:ascii="Century Gothic" w:hAnsi="Century Gothic" w:cs="Calibri"/>
          <w:color w:val="595959" w:themeColor="text1" w:themeTint="A6"/>
          <w:sz w:val="28"/>
          <w:szCs w:val="28"/>
        </w:rPr>
      </w:pPr>
    </w:p>
    <w:p w:rsidR="00765444" w:rsidRPr="00AA0A54" w:rsidRDefault="00765444" w:rsidP="005703AE">
      <w:pPr>
        <w:spacing w:after="0" w:line="0" w:lineRule="atLeast"/>
        <w:rPr>
          <w:rFonts w:ascii="Century Gothic" w:hAnsi="Century Gothic" w:cs="Calibri"/>
          <w:color w:val="595959" w:themeColor="text1" w:themeTint="A6"/>
          <w:sz w:val="28"/>
          <w:szCs w:val="28"/>
        </w:rPr>
      </w:pPr>
    </w:p>
    <w:p w:rsidR="00A33A44" w:rsidRDefault="00A33A44" w:rsidP="00F65A0A">
      <w:pPr>
        <w:spacing w:after="0" w:line="0" w:lineRule="atLeast"/>
        <w:jc w:val="center"/>
        <w:rPr>
          <w:rFonts w:ascii="Century Gothic" w:hAnsi="Century Gothic" w:cs="Calibri"/>
          <w:color w:val="595959" w:themeColor="text1" w:themeTint="A6"/>
          <w:sz w:val="36"/>
          <w:szCs w:val="36"/>
        </w:rPr>
      </w:pPr>
    </w:p>
    <w:p w:rsidR="00765444" w:rsidRPr="00AA0A54" w:rsidRDefault="00756562" w:rsidP="00F65A0A">
      <w:pPr>
        <w:spacing w:after="0" w:line="0" w:lineRule="atLeast"/>
        <w:jc w:val="center"/>
        <w:rPr>
          <w:rFonts w:ascii="Century Gothic" w:hAnsi="Century Gothic" w:cs="Calibri"/>
          <w:color w:val="595959" w:themeColor="text1" w:themeTint="A6"/>
          <w:sz w:val="28"/>
          <w:szCs w:val="28"/>
        </w:rPr>
      </w:pPr>
      <w:r w:rsidRPr="00AA0A54">
        <w:rPr>
          <w:rFonts w:ascii="Century Gothic" w:hAnsi="Century Gothic" w:cs="Calibri"/>
          <w:color w:val="595959" w:themeColor="text1" w:themeTint="A6"/>
          <w:sz w:val="36"/>
          <w:szCs w:val="36"/>
        </w:rPr>
        <w:t>EQUIPMENT AND SUPPLIES</w:t>
      </w:r>
    </w:p>
    <w:p w:rsidR="00DD7932" w:rsidRDefault="00DD7932" w:rsidP="00F65A0A">
      <w:pPr>
        <w:spacing w:after="0" w:line="0" w:lineRule="atLeast"/>
        <w:rPr>
          <w:rFonts w:ascii="Century Gothic" w:hAnsi="Century Gothic" w:cs="Calibri"/>
          <w:bCs/>
          <w:color w:val="595959" w:themeColor="text1" w:themeTint="A6"/>
          <w:sz w:val="28"/>
          <w:szCs w:val="28"/>
        </w:rPr>
      </w:pPr>
    </w:p>
    <w:p w:rsidR="00756562" w:rsidRPr="00AA0A54" w:rsidRDefault="00756562" w:rsidP="00F65A0A">
      <w:pPr>
        <w:spacing w:after="0" w:line="0" w:lineRule="atLeast"/>
        <w:rPr>
          <w:rFonts w:ascii="Century Gothic" w:hAnsi="Century Gothic" w:cs="Calibri"/>
          <w:bCs/>
          <w:color w:val="595959" w:themeColor="text1" w:themeTint="A6"/>
          <w:sz w:val="28"/>
          <w:szCs w:val="28"/>
        </w:rPr>
      </w:pPr>
      <w:r w:rsidRPr="00AA0A54">
        <w:rPr>
          <w:rFonts w:ascii="Century Gothic" w:hAnsi="Century Gothic" w:cs="Calibri"/>
          <w:bCs/>
          <w:color w:val="595959" w:themeColor="text1" w:themeTint="A6"/>
          <w:sz w:val="28"/>
          <w:szCs w:val="28"/>
        </w:rPr>
        <w:t>Equipment and supplies belonging to PGR or other Salespersons / Broker Associates, including reference materials, should not be removed from the office for any reason.Upon termination, Salespersons / Broker Associates will return any supplies and reference materials in his or her possession.</w:t>
      </w:r>
    </w:p>
    <w:p w:rsidR="00BE7745" w:rsidRPr="00AA0A54" w:rsidRDefault="00756562" w:rsidP="008B0B51">
      <w:pPr>
        <w:spacing w:after="0" w:line="0" w:lineRule="atLeast"/>
        <w:rPr>
          <w:rFonts w:ascii="Century Gothic" w:hAnsi="Century Gothic"/>
          <w:color w:val="595959" w:themeColor="text1" w:themeTint="A6"/>
          <w:sz w:val="28"/>
          <w:szCs w:val="28"/>
        </w:rPr>
      </w:pPr>
      <w:r w:rsidRPr="00AA0A54">
        <w:rPr>
          <w:rFonts w:ascii="Century Gothic" w:hAnsi="Century Gothic" w:cs="Calibri"/>
          <w:bCs/>
          <w:color w:val="595959" w:themeColor="text1" w:themeTint="A6"/>
          <w:sz w:val="28"/>
          <w:szCs w:val="28"/>
        </w:rPr>
        <w:t>Do not leave belong</w:t>
      </w:r>
      <w:r w:rsidR="00EF7BE7">
        <w:rPr>
          <w:rFonts w:ascii="Century Gothic" w:hAnsi="Century Gothic" w:cs="Calibri"/>
          <w:bCs/>
          <w:color w:val="595959" w:themeColor="text1" w:themeTint="A6"/>
          <w:sz w:val="28"/>
          <w:szCs w:val="28"/>
        </w:rPr>
        <w:t>ing</w:t>
      </w:r>
      <w:r w:rsidRPr="00AA0A54">
        <w:rPr>
          <w:rFonts w:ascii="Century Gothic" w:hAnsi="Century Gothic" w:cs="Calibri"/>
          <w:bCs/>
          <w:color w:val="595959" w:themeColor="text1" w:themeTint="A6"/>
          <w:sz w:val="28"/>
          <w:szCs w:val="28"/>
        </w:rPr>
        <w:t>s in the desk</w:t>
      </w:r>
      <w:r w:rsidR="00EF7BE7">
        <w:rPr>
          <w:rFonts w:ascii="Century Gothic" w:hAnsi="Century Gothic" w:cs="Calibri"/>
          <w:bCs/>
          <w:color w:val="595959" w:themeColor="text1" w:themeTint="A6"/>
          <w:sz w:val="28"/>
          <w:szCs w:val="28"/>
        </w:rPr>
        <w:t>.</w:t>
      </w:r>
      <w:r w:rsidRPr="00AA0A54">
        <w:rPr>
          <w:rFonts w:ascii="Century Gothic" w:hAnsi="Century Gothic" w:cs="Calibri"/>
          <w:bCs/>
          <w:color w:val="595959" w:themeColor="text1" w:themeTint="A6"/>
          <w:sz w:val="28"/>
          <w:szCs w:val="28"/>
        </w:rPr>
        <w:t xml:space="preserve"> PGR will not be responsible for any lost </w:t>
      </w:r>
      <w:r w:rsidR="00EF7BE7">
        <w:rPr>
          <w:rFonts w:ascii="Century Gothic" w:hAnsi="Century Gothic" w:cs="Calibri"/>
          <w:bCs/>
          <w:color w:val="595959" w:themeColor="text1" w:themeTint="A6"/>
          <w:sz w:val="28"/>
          <w:szCs w:val="28"/>
        </w:rPr>
        <w:t xml:space="preserve">or </w:t>
      </w:r>
      <w:r w:rsidRPr="00AA0A54">
        <w:rPr>
          <w:rFonts w:ascii="Century Gothic" w:hAnsi="Century Gothic" w:cs="Calibri"/>
          <w:bCs/>
          <w:color w:val="595959" w:themeColor="text1" w:themeTint="A6"/>
          <w:sz w:val="28"/>
          <w:szCs w:val="28"/>
        </w:rPr>
        <w:t xml:space="preserve">stolen </w:t>
      </w:r>
      <w:r w:rsidR="00EF7BE7" w:rsidRPr="00AA0A54">
        <w:rPr>
          <w:rFonts w:ascii="Century Gothic" w:hAnsi="Century Gothic" w:cs="Calibri"/>
          <w:bCs/>
          <w:color w:val="595959" w:themeColor="text1" w:themeTint="A6"/>
          <w:sz w:val="28"/>
          <w:szCs w:val="28"/>
        </w:rPr>
        <w:t>items</w:t>
      </w:r>
      <w:r w:rsidR="00EF7BE7">
        <w:rPr>
          <w:rFonts w:ascii="Century Gothic" w:hAnsi="Century Gothic" w:cs="Calibri"/>
          <w:bCs/>
          <w:color w:val="595959" w:themeColor="text1" w:themeTint="A6"/>
          <w:sz w:val="28"/>
          <w:szCs w:val="28"/>
        </w:rPr>
        <w:t>.</w:t>
      </w:r>
    </w:p>
    <w:p w:rsidR="00BE7745" w:rsidRDefault="00BE7745" w:rsidP="00F65A0A">
      <w:pPr>
        <w:spacing w:line="0" w:lineRule="atLeast"/>
        <w:rPr>
          <w:rFonts w:ascii="Century Gothic" w:hAnsi="Century Gothic"/>
          <w:color w:val="595959" w:themeColor="text1" w:themeTint="A6"/>
          <w:sz w:val="28"/>
          <w:szCs w:val="28"/>
        </w:rPr>
      </w:pPr>
    </w:p>
    <w:p w:rsidR="00EF7BE7" w:rsidRPr="00AA0A54" w:rsidRDefault="00EF7BE7"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66432" behindDoc="1" locked="0" layoutInCell="1" allowOverlap="1">
            <wp:simplePos x="0" y="0"/>
            <wp:positionH relativeFrom="page">
              <wp:align>right</wp:align>
            </wp:positionH>
            <wp:positionV relativeFrom="paragraph">
              <wp:posOffset>-448945</wp:posOffset>
            </wp:positionV>
            <wp:extent cx="7783967" cy="10073030"/>
            <wp:effectExtent l="0" t="0" r="762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BE7745" w:rsidRPr="00F65A0A" w:rsidRDefault="00BE7745" w:rsidP="00F65A0A">
      <w:pPr>
        <w:spacing w:after="0" w:line="0" w:lineRule="atLeast"/>
        <w:rPr>
          <w:rFonts w:ascii="Century Gothic" w:hAnsi="Century Gothic"/>
          <w:color w:val="595959" w:themeColor="text1" w:themeTint="A6"/>
          <w:sz w:val="28"/>
          <w:szCs w:val="28"/>
        </w:rPr>
      </w:pPr>
    </w:p>
    <w:p w:rsidR="003469BA" w:rsidRDefault="003469BA" w:rsidP="00F65A0A">
      <w:pPr>
        <w:spacing w:after="0" w:line="0" w:lineRule="atLeast"/>
        <w:jc w:val="center"/>
        <w:rPr>
          <w:rFonts w:ascii="Century Gothic" w:hAnsi="Century Gothic"/>
          <w:b/>
          <w:bCs/>
          <w:color w:val="595959" w:themeColor="text1" w:themeTint="A6"/>
          <w:sz w:val="28"/>
          <w:szCs w:val="28"/>
        </w:rPr>
      </w:pPr>
    </w:p>
    <w:p w:rsidR="009E2B4B" w:rsidRPr="009E2B4B" w:rsidRDefault="009E2B4B" w:rsidP="00F65A0A">
      <w:pPr>
        <w:spacing w:after="0" w:line="0" w:lineRule="atLeast"/>
        <w:jc w:val="center"/>
        <w:rPr>
          <w:rFonts w:ascii="Century Gothic" w:hAnsi="Century Gothic"/>
          <w:bCs/>
          <w:color w:val="595959" w:themeColor="text1" w:themeTint="A6"/>
          <w:sz w:val="28"/>
          <w:szCs w:val="28"/>
        </w:rPr>
      </w:pPr>
    </w:p>
    <w:p w:rsidR="009E2B4B" w:rsidRPr="009E2B4B" w:rsidRDefault="009E2B4B" w:rsidP="00F65A0A">
      <w:pPr>
        <w:spacing w:after="0" w:line="0" w:lineRule="atLeast"/>
        <w:jc w:val="center"/>
        <w:rPr>
          <w:rFonts w:ascii="Century Gothic" w:hAnsi="Century Gothic"/>
          <w:bCs/>
          <w:color w:val="595959" w:themeColor="text1" w:themeTint="A6"/>
          <w:sz w:val="28"/>
          <w:szCs w:val="28"/>
        </w:rPr>
      </w:pPr>
    </w:p>
    <w:p w:rsidR="003469BA" w:rsidRDefault="003469BA" w:rsidP="00F65A0A">
      <w:pPr>
        <w:spacing w:after="0" w:line="0" w:lineRule="atLeast"/>
        <w:jc w:val="center"/>
        <w:rPr>
          <w:rFonts w:ascii="Century Gothic" w:hAnsi="Century Gothic"/>
          <w:b/>
          <w:bCs/>
          <w:color w:val="595959" w:themeColor="text1" w:themeTint="A6"/>
          <w:sz w:val="28"/>
          <w:szCs w:val="28"/>
        </w:rPr>
      </w:pPr>
      <w:r>
        <w:rPr>
          <w:rFonts w:ascii="Century Gothic" w:hAnsi="Century Gothic"/>
          <w:bCs/>
          <w:color w:val="595959" w:themeColor="text1" w:themeTint="A6"/>
          <w:sz w:val="36"/>
          <w:szCs w:val="36"/>
        </w:rPr>
        <w:t>CONFERENCE ROOM</w:t>
      </w:r>
    </w:p>
    <w:p w:rsidR="003469BA" w:rsidRPr="00F65A0A" w:rsidRDefault="003469BA" w:rsidP="00F65A0A">
      <w:pPr>
        <w:spacing w:after="0" w:line="0" w:lineRule="atLeast"/>
        <w:jc w:val="center"/>
        <w:rPr>
          <w:rFonts w:ascii="Century Gothic" w:hAnsi="Century Gothic"/>
          <w:b/>
          <w:bCs/>
          <w:color w:val="595959" w:themeColor="text1" w:themeTint="A6"/>
          <w:sz w:val="28"/>
          <w:szCs w:val="28"/>
        </w:rPr>
      </w:pPr>
    </w:p>
    <w:p w:rsidR="00F177B3" w:rsidRDefault="00F177B3" w:rsidP="00F65A0A">
      <w:pPr>
        <w:spacing w:after="0" w:line="0" w:lineRule="atLeast"/>
        <w:rPr>
          <w:rFonts w:ascii="Century Gothic" w:hAnsi="Century Gothic" w:cs="Calibri"/>
          <w:bCs/>
          <w:color w:val="595959" w:themeColor="text1" w:themeTint="A6"/>
          <w:sz w:val="28"/>
          <w:szCs w:val="28"/>
        </w:rPr>
      </w:pPr>
      <w:r w:rsidRPr="00F65A0A">
        <w:rPr>
          <w:rFonts w:ascii="Century Gothic" w:hAnsi="Century Gothic" w:cs="Calibri"/>
          <w:bCs/>
          <w:color w:val="595959" w:themeColor="text1" w:themeTint="A6"/>
          <w:sz w:val="28"/>
          <w:szCs w:val="28"/>
        </w:rPr>
        <w:t xml:space="preserve">Use of space must be confirmed and made </w:t>
      </w:r>
      <w:r w:rsidR="00106FFA" w:rsidRPr="00F65A0A">
        <w:rPr>
          <w:rFonts w:ascii="Century Gothic" w:hAnsi="Century Gothic" w:cs="Calibri"/>
          <w:bCs/>
          <w:color w:val="595959" w:themeColor="text1" w:themeTint="A6"/>
          <w:sz w:val="28"/>
          <w:szCs w:val="28"/>
        </w:rPr>
        <w:t>throughcompany</w:t>
      </w:r>
      <w:r w:rsidRPr="00F65A0A">
        <w:rPr>
          <w:rFonts w:ascii="Century Gothic" w:hAnsi="Century Gothic" w:cs="Calibri"/>
          <w:bCs/>
          <w:color w:val="595959" w:themeColor="text1" w:themeTint="A6"/>
          <w:sz w:val="28"/>
          <w:szCs w:val="28"/>
        </w:rPr>
        <w:t xml:space="preserve"> website or front </w:t>
      </w:r>
      <w:r w:rsidR="00106FFA" w:rsidRPr="00F65A0A">
        <w:rPr>
          <w:rFonts w:ascii="Century Gothic" w:hAnsi="Century Gothic" w:cs="Calibri"/>
          <w:bCs/>
          <w:color w:val="595959" w:themeColor="text1" w:themeTint="A6"/>
          <w:sz w:val="28"/>
          <w:szCs w:val="28"/>
        </w:rPr>
        <w:t>desk.</w:t>
      </w:r>
      <w:r w:rsidRPr="00F65A0A">
        <w:rPr>
          <w:rFonts w:ascii="Century Gothic" w:hAnsi="Century Gothic" w:cs="Calibri"/>
          <w:bCs/>
          <w:color w:val="595959" w:themeColor="text1" w:themeTint="A6"/>
          <w:sz w:val="28"/>
          <w:szCs w:val="28"/>
        </w:rPr>
        <w:t xml:space="preserve"> Time slots are limited to one hour per </w:t>
      </w:r>
      <w:r w:rsidR="00106FFA" w:rsidRPr="00F65A0A">
        <w:rPr>
          <w:rFonts w:ascii="Century Gothic" w:hAnsi="Century Gothic" w:cs="Calibri"/>
          <w:bCs/>
          <w:color w:val="595959" w:themeColor="text1" w:themeTint="A6"/>
          <w:sz w:val="28"/>
          <w:szCs w:val="28"/>
        </w:rPr>
        <w:t>agent.</w:t>
      </w:r>
      <w:r w:rsidRPr="00F65A0A">
        <w:rPr>
          <w:rFonts w:ascii="Century Gothic" w:hAnsi="Century Gothic" w:cs="Calibri"/>
          <w:bCs/>
          <w:color w:val="595959" w:themeColor="text1" w:themeTint="A6"/>
          <w:sz w:val="28"/>
          <w:szCs w:val="28"/>
        </w:rPr>
        <w:t xml:space="preserve"> Anything greater than this must be </w:t>
      </w:r>
      <w:r w:rsidR="00106FFA" w:rsidRPr="00F65A0A">
        <w:rPr>
          <w:rFonts w:ascii="Century Gothic" w:hAnsi="Century Gothic" w:cs="Calibri"/>
          <w:bCs/>
          <w:color w:val="595959" w:themeColor="text1" w:themeTint="A6"/>
          <w:sz w:val="28"/>
          <w:szCs w:val="28"/>
        </w:rPr>
        <w:t>requested by</w:t>
      </w:r>
      <w:r w:rsidRPr="00F65A0A">
        <w:rPr>
          <w:rFonts w:ascii="Century Gothic" w:hAnsi="Century Gothic" w:cs="Calibri"/>
          <w:bCs/>
          <w:color w:val="595959" w:themeColor="text1" w:themeTint="A6"/>
          <w:sz w:val="28"/>
          <w:szCs w:val="28"/>
        </w:rPr>
        <w:t xml:space="preserve"> email </w:t>
      </w:r>
      <w:r w:rsidR="00EF7BE7" w:rsidRPr="00F65A0A">
        <w:rPr>
          <w:rFonts w:ascii="Century Gothic" w:hAnsi="Century Gothic" w:cs="Calibri"/>
          <w:bCs/>
          <w:color w:val="595959" w:themeColor="text1" w:themeTint="A6"/>
          <w:sz w:val="28"/>
          <w:szCs w:val="28"/>
        </w:rPr>
        <w:t>prior</w:t>
      </w:r>
      <w:r w:rsidR="00EF7BE7">
        <w:rPr>
          <w:rFonts w:ascii="Century Gothic" w:hAnsi="Century Gothic" w:cs="Calibri"/>
          <w:bCs/>
          <w:color w:val="595959" w:themeColor="text1" w:themeTint="A6"/>
          <w:sz w:val="28"/>
          <w:szCs w:val="28"/>
        </w:rPr>
        <w:t xml:space="preserve">to </w:t>
      </w:r>
      <w:r w:rsidRPr="00F65A0A">
        <w:rPr>
          <w:rFonts w:ascii="Century Gothic" w:hAnsi="Century Gothic" w:cs="Calibri"/>
          <w:bCs/>
          <w:color w:val="595959" w:themeColor="text1" w:themeTint="A6"/>
          <w:sz w:val="28"/>
          <w:szCs w:val="28"/>
        </w:rPr>
        <w:t>2 business days</w:t>
      </w:r>
      <w:r w:rsidR="00106FFA" w:rsidRPr="00F65A0A">
        <w:rPr>
          <w:rFonts w:ascii="Century Gothic" w:hAnsi="Century Gothic" w:cs="Calibri"/>
          <w:bCs/>
          <w:color w:val="595959" w:themeColor="text1" w:themeTint="A6"/>
          <w:sz w:val="28"/>
          <w:szCs w:val="28"/>
        </w:rPr>
        <w:t>.</w:t>
      </w:r>
    </w:p>
    <w:p w:rsidR="00E112CE" w:rsidRPr="00F65A0A" w:rsidRDefault="00E112CE" w:rsidP="00F65A0A">
      <w:pPr>
        <w:spacing w:after="0" w:line="0" w:lineRule="atLeast"/>
        <w:rPr>
          <w:rFonts w:ascii="Century Gothic" w:hAnsi="Century Gothic" w:cs="Calibri"/>
          <w:bCs/>
          <w:color w:val="595959" w:themeColor="text1" w:themeTint="A6"/>
          <w:sz w:val="28"/>
          <w:szCs w:val="28"/>
        </w:rPr>
      </w:pPr>
    </w:p>
    <w:p w:rsidR="00F177B3" w:rsidRPr="00770F02" w:rsidRDefault="00F177B3" w:rsidP="00F65A0A">
      <w:pPr>
        <w:spacing w:after="0" w:line="0" w:lineRule="atLeast"/>
        <w:rPr>
          <w:rFonts w:ascii="Century Gothic" w:hAnsi="Century Gothic"/>
          <w:b/>
          <w:bCs/>
          <w:color w:val="595959" w:themeColor="text1" w:themeTint="A6"/>
          <w:sz w:val="28"/>
          <w:szCs w:val="28"/>
        </w:rPr>
      </w:pPr>
    </w:p>
    <w:p w:rsidR="003469BA" w:rsidRPr="00770F02" w:rsidRDefault="003469BA" w:rsidP="003469BA">
      <w:pPr>
        <w:spacing w:after="0" w:line="0" w:lineRule="atLeast"/>
        <w:jc w:val="center"/>
        <w:rPr>
          <w:rFonts w:ascii="Century Gothic" w:hAnsi="Century Gothic"/>
          <w:bCs/>
          <w:color w:val="595959" w:themeColor="text1" w:themeTint="A6"/>
          <w:sz w:val="28"/>
          <w:szCs w:val="28"/>
        </w:rPr>
      </w:pPr>
    </w:p>
    <w:p w:rsidR="003469BA" w:rsidRPr="00770F02" w:rsidRDefault="003469BA" w:rsidP="003469BA">
      <w:pPr>
        <w:spacing w:after="0" w:line="0" w:lineRule="atLeast"/>
        <w:jc w:val="center"/>
        <w:rPr>
          <w:rFonts w:ascii="Century Gothic" w:hAnsi="Century Gothic"/>
          <w:bCs/>
          <w:color w:val="595959" w:themeColor="text1" w:themeTint="A6"/>
          <w:sz w:val="28"/>
          <w:szCs w:val="28"/>
        </w:rPr>
      </w:pPr>
    </w:p>
    <w:p w:rsidR="003469BA" w:rsidRPr="00770F02" w:rsidRDefault="003469BA" w:rsidP="003469BA">
      <w:pPr>
        <w:spacing w:after="0" w:line="0" w:lineRule="atLeast"/>
        <w:jc w:val="center"/>
        <w:rPr>
          <w:rFonts w:ascii="Century Gothic" w:hAnsi="Century Gothic"/>
          <w:bCs/>
          <w:color w:val="595959" w:themeColor="text1" w:themeTint="A6"/>
          <w:sz w:val="28"/>
          <w:szCs w:val="28"/>
        </w:rPr>
      </w:pPr>
      <w:r>
        <w:rPr>
          <w:rFonts w:ascii="Century Gothic" w:hAnsi="Century Gothic"/>
          <w:bCs/>
          <w:color w:val="595959" w:themeColor="text1" w:themeTint="A6"/>
          <w:sz w:val="36"/>
          <w:szCs w:val="36"/>
        </w:rPr>
        <w:t>RECEPTIONIST WORKING HOURS</w:t>
      </w:r>
    </w:p>
    <w:p w:rsidR="00F177B3" w:rsidRPr="00F65A0A" w:rsidRDefault="00F177B3" w:rsidP="00F65A0A">
      <w:pPr>
        <w:spacing w:after="0" w:line="0" w:lineRule="atLeast"/>
        <w:rPr>
          <w:rFonts w:ascii="Century Gothic" w:hAnsi="Century Gothic"/>
          <w:b/>
          <w:bCs/>
          <w:color w:val="595959" w:themeColor="text1" w:themeTint="A6"/>
          <w:sz w:val="28"/>
          <w:szCs w:val="28"/>
        </w:rPr>
      </w:pPr>
    </w:p>
    <w:p w:rsidR="00F177B3" w:rsidRPr="00F65A0A" w:rsidRDefault="00F177B3" w:rsidP="003469BA">
      <w:pPr>
        <w:spacing w:after="0" w:line="0" w:lineRule="atLeast"/>
        <w:ind w:left="1440" w:firstLine="720"/>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w:t>
      </w:r>
      <w:r w:rsidRPr="00F65A0A">
        <w:rPr>
          <w:rFonts w:ascii="Century Gothic" w:hAnsi="Century Gothic" w:cs="Arial"/>
          <w:color w:val="595959" w:themeColor="text1" w:themeTint="A6"/>
          <w:sz w:val="28"/>
          <w:szCs w:val="28"/>
        </w:rPr>
        <w:tab/>
        <w:t>Monday-Friday   9 to 5 pm</w:t>
      </w:r>
    </w:p>
    <w:p w:rsidR="00F177B3" w:rsidRPr="00F65A0A" w:rsidRDefault="00F177B3" w:rsidP="003469BA">
      <w:pPr>
        <w:spacing w:after="0" w:line="0" w:lineRule="atLeast"/>
        <w:ind w:left="1440" w:firstLine="720"/>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w:t>
      </w:r>
      <w:r w:rsidRPr="00F65A0A">
        <w:rPr>
          <w:rFonts w:ascii="Century Gothic" w:hAnsi="Century Gothic" w:cs="Arial"/>
          <w:color w:val="595959" w:themeColor="text1" w:themeTint="A6"/>
          <w:sz w:val="28"/>
          <w:szCs w:val="28"/>
        </w:rPr>
        <w:tab/>
      </w:r>
      <w:r w:rsidR="00EE27B5" w:rsidRPr="00F65A0A">
        <w:rPr>
          <w:rFonts w:ascii="Century Gothic" w:hAnsi="Century Gothic" w:cs="Arial"/>
          <w:color w:val="595959" w:themeColor="text1" w:themeTint="A6"/>
          <w:sz w:val="28"/>
          <w:szCs w:val="28"/>
        </w:rPr>
        <w:t>Saturday 10</w:t>
      </w:r>
      <w:r w:rsidRPr="00F65A0A">
        <w:rPr>
          <w:rFonts w:ascii="Century Gothic" w:hAnsi="Century Gothic" w:cs="Arial"/>
          <w:color w:val="595959" w:themeColor="text1" w:themeTint="A6"/>
          <w:sz w:val="28"/>
          <w:szCs w:val="28"/>
        </w:rPr>
        <w:t>-1pm</w:t>
      </w:r>
    </w:p>
    <w:p w:rsidR="00F177B3" w:rsidRDefault="00F177B3" w:rsidP="003469BA">
      <w:pPr>
        <w:spacing w:after="0" w:line="0" w:lineRule="atLeast"/>
        <w:ind w:left="1440" w:firstLine="720"/>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w:t>
      </w:r>
      <w:r w:rsidRPr="00F65A0A">
        <w:rPr>
          <w:rFonts w:ascii="Century Gothic" w:hAnsi="Century Gothic" w:cs="Arial"/>
          <w:color w:val="595959" w:themeColor="text1" w:themeTint="A6"/>
          <w:sz w:val="28"/>
          <w:szCs w:val="28"/>
        </w:rPr>
        <w:tab/>
        <w:t>Sunday and all National Holidays: OFF.</w:t>
      </w:r>
    </w:p>
    <w:p w:rsidR="00E112CE" w:rsidRDefault="00E112CE" w:rsidP="003469BA">
      <w:pPr>
        <w:spacing w:after="0" w:line="0" w:lineRule="atLeast"/>
        <w:ind w:left="1440" w:firstLine="720"/>
        <w:rPr>
          <w:rFonts w:ascii="Century Gothic" w:hAnsi="Century Gothic" w:cs="Arial"/>
          <w:color w:val="595959" w:themeColor="text1" w:themeTint="A6"/>
          <w:sz w:val="28"/>
          <w:szCs w:val="28"/>
        </w:rPr>
      </w:pPr>
    </w:p>
    <w:p w:rsidR="003469BA" w:rsidRDefault="003469BA" w:rsidP="00F65A0A">
      <w:pPr>
        <w:spacing w:after="0" w:line="0" w:lineRule="atLeast"/>
        <w:rPr>
          <w:rFonts w:ascii="Century Gothic" w:hAnsi="Century Gothic" w:cs="Arial"/>
          <w:color w:val="595959" w:themeColor="text1" w:themeTint="A6"/>
          <w:sz w:val="28"/>
          <w:szCs w:val="28"/>
        </w:rPr>
      </w:pPr>
    </w:p>
    <w:p w:rsidR="003469BA" w:rsidRPr="00F65A0A" w:rsidRDefault="003469BA" w:rsidP="00F65A0A">
      <w:pPr>
        <w:spacing w:after="0" w:line="0" w:lineRule="atLeast"/>
        <w:rPr>
          <w:rFonts w:ascii="Century Gothic" w:hAnsi="Century Gothic" w:cs="Arial"/>
          <w:color w:val="595959" w:themeColor="text1" w:themeTint="A6"/>
          <w:sz w:val="28"/>
          <w:szCs w:val="28"/>
        </w:rPr>
      </w:pPr>
    </w:p>
    <w:p w:rsidR="00F177B3" w:rsidRPr="00F65A0A" w:rsidRDefault="00F177B3" w:rsidP="00F65A0A">
      <w:pPr>
        <w:spacing w:after="0" w:line="0" w:lineRule="atLeast"/>
        <w:rPr>
          <w:rFonts w:ascii="Century Gothic" w:hAnsi="Century Gothic"/>
          <w:b/>
          <w:bCs/>
          <w:color w:val="595959" w:themeColor="text1" w:themeTint="A6"/>
          <w:sz w:val="28"/>
          <w:szCs w:val="28"/>
        </w:rPr>
      </w:pPr>
    </w:p>
    <w:p w:rsidR="00A33A44" w:rsidRDefault="00A33A44" w:rsidP="00F65A0A">
      <w:pPr>
        <w:spacing w:after="0" w:line="0" w:lineRule="atLeast"/>
        <w:jc w:val="center"/>
        <w:rPr>
          <w:rFonts w:ascii="Century Gothic" w:hAnsi="Century Gothic"/>
          <w:bCs/>
          <w:color w:val="595959" w:themeColor="text1" w:themeTint="A6"/>
          <w:sz w:val="36"/>
          <w:szCs w:val="36"/>
        </w:rPr>
      </w:pPr>
    </w:p>
    <w:p w:rsidR="003469BA" w:rsidRDefault="00F177B3" w:rsidP="008B0B51">
      <w:pPr>
        <w:spacing w:after="0" w:line="0" w:lineRule="atLeast"/>
        <w:jc w:val="center"/>
        <w:rPr>
          <w:rFonts w:ascii="Century Gothic" w:hAnsi="Century Gothic" w:cs="Arial"/>
          <w:color w:val="595959" w:themeColor="text1" w:themeTint="A6"/>
          <w:sz w:val="28"/>
          <w:szCs w:val="28"/>
        </w:rPr>
      </w:pPr>
      <w:r w:rsidRPr="003469BA">
        <w:rPr>
          <w:rFonts w:ascii="Century Gothic" w:hAnsi="Century Gothic"/>
          <w:bCs/>
          <w:color w:val="595959" w:themeColor="text1" w:themeTint="A6"/>
          <w:sz w:val="36"/>
          <w:szCs w:val="36"/>
        </w:rPr>
        <w:t>OFFICE FILES</w:t>
      </w:r>
    </w:p>
    <w:p w:rsidR="003469BA" w:rsidRDefault="003469BA" w:rsidP="00F65A0A">
      <w:pPr>
        <w:spacing w:after="0" w:line="0" w:lineRule="atLeast"/>
        <w:rPr>
          <w:rFonts w:ascii="Century Gothic" w:hAnsi="Century Gothic" w:cs="Arial"/>
          <w:color w:val="595959" w:themeColor="text1" w:themeTint="A6"/>
          <w:sz w:val="28"/>
          <w:szCs w:val="28"/>
        </w:rPr>
      </w:pPr>
    </w:p>
    <w:p w:rsidR="00F177B3" w:rsidRDefault="00F177B3"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In order to receive commission all documents must be received and accepted by </w:t>
      </w:r>
      <w:r w:rsidR="00EE27B5" w:rsidRPr="00F65A0A">
        <w:rPr>
          <w:rFonts w:ascii="Century Gothic" w:hAnsi="Century Gothic" w:cs="Arial"/>
          <w:color w:val="595959" w:themeColor="text1" w:themeTint="A6"/>
          <w:sz w:val="28"/>
          <w:szCs w:val="28"/>
        </w:rPr>
        <w:t>PGR.</w:t>
      </w:r>
    </w:p>
    <w:p w:rsidR="00770F02" w:rsidRPr="00F65A0A" w:rsidRDefault="00770F02" w:rsidP="00F65A0A">
      <w:pPr>
        <w:spacing w:after="0" w:line="0" w:lineRule="atLeast"/>
        <w:rPr>
          <w:rFonts w:ascii="Century Gothic" w:hAnsi="Century Gothic" w:cs="Arial"/>
          <w:color w:val="595959" w:themeColor="text1" w:themeTint="A6"/>
          <w:sz w:val="28"/>
          <w:szCs w:val="28"/>
        </w:rPr>
      </w:pPr>
    </w:p>
    <w:p w:rsidR="00F177B3" w:rsidRPr="00F65A0A" w:rsidRDefault="00F177B3"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You can send the documents only </w:t>
      </w:r>
      <w:r w:rsidR="00EF7BE7">
        <w:rPr>
          <w:rFonts w:ascii="Century Gothic" w:hAnsi="Century Gothic" w:cs="Arial"/>
          <w:color w:val="595959" w:themeColor="text1" w:themeTint="A6"/>
          <w:sz w:val="28"/>
          <w:szCs w:val="28"/>
        </w:rPr>
        <w:t xml:space="preserve">to </w:t>
      </w:r>
      <w:r w:rsidRPr="00F65A0A">
        <w:rPr>
          <w:rFonts w:ascii="Century Gothic" w:hAnsi="Century Gothic" w:cs="Arial"/>
          <w:color w:val="595959" w:themeColor="text1" w:themeTint="A6"/>
          <w:sz w:val="28"/>
          <w:szCs w:val="28"/>
        </w:rPr>
        <w:t xml:space="preserve">these </w:t>
      </w:r>
      <w:r w:rsidR="00EF7BE7">
        <w:rPr>
          <w:rFonts w:ascii="Century Gothic" w:hAnsi="Century Gothic" w:cs="Arial"/>
          <w:color w:val="595959" w:themeColor="text1" w:themeTint="A6"/>
          <w:sz w:val="28"/>
          <w:szCs w:val="28"/>
        </w:rPr>
        <w:t>2</w:t>
      </w:r>
      <w:r w:rsidRPr="00F65A0A">
        <w:rPr>
          <w:rFonts w:ascii="Century Gothic" w:hAnsi="Century Gothic" w:cs="Arial"/>
          <w:color w:val="595959" w:themeColor="text1" w:themeTint="A6"/>
          <w:sz w:val="28"/>
          <w:szCs w:val="28"/>
        </w:rPr>
        <w:t xml:space="preserve"> options </w:t>
      </w:r>
    </w:p>
    <w:p w:rsidR="00F177B3" w:rsidRPr="00F65A0A" w:rsidRDefault="00F177B3"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By email </w:t>
      </w:r>
      <w:r w:rsidR="00EE27B5" w:rsidRPr="00F65A0A">
        <w:rPr>
          <w:rFonts w:ascii="Century Gothic" w:hAnsi="Century Gothic" w:cs="Arial"/>
          <w:color w:val="595959" w:themeColor="text1" w:themeTint="A6"/>
          <w:sz w:val="28"/>
          <w:szCs w:val="28"/>
        </w:rPr>
        <w:t>(info@prealtyny.com)</w:t>
      </w:r>
    </w:p>
    <w:p w:rsidR="00770F02" w:rsidRDefault="00F177B3"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Uploaded to PremiumGrealty.com</w:t>
      </w:r>
    </w:p>
    <w:p w:rsidR="003469BA" w:rsidRDefault="003469BA" w:rsidP="00F65A0A">
      <w:pPr>
        <w:spacing w:after="0" w:line="0" w:lineRule="atLeast"/>
        <w:rPr>
          <w:rFonts w:ascii="Century Gothic" w:hAnsi="Century Gothic" w:cs="Arial"/>
          <w:color w:val="595959" w:themeColor="text1" w:themeTint="A6"/>
          <w:sz w:val="28"/>
          <w:szCs w:val="28"/>
        </w:rPr>
      </w:pPr>
    </w:p>
    <w:p w:rsidR="003469BA" w:rsidRDefault="003469BA" w:rsidP="00F65A0A">
      <w:pPr>
        <w:spacing w:after="0" w:line="0" w:lineRule="atLeast"/>
        <w:rPr>
          <w:rFonts w:ascii="Century Gothic" w:hAnsi="Century Gothic" w:cs="Arial"/>
          <w:color w:val="595959" w:themeColor="text1" w:themeTint="A6"/>
          <w:sz w:val="28"/>
          <w:szCs w:val="28"/>
        </w:rPr>
      </w:pPr>
    </w:p>
    <w:p w:rsidR="00FC052F" w:rsidRDefault="00FC052F" w:rsidP="00F65A0A">
      <w:pPr>
        <w:spacing w:after="0" w:line="0" w:lineRule="atLeast"/>
        <w:rPr>
          <w:rFonts w:ascii="Century Gothic" w:hAnsi="Century Gothic" w:cs="Arial"/>
          <w:color w:val="595959" w:themeColor="text1" w:themeTint="A6"/>
          <w:sz w:val="28"/>
          <w:szCs w:val="28"/>
        </w:rPr>
      </w:pPr>
    </w:p>
    <w:p w:rsidR="003469BA" w:rsidRPr="00F65A0A" w:rsidRDefault="003469BA"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69504" behindDoc="1" locked="0" layoutInCell="1" allowOverlap="1">
            <wp:simplePos x="0" y="0"/>
            <wp:positionH relativeFrom="page">
              <wp:align>left</wp:align>
            </wp:positionH>
            <wp:positionV relativeFrom="paragraph">
              <wp:posOffset>-463057</wp:posOffset>
            </wp:positionV>
            <wp:extent cx="7783967" cy="10073030"/>
            <wp:effectExtent l="0" t="0" r="762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Default="00FC052F" w:rsidP="00F65A0A">
      <w:pPr>
        <w:spacing w:after="0" w:line="0" w:lineRule="atLeast"/>
        <w:rPr>
          <w:rFonts w:ascii="Century Gothic" w:hAnsi="Century Gothic" w:cs="Arial"/>
          <w:color w:val="595959" w:themeColor="text1" w:themeTint="A6"/>
          <w:sz w:val="28"/>
          <w:szCs w:val="28"/>
        </w:rPr>
      </w:pPr>
    </w:p>
    <w:p w:rsidR="002820A7" w:rsidRDefault="002820A7" w:rsidP="003469BA">
      <w:pPr>
        <w:spacing w:after="0" w:line="0" w:lineRule="atLeast"/>
        <w:jc w:val="center"/>
        <w:rPr>
          <w:rFonts w:ascii="Century Gothic" w:hAnsi="Century Gothic"/>
          <w:bCs/>
          <w:color w:val="595959" w:themeColor="text1" w:themeTint="A6"/>
          <w:sz w:val="28"/>
          <w:szCs w:val="28"/>
        </w:rPr>
      </w:pPr>
    </w:p>
    <w:p w:rsidR="008B0B51" w:rsidRPr="002820A7" w:rsidRDefault="008B0B51" w:rsidP="003469BA">
      <w:pPr>
        <w:spacing w:after="0" w:line="0" w:lineRule="atLeast"/>
        <w:jc w:val="center"/>
        <w:rPr>
          <w:rFonts w:ascii="Century Gothic" w:hAnsi="Century Gothic"/>
          <w:bCs/>
          <w:color w:val="595959" w:themeColor="text1" w:themeTint="A6"/>
          <w:sz w:val="28"/>
          <w:szCs w:val="28"/>
        </w:rPr>
      </w:pPr>
    </w:p>
    <w:p w:rsidR="009E2B4B" w:rsidRPr="00E112CE" w:rsidRDefault="009E2B4B" w:rsidP="00A33A44">
      <w:pPr>
        <w:spacing w:after="0" w:line="0" w:lineRule="atLeast"/>
        <w:jc w:val="center"/>
        <w:rPr>
          <w:rFonts w:ascii="Century Gothic" w:hAnsi="Century Gothic"/>
          <w:bCs/>
          <w:color w:val="595959" w:themeColor="text1" w:themeTint="A6"/>
          <w:sz w:val="28"/>
          <w:szCs w:val="28"/>
        </w:rPr>
      </w:pPr>
    </w:p>
    <w:p w:rsidR="003469BA" w:rsidRDefault="003469BA" w:rsidP="00A33A44">
      <w:pPr>
        <w:spacing w:after="0" w:line="0" w:lineRule="atLeast"/>
        <w:jc w:val="center"/>
        <w:rPr>
          <w:rFonts w:ascii="Century Gothic" w:hAnsi="Century Gothic"/>
          <w:b/>
          <w:bCs/>
          <w:color w:val="595959" w:themeColor="text1" w:themeTint="A6"/>
          <w:sz w:val="28"/>
          <w:szCs w:val="28"/>
          <w:u w:val="single"/>
        </w:rPr>
      </w:pPr>
      <w:r w:rsidRPr="003469BA">
        <w:rPr>
          <w:rFonts w:ascii="Century Gothic" w:hAnsi="Century Gothic"/>
          <w:bCs/>
          <w:color w:val="595959" w:themeColor="text1" w:themeTint="A6"/>
          <w:sz w:val="36"/>
          <w:szCs w:val="36"/>
        </w:rPr>
        <w:t>TRANSAC</w:t>
      </w:r>
      <w:r w:rsidR="00207174">
        <w:rPr>
          <w:rFonts w:ascii="Century Gothic" w:hAnsi="Century Gothic"/>
          <w:bCs/>
          <w:color w:val="595959" w:themeColor="text1" w:themeTint="A6"/>
          <w:sz w:val="36"/>
          <w:szCs w:val="36"/>
        </w:rPr>
        <w:t>T</w:t>
      </w:r>
      <w:r w:rsidRPr="003469BA">
        <w:rPr>
          <w:rFonts w:ascii="Century Gothic" w:hAnsi="Century Gothic"/>
          <w:bCs/>
          <w:color w:val="595959" w:themeColor="text1" w:themeTint="A6"/>
          <w:sz w:val="36"/>
          <w:szCs w:val="36"/>
        </w:rPr>
        <w:t>ION DOCUMENTS</w:t>
      </w:r>
    </w:p>
    <w:p w:rsidR="002820A7" w:rsidRDefault="002820A7" w:rsidP="002820A7">
      <w:pPr>
        <w:spacing w:after="0" w:line="0" w:lineRule="atLeast"/>
        <w:rPr>
          <w:rFonts w:ascii="Century Gothic" w:hAnsi="Century Gothic"/>
          <w:b/>
          <w:bCs/>
          <w:color w:val="595959" w:themeColor="text1" w:themeTint="A6"/>
          <w:sz w:val="28"/>
          <w:szCs w:val="28"/>
          <w:u w:val="single"/>
        </w:rPr>
      </w:pPr>
    </w:p>
    <w:p w:rsidR="003469BA" w:rsidRDefault="003469B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When a transaction is completed you must send a copy to PGR within 24 hours of completion. Please refer to transaction checklist provided in </w:t>
      </w:r>
      <w:r w:rsidR="009F2D1D" w:rsidRPr="009F2D1D">
        <w:rPr>
          <w:rFonts w:ascii="Century Gothic" w:hAnsi="Century Gothic" w:cs="Arial"/>
          <w:color w:val="4472C4" w:themeColor="accent5"/>
          <w:sz w:val="28"/>
          <w:szCs w:val="28"/>
        </w:rPr>
        <w:t>www.p</w:t>
      </w:r>
      <w:r w:rsidRPr="009F2D1D">
        <w:rPr>
          <w:rFonts w:ascii="Century Gothic" w:hAnsi="Century Gothic" w:cs="Arial"/>
          <w:color w:val="4472C4" w:themeColor="accent5"/>
          <w:sz w:val="28"/>
          <w:szCs w:val="28"/>
        </w:rPr>
        <w:t>remium</w:t>
      </w:r>
      <w:r w:rsidR="009F2D1D" w:rsidRPr="009F2D1D">
        <w:rPr>
          <w:rFonts w:ascii="Century Gothic" w:hAnsi="Century Gothic" w:cs="Arial"/>
          <w:color w:val="4472C4" w:themeColor="accent5"/>
          <w:sz w:val="28"/>
          <w:szCs w:val="28"/>
        </w:rPr>
        <w:t>g</w:t>
      </w:r>
      <w:r w:rsidRPr="009F2D1D">
        <w:rPr>
          <w:rFonts w:ascii="Century Gothic" w:hAnsi="Century Gothic" w:cs="Arial"/>
          <w:color w:val="4472C4" w:themeColor="accent5"/>
          <w:sz w:val="28"/>
          <w:szCs w:val="28"/>
        </w:rPr>
        <w:t>realty.com</w:t>
      </w:r>
      <w:r w:rsidRPr="00F65A0A">
        <w:rPr>
          <w:rFonts w:ascii="Century Gothic" w:hAnsi="Century Gothic" w:cs="Arial"/>
          <w:color w:val="595959" w:themeColor="text1" w:themeTint="A6"/>
          <w:sz w:val="28"/>
          <w:szCs w:val="28"/>
        </w:rPr>
        <w:t xml:space="preserve"> Agents are Encouraged to make copy of their files. PGR reserves the right to maintain digital files depending on the statutory period. Agents are expected to transact All business through PGR. Any Transaction outside of PGR shall be ground for immediate termination</w:t>
      </w:r>
    </w:p>
    <w:p w:rsidR="00E112CE" w:rsidRDefault="00E112CE" w:rsidP="00F65A0A">
      <w:pPr>
        <w:spacing w:after="0" w:line="0" w:lineRule="atLeast"/>
        <w:rPr>
          <w:rFonts w:ascii="Century Gothic" w:hAnsi="Century Gothic" w:cs="Arial"/>
          <w:color w:val="595959" w:themeColor="text1" w:themeTint="A6"/>
          <w:sz w:val="28"/>
          <w:szCs w:val="28"/>
        </w:rPr>
      </w:pPr>
    </w:p>
    <w:p w:rsidR="003469BA" w:rsidRDefault="003469BA" w:rsidP="00F65A0A">
      <w:pPr>
        <w:spacing w:after="0" w:line="0" w:lineRule="atLeast"/>
        <w:rPr>
          <w:rFonts w:ascii="Century Gothic" w:hAnsi="Century Gothic" w:cs="Arial"/>
          <w:color w:val="595959" w:themeColor="text1" w:themeTint="A6"/>
          <w:sz w:val="28"/>
          <w:szCs w:val="28"/>
        </w:rPr>
      </w:pPr>
    </w:p>
    <w:p w:rsidR="0003688D" w:rsidRPr="00F65A0A" w:rsidRDefault="0003688D" w:rsidP="00F65A0A">
      <w:pPr>
        <w:spacing w:after="0" w:line="0" w:lineRule="atLeast"/>
        <w:rPr>
          <w:rFonts w:ascii="Century Gothic" w:hAnsi="Century Gothic" w:cs="Arial"/>
          <w:color w:val="595959" w:themeColor="text1" w:themeTint="A6"/>
          <w:sz w:val="28"/>
          <w:szCs w:val="28"/>
        </w:rPr>
      </w:pPr>
    </w:p>
    <w:p w:rsidR="0003688D" w:rsidRDefault="00AF4FA1" w:rsidP="00F65A0A">
      <w:pPr>
        <w:spacing w:after="0" w:line="0" w:lineRule="atLeast"/>
        <w:jc w:val="center"/>
        <w:rPr>
          <w:rFonts w:ascii="Century Gothic" w:hAnsi="Century Gothic" w:cs="Arial"/>
          <w:bCs/>
          <w:color w:val="595959" w:themeColor="text1" w:themeTint="A6"/>
          <w:sz w:val="28"/>
          <w:szCs w:val="28"/>
        </w:rPr>
      </w:pPr>
      <w:r w:rsidRPr="0003688D">
        <w:rPr>
          <w:rFonts w:ascii="Century Gothic" w:hAnsi="Century Gothic" w:cs="Arial"/>
          <w:bCs/>
          <w:color w:val="595959" w:themeColor="text1" w:themeTint="A6"/>
          <w:sz w:val="36"/>
          <w:szCs w:val="36"/>
        </w:rPr>
        <w:t xml:space="preserve">FINE FOR </w:t>
      </w:r>
      <w:r w:rsidR="009F2D1D">
        <w:rPr>
          <w:rFonts w:ascii="Century Gothic" w:hAnsi="Century Gothic" w:cs="Arial"/>
          <w:bCs/>
          <w:color w:val="595959" w:themeColor="text1" w:themeTint="A6"/>
          <w:sz w:val="36"/>
          <w:szCs w:val="36"/>
        </w:rPr>
        <w:t xml:space="preserve">TURNING IN </w:t>
      </w:r>
      <w:r w:rsidRPr="0003688D">
        <w:rPr>
          <w:rFonts w:ascii="Century Gothic" w:hAnsi="Century Gothic" w:cs="Arial"/>
          <w:bCs/>
          <w:color w:val="595959" w:themeColor="text1" w:themeTint="A6"/>
          <w:sz w:val="36"/>
          <w:szCs w:val="36"/>
        </w:rPr>
        <w:t>DOCUMENTS</w:t>
      </w:r>
      <w:r w:rsidR="009F2D1D">
        <w:rPr>
          <w:rFonts w:ascii="Century Gothic" w:hAnsi="Century Gothic" w:cs="Arial"/>
          <w:bCs/>
          <w:color w:val="595959" w:themeColor="text1" w:themeTint="A6"/>
          <w:sz w:val="36"/>
          <w:szCs w:val="36"/>
        </w:rPr>
        <w:t xml:space="preserve"> LATE</w:t>
      </w:r>
    </w:p>
    <w:p w:rsidR="002820A7" w:rsidRPr="0003688D" w:rsidRDefault="002820A7" w:rsidP="00F65A0A">
      <w:pPr>
        <w:spacing w:after="0" w:line="0" w:lineRule="atLeast"/>
        <w:jc w:val="center"/>
        <w:rPr>
          <w:rFonts w:ascii="Century Gothic" w:hAnsi="Century Gothic" w:cs="Arial"/>
          <w:bCs/>
          <w:color w:val="595959" w:themeColor="text1" w:themeTint="A6"/>
          <w:sz w:val="28"/>
          <w:szCs w:val="28"/>
        </w:rPr>
      </w:pPr>
    </w:p>
    <w:p w:rsidR="00AF4FA1" w:rsidRDefault="00AF4FA1"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Commission will not be disbursed if documents are not received and approved by </w:t>
      </w:r>
      <w:r w:rsidR="00E419D4" w:rsidRPr="00F65A0A">
        <w:rPr>
          <w:rFonts w:ascii="Century Gothic" w:hAnsi="Century Gothic" w:cs="Arial"/>
          <w:color w:val="595959" w:themeColor="text1" w:themeTint="A6"/>
          <w:sz w:val="28"/>
          <w:szCs w:val="28"/>
        </w:rPr>
        <w:t>PGR.</w:t>
      </w:r>
      <w:r w:rsidRPr="00F65A0A">
        <w:rPr>
          <w:rFonts w:ascii="Century Gothic" w:hAnsi="Century Gothic" w:cs="Arial"/>
          <w:color w:val="595959" w:themeColor="text1" w:themeTint="A6"/>
          <w:sz w:val="28"/>
          <w:szCs w:val="28"/>
        </w:rPr>
        <w:t xml:space="preserve"> $100 Shall be assessed for documents presented later than 10 days after execution.10% fee from the Net Commission will be assessed for any file received after 30 days of execution.50% fee from Net Commission will be assessed for any files received after 60 days of execution.</w:t>
      </w:r>
    </w:p>
    <w:p w:rsidR="00E112CE" w:rsidRDefault="00E112CE" w:rsidP="00F65A0A">
      <w:pPr>
        <w:spacing w:after="0" w:line="0" w:lineRule="atLeast"/>
        <w:rPr>
          <w:rFonts w:ascii="Century Gothic" w:hAnsi="Century Gothic" w:cs="Arial"/>
          <w:color w:val="595959" w:themeColor="text1" w:themeTint="A6"/>
          <w:sz w:val="28"/>
          <w:szCs w:val="28"/>
        </w:rPr>
      </w:pPr>
    </w:p>
    <w:p w:rsidR="0003688D" w:rsidRDefault="0003688D" w:rsidP="00F65A0A">
      <w:pPr>
        <w:spacing w:after="0" w:line="0" w:lineRule="atLeast"/>
        <w:rPr>
          <w:rFonts w:ascii="Century Gothic" w:hAnsi="Century Gothic" w:cs="Arial"/>
          <w:color w:val="595959" w:themeColor="text1" w:themeTint="A6"/>
          <w:sz w:val="28"/>
          <w:szCs w:val="28"/>
        </w:rPr>
      </w:pPr>
    </w:p>
    <w:p w:rsidR="0003688D" w:rsidRPr="0003688D" w:rsidRDefault="0003688D" w:rsidP="00F65A0A">
      <w:pPr>
        <w:spacing w:after="0" w:line="0" w:lineRule="atLeast"/>
        <w:jc w:val="center"/>
        <w:rPr>
          <w:rFonts w:ascii="Century Gothic" w:hAnsi="Century Gothic" w:cs="Arial"/>
          <w:bCs/>
          <w:color w:val="595959" w:themeColor="text1" w:themeTint="A6"/>
          <w:sz w:val="28"/>
          <w:szCs w:val="28"/>
        </w:rPr>
      </w:pPr>
    </w:p>
    <w:p w:rsidR="009E2B4B" w:rsidRPr="00043789" w:rsidRDefault="009E2B4B" w:rsidP="009E2B4B">
      <w:pPr>
        <w:spacing w:after="0" w:line="0" w:lineRule="atLeast"/>
        <w:jc w:val="center"/>
        <w:rPr>
          <w:rFonts w:ascii="Century Gothic" w:hAnsi="Century Gothic" w:cs="Arial"/>
          <w:bCs/>
          <w:color w:val="595959" w:themeColor="text1" w:themeTint="A6"/>
          <w:sz w:val="36"/>
          <w:szCs w:val="36"/>
        </w:rPr>
      </w:pPr>
      <w:r w:rsidRPr="00043789">
        <w:rPr>
          <w:rFonts w:ascii="Century Gothic" w:hAnsi="Century Gothic" w:cs="Arial"/>
          <w:bCs/>
          <w:color w:val="595959" w:themeColor="text1" w:themeTint="A6"/>
          <w:sz w:val="36"/>
          <w:szCs w:val="36"/>
        </w:rPr>
        <w:t>INDEPENDENT CONTRACTOR STATUS</w:t>
      </w:r>
    </w:p>
    <w:p w:rsidR="009E2B4B" w:rsidRPr="0003688D" w:rsidRDefault="009E2B4B" w:rsidP="009E2B4B">
      <w:pPr>
        <w:spacing w:after="0" w:line="0" w:lineRule="atLeast"/>
        <w:jc w:val="center"/>
        <w:rPr>
          <w:rFonts w:ascii="Century Gothic" w:hAnsi="Century Gothic" w:cs="Arial"/>
          <w:color w:val="595959" w:themeColor="text1" w:themeTint="A6"/>
          <w:sz w:val="28"/>
          <w:szCs w:val="28"/>
        </w:rPr>
      </w:pPr>
    </w:p>
    <w:p w:rsidR="00B00DA8" w:rsidRDefault="009E2B4B"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Our Associates are considered Independent Contractors.  As such, the associates have (or will sign) an agreement that allows them </w:t>
      </w:r>
      <w:r w:rsidR="005918DA">
        <w:rPr>
          <w:rFonts w:ascii="Century Gothic" w:hAnsi="Century Gothic" w:cs="Arial"/>
          <w:color w:val="595959" w:themeColor="text1" w:themeTint="A6"/>
          <w:sz w:val="28"/>
          <w:szCs w:val="28"/>
        </w:rPr>
        <w:t xml:space="preserve">the </w:t>
      </w:r>
      <w:r w:rsidRPr="00F65A0A">
        <w:rPr>
          <w:rFonts w:ascii="Century Gothic" w:hAnsi="Century Gothic" w:cs="Arial"/>
          <w:color w:val="595959" w:themeColor="text1" w:themeTint="A6"/>
          <w:sz w:val="28"/>
          <w:szCs w:val="28"/>
        </w:rPr>
        <w:t>use of the facilities in the office, broker assistance, advertising under the broker’s license, and considerations specified in that agreement.  This policy manual is considered an addendum to the Associate’s agreement.</w:t>
      </w:r>
    </w:p>
    <w:p w:rsidR="00E112CE" w:rsidRDefault="00E112CE" w:rsidP="00F65A0A">
      <w:pPr>
        <w:spacing w:after="0" w:line="0" w:lineRule="atLeast"/>
        <w:rPr>
          <w:rFonts w:ascii="Century Gothic" w:hAnsi="Century Gothic" w:cs="Arial"/>
          <w:color w:val="595959" w:themeColor="text1" w:themeTint="A6"/>
          <w:sz w:val="28"/>
          <w:szCs w:val="28"/>
        </w:rPr>
      </w:pPr>
    </w:p>
    <w:p w:rsidR="00E112CE" w:rsidRDefault="00E112CE" w:rsidP="00F65A0A">
      <w:pPr>
        <w:spacing w:after="0" w:line="0" w:lineRule="atLeast"/>
        <w:rPr>
          <w:rFonts w:ascii="Century Gothic" w:hAnsi="Century Gothic" w:cs="Arial"/>
          <w:color w:val="595959" w:themeColor="text1" w:themeTint="A6"/>
          <w:sz w:val="28"/>
          <w:szCs w:val="28"/>
        </w:rPr>
      </w:pPr>
    </w:p>
    <w:p w:rsidR="00B00DA8" w:rsidRDefault="00B00DA8" w:rsidP="00F65A0A">
      <w:pPr>
        <w:spacing w:after="0" w:line="0" w:lineRule="atLeast"/>
        <w:rPr>
          <w:rFonts w:ascii="Century Gothic" w:hAnsi="Century Gothic" w:cs="Arial"/>
          <w:color w:val="595959" w:themeColor="text1" w:themeTint="A6"/>
          <w:sz w:val="28"/>
          <w:szCs w:val="28"/>
        </w:rPr>
      </w:pPr>
    </w:p>
    <w:p w:rsidR="00B00DA8" w:rsidRDefault="00B00DA8" w:rsidP="00F65A0A">
      <w:pPr>
        <w:spacing w:after="0" w:line="0" w:lineRule="atLeast"/>
        <w:rPr>
          <w:rFonts w:ascii="Century Gothic" w:hAnsi="Century Gothic" w:cs="Arial"/>
          <w:color w:val="595959" w:themeColor="text1" w:themeTint="A6"/>
          <w:sz w:val="28"/>
          <w:szCs w:val="28"/>
        </w:rPr>
      </w:pPr>
    </w:p>
    <w:p w:rsidR="00A33A44" w:rsidRDefault="00A33A44"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E419D4" w:rsidRPr="00F65A0A" w:rsidRDefault="00E419D4"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71552" behindDoc="1" locked="0" layoutInCell="1" allowOverlap="1">
            <wp:simplePos x="0" y="0"/>
            <wp:positionH relativeFrom="page">
              <wp:align>left</wp:align>
            </wp:positionH>
            <wp:positionV relativeFrom="paragraph">
              <wp:posOffset>-458953</wp:posOffset>
            </wp:positionV>
            <wp:extent cx="7783967" cy="10073030"/>
            <wp:effectExtent l="0" t="0" r="762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D41B13" w:rsidRDefault="00D41B13" w:rsidP="0003688D">
      <w:pPr>
        <w:spacing w:after="0" w:line="0" w:lineRule="atLeast"/>
        <w:jc w:val="center"/>
        <w:rPr>
          <w:rFonts w:ascii="Century Gothic" w:hAnsi="Century Gothic" w:cs="Arial"/>
          <w:bCs/>
          <w:color w:val="595959" w:themeColor="text1" w:themeTint="A6"/>
          <w:sz w:val="28"/>
          <w:szCs w:val="28"/>
        </w:rPr>
      </w:pPr>
    </w:p>
    <w:p w:rsidR="008B0B51" w:rsidRDefault="008B0B51" w:rsidP="0003688D">
      <w:pPr>
        <w:spacing w:after="0" w:line="0" w:lineRule="atLeast"/>
        <w:jc w:val="center"/>
        <w:rPr>
          <w:rFonts w:ascii="Century Gothic" w:hAnsi="Century Gothic" w:cs="Arial"/>
          <w:bCs/>
          <w:color w:val="595959" w:themeColor="text1" w:themeTint="A6"/>
          <w:sz w:val="28"/>
          <w:szCs w:val="28"/>
        </w:rPr>
      </w:pPr>
    </w:p>
    <w:p w:rsidR="0003688D" w:rsidRDefault="0003688D" w:rsidP="00F65A0A">
      <w:pPr>
        <w:spacing w:after="0" w:line="0" w:lineRule="atLeast"/>
        <w:jc w:val="center"/>
        <w:rPr>
          <w:rFonts w:ascii="Century Gothic" w:hAnsi="Century Gothic" w:cs="Arial"/>
          <w:b/>
          <w:bCs/>
          <w:color w:val="595959" w:themeColor="text1" w:themeTint="A6"/>
          <w:sz w:val="28"/>
          <w:szCs w:val="28"/>
        </w:rPr>
      </w:pPr>
    </w:p>
    <w:p w:rsidR="009E2B4B" w:rsidRDefault="009E2B4B" w:rsidP="00F65A0A">
      <w:pPr>
        <w:spacing w:after="0" w:line="0" w:lineRule="atLeast"/>
        <w:jc w:val="center"/>
        <w:rPr>
          <w:rFonts w:ascii="Century Gothic" w:hAnsi="Century Gothic" w:cs="Arial"/>
          <w:b/>
          <w:bCs/>
          <w:color w:val="595959" w:themeColor="text1" w:themeTint="A6"/>
          <w:sz w:val="28"/>
          <w:szCs w:val="28"/>
        </w:rPr>
      </w:pPr>
    </w:p>
    <w:p w:rsidR="0003688D" w:rsidRDefault="0003688D" w:rsidP="00F65A0A">
      <w:pPr>
        <w:spacing w:after="0" w:line="0" w:lineRule="atLeast"/>
        <w:jc w:val="center"/>
        <w:rPr>
          <w:rFonts w:ascii="Century Gothic" w:hAnsi="Century Gothic" w:cs="Arial"/>
          <w:b/>
          <w:bCs/>
          <w:color w:val="595959" w:themeColor="text1" w:themeTint="A6"/>
          <w:sz w:val="28"/>
          <w:szCs w:val="28"/>
        </w:rPr>
      </w:pPr>
    </w:p>
    <w:p w:rsidR="00E419D4" w:rsidRPr="00043789" w:rsidRDefault="00CF43B5" w:rsidP="00F65A0A">
      <w:pPr>
        <w:spacing w:after="0" w:line="0" w:lineRule="atLeast"/>
        <w:jc w:val="center"/>
        <w:rPr>
          <w:rFonts w:ascii="Century Gothic" w:hAnsi="Century Gothic" w:cs="Arial"/>
          <w:bCs/>
          <w:color w:val="595959" w:themeColor="text1" w:themeTint="A6"/>
          <w:sz w:val="36"/>
          <w:szCs w:val="36"/>
        </w:rPr>
      </w:pPr>
      <w:r w:rsidRPr="00043789">
        <w:rPr>
          <w:rFonts w:ascii="Century Gothic" w:hAnsi="Century Gothic" w:cs="Arial"/>
          <w:bCs/>
          <w:color w:val="595959" w:themeColor="text1" w:themeTint="A6"/>
          <w:sz w:val="36"/>
          <w:szCs w:val="36"/>
        </w:rPr>
        <w:t>MLS DUES</w:t>
      </w:r>
    </w:p>
    <w:p w:rsidR="00D37C1D" w:rsidRPr="00F65A0A" w:rsidRDefault="00D37C1D" w:rsidP="00F65A0A">
      <w:pPr>
        <w:spacing w:after="0" w:line="0" w:lineRule="atLeast"/>
        <w:jc w:val="center"/>
        <w:rPr>
          <w:rFonts w:ascii="Century Gothic" w:hAnsi="Century Gothic" w:cs="Arial"/>
          <w:b/>
          <w:bCs/>
          <w:color w:val="595959" w:themeColor="text1" w:themeTint="A6"/>
          <w:sz w:val="28"/>
          <w:szCs w:val="28"/>
        </w:rPr>
      </w:pPr>
    </w:p>
    <w:p w:rsidR="00E419D4" w:rsidRDefault="00E419D4"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Every Associate must remain up to date with their MLS DUES. If MLS dues are not paid on time</w:t>
      </w:r>
      <w:r w:rsidR="001F5F5A">
        <w:rPr>
          <w:rFonts w:ascii="Century Gothic" w:hAnsi="Century Gothic" w:cs="Arial"/>
          <w:color w:val="595959" w:themeColor="text1" w:themeTint="A6"/>
          <w:sz w:val="28"/>
          <w:szCs w:val="28"/>
        </w:rPr>
        <w:t>, this</w:t>
      </w:r>
      <w:r w:rsidRPr="00F65A0A">
        <w:rPr>
          <w:rFonts w:ascii="Century Gothic" w:hAnsi="Century Gothic" w:cs="Arial"/>
          <w:color w:val="595959" w:themeColor="text1" w:themeTint="A6"/>
          <w:sz w:val="28"/>
          <w:szCs w:val="28"/>
        </w:rPr>
        <w:t xml:space="preserve"> will result </w:t>
      </w:r>
      <w:r w:rsidR="001F5F5A">
        <w:rPr>
          <w:rFonts w:ascii="Century Gothic" w:hAnsi="Century Gothic" w:cs="Arial"/>
          <w:color w:val="595959" w:themeColor="text1" w:themeTint="A6"/>
          <w:sz w:val="28"/>
          <w:szCs w:val="28"/>
        </w:rPr>
        <w:t>in</w:t>
      </w:r>
      <w:r w:rsidRPr="00F65A0A">
        <w:rPr>
          <w:rFonts w:ascii="Century Gothic" w:hAnsi="Century Gothic" w:cs="Arial"/>
          <w:color w:val="595959" w:themeColor="text1" w:themeTint="A6"/>
          <w:sz w:val="28"/>
          <w:szCs w:val="28"/>
        </w:rPr>
        <w:t xml:space="preserve"> termination. Commission will not be paid if MLS is not active. Any fees or violation</w:t>
      </w:r>
      <w:r w:rsidR="001F5F5A">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charged by the local MLS board are direct responsibility of the associate who incurred the violation. This violation must be paid within a month.  If not paid a late fee of $50 will be assessed. </w:t>
      </w:r>
    </w:p>
    <w:p w:rsidR="009E2B4B" w:rsidRPr="00F65A0A" w:rsidRDefault="009E2B4B" w:rsidP="00F65A0A">
      <w:pPr>
        <w:spacing w:after="0" w:line="0" w:lineRule="atLeast"/>
        <w:rPr>
          <w:rFonts w:ascii="Century Gothic" w:hAnsi="Century Gothic" w:cs="Arial"/>
          <w:color w:val="595959" w:themeColor="text1" w:themeTint="A6"/>
          <w:sz w:val="28"/>
          <w:szCs w:val="28"/>
        </w:rPr>
      </w:pPr>
    </w:p>
    <w:p w:rsidR="00E419D4" w:rsidRDefault="00E419D4" w:rsidP="00F65A0A">
      <w:pPr>
        <w:spacing w:after="0" w:line="0" w:lineRule="atLeast"/>
        <w:rPr>
          <w:rFonts w:ascii="Century Gothic" w:hAnsi="Century Gothic" w:cs="Arial"/>
          <w:color w:val="595959" w:themeColor="text1" w:themeTint="A6"/>
          <w:sz w:val="28"/>
          <w:szCs w:val="28"/>
        </w:rPr>
      </w:pPr>
    </w:p>
    <w:p w:rsidR="00D37C1D" w:rsidRPr="00F65A0A" w:rsidRDefault="00D37C1D" w:rsidP="00F65A0A">
      <w:pPr>
        <w:spacing w:after="0" w:line="0" w:lineRule="atLeast"/>
        <w:rPr>
          <w:rFonts w:ascii="Century Gothic" w:hAnsi="Century Gothic" w:cs="Arial"/>
          <w:color w:val="595959" w:themeColor="text1" w:themeTint="A6"/>
          <w:sz w:val="28"/>
          <w:szCs w:val="28"/>
        </w:rPr>
      </w:pPr>
    </w:p>
    <w:p w:rsidR="00E419D4" w:rsidRPr="00043789" w:rsidRDefault="007E682B" w:rsidP="00F65A0A">
      <w:pPr>
        <w:spacing w:after="0" w:line="0" w:lineRule="atLeast"/>
        <w:jc w:val="center"/>
        <w:rPr>
          <w:rFonts w:ascii="Century Gothic" w:hAnsi="Century Gothic" w:cs="Arial"/>
          <w:bCs/>
          <w:color w:val="595959" w:themeColor="text1" w:themeTint="A6"/>
          <w:sz w:val="36"/>
          <w:szCs w:val="36"/>
        </w:rPr>
      </w:pPr>
      <w:r w:rsidRPr="00043789">
        <w:rPr>
          <w:rFonts w:ascii="Century Gothic" w:hAnsi="Century Gothic" w:cs="Arial"/>
          <w:bCs/>
          <w:color w:val="595959" w:themeColor="text1" w:themeTint="A6"/>
          <w:sz w:val="36"/>
          <w:szCs w:val="36"/>
        </w:rPr>
        <w:t>DEDUCTIONS AND WITHHOLDINGS</w:t>
      </w:r>
    </w:p>
    <w:p w:rsidR="00D37C1D" w:rsidRPr="00F65A0A" w:rsidRDefault="00D37C1D" w:rsidP="00F65A0A">
      <w:pPr>
        <w:spacing w:after="0" w:line="0" w:lineRule="atLeast"/>
        <w:rPr>
          <w:rFonts w:ascii="Century Gothic" w:hAnsi="Century Gothic" w:cs="Arial"/>
          <w:color w:val="595959" w:themeColor="text1" w:themeTint="A6"/>
          <w:sz w:val="28"/>
          <w:szCs w:val="28"/>
        </w:rPr>
      </w:pPr>
    </w:p>
    <w:p w:rsidR="00E419D4" w:rsidRDefault="00E419D4"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Because our associates are independent contractors, the company will not withhold any taxes nor will the company withhold or match social security fees from an associate’s commissions.</w:t>
      </w:r>
    </w:p>
    <w:p w:rsidR="009E2B4B" w:rsidRPr="00F65A0A" w:rsidRDefault="009E2B4B" w:rsidP="00F65A0A">
      <w:pPr>
        <w:spacing w:after="0" w:line="0" w:lineRule="atLeast"/>
        <w:rPr>
          <w:rFonts w:ascii="Century Gothic" w:hAnsi="Century Gothic" w:cs="Arial"/>
          <w:color w:val="595959" w:themeColor="text1" w:themeTint="A6"/>
          <w:sz w:val="28"/>
          <w:szCs w:val="28"/>
        </w:rPr>
      </w:pPr>
    </w:p>
    <w:p w:rsidR="00E419D4" w:rsidRDefault="00E419D4" w:rsidP="00F65A0A">
      <w:pPr>
        <w:spacing w:after="0" w:line="0" w:lineRule="atLeast"/>
        <w:rPr>
          <w:rFonts w:ascii="Century Gothic" w:hAnsi="Century Gothic" w:cs="Arial"/>
          <w:b/>
          <w:bCs/>
          <w:color w:val="595959" w:themeColor="text1" w:themeTint="A6"/>
          <w:sz w:val="28"/>
          <w:szCs w:val="28"/>
          <w:u w:val="single"/>
        </w:rPr>
      </w:pPr>
    </w:p>
    <w:p w:rsidR="00D37C1D" w:rsidRPr="00F65A0A" w:rsidRDefault="00D37C1D" w:rsidP="00F65A0A">
      <w:pPr>
        <w:spacing w:after="0" w:line="0" w:lineRule="atLeast"/>
        <w:rPr>
          <w:rFonts w:ascii="Century Gothic" w:hAnsi="Century Gothic" w:cs="Arial"/>
          <w:b/>
          <w:bCs/>
          <w:color w:val="595959" w:themeColor="text1" w:themeTint="A6"/>
          <w:sz w:val="28"/>
          <w:szCs w:val="28"/>
          <w:u w:val="single"/>
        </w:rPr>
      </w:pPr>
    </w:p>
    <w:p w:rsidR="00E419D4" w:rsidRPr="00043789" w:rsidRDefault="00AE7512" w:rsidP="00F65A0A">
      <w:pPr>
        <w:spacing w:after="0" w:line="0" w:lineRule="atLeast"/>
        <w:jc w:val="center"/>
        <w:rPr>
          <w:rFonts w:ascii="Century Gothic" w:hAnsi="Century Gothic" w:cs="Arial"/>
          <w:bCs/>
          <w:color w:val="595959" w:themeColor="text1" w:themeTint="A6"/>
          <w:sz w:val="36"/>
          <w:szCs w:val="36"/>
        </w:rPr>
      </w:pPr>
      <w:r w:rsidRPr="00043789">
        <w:rPr>
          <w:rFonts w:ascii="Century Gothic" w:hAnsi="Century Gothic" w:cs="Arial"/>
          <w:bCs/>
          <w:color w:val="595959" w:themeColor="text1" w:themeTint="A6"/>
          <w:sz w:val="36"/>
          <w:szCs w:val="36"/>
        </w:rPr>
        <w:t xml:space="preserve"> WORKERS COMPENSATION</w:t>
      </w:r>
    </w:p>
    <w:p w:rsidR="00E419D4" w:rsidRDefault="00E419D4" w:rsidP="00F65A0A">
      <w:pPr>
        <w:spacing w:after="0" w:line="0" w:lineRule="atLeast"/>
        <w:rPr>
          <w:rFonts w:ascii="Century Gothic" w:hAnsi="Century Gothic" w:cs="Arial"/>
          <w:color w:val="595959" w:themeColor="text1" w:themeTint="A6"/>
          <w:sz w:val="28"/>
          <w:szCs w:val="28"/>
        </w:rPr>
      </w:pPr>
    </w:p>
    <w:p w:rsidR="009E2B4B" w:rsidRDefault="00E419D4" w:rsidP="000D610F">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The company does not provide Worker’s Compensation Insurance.  Associates who desire this coverage will provide their own disability insurance.</w:t>
      </w:r>
    </w:p>
    <w:p w:rsidR="009E2B4B" w:rsidRDefault="009E2B4B" w:rsidP="000D610F">
      <w:pPr>
        <w:spacing w:after="0" w:line="0" w:lineRule="atLeast"/>
        <w:rPr>
          <w:rFonts w:ascii="Century Gothic" w:hAnsi="Century Gothic" w:cs="Arial"/>
          <w:color w:val="595959" w:themeColor="text1" w:themeTint="A6"/>
          <w:sz w:val="28"/>
          <w:szCs w:val="28"/>
        </w:rPr>
      </w:pPr>
    </w:p>
    <w:p w:rsidR="009E2B4B" w:rsidRDefault="009E2B4B" w:rsidP="000D610F">
      <w:pPr>
        <w:spacing w:after="0" w:line="0" w:lineRule="atLeast"/>
        <w:rPr>
          <w:rFonts w:ascii="Century Gothic" w:hAnsi="Century Gothic" w:cs="Arial"/>
          <w:color w:val="595959" w:themeColor="text1" w:themeTint="A6"/>
          <w:sz w:val="28"/>
          <w:szCs w:val="28"/>
        </w:rPr>
      </w:pPr>
    </w:p>
    <w:p w:rsidR="009E2B4B" w:rsidRDefault="009E2B4B" w:rsidP="000D610F">
      <w:pPr>
        <w:spacing w:after="0" w:line="0" w:lineRule="atLeast"/>
        <w:rPr>
          <w:rFonts w:ascii="Century Gothic" w:hAnsi="Century Gothic" w:cs="Arial"/>
          <w:color w:val="595959" w:themeColor="text1" w:themeTint="A6"/>
          <w:sz w:val="28"/>
          <w:szCs w:val="28"/>
        </w:rPr>
      </w:pPr>
    </w:p>
    <w:p w:rsidR="009E2B4B" w:rsidRDefault="009E2B4B" w:rsidP="000D610F">
      <w:pPr>
        <w:spacing w:after="0" w:line="0" w:lineRule="atLeast"/>
        <w:rPr>
          <w:rFonts w:ascii="Century Gothic" w:hAnsi="Century Gothic" w:cs="Arial"/>
          <w:color w:val="595959" w:themeColor="text1" w:themeTint="A6"/>
          <w:sz w:val="28"/>
          <w:szCs w:val="28"/>
        </w:rPr>
      </w:pPr>
    </w:p>
    <w:p w:rsidR="00FC052F" w:rsidRPr="00F65A0A" w:rsidRDefault="00FC052F" w:rsidP="000D610F">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73600" behindDoc="1" locked="0" layoutInCell="1" allowOverlap="1">
            <wp:simplePos x="0" y="0"/>
            <wp:positionH relativeFrom="page">
              <wp:align>left</wp:align>
            </wp:positionH>
            <wp:positionV relativeFrom="paragraph">
              <wp:posOffset>-463711</wp:posOffset>
            </wp:positionV>
            <wp:extent cx="7783967" cy="10073030"/>
            <wp:effectExtent l="0" t="0" r="762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4B7D7B" w:rsidRDefault="004B7D7B" w:rsidP="000D610F">
      <w:pPr>
        <w:spacing w:after="0" w:line="0" w:lineRule="atLeast"/>
        <w:jc w:val="center"/>
        <w:rPr>
          <w:rFonts w:ascii="Century Gothic" w:hAnsi="Century Gothic" w:cs="Arial"/>
          <w:bCs/>
          <w:color w:val="595959" w:themeColor="text1" w:themeTint="A6"/>
          <w:sz w:val="28"/>
          <w:szCs w:val="28"/>
        </w:rPr>
      </w:pPr>
    </w:p>
    <w:p w:rsidR="000D610F" w:rsidRPr="004B7D7B" w:rsidRDefault="004B7D7B" w:rsidP="000D610F">
      <w:pPr>
        <w:spacing w:after="0" w:line="0" w:lineRule="atLeast"/>
        <w:jc w:val="center"/>
        <w:rPr>
          <w:rFonts w:ascii="Century Gothic" w:hAnsi="Century Gothic" w:cs="Arial"/>
          <w:bCs/>
          <w:color w:val="595959" w:themeColor="text1" w:themeTint="A6"/>
          <w:sz w:val="36"/>
          <w:szCs w:val="36"/>
        </w:rPr>
      </w:pPr>
      <w:r w:rsidRPr="004B7D7B">
        <w:rPr>
          <w:rFonts w:ascii="Century Gothic" w:hAnsi="Century Gothic" w:cs="Arial"/>
          <w:bCs/>
          <w:color w:val="595959" w:themeColor="text1" w:themeTint="A6"/>
          <w:sz w:val="36"/>
          <w:szCs w:val="36"/>
        </w:rPr>
        <w:t>PERSONAL PURCHASES AND SALES</w:t>
      </w:r>
    </w:p>
    <w:p w:rsidR="004B7D7B" w:rsidRPr="00213D7F" w:rsidRDefault="004B7D7B" w:rsidP="000D610F">
      <w:pPr>
        <w:spacing w:after="0" w:line="0" w:lineRule="atLeast"/>
        <w:jc w:val="center"/>
        <w:rPr>
          <w:rFonts w:ascii="Century Gothic" w:hAnsi="Century Gothic" w:cs="Arial"/>
          <w:bCs/>
          <w:color w:val="595959" w:themeColor="text1" w:themeTint="A6"/>
          <w:sz w:val="28"/>
          <w:szCs w:val="28"/>
        </w:rPr>
      </w:pPr>
    </w:p>
    <w:p w:rsidR="000D610F" w:rsidRPr="00F65A0A" w:rsidRDefault="000D610F" w:rsidP="000D610F">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When an Associate buys or sells real estate to or for a family member, the license status must be disclosed in all contracts and discussions.  This is also an effort on any agent owned property.  Commission to the office on these transactions will be at the normal rate. Century 21 franchise fee may be waived if there is no commission involved.</w:t>
      </w:r>
    </w:p>
    <w:p w:rsidR="000D610F" w:rsidRDefault="000D610F" w:rsidP="00F65A0A">
      <w:pPr>
        <w:spacing w:after="0" w:line="0" w:lineRule="atLeast"/>
        <w:rPr>
          <w:rFonts w:ascii="Century Gothic" w:hAnsi="Century Gothic" w:cs="Arial"/>
          <w:b/>
          <w:bCs/>
          <w:color w:val="595959" w:themeColor="text1" w:themeTint="A6"/>
          <w:sz w:val="28"/>
          <w:szCs w:val="28"/>
          <w:u w:val="single"/>
        </w:rPr>
      </w:pPr>
    </w:p>
    <w:p w:rsidR="000D610F" w:rsidRDefault="000D610F" w:rsidP="00F65A0A">
      <w:pPr>
        <w:spacing w:after="0" w:line="0" w:lineRule="atLeast"/>
        <w:rPr>
          <w:rFonts w:ascii="Century Gothic" w:hAnsi="Century Gothic" w:cs="Arial"/>
          <w:b/>
          <w:bCs/>
          <w:color w:val="595959" w:themeColor="text1" w:themeTint="A6"/>
          <w:sz w:val="28"/>
          <w:szCs w:val="28"/>
          <w:u w:val="single"/>
        </w:rPr>
      </w:pPr>
    </w:p>
    <w:p w:rsidR="000A17E0" w:rsidRPr="004B7D7B" w:rsidRDefault="000A17E0" w:rsidP="00FA5EC3">
      <w:pPr>
        <w:spacing w:after="0" w:line="0" w:lineRule="atLeast"/>
        <w:jc w:val="center"/>
        <w:rPr>
          <w:rFonts w:ascii="Century Gothic" w:hAnsi="Century Gothic" w:cs="Arial"/>
          <w:bCs/>
          <w:color w:val="595959" w:themeColor="text1" w:themeTint="A6"/>
          <w:sz w:val="36"/>
          <w:szCs w:val="36"/>
        </w:rPr>
      </w:pPr>
      <w:r w:rsidRPr="004B7D7B">
        <w:rPr>
          <w:rFonts w:ascii="Century Gothic" w:hAnsi="Century Gothic" w:cs="Arial"/>
          <w:bCs/>
          <w:color w:val="595959" w:themeColor="text1" w:themeTint="A6"/>
          <w:sz w:val="36"/>
          <w:szCs w:val="36"/>
        </w:rPr>
        <w:t>BROKER APPROVALS</w:t>
      </w: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The following are documents that must be signed by the Broker</w:t>
      </w:r>
      <w:r w:rsidR="00234AF2">
        <w:rPr>
          <w:rFonts w:ascii="Century Gothic" w:hAnsi="Century Gothic" w:cs="Arial"/>
          <w:color w:val="595959" w:themeColor="text1" w:themeTint="A6"/>
          <w:sz w:val="28"/>
          <w:szCs w:val="28"/>
        </w:rPr>
        <w:t xml:space="preserve"> and</w:t>
      </w:r>
      <w:r w:rsidRPr="00F65A0A">
        <w:rPr>
          <w:rFonts w:ascii="Century Gothic" w:hAnsi="Century Gothic" w:cs="Arial"/>
          <w:color w:val="595959" w:themeColor="text1" w:themeTint="A6"/>
          <w:sz w:val="28"/>
          <w:szCs w:val="28"/>
        </w:rPr>
        <w:t xml:space="preserve"> not the Associate.</w:t>
      </w: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numPr>
          <w:ilvl w:val="0"/>
          <w:numId w:val="5"/>
        </w:numPr>
        <w:tabs>
          <w:tab w:val="num" w:pos="720"/>
        </w:tabs>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Assignment of Commissions</w:t>
      </w: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numPr>
          <w:ilvl w:val="0"/>
          <w:numId w:val="5"/>
        </w:numPr>
        <w:tabs>
          <w:tab w:val="num" w:pos="720"/>
        </w:tabs>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Commission changes</w:t>
      </w: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numPr>
          <w:ilvl w:val="0"/>
          <w:numId w:val="5"/>
        </w:numPr>
        <w:tabs>
          <w:tab w:val="num" w:pos="720"/>
        </w:tabs>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Listing Release</w:t>
      </w:r>
    </w:p>
    <w:p w:rsidR="000A17E0" w:rsidRDefault="000A17E0" w:rsidP="00F65A0A">
      <w:pPr>
        <w:spacing w:after="0" w:line="0" w:lineRule="atLeast"/>
        <w:rPr>
          <w:rFonts w:ascii="Century Gothic" w:hAnsi="Century Gothic" w:cs="Arial"/>
          <w:color w:val="595959" w:themeColor="text1" w:themeTint="A6"/>
          <w:sz w:val="28"/>
          <w:szCs w:val="28"/>
        </w:rPr>
      </w:pPr>
    </w:p>
    <w:p w:rsidR="004B7D7B" w:rsidRPr="00F65A0A" w:rsidRDefault="004B7D7B" w:rsidP="00F65A0A">
      <w:pPr>
        <w:spacing w:after="0" w:line="0" w:lineRule="atLeast"/>
        <w:rPr>
          <w:rFonts w:ascii="Century Gothic" w:hAnsi="Century Gothic" w:cs="Arial"/>
          <w:color w:val="595959" w:themeColor="text1" w:themeTint="A6"/>
          <w:sz w:val="28"/>
          <w:szCs w:val="28"/>
        </w:rPr>
      </w:pPr>
    </w:p>
    <w:p w:rsidR="00A22C6F" w:rsidRPr="0090679E" w:rsidRDefault="00A22C6F" w:rsidP="00A22C6F">
      <w:pPr>
        <w:spacing w:after="0" w:line="0" w:lineRule="atLeast"/>
        <w:jc w:val="center"/>
        <w:rPr>
          <w:rFonts w:ascii="Century Gothic" w:hAnsi="Century Gothic" w:cs="Arial"/>
          <w:bCs/>
          <w:color w:val="595959" w:themeColor="text1" w:themeTint="A6"/>
          <w:sz w:val="36"/>
          <w:szCs w:val="36"/>
        </w:rPr>
      </w:pPr>
      <w:r w:rsidRPr="0090679E">
        <w:rPr>
          <w:rFonts w:ascii="Century Gothic" w:hAnsi="Century Gothic" w:cs="Arial"/>
          <w:bCs/>
          <w:color w:val="595959" w:themeColor="text1" w:themeTint="A6"/>
          <w:sz w:val="36"/>
          <w:szCs w:val="36"/>
        </w:rPr>
        <w:t>REFERRAL FEES</w:t>
      </w:r>
    </w:p>
    <w:p w:rsidR="00A22C6F" w:rsidRPr="00FA5EC3" w:rsidRDefault="00A22C6F" w:rsidP="00A22C6F">
      <w:pPr>
        <w:spacing w:after="0" w:line="0" w:lineRule="atLeast"/>
        <w:jc w:val="center"/>
        <w:rPr>
          <w:rFonts w:ascii="Century Gothic" w:hAnsi="Century Gothic" w:cs="Arial"/>
          <w:bCs/>
          <w:color w:val="595959" w:themeColor="text1" w:themeTint="A6"/>
          <w:sz w:val="28"/>
          <w:szCs w:val="28"/>
        </w:rPr>
      </w:pPr>
    </w:p>
    <w:p w:rsidR="00A22C6F" w:rsidRDefault="00A22C6F" w:rsidP="00A22C6F">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Referral fees will be paid only to a licenses real estate brokerage.</w:t>
      </w:r>
    </w:p>
    <w:p w:rsidR="00196931" w:rsidRPr="00F65A0A" w:rsidRDefault="00196931" w:rsidP="00A22C6F">
      <w:pPr>
        <w:spacing w:after="0" w:line="0" w:lineRule="atLeast"/>
        <w:rPr>
          <w:rFonts w:ascii="Century Gothic" w:hAnsi="Century Gothic" w:cs="Arial"/>
          <w:color w:val="595959" w:themeColor="text1" w:themeTint="A6"/>
          <w:sz w:val="28"/>
          <w:szCs w:val="28"/>
        </w:rPr>
      </w:pPr>
    </w:p>
    <w:p w:rsidR="00A22C6F" w:rsidRPr="00F65A0A" w:rsidRDefault="00A22C6F" w:rsidP="00A22C6F">
      <w:pPr>
        <w:spacing w:after="0" w:line="0" w:lineRule="atLeast"/>
        <w:rPr>
          <w:rFonts w:ascii="Century Gothic" w:hAnsi="Century Gothic" w:cs="Arial"/>
          <w:color w:val="595959" w:themeColor="text1" w:themeTint="A6"/>
          <w:sz w:val="28"/>
          <w:szCs w:val="28"/>
        </w:rPr>
      </w:pPr>
    </w:p>
    <w:p w:rsidR="00196931" w:rsidRDefault="00272B38" w:rsidP="00196931">
      <w:pPr>
        <w:spacing w:after="0" w:line="0" w:lineRule="atLeast"/>
        <w:jc w:val="center"/>
        <w:rPr>
          <w:rFonts w:ascii="Century Gothic" w:hAnsi="Century Gothic" w:cs="Arial"/>
          <w:bCs/>
          <w:color w:val="595959" w:themeColor="text1" w:themeTint="A6"/>
          <w:sz w:val="36"/>
          <w:szCs w:val="36"/>
        </w:rPr>
      </w:pPr>
      <w:r>
        <w:rPr>
          <w:rFonts w:ascii="Century Gothic" w:hAnsi="Century Gothic" w:cs="Arial"/>
          <w:bCs/>
          <w:color w:val="595959" w:themeColor="text1" w:themeTint="A6"/>
          <w:sz w:val="36"/>
          <w:szCs w:val="36"/>
        </w:rPr>
        <w:t>NO COMMISSION SALES</w:t>
      </w:r>
    </w:p>
    <w:p w:rsidR="00196931" w:rsidRPr="00196931" w:rsidRDefault="00196931" w:rsidP="00196931">
      <w:pPr>
        <w:spacing w:after="0" w:line="0" w:lineRule="atLeast"/>
        <w:jc w:val="center"/>
        <w:rPr>
          <w:rFonts w:ascii="Century Gothic" w:hAnsi="Century Gothic" w:cs="Arial"/>
          <w:bCs/>
          <w:color w:val="595959" w:themeColor="text1" w:themeTint="A6"/>
          <w:sz w:val="36"/>
          <w:szCs w:val="36"/>
        </w:rPr>
      </w:pPr>
    </w:p>
    <w:p w:rsidR="00121A3A" w:rsidRDefault="00196931" w:rsidP="00F65A0A">
      <w:pPr>
        <w:spacing w:after="0" w:line="0" w:lineRule="atLeast"/>
        <w:rPr>
          <w:rFonts w:ascii="Century Gothic" w:hAnsi="Century Gothic" w:cs="Arial"/>
          <w:color w:val="595959" w:themeColor="text1" w:themeTint="A6"/>
          <w:sz w:val="28"/>
          <w:szCs w:val="28"/>
        </w:rPr>
      </w:pPr>
      <w:r>
        <w:rPr>
          <w:rFonts w:ascii="Century Gothic" w:hAnsi="Century Gothic" w:cs="Arial"/>
          <w:color w:val="595959" w:themeColor="text1" w:themeTint="A6"/>
          <w:sz w:val="28"/>
          <w:szCs w:val="28"/>
        </w:rPr>
        <w:t>A</w:t>
      </w:r>
      <w:r w:rsidR="00A22C6F" w:rsidRPr="00F65A0A">
        <w:rPr>
          <w:rFonts w:ascii="Century Gothic" w:hAnsi="Century Gothic" w:cs="Arial"/>
          <w:color w:val="595959" w:themeColor="text1" w:themeTint="A6"/>
          <w:sz w:val="28"/>
          <w:szCs w:val="28"/>
        </w:rPr>
        <w:t xml:space="preserve"> no commission sale on a property by an Associate will be considered as a normal transaction and the Associate will be charged the transaction fee if any.</w:t>
      </w:r>
    </w:p>
    <w:p w:rsidR="00121A3A" w:rsidRDefault="00121A3A"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p>
    <w:p w:rsidR="00FC052F" w:rsidRPr="00F65A0A" w:rsidRDefault="00FC052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lastRenderedPageBreak/>
        <w:drawing>
          <wp:anchor distT="0" distB="0" distL="114300" distR="114300" simplePos="0" relativeHeight="251675648" behindDoc="1" locked="0" layoutInCell="1" allowOverlap="1">
            <wp:simplePos x="0" y="0"/>
            <wp:positionH relativeFrom="page">
              <wp:align>left</wp:align>
            </wp:positionH>
            <wp:positionV relativeFrom="paragraph">
              <wp:posOffset>-434975</wp:posOffset>
            </wp:positionV>
            <wp:extent cx="7783967" cy="10073030"/>
            <wp:effectExtent l="0" t="0" r="762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0A17E0" w:rsidRDefault="000A17E0" w:rsidP="00F65A0A">
      <w:pPr>
        <w:spacing w:after="0" w:line="0" w:lineRule="atLeast"/>
        <w:rPr>
          <w:rFonts w:ascii="Century Gothic" w:hAnsi="Century Gothic" w:cs="Arial"/>
          <w:color w:val="595959" w:themeColor="text1" w:themeTint="A6"/>
          <w:sz w:val="28"/>
          <w:szCs w:val="28"/>
        </w:rPr>
      </w:pPr>
    </w:p>
    <w:p w:rsidR="00121A3A" w:rsidRPr="004B7D7B" w:rsidRDefault="00121A3A" w:rsidP="00121A3A">
      <w:pPr>
        <w:spacing w:after="0" w:line="0" w:lineRule="atLeast"/>
        <w:jc w:val="center"/>
        <w:rPr>
          <w:rFonts w:ascii="Century Gothic" w:hAnsi="Century Gothic" w:cs="Arial"/>
          <w:bCs/>
          <w:color w:val="595959" w:themeColor="text1" w:themeTint="A6"/>
          <w:sz w:val="36"/>
          <w:szCs w:val="36"/>
        </w:rPr>
      </w:pPr>
      <w:r w:rsidRPr="004B7D7B">
        <w:rPr>
          <w:rFonts w:ascii="Century Gothic" w:hAnsi="Century Gothic" w:cs="Arial"/>
          <w:bCs/>
          <w:color w:val="595959" w:themeColor="text1" w:themeTint="A6"/>
          <w:sz w:val="36"/>
          <w:szCs w:val="36"/>
        </w:rPr>
        <w:t>COMMISSION ADVANCES</w:t>
      </w:r>
    </w:p>
    <w:p w:rsidR="00121A3A" w:rsidRPr="00F65A0A" w:rsidRDefault="00121A3A" w:rsidP="00121A3A">
      <w:pPr>
        <w:spacing w:after="0" w:line="0" w:lineRule="atLeast"/>
        <w:rPr>
          <w:rFonts w:ascii="Century Gothic" w:hAnsi="Century Gothic" w:cs="Arial"/>
          <w:color w:val="595959" w:themeColor="text1" w:themeTint="A6"/>
          <w:sz w:val="28"/>
          <w:szCs w:val="28"/>
        </w:rPr>
      </w:pPr>
    </w:p>
    <w:p w:rsidR="00121A3A" w:rsidRDefault="00121A3A" w:rsidP="00A22C6F">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It is the policy of this office to leave upon discretion to the broker in charge </w:t>
      </w:r>
      <w:r w:rsidR="007722F5">
        <w:rPr>
          <w:rFonts w:ascii="Century Gothic" w:hAnsi="Century Gothic" w:cs="Arial"/>
          <w:color w:val="595959" w:themeColor="text1" w:themeTint="A6"/>
          <w:sz w:val="28"/>
          <w:szCs w:val="28"/>
        </w:rPr>
        <w:t>of any commission advancementss</w:t>
      </w:r>
      <w:r w:rsidRPr="00F65A0A">
        <w:rPr>
          <w:rFonts w:ascii="Century Gothic" w:hAnsi="Century Gothic" w:cs="Arial"/>
          <w:color w:val="595959" w:themeColor="text1" w:themeTint="A6"/>
          <w:sz w:val="28"/>
          <w:szCs w:val="28"/>
        </w:rPr>
        <w:t xml:space="preserve">hould the Broker discover that an Associate closed a transaction without the minimum office fees coming through escrow, there is a penalty in the amount of </w:t>
      </w:r>
      <w:r w:rsidR="007722F5">
        <w:rPr>
          <w:rFonts w:ascii="Century Gothic" w:hAnsi="Century Gothic" w:cs="Arial"/>
          <w:color w:val="595959" w:themeColor="text1" w:themeTint="A6"/>
          <w:sz w:val="28"/>
          <w:szCs w:val="28"/>
        </w:rPr>
        <w:t>“T</w:t>
      </w:r>
      <w:r w:rsidRPr="00F65A0A">
        <w:rPr>
          <w:rFonts w:ascii="Century Gothic" w:hAnsi="Century Gothic" w:cs="Arial"/>
          <w:color w:val="595959" w:themeColor="text1" w:themeTint="A6"/>
          <w:sz w:val="28"/>
          <w:szCs w:val="28"/>
        </w:rPr>
        <w:t xml:space="preserve">wice the </w:t>
      </w:r>
      <w:r w:rsidR="007722F5">
        <w:rPr>
          <w:rFonts w:ascii="Century Gothic" w:hAnsi="Century Gothic" w:cs="Arial"/>
          <w:color w:val="595959" w:themeColor="text1" w:themeTint="A6"/>
          <w:sz w:val="28"/>
          <w:szCs w:val="28"/>
        </w:rPr>
        <w:t>A</w:t>
      </w:r>
      <w:r w:rsidRPr="00F65A0A">
        <w:rPr>
          <w:rFonts w:ascii="Century Gothic" w:hAnsi="Century Gothic" w:cs="Arial"/>
          <w:color w:val="595959" w:themeColor="text1" w:themeTint="A6"/>
          <w:sz w:val="28"/>
          <w:szCs w:val="28"/>
        </w:rPr>
        <w:t>mount</w:t>
      </w:r>
      <w:r w:rsidR="007722F5">
        <w:rPr>
          <w:rFonts w:ascii="Century Gothic" w:hAnsi="Century Gothic" w:cs="Arial"/>
          <w:color w:val="595959" w:themeColor="text1" w:themeTint="A6"/>
          <w:sz w:val="28"/>
          <w:szCs w:val="28"/>
        </w:rPr>
        <w:t>”</w:t>
      </w:r>
      <w:r w:rsidRPr="00F65A0A">
        <w:rPr>
          <w:rFonts w:ascii="Century Gothic" w:hAnsi="Century Gothic" w:cs="Arial"/>
          <w:color w:val="595959" w:themeColor="text1" w:themeTint="A6"/>
          <w:sz w:val="28"/>
          <w:szCs w:val="28"/>
        </w:rPr>
        <w:t xml:space="preserve"> due and the Broker reserves the right to withhold future commission</w:t>
      </w:r>
      <w:r w:rsidR="007722F5">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payable to the Associate, up to the amount of the office fees and penalties due, or to institute Board or civil actions as necessary to collect such fees.  If Board or Civil action is necessary, the Broker may elect to collect the entire amount of commission due on that transaction plus attorney and collection fees.</w:t>
      </w:r>
    </w:p>
    <w:p w:rsidR="00121A3A" w:rsidRDefault="00121A3A" w:rsidP="00F556AF">
      <w:pPr>
        <w:spacing w:after="0" w:line="0" w:lineRule="atLeast"/>
        <w:jc w:val="center"/>
        <w:rPr>
          <w:rFonts w:ascii="Century Gothic" w:hAnsi="Century Gothic" w:cs="Arial"/>
          <w:bCs/>
          <w:color w:val="595959" w:themeColor="text1" w:themeTint="A6"/>
          <w:sz w:val="36"/>
          <w:szCs w:val="36"/>
        </w:rPr>
      </w:pPr>
    </w:p>
    <w:p w:rsidR="00F556AF" w:rsidRPr="0090679E" w:rsidRDefault="00F556AF" w:rsidP="00F556AF">
      <w:pPr>
        <w:spacing w:after="0" w:line="0" w:lineRule="atLeast"/>
        <w:jc w:val="center"/>
        <w:rPr>
          <w:rFonts w:ascii="Century Gothic" w:hAnsi="Century Gothic" w:cs="Arial"/>
          <w:bCs/>
          <w:color w:val="595959" w:themeColor="text1" w:themeTint="A6"/>
          <w:sz w:val="36"/>
          <w:szCs w:val="36"/>
        </w:rPr>
      </w:pPr>
      <w:r w:rsidRPr="0090679E">
        <w:rPr>
          <w:rFonts w:ascii="Century Gothic" w:hAnsi="Century Gothic" w:cs="Arial"/>
          <w:bCs/>
          <w:color w:val="595959" w:themeColor="text1" w:themeTint="A6"/>
          <w:sz w:val="36"/>
          <w:szCs w:val="36"/>
        </w:rPr>
        <w:t>COMMISSION LEGAL ACTION</w:t>
      </w:r>
    </w:p>
    <w:p w:rsidR="00F556AF" w:rsidRPr="00F65A0A" w:rsidRDefault="00F556AF" w:rsidP="00F556AF">
      <w:pPr>
        <w:spacing w:after="0" w:line="0" w:lineRule="atLeast"/>
        <w:rPr>
          <w:rFonts w:ascii="Century Gothic" w:hAnsi="Century Gothic" w:cs="Arial"/>
          <w:color w:val="595959" w:themeColor="text1" w:themeTint="A6"/>
          <w:sz w:val="28"/>
          <w:szCs w:val="28"/>
        </w:rPr>
      </w:pPr>
    </w:p>
    <w:p w:rsidR="00F556AF" w:rsidRDefault="00F556AF" w:rsidP="00940B15">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The Company shall have sole discretion as to the legal remedies to be taken in the payment or receipt of commission, however the Company shall not be bound to take any action at all.If the Company elects to take legal action, the costs of such action shall be borne by the Associate.Should the Company be forced to defend a commission</w:t>
      </w:r>
      <w:r w:rsidR="00A31359">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dispute, the Associate will bear the cost of legal fees including the initial consultation with an attorney</w:t>
      </w:r>
      <w:r w:rsidR="00A31359">
        <w:rPr>
          <w:rFonts w:ascii="Century Gothic" w:hAnsi="Century Gothic" w:cs="Arial"/>
          <w:color w:val="595959" w:themeColor="text1" w:themeTint="A6"/>
          <w:sz w:val="28"/>
          <w:szCs w:val="28"/>
        </w:rPr>
        <w:t>.</w:t>
      </w:r>
    </w:p>
    <w:p w:rsidR="00940B15" w:rsidRDefault="00940B15" w:rsidP="00940B15">
      <w:pPr>
        <w:spacing w:after="0" w:line="0" w:lineRule="atLeast"/>
        <w:rPr>
          <w:rFonts w:ascii="Century Gothic" w:hAnsi="Century Gothic" w:cs="Arial"/>
          <w:color w:val="595959" w:themeColor="text1" w:themeTint="A6"/>
          <w:sz w:val="28"/>
          <w:szCs w:val="28"/>
        </w:rPr>
      </w:pPr>
    </w:p>
    <w:p w:rsidR="00A22C6F" w:rsidRDefault="00A22C6F" w:rsidP="00F556AF">
      <w:pPr>
        <w:spacing w:after="0" w:line="0" w:lineRule="atLeast"/>
        <w:jc w:val="center"/>
        <w:rPr>
          <w:rFonts w:ascii="Century Gothic" w:hAnsi="Century Gothic" w:cs="Arial"/>
          <w:color w:val="595959" w:themeColor="text1" w:themeTint="A6"/>
          <w:sz w:val="28"/>
          <w:szCs w:val="28"/>
        </w:rPr>
      </w:pPr>
    </w:p>
    <w:p w:rsidR="00A22C6F" w:rsidRDefault="00A22C6F" w:rsidP="00A22C6F">
      <w:pPr>
        <w:spacing w:after="0" w:line="0" w:lineRule="atLeast"/>
        <w:jc w:val="center"/>
        <w:rPr>
          <w:rFonts w:ascii="Century Gothic" w:hAnsi="Century Gothic" w:cs="Arial"/>
          <w:bCs/>
          <w:color w:val="595959" w:themeColor="text1" w:themeTint="A6"/>
          <w:sz w:val="28"/>
          <w:szCs w:val="28"/>
          <w:u w:val="single"/>
        </w:rPr>
      </w:pPr>
      <w:r>
        <w:rPr>
          <w:rFonts w:ascii="Century Gothic" w:hAnsi="Century Gothic" w:cs="Arial"/>
          <w:bCs/>
          <w:color w:val="595959" w:themeColor="text1" w:themeTint="A6"/>
          <w:sz w:val="36"/>
          <w:szCs w:val="36"/>
        </w:rPr>
        <w:t>COMMISSION PAYMENT</w:t>
      </w:r>
    </w:p>
    <w:p w:rsidR="00A22C6F" w:rsidRPr="0003688D" w:rsidRDefault="00A22C6F" w:rsidP="00A22C6F">
      <w:pPr>
        <w:spacing w:after="0" w:line="0" w:lineRule="atLeast"/>
        <w:jc w:val="center"/>
        <w:rPr>
          <w:rFonts w:ascii="Century Gothic" w:hAnsi="Century Gothic" w:cs="Arial"/>
          <w:bCs/>
          <w:color w:val="595959" w:themeColor="text1" w:themeTint="A6"/>
          <w:sz w:val="28"/>
          <w:szCs w:val="28"/>
          <w:u w:val="single"/>
        </w:rPr>
      </w:pPr>
    </w:p>
    <w:p w:rsidR="00874FDC" w:rsidRPr="00F65A0A" w:rsidRDefault="00A22C6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Commission</w:t>
      </w:r>
      <w:r w:rsidR="00A31359">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will be paid to the Associate on each Friday </w:t>
      </w:r>
      <w:r w:rsidR="00A31359">
        <w:rPr>
          <w:rFonts w:ascii="Century Gothic" w:hAnsi="Century Gothic" w:cs="Arial"/>
          <w:color w:val="595959" w:themeColor="text1" w:themeTint="A6"/>
          <w:sz w:val="28"/>
          <w:szCs w:val="28"/>
        </w:rPr>
        <w:t>upon</w:t>
      </w:r>
      <w:r w:rsidRPr="00F65A0A">
        <w:rPr>
          <w:rFonts w:ascii="Century Gothic" w:hAnsi="Century Gothic" w:cs="Arial"/>
          <w:color w:val="595959" w:themeColor="text1" w:themeTint="A6"/>
          <w:sz w:val="28"/>
          <w:szCs w:val="28"/>
        </w:rPr>
        <w:t xml:space="preserve"> the Companyreceiving the gross commission check and verifying that the transaction file is complete</w:t>
      </w:r>
      <w:r w:rsidR="00A31359">
        <w:rPr>
          <w:rFonts w:ascii="Century Gothic" w:hAnsi="Century Gothic" w:cs="Arial"/>
          <w:color w:val="595959" w:themeColor="text1" w:themeTint="A6"/>
          <w:sz w:val="28"/>
          <w:szCs w:val="28"/>
        </w:rPr>
        <w:t>d</w:t>
      </w:r>
      <w:r w:rsidRPr="00F65A0A">
        <w:rPr>
          <w:rFonts w:ascii="Century Gothic" w:hAnsi="Century Gothic" w:cs="Arial"/>
          <w:color w:val="595959" w:themeColor="text1" w:themeTint="A6"/>
          <w:sz w:val="28"/>
          <w:szCs w:val="28"/>
        </w:rPr>
        <w:t xml:space="preserve"> and all required documents are eligible and turned in.Commission checks will be processed in a first come, first serve manner.  This process usually takes approximately one hour.In the event that the Associate owes expenses to the office (whether or not these expenses have been billed to the associate), the expenses will be deducted from the commission due the Associate without the consent of the Associate.</w:t>
      </w:r>
      <w:r>
        <w:rPr>
          <w:rFonts w:ascii="Century Gothic" w:hAnsi="Century Gothic" w:cs="Arial"/>
          <w:color w:val="595959" w:themeColor="text1" w:themeTint="A6"/>
          <w:sz w:val="28"/>
          <w:szCs w:val="28"/>
        </w:rPr>
        <w:t xml:space="preserve"> A</w:t>
      </w:r>
      <w:r w:rsidRPr="00F65A0A">
        <w:rPr>
          <w:rFonts w:ascii="Century Gothic" w:hAnsi="Century Gothic" w:cs="Arial"/>
          <w:color w:val="595959" w:themeColor="text1" w:themeTint="A6"/>
          <w:sz w:val="28"/>
          <w:szCs w:val="28"/>
        </w:rPr>
        <w:t xml:space="preserve">ll payments will be done through direct deposits. Every associate must provide to PGR </w:t>
      </w:r>
      <w:r w:rsidR="004750E3">
        <w:rPr>
          <w:rFonts w:ascii="Century Gothic" w:hAnsi="Century Gothic" w:cs="Arial"/>
          <w:color w:val="595959" w:themeColor="text1" w:themeTint="A6"/>
          <w:sz w:val="28"/>
          <w:szCs w:val="28"/>
        </w:rPr>
        <w:t xml:space="preserve">the </w:t>
      </w:r>
      <w:r w:rsidRPr="00F65A0A">
        <w:rPr>
          <w:rFonts w:ascii="Century Gothic" w:hAnsi="Century Gothic" w:cs="Arial"/>
          <w:color w:val="595959" w:themeColor="text1" w:themeTint="A6"/>
          <w:sz w:val="28"/>
          <w:szCs w:val="28"/>
        </w:rPr>
        <w:t xml:space="preserve">routing number and bank account </w:t>
      </w:r>
      <w:r w:rsidR="004750E3">
        <w:rPr>
          <w:rFonts w:ascii="Century Gothic" w:hAnsi="Century Gothic" w:cs="Arial"/>
          <w:color w:val="595959" w:themeColor="text1" w:themeTint="A6"/>
          <w:sz w:val="28"/>
          <w:szCs w:val="28"/>
        </w:rPr>
        <w:t xml:space="preserve">number </w:t>
      </w:r>
      <w:r w:rsidRPr="00F65A0A">
        <w:rPr>
          <w:rFonts w:ascii="Century Gothic" w:hAnsi="Century Gothic" w:cs="Arial"/>
          <w:color w:val="595959" w:themeColor="text1" w:themeTint="A6"/>
          <w:sz w:val="28"/>
          <w:szCs w:val="28"/>
        </w:rPr>
        <w:t>where all payments should be made</w:t>
      </w:r>
      <w:r w:rsidR="00A31359">
        <w:rPr>
          <w:rFonts w:ascii="Century Gothic" w:hAnsi="Century Gothic" w:cs="Arial"/>
          <w:color w:val="595959" w:themeColor="text1" w:themeTint="A6"/>
          <w:sz w:val="28"/>
          <w:szCs w:val="28"/>
        </w:rPr>
        <w:t>.</w:t>
      </w: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drawing>
          <wp:anchor distT="0" distB="0" distL="114300" distR="114300" simplePos="0" relativeHeight="251677696" behindDoc="1" locked="0" layoutInCell="1" allowOverlap="1">
            <wp:simplePos x="0" y="0"/>
            <wp:positionH relativeFrom="page">
              <wp:align>left</wp:align>
            </wp:positionH>
            <wp:positionV relativeFrom="paragraph">
              <wp:posOffset>-456821</wp:posOffset>
            </wp:positionV>
            <wp:extent cx="7783967" cy="10073030"/>
            <wp:effectExtent l="0" t="0" r="762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622CA3" w:rsidRPr="0090679E" w:rsidRDefault="00622CA3" w:rsidP="00622CA3">
      <w:pPr>
        <w:spacing w:after="0" w:line="0" w:lineRule="atLeast"/>
        <w:jc w:val="center"/>
        <w:rPr>
          <w:rFonts w:ascii="Century Gothic" w:hAnsi="Century Gothic" w:cs="Arial"/>
          <w:bCs/>
          <w:color w:val="595959" w:themeColor="text1" w:themeTint="A6"/>
          <w:sz w:val="36"/>
          <w:szCs w:val="36"/>
        </w:rPr>
      </w:pPr>
      <w:r w:rsidRPr="0090679E">
        <w:rPr>
          <w:rFonts w:ascii="Century Gothic" w:hAnsi="Century Gothic" w:cs="Arial"/>
          <w:bCs/>
          <w:color w:val="595959" w:themeColor="text1" w:themeTint="A6"/>
          <w:sz w:val="36"/>
          <w:szCs w:val="36"/>
        </w:rPr>
        <w:t>LISTINGS</w:t>
      </w:r>
    </w:p>
    <w:p w:rsidR="00622CA3" w:rsidRPr="00F65A0A" w:rsidRDefault="00622CA3" w:rsidP="00622CA3">
      <w:pPr>
        <w:spacing w:after="0" w:line="0" w:lineRule="atLeast"/>
        <w:rPr>
          <w:rFonts w:ascii="Century Gothic" w:hAnsi="Century Gothic" w:cs="Arial"/>
          <w:color w:val="595959" w:themeColor="text1" w:themeTint="A6"/>
          <w:sz w:val="28"/>
          <w:szCs w:val="28"/>
        </w:rPr>
      </w:pPr>
    </w:p>
    <w:p w:rsidR="00622CA3" w:rsidRDefault="00622CA3" w:rsidP="00622CA3">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All executed listings will be taken in the Company’s name.  The Associate must follow MLS rules in placing the listing information in the MLS computer within the 48-hour time period.  All MLS posting</w:t>
      </w:r>
      <w:r w:rsidR="003658ED">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must have prior listing agreement</w:t>
      </w:r>
      <w:r w:rsidR="003658ED">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w:t>
      </w:r>
    </w:p>
    <w:p w:rsidR="00A32D9E" w:rsidRDefault="00A32D9E" w:rsidP="00F65A0A">
      <w:pPr>
        <w:spacing w:after="0" w:line="0" w:lineRule="atLeast"/>
        <w:rPr>
          <w:rFonts w:ascii="Century Gothic" w:hAnsi="Century Gothic" w:cs="Arial"/>
          <w:b/>
          <w:bCs/>
          <w:color w:val="595959" w:themeColor="text1" w:themeTint="A6"/>
          <w:sz w:val="28"/>
          <w:szCs w:val="28"/>
          <w:u w:val="single"/>
        </w:rPr>
      </w:pPr>
    </w:p>
    <w:p w:rsidR="00D3549F" w:rsidRDefault="00D3549F" w:rsidP="00F65A0A">
      <w:pPr>
        <w:spacing w:after="0" w:line="0" w:lineRule="atLeast"/>
        <w:rPr>
          <w:rFonts w:ascii="Century Gothic" w:hAnsi="Century Gothic" w:cs="Arial"/>
          <w:b/>
          <w:bCs/>
          <w:color w:val="595959" w:themeColor="text1" w:themeTint="A6"/>
          <w:sz w:val="28"/>
          <w:szCs w:val="28"/>
          <w:u w:val="single"/>
        </w:rPr>
      </w:pPr>
    </w:p>
    <w:p w:rsidR="00622CA3" w:rsidRDefault="00622CA3" w:rsidP="00A32D9E">
      <w:pPr>
        <w:spacing w:after="0" w:line="0" w:lineRule="atLeast"/>
        <w:jc w:val="center"/>
        <w:rPr>
          <w:rFonts w:ascii="Century Gothic" w:hAnsi="Century Gothic" w:cs="Arial"/>
          <w:bCs/>
          <w:color w:val="595959" w:themeColor="text1" w:themeTint="A6"/>
          <w:sz w:val="28"/>
          <w:szCs w:val="28"/>
        </w:rPr>
      </w:pPr>
    </w:p>
    <w:p w:rsidR="0059335F" w:rsidRPr="00952B18" w:rsidRDefault="00B51F2B" w:rsidP="00A32D9E">
      <w:pPr>
        <w:spacing w:after="0" w:line="0" w:lineRule="atLeast"/>
        <w:jc w:val="center"/>
        <w:rPr>
          <w:rFonts w:ascii="Century Gothic" w:hAnsi="Century Gothic" w:cs="Arial"/>
          <w:bCs/>
          <w:color w:val="595959" w:themeColor="text1" w:themeTint="A6"/>
          <w:sz w:val="36"/>
          <w:szCs w:val="36"/>
        </w:rPr>
      </w:pPr>
      <w:r w:rsidRPr="00952B18">
        <w:rPr>
          <w:rFonts w:ascii="Century Gothic" w:hAnsi="Century Gothic" w:cs="Arial"/>
          <w:bCs/>
          <w:color w:val="595959" w:themeColor="text1" w:themeTint="A6"/>
          <w:sz w:val="36"/>
          <w:szCs w:val="36"/>
        </w:rPr>
        <w:t>NOTIFICATION OF CHANGES AND SOLD PROPERTIES</w:t>
      </w:r>
    </w:p>
    <w:p w:rsidR="0059335F" w:rsidRPr="00F65A0A" w:rsidRDefault="0059335F" w:rsidP="00F65A0A">
      <w:pPr>
        <w:spacing w:after="0" w:line="0" w:lineRule="atLeast"/>
        <w:rPr>
          <w:rFonts w:ascii="Century Gothic" w:hAnsi="Century Gothic" w:cs="Arial"/>
          <w:color w:val="595959" w:themeColor="text1" w:themeTint="A6"/>
          <w:sz w:val="28"/>
          <w:szCs w:val="28"/>
        </w:rPr>
      </w:pPr>
    </w:p>
    <w:p w:rsidR="0059335F" w:rsidRDefault="0059335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The Company must be notified </w:t>
      </w:r>
      <w:r w:rsidR="003658ED" w:rsidRPr="003658ED">
        <w:rPr>
          <w:rFonts w:ascii="Century Gothic" w:hAnsi="Century Gothic" w:cs="Arial"/>
          <w:b/>
          <w:color w:val="595959" w:themeColor="text1" w:themeTint="A6"/>
          <w:sz w:val="28"/>
          <w:szCs w:val="28"/>
        </w:rPr>
        <w:t>“</w:t>
      </w:r>
      <w:r w:rsidR="003658ED" w:rsidRPr="003658ED">
        <w:rPr>
          <w:rFonts w:ascii="Century Gothic" w:hAnsi="Century Gothic" w:cs="Arial"/>
          <w:b/>
          <w:color w:val="C00000"/>
          <w:sz w:val="28"/>
          <w:szCs w:val="28"/>
        </w:rPr>
        <w:t>I</w:t>
      </w:r>
      <w:r w:rsidRPr="003658ED">
        <w:rPr>
          <w:rFonts w:ascii="Century Gothic" w:hAnsi="Century Gothic" w:cs="Arial"/>
          <w:b/>
          <w:bCs/>
          <w:color w:val="C00000"/>
          <w:sz w:val="28"/>
          <w:szCs w:val="28"/>
        </w:rPr>
        <w:t>mmediately</w:t>
      </w:r>
      <w:r w:rsidR="003658ED">
        <w:rPr>
          <w:rFonts w:ascii="Century Gothic" w:hAnsi="Century Gothic" w:cs="Arial"/>
          <w:b/>
          <w:bCs/>
          <w:color w:val="595959" w:themeColor="text1" w:themeTint="A6"/>
          <w:sz w:val="28"/>
          <w:szCs w:val="28"/>
        </w:rPr>
        <w:t>”</w:t>
      </w:r>
      <w:r w:rsidRPr="00F65A0A">
        <w:rPr>
          <w:rFonts w:ascii="Century Gothic" w:hAnsi="Century Gothic" w:cs="Arial"/>
          <w:color w:val="595959" w:themeColor="text1" w:themeTint="A6"/>
          <w:sz w:val="28"/>
          <w:szCs w:val="28"/>
        </w:rPr>
        <w:t xml:space="preserve"> upon</w:t>
      </w:r>
      <w:r w:rsidR="003658ED">
        <w:rPr>
          <w:rFonts w:ascii="Century Gothic" w:hAnsi="Century Gothic" w:cs="Arial"/>
          <w:color w:val="595959" w:themeColor="text1" w:themeTint="A6"/>
          <w:sz w:val="28"/>
          <w:szCs w:val="28"/>
        </w:rPr>
        <w:t xml:space="preserve"> the</w:t>
      </w:r>
      <w:r w:rsidRPr="00F65A0A">
        <w:rPr>
          <w:rFonts w:ascii="Century Gothic" w:hAnsi="Century Gothic" w:cs="Arial"/>
          <w:color w:val="595959" w:themeColor="text1" w:themeTint="A6"/>
          <w:sz w:val="28"/>
          <w:szCs w:val="28"/>
        </w:rPr>
        <w:t xml:space="preserve"> acceptance and sale of a listed property.  The Associate is also responsible to change the status of the listing </w:t>
      </w:r>
      <w:r w:rsidR="003658ED">
        <w:rPr>
          <w:rFonts w:ascii="Century Gothic" w:hAnsi="Century Gothic" w:cs="Arial"/>
          <w:color w:val="595959" w:themeColor="text1" w:themeTint="A6"/>
          <w:sz w:val="28"/>
          <w:szCs w:val="28"/>
        </w:rPr>
        <w:t xml:space="preserve">in </w:t>
      </w:r>
      <w:r w:rsidRPr="00F65A0A">
        <w:rPr>
          <w:rFonts w:ascii="Century Gothic" w:hAnsi="Century Gothic" w:cs="Arial"/>
          <w:color w:val="595959" w:themeColor="text1" w:themeTint="A6"/>
          <w:sz w:val="28"/>
          <w:szCs w:val="28"/>
        </w:rPr>
        <w:t>MLS within 48 hours</w:t>
      </w:r>
      <w:r w:rsidR="00601CA0">
        <w:rPr>
          <w:rFonts w:ascii="Century Gothic" w:hAnsi="Century Gothic" w:cs="Arial"/>
          <w:color w:val="595959" w:themeColor="text1" w:themeTint="A6"/>
          <w:sz w:val="28"/>
          <w:szCs w:val="28"/>
        </w:rPr>
        <w:t xml:space="preserve">. </w:t>
      </w:r>
      <w:r w:rsidRPr="00F65A0A">
        <w:rPr>
          <w:rFonts w:ascii="Century Gothic" w:hAnsi="Century Gothic" w:cs="Arial"/>
          <w:color w:val="595959" w:themeColor="text1" w:themeTint="A6"/>
          <w:sz w:val="28"/>
          <w:szCs w:val="28"/>
        </w:rPr>
        <w:t xml:space="preserve">Our policy is that Associates will never hold paperwork regarding any listing or sales contract.  All paperwork is to be turned in immediately.  All forms are to be </w:t>
      </w:r>
      <w:r w:rsidR="003658ED" w:rsidRPr="003658ED">
        <w:rPr>
          <w:rFonts w:ascii="Century Gothic" w:hAnsi="Century Gothic" w:cs="Arial"/>
          <w:b/>
          <w:color w:val="595959" w:themeColor="text1" w:themeTint="A6"/>
          <w:sz w:val="28"/>
          <w:szCs w:val="28"/>
        </w:rPr>
        <w:t>“</w:t>
      </w:r>
      <w:r w:rsidR="003658ED">
        <w:rPr>
          <w:rFonts w:ascii="Century Gothic" w:hAnsi="Century Gothic" w:cs="Arial"/>
          <w:b/>
          <w:color w:val="595959" w:themeColor="text1" w:themeTint="A6"/>
          <w:sz w:val="28"/>
          <w:szCs w:val="28"/>
        </w:rPr>
        <w:t>C</w:t>
      </w:r>
      <w:r w:rsidRPr="00601CA0">
        <w:rPr>
          <w:rFonts w:ascii="Century Gothic" w:hAnsi="Century Gothic" w:cs="Arial"/>
          <w:b/>
          <w:bCs/>
          <w:color w:val="595959" w:themeColor="text1" w:themeTint="A6"/>
          <w:sz w:val="28"/>
          <w:szCs w:val="28"/>
        </w:rPr>
        <w:t>ompleted</w:t>
      </w:r>
      <w:r w:rsidR="003658ED">
        <w:rPr>
          <w:rFonts w:ascii="Century Gothic" w:hAnsi="Century Gothic" w:cs="Arial"/>
          <w:b/>
          <w:bCs/>
          <w:color w:val="595959" w:themeColor="text1" w:themeTint="A6"/>
          <w:sz w:val="28"/>
          <w:szCs w:val="28"/>
        </w:rPr>
        <w:t>”</w:t>
      </w:r>
      <w:r w:rsidRPr="00F65A0A">
        <w:rPr>
          <w:rFonts w:ascii="Century Gothic" w:hAnsi="Century Gothic" w:cs="Arial"/>
          <w:color w:val="595959" w:themeColor="text1" w:themeTint="A6"/>
          <w:sz w:val="28"/>
          <w:szCs w:val="28"/>
        </w:rPr>
        <w:t xml:space="preserve">in their entirety and emailed back to </w:t>
      </w:r>
      <w:hyperlink r:id="rId7" w:history="1">
        <w:r w:rsidRPr="003658ED">
          <w:rPr>
            <w:rStyle w:val="Hyperlink"/>
            <w:rFonts w:ascii="Century Gothic" w:hAnsi="Century Gothic" w:cs="Arial"/>
            <w:color w:val="4472C4" w:themeColor="accent5"/>
            <w:sz w:val="28"/>
            <w:szCs w:val="28"/>
            <w:u w:val="none"/>
          </w:rPr>
          <w:t>info@prealtyny.com</w:t>
        </w:r>
      </w:hyperlink>
      <w:r w:rsidRPr="00F65A0A">
        <w:rPr>
          <w:rFonts w:ascii="Century Gothic" w:hAnsi="Century Gothic" w:cs="Arial"/>
          <w:color w:val="595959" w:themeColor="text1" w:themeTint="A6"/>
          <w:sz w:val="28"/>
          <w:szCs w:val="28"/>
        </w:rPr>
        <w:t xml:space="preserve"> or uploaded to </w:t>
      </w:r>
      <w:r w:rsidR="003658ED" w:rsidRPr="003658ED">
        <w:rPr>
          <w:rFonts w:ascii="Century Gothic" w:hAnsi="Century Gothic" w:cs="Arial"/>
          <w:color w:val="4472C4" w:themeColor="accent5"/>
          <w:sz w:val="28"/>
          <w:szCs w:val="28"/>
        </w:rPr>
        <w:t>www.</w:t>
      </w:r>
      <w:r w:rsidRPr="003658ED">
        <w:rPr>
          <w:rFonts w:ascii="Century Gothic" w:hAnsi="Century Gothic" w:cs="Arial"/>
          <w:color w:val="4472C4" w:themeColor="accent5"/>
          <w:sz w:val="28"/>
          <w:szCs w:val="28"/>
        </w:rPr>
        <w:t>premiumgrealty.com</w:t>
      </w:r>
      <w:r w:rsidRPr="00F65A0A">
        <w:rPr>
          <w:rFonts w:ascii="Century Gothic" w:hAnsi="Century Gothic" w:cs="Arial"/>
          <w:color w:val="595959" w:themeColor="text1" w:themeTint="A6"/>
          <w:sz w:val="28"/>
          <w:szCs w:val="28"/>
        </w:rPr>
        <w:t xml:space="preserve"> All </w:t>
      </w:r>
      <w:r w:rsidR="003658ED" w:rsidRPr="00F65A0A">
        <w:rPr>
          <w:rFonts w:ascii="Century Gothic" w:hAnsi="Century Gothic" w:cs="Arial"/>
          <w:color w:val="595959" w:themeColor="text1" w:themeTint="A6"/>
          <w:sz w:val="28"/>
          <w:szCs w:val="28"/>
        </w:rPr>
        <w:t>uncomplete</w:t>
      </w:r>
      <w:r w:rsidR="003658ED">
        <w:rPr>
          <w:rFonts w:ascii="Century Gothic" w:hAnsi="Century Gothic" w:cs="Arial"/>
          <w:color w:val="595959" w:themeColor="text1" w:themeTint="A6"/>
          <w:sz w:val="28"/>
          <w:szCs w:val="28"/>
        </w:rPr>
        <w:t>d</w:t>
      </w:r>
      <w:r w:rsidRPr="00F65A0A">
        <w:rPr>
          <w:rFonts w:ascii="Century Gothic" w:hAnsi="Century Gothic" w:cs="Arial"/>
          <w:color w:val="595959" w:themeColor="text1" w:themeTint="A6"/>
          <w:sz w:val="28"/>
          <w:szCs w:val="28"/>
        </w:rPr>
        <w:t xml:space="preserve"> doc</w:t>
      </w:r>
      <w:r w:rsidR="003658ED">
        <w:rPr>
          <w:rFonts w:ascii="Century Gothic" w:hAnsi="Century Gothic" w:cs="Arial"/>
          <w:color w:val="595959" w:themeColor="text1" w:themeTint="A6"/>
          <w:sz w:val="28"/>
          <w:szCs w:val="28"/>
        </w:rPr>
        <w:t>uments</w:t>
      </w:r>
      <w:r w:rsidRPr="00F65A0A">
        <w:rPr>
          <w:rFonts w:ascii="Century Gothic" w:hAnsi="Century Gothic" w:cs="Arial"/>
          <w:color w:val="595959" w:themeColor="text1" w:themeTint="A6"/>
          <w:sz w:val="28"/>
          <w:szCs w:val="28"/>
        </w:rPr>
        <w:t xml:space="preserve"> will be returned. </w:t>
      </w:r>
    </w:p>
    <w:p w:rsidR="002D1DF7" w:rsidRDefault="002D1DF7" w:rsidP="00F65A0A">
      <w:pPr>
        <w:spacing w:after="0" w:line="0" w:lineRule="atLeast"/>
        <w:rPr>
          <w:rFonts w:ascii="Century Gothic" w:hAnsi="Century Gothic" w:cs="Arial"/>
          <w:color w:val="595959" w:themeColor="text1" w:themeTint="A6"/>
          <w:sz w:val="28"/>
          <w:szCs w:val="28"/>
        </w:rPr>
      </w:pPr>
    </w:p>
    <w:p w:rsidR="00D3549F" w:rsidRDefault="00D3549F" w:rsidP="00F65A0A">
      <w:pPr>
        <w:spacing w:after="0" w:line="0" w:lineRule="atLeast"/>
        <w:rPr>
          <w:rFonts w:ascii="Century Gothic" w:hAnsi="Century Gothic" w:cs="Arial"/>
          <w:color w:val="595959" w:themeColor="text1" w:themeTint="A6"/>
          <w:sz w:val="28"/>
          <w:szCs w:val="28"/>
        </w:rPr>
      </w:pPr>
    </w:p>
    <w:p w:rsidR="00601CA0" w:rsidRPr="00F65A0A" w:rsidRDefault="00601CA0" w:rsidP="00F65A0A">
      <w:pPr>
        <w:spacing w:after="0" w:line="0" w:lineRule="atLeast"/>
        <w:rPr>
          <w:rFonts w:ascii="Century Gothic" w:hAnsi="Century Gothic" w:cs="Arial"/>
          <w:color w:val="595959" w:themeColor="text1" w:themeTint="A6"/>
          <w:sz w:val="28"/>
          <w:szCs w:val="28"/>
        </w:rPr>
      </w:pPr>
    </w:p>
    <w:p w:rsidR="0059335F" w:rsidRPr="00777E4D" w:rsidRDefault="00601CA0" w:rsidP="00601CA0">
      <w:pPr>
        <w:spacing w:after="0" w:line="0" w:lineRule="atLeast"/>
        <w:jc w:val="center"/>
        <w:rPr>
          <w:rFonts w:ascii="Century Gothic" w:hAnsi="Century Gothic" w:cs="Arial"/>
          <w:bCs/>
          <w:color w:val="595959" w:themeColor="text1" w:themeTint="A6"/>
          <w:sz w:val="36"/>
          <w:szCs w:val="36"/>
        </w:rPr>
      </w:pPr>
      <w:r w:rsidRPr="00777E4D">
        <w:rPr>
          <w:rFonts w:ascii="Century Gothic" w:hAnsi="Century Gothic" w:cs="Arial"/>
          <w:bCs/>
          <w:color w:val="595959" w:themeColor="text1" w:themeTint="A6"/>
          <w:sz w:val="36"/>
          <w:szCs w:val="36"/>
        </w:rPr>
        <w:t>DISPUTE AND ARBITRATION SETTLEMENTS</w:t>
      </w:r>
    </w:p>
    <w:p w:rsidR="0059335F" w:rsidRPr="00F65A0A" w:rsidRDefault="0059335F" w:rsidP="00F65A0A">
      <w:pPr>
        <w:spacing w:after="0" w:line="0" w:lineRule="atLeast"/>
        <w:rPr>
          <w:rFonts w:ascii="Century Gothic" w:hAnsi="Century Gothic" w:cs="Arial"/>
          <w:b/>
          <w:bCs/>
          <w:color w:val="595959" w:themeColor="text1" w:themeTint="A6"/>
          <w:sz w:val="28"/>
          <w:szCs w:val="28"/>
          <w:u w:val="single"/>
        </w:rPr>
      </w:pPr>
    </w:p>
    <w:p w:rsidR="0059335F" w:rsidRPr="00F65A0A" w:rsidRDefault="0059335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Disputes with agents within our office should first be brought to the </w:t>
      </w:r>
      <w:r w:rsidR="0037332F" w:rsidRPr="00F65A0A">
        <w:rPr>
          <w:rFonts w:ascii="Century Gothic" w:hAnsi="Century Gothic" w:cs="Arial"/>
          <w:color w:val="595959" w:themeColor="text1" w:themeTint="A6"/>
          <w:sz w:val="28"/>
          <w:szCs w:val="28"/>
        </w:rPr>
        <w:t>Broker.</w:t>
      </w:r>
      <w:r w:rsidRPr="00F65A0A">
        <w:rPr>
          <w:rFonts w:ascii="Century Gothic" w:hAnsi="Century Gothic" w:cs="Arial"/>
          <w:color w:val="595959" w:themeColor="text1" w:themeTint="A6"/>
          <w:sz w:val="28"/>
          <w:szCs w:val="28"/>
        </w:rPr>
        <w:t xml:space="preserve"> The Broker will hear all sides and try to help resolve the situation. If a satisfactory resolution is not reached, the broker decision will be final. If legal advice is sought, the cost will be split evenly between the agents.</w:t>
      </w:r>
    </w:p>
    <w:p w:rsidR="0059335F" w:rsidRDefault="0059335F"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Any disputes outside the </w:t>
      </w:r>
      <w:r w:rsidR="0037332F" w:rsidRPr="00F65A0A">
        <w:rPr>
          <w:rFonts w:ascii="Century Gothic" w:hAnsi="Century Gothic" w:cs="Arial"/>
          <w:color w:val="595959" w:themeColor="text1" w:themeTint="A6"/>
          <w:sz w:val="28"/>
          <w:szCs w:val="28"/>
        </w:rPr>
        <w:t>company,</w:t>
      </w:r>
      <w:r w:rsidRPr="00F65A0A">
        <w:rPr>
          <w:rFonts w:ascii="Century Gothic" w:hAnsi="Century Gothic" w:cs="Arial"/>
          <w:color w:val="595959" w:themeColor="text1" w:themeTint="A6"/>
          <w:sz w:val="28"/>
          <w:szCs w:val="28"/>
        </w:rPr>
        <w:t xml:space="preserve"> must be informed to the </w:t>
      </w:r>
      <w:r w:rsidR="0037332F" w:rsidRPr="00F65A0A">
        <w:rPr>
          <w:rFonts w:ascii="Century Gothic" w:hAnsi="Century Gothic" w:cs="Arial"/>
          <w:color w:val="595959" w:themeColor="text1" w:themeTint="A6"/>
          <w:sz w:val="28"/>
          <w:szCs w:val="28"/>
        </w:rPr>
        <w:t>broker.</w:t>
      </w:r>
      <w:r w:rsidRPr="00F65A0A">
        <w:rPr>
          <w:rFonts w:ascii="Century Gothic" w:hAnsi="Century Gothic" w:cs="Arial"/>
          <w:color w:val="595959" w:themeColor="text1" w:themeTint="A6"/>
          <w:sz w:val="28"/>
          <w:szCs w:val="28"/>
        </w:rPr>
        <w:t xml:space="preserve"> If litigation is necessary, it will be at sole discretion of the broker, with all costs of litigation </w:t>
      </w:r>
      <w:r w:rsidR="000E05FE">
        <w:rPr>
          <w:rFonts w:ascii="Century Gothic" w:hAnsi="Century Gothic" w:cs="Arial"/>
          <w:color w:val="595959" w:themeColor="text1" w:themeTint="A6"/>
          <w:sz w:val="28"/>
          <w:szCs w:val="28"/>
        </w:rPr>
        <w:t>d</w:t>
      </w:r>
      <w:r w:rsidRPr="00F65A0A">
        <w:rPr>
          <w:rFonts w:ascii="Century Gothic" w:hAnsi="Century Gothic" w:cs="Arial"/>
          <w:color w:val="595959" w:themeColor="text1" w:themeTint="A6"/>
          <w:sz w:val="28"/>
          <w:szCs w:val="28"/>
        </w:rPr>
        <w:t xml:space="preserve">one </w:t>
      </w:r>
      <w:r w:rsidR="0037332F" w:rsidRPr="00F65A0A">
        <w:rPr>
          <w:rFonts w:ascii="Century Gothic" w:hAnsi="Century Gothic" w:cs="Arial"/>
          <w:color w:val="595959" w:themeColor="text1" w:themeTint="A6"/>
          <w:sz w:val="28"/>
          <w:szCs w:val="28"/>
        </w:rPr>
        <w:t>by</w:t>
      </w:r>
      <w:r w:rsidRPr="00F65A0A">
        <w:rPr>
          <w:rFonts w:ascii="Century Gothic" w:hAnsi="Century Gothic" w:cs="Arial"/>
          <w:color w:val="595959" w:themeColor="text1" w:themeTint="A6"/>
          <w:sz w:val="28"/>
          <w:szCs w:val="28"/>
        </w:rPr>
        <w:t xml:space="preserve"> the associate.</w:t>
      </w:r>
    </w:p>
    <w:p w:rsidR="00A32D9E" w:rsidRDefault="00A32D9E"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Pr="00F65A0A" w:rsidRDefault="005C19F4"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drawing>
          <wp:anchor distT="0" distB="0" distL="114300" distR="114300" simplePos="0" relativeHeight="251679744" behindDoc="1" locked="0" layoutInCell="1" allowOverlap="1">
            <wp:simplePos x="0" y="0"/>
            <wp:positionH relativeFrom="page">
              <wp:align>left</wp:align>
            </wp:positionH>
            <wp:positionV relativeFrom="paragraph">
              <wp:posOffset>-459179</wp:posOffset>
            </wp:positionV>
            <wp:extent cx="7783967" cy="10073030"/>
            <wp:effectExtent l="0" t="0" r="762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2D2B0C" w:rsidRDefault="002D2B0C" w:rsidP="00F65A0A">
      <w:pPr>
        <w:spacing w:after="0" w:line="0" w:lineRule="atLeast"/>
        <w:rPr>
          <w:rFonts w:ascii="Century Gothic" w:hAnsi="Century Gothic" w:cs="Arial"/>
          <w:b/>
          <w:bCs/>
          <w:color w:val="595959" w:themeColor="text1" w:themeTint="A6"/>
          <w:sz w:val="28"/>
          <w:szCs w:val="28"/>
          <w:u w:val="single"/>
        </w:rPr>
      </w:pPr>
    </w:p>
    <w:p w:rsidR="002D2B0C" w:rsidRDefault="002D2B0C" w:rsidP="00F65A0A">
      <w:pPr>
        <w:spacing w:after="0" w:line="0" w:lineRule="atLeast"/>
        <w:rPr>
          <w:rFonts w:ascii="Century Gothic" w:hAnsi="Century Gothic" w:cs="Arial"/>
          <w:b/>
          <w:bCs/>
          <w:color w:val="595959" w:themeColor="text1" w:themeTint="A6"/>
          <w:sz w:val="28"/>
          <w:szCs w:val="28"/>
          <w:u w:val="single"/>
        </w:rPr>
      </w:pPr>
    </w:p>
    <w:p w:rsidR="00F65A0A" w:rsidRPr="00965494" w:rsidRDefault="005E4F6B" w:rsidP="005E4F6B">
      <w:pPr>
        <w:spacing w:after="0" w:line="0" w:lineRule="atLeast"/>
        <w:jc w:val="center"/>
        <w:rPr>
          <w:rFonts w:ascii="Century Gothic" w:hAnsi="Century Gothic" w:cs="Arial"/>
          <w:bCs/>
          <w:color w:val="595959" w:themeColor="text1" w:themeTint="A6"/>
          <w:sz w:val="36"/>
          <w:szCs w:val="36"/>
        </w:rPr>
      </w:pPr>
      <w:r w:rsidRPr="00965494">
        <w:rPr>
          <w:rFonts w:ascii="Century Gothic" w:hAnsi="Century Gothic" w:cs="Arial"/>
          <w:bCs/>
          <w:color w:val="595959" w:themeColor="text1" w:themeTint="A6"/>
          <w:sz w:val="36"/>
          <w:szCs w:val="36"/>
        </w:rPr>
        <w:t>ADVERTISING</w:t>
      </w: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965494" w:rsidRDefault="00F65A0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All advertising of any office inventory or outside the </w:t>
      </w:r>
      <w:r w:rsidR="002D2B0C" w:rsidRPr="00F65A0A">
        <w:rPr>
          <w:rFonts w:ascii="Century Gothic" w:hAnsi="Century Gothic" w:cs="Arial"/>
          <w:color w:val="595959" w:themeColor="text1" w:themeTint="A6"/>
          <w:sz w:val="28"/>
          <w:szCs w:val="28"/>
        </w:rPr>
        <w:t>office must</w:t>
      </w:r>
      <w:r w:rsidRPr="00F65A0A">
        <w:rPr>
          <w:rFonts w:ascii="Century Gothic" w:hAnsi="Century Gothic" w:cs="Arial"/>
          <w:color w:val="595959" w:themeColor="text1" w:themeTint="A6"/>
          <w:sz w:val="28"/>
          <w:szCs w:val="28"/>
        </w:rPr>
        <w:t xml:space="preserve"> be Broker </w:t>
      </w:r>
      <w:r w:rsidR="002D2B0C" w:rsidRPr="00F65A0A">
        <w:rPr>
          <w:rFonts w:ascii="Century Gothic" w:hAnsi="Century Gothic" w:cs="Arial"/>
          <w:color w:val="595959" w:themeColor="text1" w:themeTint="A6"/>
          <w:sz w:val="28"/>
          <w:szCs w:val="28"/>
        </w:rPr>
        <w:t>approved andmust ensure</w:t>
      </w:r>
      <w:r w:rsidRPr="00F65A0A">
        <w:rPr>
          <w:rFonts w:ascii="Century Gothic" w:hAnsi="Century Gothic" w:cs="Arial"/>
          <w:color w:val="595959" w:themeColor="text1" w:themeTint="A6"/>
          <w:sz w:val="28"/>
          <w:szCs w:val="28"/>
        </w:rPr>
        <w:t xml:space="preserve"> that the ad complies with the truth- in-Lending act and the local Real Estate Regulations. Payments of advertisement are the direct responsibility of the associate who places the ad.</w:t>
      </w:r>
    </w:p>
    <w:p w:rsidR="00D3549F" w:rsidRDefault="00D3549F" w:rsidP="00F65A0A">
      <w:pPr>
        <w:spacing w:after="0" w:line="0" w:lineRule="atLeast"/>
        <w:rPr>
          <w:rFonts w:ascii="Century Gothic" w:hAnsi="Century Gothic" w:cs="Arial"/>
          <w:color w:val="595959" w:themeColor="text1" w:themeTint="A6"/>
          <w:sz w:val="28"/>
          <w:szCs w:val="28"/>
        </w:rPr>
      </w:pPr>
    </w:p>
    <w:p w:rsidR="002D70DC" w:rsidRDefault="002D70DC" w:rsidP="00F65A0A">
      <w:pPr>
        <w:spacing w:after="0" w:line="0" w:lineRule="atLeast"/>
        <w:rPr>
          <w:rFonts w:ascii="Century Gothic" w:hAnsi="Century Gothic" w:cs="Arial"/>
          <w:color w:val="595959" w:themeColor="text1" w:themeTint="A6"/>
          <w:sz w:val="28"/>
          <w:szCs w:val="28"/>
        </w:rPr>
      </w:pPr>
    </w:p>
    <w:p w:rsidR="002D70DC" w:rsidRDefault="002D70DC" w:rsidP="00F65A0A">
      <w:pPr>
        <w:spacing w:after="0" w:line="0" w:lineRule="atLeast"/>
        <w:rPr>
          <w:rFonts w:ascii="Century Gothic" w:hAnsi="Century Gothic" w:cs="Arial"/>
          <w:color w:val="595959" w:themeColor="text1" w:themeTint="A6"/>
          <w:sz w:val="28"/>
          <w:szCs w:val="28"/>
        </w:rPr>
      </w:pPr>
    </w:p>
    <w:p w:rsidR="002D70DC" w:rsidRPr="00805BEA" w:rsidRDefault="00805BEA" w:rsidP="002D70DC">
      <w:pPr>
        <w:spacing w:after="0" w:line="0" w:lineRule="atLeast"/>
        <w:jc w:val="center"/>
        <w:rPr>
          <w:rFonts w:ascii="Century Gothic" w:hAnsi="Century Gothic" w:cs="Arial"/>
          <w:bCs/>
          <w:color w:val="595959" w:themeColor="text1" w:themeTint="A6"/>
          <w:sz w:val="36"/>
          <w:szCs w:val="36"/>
        </w:rPr>
      </w:pPr>
      <w:r w:rsidRPr="00805BEA">
        <w:rPr>
          <w:rFonts w:ascii="Century Gothic" w:hAnsi="Century Gothic" w:cs="Arial"/>
          <w:bCs/>
          <w:color w:val="595959" w:themeColor="text1" w:themeTint="A6"/>
          <w:sz w:val="36"/>
          <w:szCs w:val="36"/>
        </w:rPr>
        <w:t>LISTED PROPERITES</w:t>
      </w:r>
    </w:p>
    <w:p w:rsidR="002D70DC" w:rsidRPr="00F65A0A" w:rsidRDefault="002D70DC" w:rsidP="002D70DC">
      <w:pPr>
        <w:spacing w:after="0" w:line="0" w:lineRule="atLeast"/>
        <w:rPr>
          <w:rFonts w:ascii="Century Gothic" w:hAnsi="Century Gothic" w:cs="Arial"/>
          <w:color w:val="595959" w:themeColor="text1" w:themeTint="A6"/>
          <w:sz w:val="28"/>
          <w:szCs w:val="28"/>
        </w:rPr>
      </w:pPr>
    </w:p>
    <w:p w:rsidR="002D70DC" w:rsidRDefault="002D70DC" w:rsidP="002D70DC">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Any properties listed for sale or lease </w:t>
      </w:r>
      <w:r w:rsidR="0080295C">
        <w:rPr>
          <w:rFonts w:ascii="Century Gothic" w:hAnsi="Century Gothic" w:cs="Arial"/>
          <w:color w:val="595959" w:themeColor="text1" w:themeTint="A6"/>
          <w:sz w:val="28"/>
          <w:szCs w:val="28"/>
        </w:rPr>
        <w:t xml:space="preserve">both offline and online </w:t>
      </w:r>
      <w:r w:rsidRPr="00F65A0A">
        <w:rPr>
          <w:rFonts w:ascii="Century Gothic" w:hAnsi="Century Gothic" w:cs="Arial"/>
          <w:color w:val="595959" w:themeColor="text1" w:themeTint="A6"/>
          <w:sz w:val="28"/>
          <w:szCs w:val="28"/>
        </w:rPr>
        <w:t>must display the Company</w:t>
      </w:r>
      <w:r w:rsidR="0080295C">
        <w:rPr>
          <w:rFonts w:ascii="Century Gothic" w:hAnsi="Century Gothic" w:cs="Arial"/>
          <w:color w:val="595959" w:themeColor="text1" w:themeTint="A6"/>
          <w:sz w:val="28"/>
          <w:szCs w:val="28"/>
        </w:rPr>
        <w:t xml:space="preserve">`sapproved </w:t>
      </w:r>
      <w:r w:rsidRPr="00F65A0A">
        <w:rPr>
          <w:rFonts w:ascii="Century Gothic" w:hAnsi="Century Gothic" w:cs="Arial"/>
          <w:color w:val="595959" w:themeColor="text1" w:themeTint="A6"/>
          <w:sz w:val="28"/>
          <w:szCs w:val="28"/>
        </w:rPr>
        <w:t>Logo.</w:t>
      </w:r>
    </w:p>
    <w:p w:rsidR="006B32FC" w:rsidRPr="00F65A0A" w:rsidRDefault="006B32FC" w:rsidP="002D70DC">
      <w:pPr>
        <w:spacing w:after="0" w:line="0" w:lineRule="atLeast"/>
        <w:rPr>
          <w:rFonts w:ascii="Century Gothic" w:hAnsi="Century Gothic" w:cs="Arial"/>
          <w:color w:val="595959" w:themeColor="text1" w:themeTint="A6"/>
          <w:sz w:val="28"/>
          <w:szCs w:val="28"/>
        </w:rPr>
      </w:pPr>
    </w:p>
    <w:p w:rsidR="002D2B0C" w:rsidRDefault="002D2B0C" w:rsidP="00F65A0A">
      <w:pPr>
        <w:spacing w:after="0" w:line="0" w:lineRule="atLeast"/>
        <w:rPr>
          <w:rFonts w:ascii="Century Gothic" w:hAnsi="Century Gothic" w:cs="Arial"/>
          <w:b/>
          <w:bCs/>
          <w:color w:val="595959" w:themeColor="text1" w:themeTint="A6"/>
          <w:sz w:val="28"/>
          <w:szCs w:val="28"/>
          <w:u w:val="single"/>
        </w:rPr>
      </w:pPr>
    </w:p>
    <w:p w:rsidR="002D2B0C" w:rsidRDefault="002D2B0C" w:rsidP="00F65A0A">
      <w:pPr>
        <w:spacing w:after="0" w:line="0" w:lineRule="atLeast"/>
        <w:rPr>
          <w:rFonts w:ascii="Century Gothic" w:hAnsi="Century Gothic" w:cs="Arial"/>
          <w:b/>
          <w:bCs/>
          <w:color w:val="595959" w:themeColor="text1" w:themeTint="A6"/>
          <w:sz w:val="28"/>
          <w:szCs w:val="28"/>
          <w:u w:val="single"/>
        </w:rPr>
      </w:pPr>
    </w:p>
    <w:p w:rsidR="00015B49" w:rsidRPr="00A730F4" w:rsidRDefault="00A730F4" w:rsidP="00015B49">
      <w:pPr>
        <w:spacing w:after="0" w:line="0" w:lineRule="atLeast"/>
        <w:jc w:val="center"/>
        <w:rPr>
          <w:rFonts w:ascii="Century Gothic" w:hAnsi="Century Gothic" w:cs="Arial"/>
          <w:bCs/>
          <w:color w:val="595959" w:themeColor="text1" w:themeTint="A6"/>
          <w:sz w:val="36"/>
          <w:szCs w:val="36"/>
        </w:rPr>
      </w:pPr>
      <w:r w:rsidRPr="00A730F4">
        <w:rPr>
          <w:rFonts w:ascii="Century Gothic" w:hAnsi="Century Gothic" w:cs="Arial"/>
          <w:bCs/>
          <w:color w:val="595959" w:themeColor="text1" w:themeTint="A6"/>
          <w:sz w:val="36"/>
          <w:szCs w:val="36"/>
        </w:rPr>
        <w:t>SIGNS AND LOCKBOXES</w:t>
      </w:r>
    </w:p>
    <w:p w:rsidR="00015B49" w:rsidRPr="00F65A0A" w:rsidRDefault="00015B49" w:rsidP="00015B49">
      <w:pPr>
        <w:spacing w:after="0" w:line="0" w:lineRule="atLeast"/>
        <w:rPr>
          <w:rFonts w:ascii="Century Gothic" w:hAnsi="Century Gothic" w:cs="Arial"/>
          <w:b/>
          <w:bCs/>
          <w:color w:val="595959" w:themeColor="text1" w:themeTint="A6"/>
          <w:sz w:val="28"/>
          <w:szCs w:val="28"/>
          <w:u w:val="single"/>
        </w:rPr>
      </w:pPr>
    </w:p>
    <w:p w:rsidR="00015B49" w:rsidRPr="00F65A0A"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Each associate is responsible for his/her own personal signs and electronic lock boxes on listings. It is highly recommended that all listings have electronic</w:t>
      </w:r>
      <w:r w:rsidR="007312C9">
        <w:rPr>
          <w:rFonts w:ascii="Century Gothic" w:hAnsi="Century Gothic" w:cs="Arial"/>
          <w:color w:val="595959" w:themeColor="text1" w:themeTint="A6"/>
          <w:sz w:val="28"/>
          <w:szCs w:val="28"/>
        </w:rPr>
        <w:t xml:space="preserve"> lockboxes </w:t>
      </w:r>
      <w:r w:rsidRPr="00F65A0A">
        <w:rPr>
          <w:rFonts w:ascii="Century Gothic" w:hAnsi="Century Gothic" w:cs="Arial"/>
          <w:color w:val="595959" w:themeColor="text1" w:themeTint="A6"/>
          <w:sz w:val="28"/>
          <w:szCs w:val="28"/>
        </w:rPr>
        <w:t xml:space="preserve">installed. This will greatly increase the number of showings. </w:t>
      </w:r>
    </w:p>
    <w:p w:rsidR="00015B49"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Sign “riders” are also highly encouraged. Riders with the associate’s name and number will allow the agent to receive calls from buying and listing prospects directly.</w:t>
      </w:r>
    </w:p>
    <w:p w:rsidR="006B32FC" w:rsidRPr="00F65A0A" w:rsidRDefault="006B32FC" w:rsidP="00015B49">
      <w:pPr>
        <w:spacing w:after="0" w:line="0" w:lineRule="atLeast"/>
        <w:rPr>
          <w:rFonts w:ascii="Century Gothic" w:hAnsi="Century Gothic" w:cs="Arial"/>
          <w:color w:val="595959" w:themeColor="text1" w:themeTint="A6"/>
          <w:sz w:val="28"/>
          <w:szCs w:val="28"/>
        </w:rPr>
      </w:pPr>
    </w:p>
    <w:p w:rsidR="00015B49"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It is a company policy that all signs and lockboxes be removed from the property immediately upon the listing expiring, closing, or being withdrawn from the market. </w:t>
      </w:r>
    </w:p>
    <w:p w:rsidR="006B32FC" w:rsidRPr="00F65A0A" w:rsidRDefault="006B32FC" w:rsidP="00015B49">
      <w:pPr>
        <w:spacing w:after="0" w:line="0" w:lineRule="atLeast"/>
        <w:rPr>
          <w:rFonts w:ascii="Century Gothic" w:hAnsi="Century Gothic" w:cs="Arial"/>
          <w:color w:val="595959" w:themeColor="text1" w:themeTint="A6"/>
          <w:sz w:val="28"/>
          <w:szCs w:val="28"/>
        </w:rPr>
      </w:pPr>
    </w:p>
    <w:p w:rsidR="00015B49" w:rsidRDefault="00015B49" w:rsidP="00117A17">
      <w:pPr>
        <w:spacing w:after="0" w:line="0" w:lineRule="atLeast"/>
        <w:rPr>
          <w:rFonts w:ascii="Century Gothic" w:hAnsi="Century Gothic" w:cs="Arial"/>
          <w:bCs/>
          <w:color w:val="595959" w:themeColor="text1" w:themeTint="A6"/>
          <w:sz w:val="36"/>
          <w:szCs w:val="36"/>
        </w:rPr>
      </w:pPr>
      <w:r w:rsidRPr="00F65A0A">
        <w:rPr>
          <w:rFonts w:ascii="Century Gothic" w:hAnsi="Century Gothic" w:cs="Arial"/>
          <w:color w:val="595959" w:themeColor="text1" w:themeTint="A6"/>
          <w:sz w:val="28"/>
          <w:szCs w:val="28"/>
        </w:rPr>
        <w:t>No sign or lock box is to be installed on any property, including owner/agent property, until a completed listing is turned in to the office.</w:t>
      </w:r>
    </w:p>
    <w:p w:rsidR="00015B49" w:rsidRDefault="00015B49" w:rsidP="005E4F6B">
      <w:pPr>
        <w:spacing w:after="0" w:line="0" w:lineRule="atLeast"/>
        <w:jc w:val="center"/>
        <w:rPr>
          <w:rFonts w:ascii="Century Gothic" w:hAnsi="Century Gothic" w:cs="Arial"/>
          <w:bCs/>
          <w:color w:val="595959" w:themeColor="text1" w:themeTint="A6"/>
          <w:sz w:val="36"/>
          <w:szCs w:val="36"/>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drawing>
          <wp:anchor distT="0" distB="0" distL="114300" distR="114300" simplePos="0" relativeHeight="251681792" behindDoc="1" locked="0" layoutInCell="1" allowOverlap="1">
            <wp:simplePos x="0" y="0"/>
            <wp:positionH relativeFrom="page">
              <wp:posOffset>0</wp:posOffset>
            </wp:positionH>
            <wp:positionV relativeFrom="paragraph">
              <wp:posOffset>-459105</wp:posOffset>
            </wp:positionV>
            <wp:extent cx="7783967" cy="10073030"/>
            <wp:effectExtent l="0" t="0" r="762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2D70DC" w:rsidRDefault="002D70DC" w:rsidP="00F65A0A">
      <w:pPr>
        <w:spacing w:after="0" w:line="0" w:lineRule="atLeast"/>
        <w:rPr>
          <w:rFonts w:ascii="Century Gothic" w:hAnsi="Century Gothic" w:cs="Arial"/>
          <w:b/>
          <w:bCs/>
          <w:color w:val="595959" w:themeColor="text1" w:themeTint="A6"/>
          <w:sz w:val="28"/>
          <w:szCs w:val="28"/>
          <w:u w:val="single"/>
        </w:rPr>
      </w:pPr>
    </w:p>
    <w:p w:rsidR="00015B49" w:rsidRDefault="00015B49" w:rsidP="00015B49">
      <w:pPr>
        <w:spacing w:after="0" w:line="0" w:lineRule="atLeast"/>
        <w:jc w:val="center"/>
        <w:rPr>
          <w:rFonts w:ascii="Century Gothic" w:hAnsi="Century Gothic" w:cs="Arial"/>
          <w:bCs/>
          <w:color w:val="595959" w:themeColor="text1" w:themeTint="A6"/>
          <w:sz w:val="36"/>
          <w:szCs w:val="36"/>
        </w:rPr>
      </w:pPr>
    </w:p>
    <w:p w:rsidR="00015B49" w:rsidRPr="00965494" w:rsidRDefault="00015B49" w:rsidP="00015B49">
      <w:pPr>
        <w:spacing w:after="0" w:line="0" w:lineRule="atLeast"/>
        <w:jc w:val="center"/>
        <w:rPr>
          <w:rFonts w:ascii="Century Gothic" w:hAnsi="Century Gothic" w:cs="Arial"/>
          <w:bCs/>
          <w:color w:val="595959" w:themeColor="text1" w:themeTint="A6"/>
          <w:sz w:val="36"/>
          <w:szCs w:val="36"/>
        </w:rPr>
      </w:pPr>
      <w:r w:rsidRPr="00965494">
        <w:rPr>
          <w:rFonts w:ascii="Century Gothic" w:hAnsi="Century Gothic" w:cs="Arial"/>
          <w:bCs/>
          <w:color w:val="595959" w:themeColor="text1" w:themeTint="A6"/>
          <w:sz w:val="36"/>
          <w:szCs w:val="36"/>
        </w:rPr>
        <w:t>BUSINESS CARDS AND SIGNS</w:t>
      </w:r>
    </w:p>
    <w:p w:rsidR="00015B49" w:rsidRPr="00F65A0A" w:rsidRDefault="00015B49" w:rsidP="00015B49">
      <w:pPr>
        <w:spacing w:after="0" w:line="0" w:lineRule="atLeast"/>
        <w:rPr>
          <w:rFonts w:ascii="Century Gothic" w:hAnsi="Century Gothic" w:cs="Arial"/>
          <w:color w:val="595959" w:themeColor="text1" w:themeTint="A6"/>
          <w:sz w:val="28"/>
          <w:szCs w:val="28"/>
        </w:rPr>
      </w:pPr>
    </w:p>
    <w:p w:rsidR="00015B49"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Use only pre-designed orders for your business cards and signs.  The Broker must approve any variation from PGR.  You must order from PGR prefer vendors. if you wish to order from any outside vendor you must request approval from management (</w:t>
      </w:r>
      <w:hyperlink r:id="rId8" w:history="1">
        <w:r w:rsidRPr="00F929B9">
          <w:rPr>
            <w:rStyle w:val="Hyperlink"/>
            <w:rFonts w:ascii="Century Gothic" w:hAnsi="Century Gothic" w:cs="Arial"/>
            <w:color w:val="4472C4" w:themeColor="accent5"/>
            <w:sz w:val="28"/>
            <w:szCs w:val="28"/>
          </w:rPr>
          <w:t>info@prealtyny.com</w:t>
        </w:r>
      </w:hyperlink>
      <w:r w:rsidRPr="00F65A0A">
        <w:rPr>
          <w:rFonts w:ascii="Century Gothic" w:hAnsi="Century Gothic" w:cs="Arial"/>
          <w:color w:val="595959" w:themeColor="text1" w:themeTint="A6"/>
          <w:sz w:val="28"/>
          <w:szCs w:val="28"/>
        </w:rPr>
        <w:t>)</w:t>
      </w:r>
    </w:p>
    <w:p w:rsidR="00015B49" w:rsidRPr="00F65A0A" w:rsidRDefault="00015B49" w:rsidP="00015B49">
      <w:pPr>
        <w:spacing w:after="0" w:line="0" w:lineRule="atLeast"/>
        <w:rPr>
          <w:rFonts w:ascii="Century Gothic" w:hAnsi="Century Gothic" w:cs="Arial"/>
          <w:color w:val="595959" w:themeColor="text1" w:themeTint="A6"/>
          <w:sz w:val="28"/>
          <w:szCs w:val="28"/>
        </w:rPr>
      </w:pPr>
    </w:p>
    <w:p w:rsidR="00015B49"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You can also log</w:t>
      </w:r>
      <w:r>
        <w:rPr>
          <w:rFonts w:ascii="Century Gothic" w:hAnsi="Century Gothic" w:cs="Arial"/>
          <w:color w:val="595959" w:themeColor="text1" w:themeTint="A6"/>
          <w:sz w:val="28"/>
          <w:szCs w:val="28"/>
        </w:rPr>
        <w:t>i</w:t>
      </w:r>
      <w:r w:rsidRPr="00F65A0A">
        <w:rPr>
          <w:rFonts w:ascii="Century Gothic" w:hAnsi="Century Gothic" w:cs="Arial"/>
          <w:color w:val="595959" w:themeColor="text1" w:themeTint="A6"/>
          <w:sz w:val="28"/>
          <w:szCs w:val="28"/>
        </w:rPr>
        <w:t xml:space="preserve">n to </w:t>
      </w:r>
      <w:r w:rsidRPr="00F929B9">
        <w:rPr>
          <w:rFonts w:ascii="Century Gothic" w:hAnsi="Century Gothic" w:cs="Arial"/>
          <w:color w:val="4472C4" w:themeColor="accent5"/>
          <w:sz w:val="28"/>
          <w:szCs w:val="28"/>
        </w:rPr>
        <w:t>ww.premium</w:t>
      </w:r>
      <w:r w:rsidR="00F929B9" w:rsidRPr="00F929B9">
        <w:rPr>
          <w:rFonts w:ascii="Century Gothic" w:hAnsi="Century Gothic" w:cs="Arial"/>
          <w:color w:val="4472C4" w:themeColor="accent5"/>
          <w:sz w:val="28"/>
          <w:szCs w:val="28"/>
        </w:rPr>
        <w:t>g</w:t>
      </w:r>
      <w:r w:rsidRPr="00F929B9">
        <w:rPr>
          <w:rFonts w:ascii="Century Gothic" w:hAnsi="Century Gothic" w:cs="Arial"/>
          <w:color w:val="4472C4" w:themeColor="accent5"/>
          <w:sz w:val="28"/>
          <w:szCs w:val="28"/>
        </w:rPr>
        <w:t xml:space="preserve">realty.com </w:t>
      </w:r>
      <w:r w:rsidRPr="00F65A0A">
        <w:rPr>
          <w:rFonts w:ascii="Century Gothic" w:hAnsi="Century Gothic" w:cs="Arial"/>
          <w:color w:val="595959" w:themeColor="text1" w:themeTint="A6"/>
          <w:sz w:val="28"/>
          <w:szCs w:val="28"/>
        </w:rPr>
        <w:t xml:space="preserve">to order online. </w:t>
      </w:r>
    </w:p>
    <w:p w:rsidR="00015B49" w:rsidRPr="00F65A0A" w:rsidRDefault="00015B49" w:rsidP="00015B49">
      <w:pPr>
        <w:spacing w:after="0" w:line="0" w:lineRule="atLeast"/>
        <w:rPr>
          <w:rFonts w:ascii="Century Gothic" w:hAnsi="Century Gothic" w:cs="Arial"/>
          <w:color w:val="595959" w:themeColor="text1" w:themeTint="A6"/>
          <w:sz w:val="28"/>
          <w:szCs w:val="28"/>
        </w:rPr>
      </w:pPr>
    </w:p>
    <w:p w:rsidR="00015B49" w:rsidRPr="00F65A0A" w:rsidRDefault="00015B49" w:rsidP="00015B49">
      <w:pPr>
        <w:spacing w:after="0" w:line="0" w:lineRule="atLeast"/>
        <w:rPr>
          <w:rFonts w:ascii="Century Gothic" w:hAnsi="Century Gothic" w:cs="Arial"/>
          <w:b/>
          <w:bCs/>
          <w:color w:val="595959" w:themeColor="text1" w:themeTint="A6"/>
          <w:sz w:val="28"/>
          <w:szCs w:val="28"/>
          <w:u w:val="single"/>
        </w:rPr>
      </w:pPr>
    </w:p>
    <w:p w:rsidR="00015B49" w:rsidRPr="00F65A0A" w:rsidRDefault="00015B49" w:rsidP="00015B49">
      <w:pPr>
        <w:spacing w:after="0" w:line="0" w:lineRule="atLeast"/>
        <w:rPr>
          <w:rFonts w:ascii="Century Gothic" w:hAnsi="Century Gothic" w:cs="Arial"/>
          <w:b/>
          <w:bCs/>
          <w:color w:val="595959" w:themeColor="text1" w:themeTint="A6"/>
          <w:sz w:val="28"/>
          <w:szCs w:val="28"/>
          <w:u w:val="single"/>
        </w:rPr>
      </w:pPr>
    </w:p>
    <w:p w:rsidR="00015B49" w:rsidRPr="00965494" w:rsidRDefault="00015B49" w:rsidP="00015B49">
      <w:pPr>
        <w:spacing w:after="0" w:line="0" w:lineRule="atLeast"/>
        <w:jc w:val="center"/>
        <w:rPr>
          <w:rFonts w:ascii="Century Gothic" w:hAnsi="Century Gothic" w:cs="Arial"/>
          <w:bCs/>
          <w:color w:val="595959" w:themeColor="text1" w:themeTint="A6"/>
          <w:sz w:val="36"/>
          <w:szCs w:val="36"/>
        </w:rPr>
      </w:pPr>
      <w:r w:rsidRPr="00965494">
        <w:rPr>
          <w:rFonts w:ascii="Century Gothic" w:hAnsi="Century Gothic" w:cs="Arial"/>
          <w:bCs/>
          <w:color w:val="595959" w:themeColor="text1" w:themeTint="A6"/>
          <w:sz w:val="36"/>
          <w:szCs w:val="36"/>
        </w:rPr>
        <w:t>BUSINESS CARDS</w:t>
      </w:r>
    </w:p>
    <w:p w:rsidR="00015B49" w:rsidRDefault="00015B49" w:rsidP="00015B49">
      <w:pPr>
        <w:spacing w:after="0" w:line="0" w:lineRule="atLeast"/>
        <w:rPr>
          <w:rFonts w:ascii="Century Gothic" w:hAnsi="Century Gothic" w:cs="Arial"/>
          <w:color w:val="595959" w:themeColor="text1" w:themeTint="A6"/>
          <w:sz w:val="28"/>
          <w:szCs w:val="28"/>
        </w:rPr>
      </w:pPr>
    </w:p>
    <w:p w:rsidR="00015B49" w:rsidRPr="00F65A0A"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Your new business card</w:t>
      </w:r>
      <w:r w:rsidR="00117A17">
        <w:rPr>
          <w:rFonts w:ascii="Century Gothic" w:hAnsi="Century Gothic" w:cs="Arial"/>
          <w:color w:val="595959" w:themeColor="text1" w:themeTint="A6"/>
          <w:sz w:val="28"/>
          <w:szCs w:val="28"/>
        </w:rPr>
        <w:t>s</w:t>
      </w:r>
      <w:r w:rsidRPr="00F65A0A">
        <w:rPr>
          <w:rFonts w:ascii="Century Gothic" w:hAnsi="Century Gothic" w:cs="Arial"/>
          <w:color w:val="595959" w:themeColor="text1" w:themeTint="A6"/>
          <w:sz w:val="28"/>
          <w:szCs w:val="28"/>
        </w:rPr>
        <w:t xml:space="preserve"> must have the following information:</w:t>
      </w:r>
    </w:p>
    <w:p w:rsidR="00015B49" w:rsidRPr="00F65A0A" w:rsidRDefault="00015B49" w:rsidP="00015B49">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Office information as shown in the preprinted order form.</w:t>
      </w:r>
    </w:p>
    <w:p w:rsidR="00015B49" w:rsidRPr="00117A17" w:rsidRDefault="00015B49" w:rsidP="00117A17">
      <w:pPr>
        <w:pStyle w:val="ListParagraph"/>
        <w:numPr>
          <w:ilvl w:val="0"/>
          <w:numId w:val="4"/>
        </w:numPr>
        <w:spacing w:after="0" w:line="0" w:lineRule="atLeast"/>
        <w:rPr>
          <w:rFonts w:ascii="Century Gothic" w:hAnsi="Century Gothic" w:cs="Arial"/>
          <w:color w:val="595959" w:themeColor="text1" w:themeTint="A6"/>
          <w:sz w:val="28"/>
          <w:szCs w:val="28"/>
        </w:rPr>
      </w:pPr>
      <w:r w:rsidRPr="00117A17">
        <w:rPr>
          <w:rFonts w:ascii="Century Gothic" w:hAnsi="Century Gothic" w:cs="Arial"/>
          <w:color w:val="595959" w:themeColor="text1" w:themeTint="A6"/>
          <w:sz w:val="28"/>
          <w:szCs w:val="28"/>
        </w:rPr>
        <w:t>Logo</w:t>
      </w:r>
    </w:p>
    <w:p w:rsidR="00015B49" w:rsidRPr="00117A17" w:rsidRDefault="00015B49" w:rsidP="00117A17">
      <w:pPr>
        <w:pStyle w:val="ListParagraph"/>
        <w:numPr>
          <w:ilvl w:val="0"/>
          <w:numId w:val="4"/>
        </w:numPr>
        <w:spacing w:after="0" w:line="0" w:lineRule="atLeast"/>
        <w:rPr>
          <w:rFonts w:ascii="Century Gothic" w:hAnsi="Century Gothic" w:cs="Arial"/>
          <w:color w:val="595959" w:themeColor="text1" w:themeTint="A6"/>
          <w:sz w:val="28"/>
          <w:szCs w:val="28"/>
        </w:rPr>
      </w:pPr>
      <w:r w:rsidRPr="00117A17">
        <w:rPr>
          <w:rFonts w:ascii="Century Gothic" w:hAnsi="Century Gothic" w:cs="Arial"/>
          <w:color w:val="595959" w:themeColor="text1" w:themeTint="A6"/>
          <w:sz w:val="28"/>
          <w:szCs w:val="28"/>
        </w:rPr>
        <w:t xml:space="preserve">Email address </w:t>
      </w:r>
    </w:p>
    <w:p w:rsidR="00015B49" w:rsidRPr="00117A17" w:rsidRDefault="00015B49" w:rsidP="00117A17">
      <w:pPr>
        <w:pStyle w:val="ListParagraph"/>
        <w:numPr>
          <w:ilvl w:val="0"/>
          <w:numId w:val="4"/>
        </w:numPr>
        <w:spacing w:after="0" w:line="0" w:lineRule="atLeast"/>
        <w:rPr>
          <w:rFonts w:ascii="Century Gothic" w:hAnsi="Century Gothic" w:cs="Arial"/>
          <w:color w:val="595959" w:themeColor="text1" w:themeTint="A6"/>
          <w:sz w:val="28"/>
          <w:szCs w:val="28"/>
        </w:rPr>
      </w:pPr>
      <w:r w:rsidRPr="00117A17">
        <w:rPr>
          <w:rFonts w:ascii="Century Gothic" w:hAnsi="Century Gothic" w:cs="Arial"/>
          <w:color w:val="595959" w:themeColor="text1" w:themeTint="A6"/>
          <w:sz w:val="28"/>
          <w:szCs w:val="28"/>
        </w:rPr>
        <w:t xml:space="preserve">Office Number </w:t>
      </w:r>
    </w:p>
    <w:p w:rsidR="00015B49" w:rsidRPr="00117A17" w:rsidRDefault="00117A17" w:rsidP="00117A17">
      <w:pPr>
        <w:pStyle w:val="ListParagraph"/>
        <w:numPr>
          <w:ilvl w:val="0"/>
          <w:numId w:val="4"/>
        </w:numPr>
        <w:spacing w:after="0" w:line="0" w:lineRule="atLeast"/>
        <w:rPr>
          <w:rFonts w:ascii="Century Gothic" w:hAnsi="Century Gothic" w:cs="Arial"/>
          <w:color w:val="595959" w:themeColor="text1" w:themeTint="A6"/>
          <w:sz w:val="28"/>
          <w:szCs w:val="28"/>
        </w:rPr>
      </w:pPr>
      <w:r>
        <w:rPr>
          <w:rFonts w:ascii="Century Gothic" w:hAnsi="Century Gothic" w:cs="Arial"/>
          <w:color w:val="595959" w:themeColor="text1" w:themeTint="A6"/>
          <w:sz w:val="28"/>
          <w:szCs w:val="28"/>
        </w:rPr>
        <w:t>Your Mobile phone numbers</w:t>
      </w:r>
    </w:p>
    <w:p w:rsidR="00874FDC" w:rsidRPr="00117A17" w:rsidRDefault="00015B49" w:rsidP="00117A17">
      <w:pPr>
        <w:pStyle w:val="ListParagraph"/>
        <w:numPr>
          <w:ilvl w:val="0"/>
          <w:numId w:val="4"/>
        </w:numPr>
        <w:spacing w:after="0" w:line="0" w:lineRule="atLeast"/>
        <w:rPr>
          <w:rFonts w:ascii="Century Gothic" w:hAnsi="Century Gothic" w:cs="Arial"/>
          <w:color w:val="595959" w:themeColor="text1" w:themeTint="A6"/>
          <w:sz w:val="28"/>
          <w:szCs w:val="28"/>
        </w:rPr>
      </w:pPr>
      <w:r w:rsidRPr="00117A17">
        <w:rPr>
          <w:rFonts w:ascii="Century Gothic" w:hAnsi="Century Gothic" w:cs="Arial"/>
          <w:color w:val="595959" w:themeColor="text1" w:themeTint="A6"/>
          <w:sz w:val="28"/>
          <w:szCs w:val="28"/>
        </w:rPr>
        <w:t>All Logos required by your Local Department of State.</w:t>
      </w: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Default="005C19F4" w:rsidP="00F65A0A">
      <w:pPr>
        <w:spacing w:after="0" w:line="0" w:lineRule="atLeast"/>
        <w:rPr>
          <w:rFonts w:ascii="Century Gothic" w:hAnsi="Century Gothic" w:cs="Arial"/>
          <w:color w:val="595959" w:themeColor="text1" w:themeTint="A6"/>
          <w:sz w:val="28"/>
          <w:szCs w:val="28"/>
        </w:rPr>
      </w:pPr>
    </w:p>
    <w:p w:rsidR="005C19F4" w:rsidRPr="00777E4D" w:rsidRDefault="005C19F4" w:rsidP="005C19F4">
      <w:pPr>
        <w:spacing w:after="0" w:line="0" w:lineRule="atLeast"/>
        <w:jc w:val="center"/>
        <w:rPr>
          <w:rFonts w:ascii="Century Gothic" w:hAnsi="Century Gothic" w:cs="Arial"/>
          <w:bCs/>
          <w:color w:val="595959" w:themeColor="text1" w:themeTint="A6"/>
          <w:sz w:val="36"/>
          <w:szCs w:val="36"/>
        </w:rPr>
      </w:pPr>
      <w:r>
        <w:rPr>
          <w:rFonts w:ascii="Century Gothic" w:hAnsi="Century Gothic" w:cs="Arial"/>
          <w:bCs/>
          <w:color w:val="595959" w:themeColor="text1" w:themeTint="A6"/>
          <w:sz w:val="36"/>
          <w:szCs w:val="36"/>
        </w:rPr>
        <w:t>STATE LICENSING REQUIREMENTS</w:t>
      </w:r>
    </w:p>
    <w:p w:rsidR="005C19F4" w:rsidRPr="00F65A0A" w:rsidRDefault="005C19F4" w:rsidP="005C19F4">
      <w:pPr>
        <w:spacing w:after="0" w:line="0" w:lineRule="atLeast"/>
        <w:rPr>
          <w:rFonts w:ascii="Century Gothic" w:hAnsi="Century Gothic" w:cs="Arial"/>
          <w:b/>
          <w:bCs/>
          <w:color w:val="595959" w:themeColor="text1" w:themeTint="A6"/>
          <w:sz w:val="28"/>
          <w:szCs w:val="28"/>
          <w:u w:val="single"/>
        </w:rPr>
      </w:pPr>
    </w:p>
    <w:p w:rsidR="00874FDC" w:rsidRPr="00F65A0A" w:rsidRDefault="005C19F4"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All associates must meet state requirements. The associate must submit proof of renewal to the company.  Associates must keep their license in active status at all times.</w:t>
      </w: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874FDC" w:rsidRPr="00F65A0A" w:rsidRDefault="00874FDC"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Calibri"/>
          <w:noProof/>
          <w:color w:val="595959" w:themeColor="text1" w:themeTint="A6"/>
          <w:sz w:val="28"/>
          <w:szCs w:val="28"/>
        </w:rPr>
        <w:drawing>
          <wp:anchor distT="0" distB="0" distL="114300" distR="114300" simplePos="0" relativeHeight="251683840" behindDoc="1" locked="0" layoutInCell="1" allowOverlap="1">
            <wp:simplePos x="0" y="0"/>
            <wp:positionH relativeFrom="page">
              <wp:align>left</wp:align>
            </wp:positionH>
            <wp:positionV relativeFrom="paragraph">
              <wp:posOffset>-462763</wp:posOffset>
            </wp:positionV>
            <wp:extent cx="7783967" cy="10073030"/>
            <wp:effectExtent l="0" t="0" r="762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cy Policy Letterhead.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3967" cy="10073030"/>
                    </a:xfrm>
                    <a:prstGeom prst="rect">
                      <a:avLst/>
                    </a:prstGeom>
                  </pic:spPr>
                </pic:pic>
              </a:graphicData>
            </a:graphic>
          </wp:anchor>
        </w:drawing>
      </w: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0A17E0" w:rsidRPr="00F65A0A" w:rsidRDefault="000A17E0"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DE5EF3" w:rsidRDefault="00DE5EF3" w:rsidP="00F65A0A">
      <w:pPr>
        <w:spacing w:after="0" w:line="0" w:lineRule="atLeast"/>
        <w:rPr>
          <w:rFonts w:ascii="Century Gothic" w:hAnsi="Century Gothic" w:cs="Arial"/>
          <w:b/>
          <w:bCs/>
          <w:color w:val="595959" w:themeColor="text1" w:themeTint="A6"/>
          <w:sz w:val="28"/>
          <w:szCs w:val="28"/>
          <w:u w:val="single"/>
        </w:rPr>
      </w:pPr>
    </w:p>
    <w:p w:rsidR="00DE5EF3" w:rsidRPr="00F65A0A" w:rsidRDefault="00DE5EF3" w:rsidP="00F65A0A">
      <w:pPr>
        <w:spacing w:after="0" w:line="0" w:lineRule="atLeast"/>
        <w:rPr>
          <w:rFonts w:ascii="Century Gothic" w:hAnsi="Century Gothic" w:cs="Arial"/>
          <w:color w:val="595959" w:themeColor="text1" w:themeTint="A6"/>
          <w:sz w:val="28"/>
          <w:szCs w:val="28"/>
        </w:rPr>
      </w:pPr>
    </w:p>
    <w:p w:rsidR="00F65A0A" w:rsidRPr="005C19F4" w:rsidRDefault="00D81543" w:rsidP="002D70DC">
      <w:pPr>
        <w:spacing w:after="0" w:line="0" w:lineRule="atLeast"/>
        <w:jc w:val="center"/>
        <w:rPr>
          <w:rFonts w:ascii="Century Gothic" w:hAnsi="Century Gothic" w:cs="Arial"/>
          <w:bCs/>
          <w:color w:val="595959" w:themeColor="text1" w:themeTint="A6"/>
          <w:sz w:val="36"/>
          <w:szCs w:val="36"/>
        </w:rPr>
      </w:pPr>
      <w:r>
        <w:rPr>
          <w:rFonts w:ascii="Century Gothic" w:hAnsi="Century Gothic" w:cs="Arial"/>
          <w:bCs/>
          <w:color w:val="595959" w:themeColor="text1" w:themeTint="A6"/>
          <w:sz w:val="36"/>
          <w:szCs w:val="36"/>
        </w:rPr>
        <w:t>ERRORS AND OMISSION INSURANCE</w:t>
      </w: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The Errors and Omissions Insurance Carrier shall be chosen at Broker’s discretion. Associate shall immediately notify Broker of any circumstances likely to give rise to any kind of claim against the associate and/or broker. </w:t>
      </w:r>
    </w:p>
    <w:p w:rsidR="00F65A0A" w:rsidRPr="00F65A0A" w:rsidRDefault="00F65A0A" w:rsidP="00F65A0A">
      <w:pPr>
        <w:spacing w:after="0" w:line="0" w:lineRule="atLeast"/>
        <w:rPr>
          <w:rFonts w:ascii="Century Gothic" w:hAnsi="Century Gothic" w:cs="Arial"/>
          <w:color w:val="595959" w:themeColor="text1" w:themeTint="A6"/>
          <w:sz w:val="28"/>
          <w:szCs w:val="28"/>
        </w:rPr>
      </w:pPr>
    </w:p>
    <w:p w:rsidR="00DE5EF3" w:rsidRDefault="00DE5EF3" w:rsidP="00F65A0A">
      <w:pPr>
        <w:spacing w:after="0" w:line="0" w:lineRule="atLeast"/>
        <w:rPr>
          <w:rFonts w:ascii="Century Gothic" w:hAnsi="Century Gothic" w:cs="Arial"/>
          <w:b/>
          <w:bCs/>
          <w:color w:val="595959" w:themeColor="text1" w:themeTint="A6"/>
          <w:sz w:val="28"/>
          <w:szCs w:val="28"/>
          <w:u w:val="single"/>
        </w:rPr>
      </w:pPr>
    </w:p>
    <w:p w:rsidR="00D81543" w:rsidRDefault="00D81543" w:rsidP="002D70DC">
      <w:pPr>
        <w:spacing w:after="0" w:line="0" w:lineRule="atLeast"/>
        <w:jc w:val="center"/>
        <w:rPr>
          <w:rFonts w:ascii="Century Gothic" w:hAnsi="Century Gothic" w:cs="Arial"/>
          <w:color w:val="595959" w:themeColor="text1" w:themeTint="A6"/>
          <w:sz w:val="36"/>
          <w:szCs w:val="36"/>
        </w:rPr>
      </w:pPr>
      <w:r>
        <w:rPr>
          <w:rFonts w:ascii="Century Gothic" w:hAnsi="Century Gothic" w:cs="Arial"/>
          <w:color w:val="595959" w:themeColor="text1" w:themeTint="A6"/>
          <w:sz w:val="36"/>
          <w:szCs w:val="36"/>
        </w:rPr>
        <w:t>LEADS</w:t>
      </w:r>
    </w:p>
    <w:p w:rsidR="00F65A0A" w:rsidRPr="00E56098" w:rsidRDefault="00F65A0A" w:rsidP="002D70DC">
      <w:pPr>
        <w:spacing w:after="0" w:line="0" w:lineRule="atLeast"/>
        <w:jc w:val="center"/>
        <w:rPr>
          <w:rFonts w:ascii="Century Gothic" w:hAnsi="Century Gothic" w:cs="Arial"/>
          <w:color w:val="595959" w:themeColor="text1" w:themeTint="A6"/>
          <w:sz w:val="28"/>
          <w:szCs w:val="28"/>
        </w:rPr>
      </w:pPr>
    </w:p>
    <w:p w:rsidR="00F65A0A" w:rsidRPr="00F65A0A" w:rsidRDefault="00F65A0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Associates will have the opportunity to register to </w:t>
      </w:r>
      <w:r w:rsidR="000B394B">
        <w:rPr>
          <w:rFonts w:ascii="Century Gothic" w:hAnsi="Century Gothic" w:cs="Arial"/>
          <w:color w:val="595959" w:themeColor="text1" w:themeTint="A6"/>
          <w:sz w:val="28"/>
          <w:szCs w:val="28"/>
        </w:rPr>
        <w:t xml:space="preserve">the </w:t>
      </w:r>
      <w:r w:rsidRPr="00F65A0A">
        <w:rPr>
          <w:rFonts w:ascii="Century Gothic" w:hAnsi="Century Gothic" w:cs="Arial"/>
          <w:color w:val="595959" w:themeColor="text1" w:themeTint="A6"/>
          <w:sz w:val="28"/>
          <w:szCs w:val="28"/>
        </w:rPr>
        <w:t xml:space="preserve">PGR referral </w:t>
      </w:r>
      <w:r w:rsidR="000169D8" w:rsidRPr="00F65A0A">
        <w:rPr>
          <w:rFonts w:ascii="Century Gothic" w:hAnsi="Century Gothic" w:cs="Arial"/>
          <w:color w:val="595959" w:themeColor="text1" w:themeTint="A6"/>
          <w:sz w:val="28"/>
          <w:szCs w:val="28"/>
        </w:rPr>
        <w:t>program,</w:t>
      </w:r>
      <w:r w:rsidRPr="00F65A0A">
        <w:rPr>
          <w:rFonts w:ascii="Century Gothic" w:hAnsi="Century Gothic" w:cs="Arial"/>
          <w:color w:val="595959" w:themeColor="text1" w:themeTint="A6"/>
          <w:sz w:val="28"/>
          <w:szCs w:val="28"/>
        </w:rPr>
        <w:t xml:space="preserve"> where they will be able to receive qualified </w:t>
      </w:r>
      <w:r w:rsidR="000169D8" w:rsidRPr="00F65A0A">
        <w:rPr>
          <w:rFonts w:ascii="Century Gothic" w:hAnsi="Century Gothic" w:cs="Arial"/>
          <w:color w:val="595959" w:themeColor="text1" w:themeTint="A6"/>
          <w:sz w:val="28"/>
          <w:szCs w:val="28"/>
        </w:rPr>
        <w:t>leads.</w:t>
      </w:r>
      <w:r w:rsidRPr="00F65A0A">
        <w:rPr>
          <w:rFonts w:ascii="Century Gothic" w:hAnsi="Century Gothic" w:cs="Arial"/>
          <w:color w:val="595959" w:themeColor="text1" w:themeTint="A6"/>
          <w:sz w:val="28"/>
          <w:szCs w:val="28"/>
        </w:rPr>
        <w:t xml:space="preserve"> PGR </w:t>
      </w:r>
      <w:r w:rsidR="000169D8" w:rsidRPr="00F65A0A">
        <w:rPr>
          <w:rFonts w:ascii="Century Gothic" w:hAnsi="Century Gothic" w:cs="Arial"/>
          <w:color w:val="595959" w:themeColor="text1" w:themeTint="A6"/>
          <w:sz w:val="28"/>
          <w:szCs w:val="28"/>
        </w:rPr>
        <w:t>Marketing</w:t>
      </w:r>
      <w:r w:rsidRPr="00F65A0A">
        <w:rPr>
          <w:rFonts w:ascii="Century Gothic" w:hAnsi="Century Gothic" w:cs="Arial"/>
          <w:color w:val="595959" w:themeColor="text1" w:themeTint="A6"/>
          <w:sz w:val="28"/>
          <w:szCs w:val="28"/>
        </w:rPr>
        <w:t xml:space="preserve"> will charge a 25% referral fee per </w:t>
      </w:r>
      <w:r w:rsidR="000169D8" w:rsidRPr="00F65A0A">
        <w:rPr>
          <w:rFonts w:ascii="Century Gothic" w:hAnsi="Century Gothic" w:cs="Arial"/>
          <w:color w:val="595959" w:themeColor="text1" w:themeTint="A6"/>
          <w:sz w:val="28"/>
          <w:szCs w:val="28"/>
        </w:rPr>
        <w:t>lead.(</w:t>
      </w:r>
      <w:r w:rsidR="000169D8" w:rsidRPr="000B394B">
        <w:rPr>
          <w:rFonts w:ascii="Century Gothic" w:hAnsi="Century Gothic" w:cs="Arial"/>
          <w:color w:val="4472C4" w:themeColor="accent5"/>
          <w:sz w:val="28"/>
          <w:szCs w:val="28"/>
        </w:rPr>
        <w:t>Refer</w:t>
      </w:r>
      <w:r w:rsidRPr="000B394B">
        <w:rPr>
          <w:rFonts w:ascii="Century Gothic" w:hAnsi="Century Gothic" w:cs="Arial"/>
          <w:color w:val="4472C4" w:themeColor="accent5"/>
          <w:sz w:val="28"/>
          <w:szCs w:val="28"/>
        </w:rPr>
        <w:t xml:space="preserve"> to PGR referral program </w:t>
      </w:r>
      <w:r w:rsidR="000169D8" w:rsidRPr="000B394B">
        <w:rPr>
          <w:rFonts w:ascii="Century Gothic" w:hAnsi="Century Gothic" w:cs="Arial"/>
          <w:color w:val="4472C4" w:themeColor="accent5"/>
          <w:sz w:val="28"/>
          <w:szCs w:val="28"/>
        </w:rPr>
        <w:t>contract</w:t>
      </w:r>
      <w:r w:rsidR="000169D8" w:rsidRPr="00F65A0A">
        <w:rPr>
          <w:rFonts w:ascii="Century Gothic" w:hAnsi="Century Gothic" w:cs="Arial"/>
          <w:color w:val="595959" w:themeColor="text1" w:themeTint="A6"/>
          <w:sz w:val="28"/>
          <w:szCs w:val="28"/>
        </w:rPr>
        <w:t>)</w:t>
      </w:r>
    </w:p>
    <w:p w:rsidR="007B569B" w:rsidRDefault="007B569B" w:rsidP="00F65A0A">
      <w:pPr>
        <w:spacing w:after="0" w:line="0" w:lineRule="atLeast"/>
        <w:rPr>
          <w:rFonts w:ascii="Century Gothic" w:hAnsi="Century Gothic" w:cs="Arial"/>
          <w:color w:val="595959" w:themeColor="text1" w:themeTint="A6"/>
          <w:sz w:val="28"/>
          <w:szCs w:val="28"/>
        </w:rPr>
      </w:pPr>
    </w:p>
    <w:p w:rsidR="007B569B" w:rsidRDefault="007B569B" w:rsidP="00F65A0A">
      <w:pPr>
        <w:spacing w:after="0" w:line="0" w:lineRule="atLeast"/>
        <w:rPr>
          <w:rFonts w:ascii="Century Gothic" w:hAnsi="Century Gothic" w:cs="Arial"/>
          <w:color w:val="595959" w:themeColor="text1" w:themeTint="A6"/>
          <w:sz w:val="28"/>
          <w:szCs w:val="28"/>
        </w:rPr>
      </w:pPr>
    </w:p>
    <w:p w:rsidR="00F65A0A" w:rsidRDefault="007B569B" w:rsidP="007B569B">
      <w:pPr>
        <w:spacing w:after="0" w:line="0" w:lineRule="atLeast"/>
        <w:jc w:val="center"/>
        <w:rPr>
          <w:rFonts w:ascii="Century Gothic" w:hAnsi="Century Gothic" w:cs="Arial"/>
          <w:color w:val="595959" w:themeColor="text1" w:themeTint="A6"/>
          <w:sz w:val="36"/>
          <w:szCs w:val="36"/>
        </w:rPr>
      </w:pPr>
      <w:r w:rsidRPr="007B569B">
        <w:rPr>
          <w:rFonts w:ascii="Century Gothic" w:hAnsi="Century Gothic" w:cs="Arial"/>
          <w:color w:val="595959" w:themeColor="text1" w:themeTint="A6"/>
          <w:sz w:val="36"/>
          <w:szCs w:val="36"/>
        </w:rPr>
        <w:t>DO NOT CALL</w:t>
      </w:r>
      <w:r w:rsidR="00E56098">
        <w:rPr>
          <w:rFonts w:ascii="Century Gothic" w:hAnsi="Century Gothic" w:cs="Arial"/>
          <w:color w:val="595959" w:themeColor="text1" w:themeTint="A6"/>
          <w:sz w:val="36"/>
          <w:szCs w:val="36"/>
        </w:rPr>
        <w:t xml:space="preserve"> ME – TAKE ME OFF YOUR LIST</w:t>
      </w:r>
    </w:p>
    <w:p w:rsidR="00836775" w:rsidRPr="007B569B" w:rsidRDefault="00836775" w:rsidP="007B569B">
      <w:pPr>
        <w:spacing w:after="0" w:line="0" w:lineRule="atLeast"/>
        <w:jc w:val="center"/>
        <w:rPr>
          <w:rFonts w:ascii="Century Gothic" w:hAnsi="Century Gothic" w:cs="Arial"/>
          <w:color w:val="595959" w:themeColor="text1" w:themeTint="A6"/>
          <w:sz w:val="36"/>
          <w:szCs w:val="36"/>
        </w:rPr>
      </w:pPr>
    </w:p>
    <w:p w:rsidR="00372675" w:rsidRDefault="00F65A0A" w:rsidP="00F65A0A">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Associates must be aware and stay </w:t>
      </w:r>
      <w:r w:rsidR="000B394B">
        <w:rPr>
          <w:rFonts w:ascii="Century Gothic" w:hAnsi="Century Gothic" w:cs="Arial"/>
          <w:color w:val="595959" w:themeColor="text1" w:themeTint="A6"/>
          <w:sz w:val="28"/>
          <w:szCs w:val="28"/>
        </w:rPr>
        <w:t>u</w:t>
      </w:r>
      <w:r w:rsidRPr="00F65A0A">
        <w:rPr>
          <w:rFonts w:ascii="Century Gothic" w:hAnsi="Century Gothic" w:cs="Arial"/>
          <w:color w:val="595959" w:themeColor="text1" w:themeTint="A6"/>
          <w:sz w:val="28"/>
          <w:szCs w:val="28"/>
        </w:rPr>
        <w:t xml:space="preserve">p to date with the rules relating to the National NO DOT CALL </w:t>
      </w:r>
      <w:r w:rsidR="000169D8" w:rsidRPr="00F65A0A">
        <w:rPr>
          <w:rFonts w:ascii="Century Gothic" w:hAnsi="Century Gothic" w:cs="Arial"/>
          <w:color w:val="595959" w:themeColor="text1" w:themeTint="A6"/>
          <w:sz w:val="28"/>
          <w:szCs w:val="28"/>
        </w:rPr>
        <w:t>REGISTER.</w:t>
      </w:r>
      <w:r w:rsidRPr="00F65A0A">
        <w:rPr>
          <w:rFonts w:ascii="Century Gothic" w:hAnsi="Century Gothic" w:cs="Arial"/>
          <w:color w:val="595959" w:themeColor="text1" w:themeTint="A6"/>
          <w:sz w:val="28"/>
          <w:szCs w:val="28"/>
        </w:rPr>
        <w:t xml:space="preserve"> Refer to</w:t>
      </w:r>
    </w:p>
    <w:p w:rsidR="00372675" w:rsidRDefault="00372675" w:rsidP="00F65A0A">
      <w:pPr>
        <w:spacing w:after="0" w:line="0" w:lineRule="atLeast"/>
        <w:rPr>
          <w:rFonts w:ascii="Century Gothic" w:hAnsi="Century Gothic" w:cs="Arial"/>
          <w:color w:val="595959" w:themeColor="text1" w:themeTint="A6"/>
          <w:sz w:val="28"/>
          <w:szCs w:val="28"/>
        </w:rPr>
      </w:pPr>
    </w:p>
    <w:p w:rsidR="00F65A0A" w:rsidRPr="00372675" w:rsidRDefault="00CA21DF" w:rsidP="00F65A0A">
      <w:pPr>
        <w:spacing w:after="0" w:line="0" w:lineRule="atLeast"/>
        <w:rPr>
          <w:rFonts w:ascii="Century Gothic" w:hAnsi="Century Gothic" w:cs="Arial"/>
          <w:color w:val="595959" w:themeColor="text1" w:themeTint="A6"/>
          <w:sz w:val="24"/>
          <w:szCs w:val="24"/>
        </w:rPr>
      </w:pPr>
      <w:hyperlink r:id="rId9" w:history="1">
        <w:r w:rsidR="00F65A0A" w:rsidRPr="000B394B">
          <w:rPr>
            <w:rStyle w:val="Hyperlink"/>
            <w:rFonts w:ascii="Century Gothic" w:hAnsi="Century Gothic" w:cs="Arial"/>
            <w:color w:val="4472C4" w:themeColor="accent5"/>
            <w:sz w:val="24"/>
            <w:szCs w:val="24"/>
          </w:rPr>
          <w:t>https://www.consumer.ftc.gov/articles/0133-cell-phones-and-do-not-call-registry</w:t>
        </w:r>
      </w:hyperlink>
    </w:p>
    <w:p w:rsidR="00F65A0A" w:rsidRDefault="00F65A0A" w:rsidP="00F65A0A">
      <w:pPr>
        <w:spacing w:after="0" w:line="0" w:lineRule="atLeast"/>
        <w:rPr>
          <w:rFonts w:ascii="Century Gothic" w:hAnsi="Century Gothic" w:cs="Arial"/>
          <w:color w:val="595959" w:themeColor="text1" w:themeTint="A6"/>
          <w:sz w:val="28"/>
          <w:szCs w:val="28"/>
        </w:rPr>
      </w:pPr>
    </w:p>
    <w:p w:rsidR="00D81543" w:rsidRDefault="00D81543" w:rsidP="00F65A0A">
      <w:pPr>
        <w:spacing w:after="0" w:line="0" w:lineRule="atLeast"/>
        <w:rPr>
          <w:rFonts w:ascii="Century Gothic" w:hAnsi="Century Gothic" w:cs="Arial"/>
          <w:color w:val="595959" w:themeColor="text1" w:themeTint="A6"/>
          <w:sz w:val="28"/>
          <w:szCs w:val="28"/>
        </w:rPr>
      </w:pPr>
    </w:p>
    <w:p w:rsidR="00D81543" w:rsidRPr="005C19F4" w:rsidRDefault="00D81543" w:rsidP="00D81543">
      <w:pPr>
        <w:spacing w:after="0" w:line="0" w:lineRule="atLeast"/>
        <w:jc w:val="center"/>
        <w:rPr>
          <w:rFonts w:ascii="Century Gothic" w:hAnsi="Century Gothic" w:cs="Arial"/>
          <w:bCs/>
          <w:color w:val="595959" w:themeColor="text1" w:themeTint="A6"/>
          <w:sz w:val="36"/>
          <w:szCs w:val="36"/>
        </w:rPr>
      </w:pPr>
      <w:r>
        <w:rPr>
          <w:rFonts w:ascii="Century Gothic" w:hAnsi="Century Gothic" w:cs="Arial"/>
          <w:bCs/>
          <w:color w:val="595959" w:themeColor="text1" w:themeTint="A6"/>
          <w:sz w:val="36"/>
          <w:szCs w:val="36"/>
        </w:rPr>
        <w:t>COMPANY MEETINGS</w:t>
      </w:r>
    </w:p>
    <w:p w:rsidR="00D81543" w:rsidRDefault="00D81543" w:rsidP="00D81543">
      <w:pPr>
        <w:spacing w:after="0" w:line="0" w:lineRule="atLeast"/>
        <w:rPr>
          <w:rFonts w:ascii="Century Gothic" w:hAnsi="Century Gothic" w:cs="Arial"/>
          <w:color w:val="595959" w:themeColor="text1" w:themeTint="A6"/>
          <w:sz w:val="28"/>
          <w:szCs w:val="28"/>
        </w:rPr>
      </w:pPr>
      <w:bookmarkStart w:id="0" w:name="_GoBack"/>
      <w:bookmarkEnd w:id="0"/>
    </w:p>
    <w:p w:rsidR="00D81543" w:rsidRPr="00F65A0A" w:rsidRDefault="00D81543" w:rsidP="00D81543">
      <w:pPr>
        <w:spacing w:after="0" w:line="0" w:lineRule="atLeast"/>
        <w:rPr>
          <w:rFonts w:ascii="Century Gothic" w:hAnsi="Century Gothic" w:cs="Arial"/>
          <w:color w:val="595959" w:themeColor="text1" w:themeTint="A6"/>
          <w:sz w:val="28"/>
          <w:szCs w:val="28"/>
        </w:rPr>
      </w:pPr>
      <w:r w:rsidRPr="00F65A0A">
        <w:rPr>
          <w:rFonts w:ascii="Century Gothic" w:hAnsi="Century Gothic" w:cs="Arial"/>
          <w:color w:val="595959" w:themeColor="text1" w:themeTint="A6"/>
          <w:sz w:val="28"/>
          <w:szCs w:val="28"/>
        </w:rPr>
        <w:t xml:space="preserve">Company meetings are done </w:t>
      </w:r>
      <w:r w:rsidR="000169D8" w:rsidRPr="00F65A0A">
        <w:rPr>
          <w:rFonts w:ascii="Century Gothic" w:hAnsi="Century Gothic" w:cs="Arial"/>
          <w:color w:val="595959" w:themeColor="text1" w:themeTint="A6"/>
          <w:sz w:val="28"/>
          <w:szCs w:val="28"/>
        </w:rPr>
        <w:t>throughwebinar.</w:t>
      </w:r>
      <w:r w:rsidRPr="00F65A0A">
        <w:rPr>
          <w:rFonts w:ascii="Century Gothic" w:hAnsi="Century Gothic" w:cs="Arial"/>
          <w:color w:val="595959" w:themeColor="text1" w:themeTint="A6"/>
          <w:sz w:val="28"/>
          <w:szCs w:val="28"/>
        </w:rPr>
        <w:t xml:space="preserve">  A monthly calendar will be posted on </w:t>
      </w:r>
      <w:r w:rsidR="000169D8" w:rsidRPr="000B394B">
        <w:rPr>
          <w:rFonts w:ascii="Century Gothic" w:hAnsi="Century Gothic" w:cs="Arial"/>
          <w:color w:val="4472C4" w:themeColor="accent5"/>
          <w:sz w:val="28"/>
          <w:szCs w:val="28"/>
        </w:rPr>
        <w:t>www.premiumgrealty.com</w:t>
      </w:r>
      <w:r w:rsidRPr="00F65A0A">
        <w:rPr>
          <w:rFonts w:ascii="Century Gothic" w:hAnsi="Century Gothic" w:cs="Arial"/>
          <w:color w:val="595959" w:themeColor="text1" w:themeTint="A6"/>
          <w:sz w:val="28"/>
          <w:szCs w:val="28"/>
        </w:rPr>
        <w:t xml:space="preserve">Associates are expected to attend </w:t>
      </w:r>
      <w:r w:rsidR="000169D8" w:rsidRPr="00F65A0A">
        <w:rPr>
          <w:rFonts w:ascii="Century Gothic" w:hAnsi="Century Gothic" w:cs="Arial"/>
          <w:color w:val="595959" w:themeColor="text1" w:themeTint="A6"/>
          <w:sz w:val="28"/>
          <w:szCs w:val="28"/>
        </w:rPr>
        <w:t xml:space="preserve">these meetings </w:t>
      </w:r>
      <w:r w:rsidR="000B394B">
        <w:rPr>
          <w:rFonts w:ascii="Century Gothic" w:hAnsi="Century Gothic" w:cs="Arial"/>
          <w:color w:val="595959" w:themeColor="text1" w:themeTint="A6"/>
          <w:sz w:val="28"/>
          <w:szCs w:val="28"/>
        </w:rPr>
        <w:t xml:space="preserve">and </w:t>
      </w:r>
      <w:r w:rsidR="000169D8">
        <w:rPr>
          <w:rFonts w:ascii="Century Gothic" w:hAnsi="Century Gothic" w:cs="Arial"/>
          <w:color w:val="595959" w:themeColor="text1" w:themeTint="A6"/>
          <w:sz w:val="28"/>
          <w:szCs w:val="28"/>
        </w:rPr>
        <w:t>i</w:t>
      </w:r>
      <w:r w:rsidR="000169D8" w:rsidRPr="00F65A0A">
        <w:rPr>
          <w:rFonts w:ascii="Century Gothic" w:hAnsi="Century Gothic" w:cs="Arial"/>
          <w:color w:val="595959" w:themeColor="text1" w:themeTint="A6"/>
          <w:sz w:val="28"/>
          <w:szCs w:val="28"/>
        </w:rPr>
        <w:t>t</w:t>
      </w:r>
      <w:r w:rsidRPr="00F65A0A">
        <w:rPr>
          <w:rFonts w:ascii="Century Gothic" w:hAnsi="Century Gothic" w:cs="Arial"/>
          <w:color w:val="595959" w:themeColor="text1" w:themeTint="A6"/>
          <w:sz w:val="28"/>
          <w:szCs w:val="28"/>
        </w:rPr>
        <w:t xml:space="preserve"> is the responsibility of each associate to stay up to date on the latest updates relative to working with </w:t>
      </w:r>
      <w:r w:rsidR="000169D8" w:rsidRPr="00F65A0A">
        <w:rPr>
          <w:rFonts w:ascii="Century Gothic" w:hAnsi="Century Gothic" w:cs="Arial"/>
          <w:color w:val="595959" w:themeColor="text1" w:themeTint="A6"/>
          <w:sz w:val="28"/>
          <w:szCs w:val="28"/>
        </w:rPr>
        <w:t>PGR.We</w:t>
      </w:r>
      <w:r w:rsidRPr="00F65A0A">
        <w:rPr>
          <w:rFonts w:ascii="Century Gothic" w:hAnsi="Century Gothic" w:cs="Arial"/>
          <w:color w:val="595959" w:themeColor="text1" w:themeTint="A6"/>
          <w:sz w:val="28"/>
          <w:szCs w:val="28"/>
        </w:rPr>
        <w:t xml:space="preserve"> strongly encourage agents to check PGR portal for any important communication.</w:t>
      </w:r>
    </w:p>
    <w:sectPr w:rsidR="00D81543" w:rsidRPr="00F65A0A" w:rsidSect="004559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1C5A"/>
    <w:multiLevelType w:val="hybridMultilevel"/>
    <w:tmpl w:val="75047C42"/>
    <w:lvl w:ilvl="0" w:tplc="E4B0E86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0181C"/>
    <w:multiLevelType w:val="hybridMultilevel"/>
    <w:tmpl w:val="2A6AA4B0"/>
    <w:lvl w:ilvl="0" w:tplc="BBFAE2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F6B04"/>
    <w:multiLevelType w:val="hybridMultilevel"/>
    <w:tmpl w:val="69B49994"/>
    <w:lvl w:ilvl="0" w:tplc="A7C024D6">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93742EC"/>
    <w:multiLevelType w:val="hybridMultilevel"/>
    <w:tmpl w:val="164CC12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
    <w:nsid w:val="62051420"/>
    <w:multiLevelType w:val="hybridMultilevel"/>
    <w:tmpl w:val="8496F220"/>
    <w:lvl w:ilvl="0" w:tplc="BBFAE21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3007C"/>
    <w:rsid w:val="00015B49"/>
    <w:rsid w:val="000169D8"/>
    <w:rsid w:val="0003007C"/>
    <w:rsid w:val="0003688D"/>
    <w:rsid w:val="00043789"/>
    <w:rsid w:val="0006208A"/>
    <w:rsid w:val="000A17E0"/>
    <w:rsid w:val="000A18DA"/>
    <w:rsid w:val="000A5023"/>
    <w:rsid w:val="000B394B"/>
    <w:rsid w:val="000B6CB3"/>
    <w:rsid w:val="000D610F"/>
    <w:rsid w:val="000E05FE"/>
    <w:rsid w:val="00103D60"/>
    <w:rsid w:val="00106FFA"/>
    <w:rsid w:val="00117383"/>
    <w:rsid w:val="00117A17"/>
    <w:rsid w:val="00121A3A"/>
    <w:rsid w:val="00151939"/>
    <w:rsid w:val="00177FDF"/>
    <w:rsid w:val="00186493"/>
    <w:rsid w:val="00196931"/>
    <w:rsid w:val="001C5BE6"/>
    <w:rsid w:val="001C7E90"/>
    <w:rsid w:val="001E3650"/>
    <w:rsid w:val="001F280E"/>
    <w:rsid w:val="001F5F5A"/>
    <w:rsid w:val="00207174"/>
    <w:rsid w:val="00213D7F"/>
    <w:rsid w:val="00227D12"/>
    <w:rsid w:val="00234AF2"/>
    <w:rsid w:val="00251953"/>
    <w:rsid w:val="00272B38"/>
    <w:rsid w:val="002820A7"/>
    <w:rsid w:val="002B4510"/>
    <w:rsid w:val="002C5788"/>
    <w:rsid w:val="002D1DF7"/>
    <w:rsid w:val="002D2B0C"/>
    <w:rsid w:val="002D70DC"/>
    <w:rsid w:val="002E36F6"/>
    <w:rsid w:val="003469BA"/>
    <w:rsid w:val="00355AED"/>
    <w:rsid w:val="003658ED"/>
    <w:rsid w:val="00372675"/>
    <w:rsid w:val="0037332F"/>
    <w:rsid w:val="003C5F6B"/>
    <w:rsid w:val="003E75DD"/>
    <w:rsid w:val="00425008"/>
    <w:rsid w:val="004408F0"/>
    <w:rsid w:val="004559F6"/>
    <w:rsid w:val="004750E3"/>
    <w:rsid w:val="004967ED"/>
    <w:rsid w:val="004B7D7B"/>
    <w:rsid w:val="004C1EE7"/>
    <w:rsid w:val="004F3174"/>
    <w:rsid w:val="005445EF"/>
    <w:rsid w:val="00551491"/>
    <w:rsid w:val="005703AE"/>
    <w:rsid w:val="005918DA"/>
    <w:rsid w:val="0059335F"/>
    <w:rsid w:val="005A2E21"/>
    <w:rsid w:val="005A5353"/>
    <w:rsid w:val="005C19F4"/>
    <w:rsid w:val="005E4F6B"/>
    <w:rsid w:val="005F2E63"/>
    <w:rsid w:val="005F6B97"/>
    <w:rsid w:val="00601CA0"/>
    <w:rsid w:val="00622CA3"/>
    <w:rsid w:val="006230C0"/>
    <w:rsid w:val="00625D40"/>
    <w:rsid w:val="00656378"/>
    <w:rsid w:val="006B32FC"/>
    <w:rsid w:val="007031A8"/>
    <w:rsid w:val="007045E6"/>
    <w:rsid w:val="007312C9"/>
    <w:rsid w:val="007563D3"/>
    <w:rsid w:val="00756562"/>
    <w:rsid w:val="00765444"/>
    <w:rsid w:val="00770F02"/>
    <w:rsid w:val="007722F5"/>
    <w:rsid w:val="00777E4D"/>
    <w:rsid w:val="00796E1C"/>
    <w:rsid w:val="007A7E21"/>
    <w:rsid w:val="007B569B"/>
    <w:rsid w:val="007D4713"/>
    <w:rsid w:val="007E355D"/>
    <w:rsid w:val="007E682B"/>
    <w:rsid w:val="0080295C"/>
    <w:rsid w:val="00805BEA"/>
    <w:rsid w:val="00832013"/>
    <w:rsid w:val="00836775"/>
    <w:rsid w:val="00853399"/>
    <w:rsid w:val="00867DCA"/>
    <w:rsid w:val="00874FDC"/>
    <w:rsid w:val="008B0B51"/>
    <w:rsid w:val="008B1B42"/>
    <w:rsid w:val="008D4A3F"/>
    <w:rsid w:val="0090679E"/>
    <w:rsid w:val="00907957"/>
    <w:rsid w:val="00940B15"/>
    <w:rsid w:val="009466BA"/>
    <w:rsid w:val="00950F4B"/>
    <w:rsid w:val="00952B18"/>
    <w:rsid w:val="00965494"/>
    <w:rsid w:val="0097689E"/>
    <w:rsid w:val="009C4D44"/>
    <w:rsid w:val="009E2B4B"/>
    <w:rsid w:val="009F2D1D"/>
    <w:rsid w:val="00A22C6F"/>
    <w:rsid w:val="00A31359"/>
    <w:rsid w:val="00A318CE"/>
    <w:rsid w:val="00A32D9E"/>
    <w:rsid w:val="00A33A44"/>
    <w:rsid w:val="00A42CE1"/>
    <w:rsid w:val="00A730F4"/>
    <w:rsid w:val="00A97E7A"/>
    <w:rsid w:val="00AA0A54"/>
    <w:rsid w:val="00AA0CF3"/>
    <w:rsid w:val="00AE7512"/>
    <w:rsid w:val="00AF4A7B"/>
    <w:rsid w:val="00AF4FA1"/>
    <w:rsid w:val="00B00DA8"/>
    <w:rsid w:val="00B16B5B"/>
    <w:rsid w:val="00B211CC"/>
    <w:rsid w:val="00B27410"/>
    <w:rsid w:val="00B2770D"/>
    <w:rsid w:val="00B30240"/>
    <w:rsid w:val="00B51F2B"/>
    <w:rsid w:val="00B8557B"/>
    <w:rsid w:val="00B922B6"/>
    <w:rsid w:val="00BA65EE"/>
    <w:rsid w:val="00BD3B17"/>
    <w:rsid w:val="00BD532D"/>
    <w:rsid w:val="00BE7745"/>
    <w:rsid w:val="00C02CD5"/>
    <w:rsid w:val="00C16DBF"/>
    <w:rsid w:val="00C25AC8"/>
    <w:rsid w:val="00C60B25"/>
    <w:rsid w:val="00CA21DF"/>
    <w:rsid w:val="00CC1DC0"/>
    <w:rsid w:val="00CF32AF"/>
    <w:rsid w:val="00CF43B5"/>
    <w:rsid w:val="00D17EA1"/>
    <w:rsid w:val="00D3549F"/>
    <w:rsid w:val="00D37C1D"/>
    <w:rsid w:val="00D41B13"/>
    <w:rsid w:val="00D81543"/>
    <w:rsid w:val="00D931F3"/>
    <w:rsid w:val="00D95D6B"/>
    <w:rsid w:val="00DB7724"/>
    <w:rsid w:val="00DC0051"/>
    <w:rsid w:val="00DD7932"/>
    <w:rsid w:val="00DD7C79"/>
    <w:rsid w:val="00DE5EF3"/>
    <w:rsid w:val="00E112CE"/>
    <w:rsid w:val="00E419D4"/>
    <w:rsid w:val="00E56098"/>
    <w:rsid w:val="00E665E9"/>
    <w:rsid w:val="00E672AB"/>
    <w:rsid w:val="00ED279F"/>
    <w:rsid w:val="00EE27B5"/>
    <w:rsid w:val="00EE6E60"/>
    <w:rsid w:val="00EF302A"/>
    <w:rsid w:val="00EF7BE7"/>
    <w:rsid w:val="00F0193C"/>
    <w:rsid w:val="00F13FC6"/>
    <w:rsid w:val="00F143B5"/>
    <w:rsid w:val="00F177B3"/>
    <w:rsid w:val="00F35ED9"/>
    <w:rsid w:val="00F556AF"/>
    <w:rsid w:val="00F65A0A"/>
    <w:rsid w:val="00F929B9"/>
    <w:rsid w:val="00FA5EC3"/>
    <w:rsid w:val="00FC052F"/>
    <w:rsid w:val="00FD1914"/>
    <w:rsid w:val="00FE6E95"/>
    <w:rsid w:val="00FF5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53"/>
    <w:pPr>
      <w:spacing w:after="200" w:line="288" w:lineRule="auto"/>
    </w:pPr>
    <w:rPr>
      <w:rFonts w:ascii="Calibri" w:eastAsia="Times New Roman" w:hAnsi="Calibri"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D532D"/>
    <w:rPr>
      <w:sz w:val="28"/>
    </w:rPr>
  </w:style>
  <w:style w:type="character" w:customStyle="1" w:styleId="BodyTextChar">
    <w:name w:val="Body Text Char"/>
    <w:basedOn w:val="DefaultParagraphFont"/>
    <w:link w:val="BodyText"/>
    <w:semiHidden/>
    <w:rsid w:val="00BD532D"/>
    <w:rPr>
      <w:rFonts w:ascii="Calibri" w:eastAsia="Times New Roman" w:hAnsi="Calibri" w:cs="Times New Roman"/>
      <w:sz w:val="28"/>
      <w:szCs w:val="21"/>
    </w:rPr>
  </w:style>
  <w:style w:type="paragraph" w:styleId="ListParagraph">
    <w:name w:val="List Paragraph"/>
    <w:basedOn w:val="Normal"/>
    <w:uiPriority w:val="34"/>
    <w:qFormat/>
    <w:rsid w:val="00BD532D"/>
    <w:pPr>
      <w:ind w:left="720"/>
      <w:contextualSpacing/>
    </w:pPr>
  </w:style>
  <w:style w:type="character" w:styleId="Hyperlink">
    <w:name w:val="Hyperlink"/>
    <w:basedOn w:val="DefaultParagraphFont"/>
    <w:uiPriority w:val="99"/>
    <w:unhideWhenUsed/>
    <w:rsid w:val="0059335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ealtyny.com" TargetMode="External"/><Relationship Id="rId3" Type="http://schemas.openxmlformats.org/officeDocument/2006/relationships/settings" Target="settings.xml"/><Relationship Id="rId7" Type="http://schemas.openxmlformats.org/officeDocument/2006/relationships/hyperlink" Target="mailto:info@prealty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mer.ftc.gov/articles/0133-cell-phones-and-do-not-call-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ProStudio5</dc:creator>
  <cp:lastModifiedBy>Lenovo</cp:lastModifiedBy>
  <cp:revision>2</cp:revision>
  <dcterms:created xsi:type="dcterms:W3CDTF">2019-12-28T22:17:00Z</dcterms:created>
  <dcterms:modified xsi:type="dcterms:W3CDTF">2019-12-28T22:17:00Z</dcterms:modified>
</cp:coreProperties>
</file>