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D53" w:rsidRDefault="0050408B" w:rsidP="00D843DE">
      <w:pPr>
        <w:jc w:val="center"/>
        <w:rPr>
          <w:rFonts w:ascii="Arial" w:hAnsi="Arial" w:cs="Arial"/>
          <w:b/>
          <w:color w:val="385623" w:themeColor="accent6" w:themeShade="80"/>
          <w:sz w:val="24"/>
          <w:szCs w:val="24"/>
        </w:rPr>
      </w:pPr>
      <w:r w:rsidRPr="00B56484">
        <w:rPr>
          <w:rFonts w:ascii="Arial" w:hAnsi="Arial" w:cs="Arial"/>
          <w:b/>
          <w:color w:val="385623" w:themeColor="accent6" w:themeShade="80"/>
          <w:sz w:val="24"/>
          <w:szCs w:val="24"/>
        </w:rPr>
        <w:t>JENKINS PLUGINS</w:t>
      </w:r>
    </w:p>
    <w:p w:rsidR="0050408B" w:rsidRPr="00B56484" w:rsidRDefault="0050408B" w:rsidP="00D843DE">
      <w:pPr>
        <w:jc w:val="center"/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7D6E4F" w:rsidRPr="00B56484" w:rsidRDefault="007D6E4F" w:rsidP="00DF5FB3">
      <w:pPr>
        <w:pStyle w:val="NormalWeb"/>
        <w:numPr>
          <w:ilvl w:val="0"/>
          <w:numId w:val="4"/>
        </w:numPr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Jenkins uses plugins to provide much of its functionality</w:t>
      </w:r>
    </w:p>
    <w:p w:rsidR="007D6E4F" w:rsidRPr="00B56484" w:rsidRDefault="007D6E4F" w:rsidP="00DF5FB3">
      <w:pPr>
        <w:pStyle w:val="NormalWeb"/>
        <w:numPr>
          <w:ilvl w:val="0"/>
          <w:numId w:val="3"/>
        </w:numPr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Many "classical" Jenkins functions are implemented as plugins</w:t>
      </w:r>
    </w:p>
    <w:p w:rsidR="007D6E4F" w:rsidRPr="00B56484" w:rsidRDefault="007D6E4F" w:rsidP="00DF5FB3">
      <w:pPr>
        <w:pStyle w:val="NormalWeb"/>
        <w:numPr>
          <w:ilvl w:val="0"/>
          <w:numId w:val="3"/>
        </w:numPr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More than 1700 plugins are available</w:t>
      </w:r>
    </w:p>
    <w:p w:rsidR="007D6E4F" w:rsidRPr="00B56484" w:rsidRDefault="007D6E4F" w:rsidP="00DF5FB3">
      <w:pPr>
        <w:pStyle w:val="NormalWeb"/>
        <w:numPr>
          <w:ilvl w:val="0"/>
          <w:numId w:val="3"/>
        </w:numPr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This "modular" architecture means that your Jenkins installation includes the features and functionality you need without being bloated with functionality you do not need</w:t>
      </w:r>
    </w:p>
    <w:p w:rsidR="007D6E4F" w:rsidRPr="00B56484" w:rsidRDefault="007D6E4F" w:rsidP="00DF5FB3">
      <w:pPr>
        <w:pStyle w:val="NormalWeb"/>
        <w:numPr>
          <w:ilvl w:val="0"/>
          <w:numId w:val="3"/>
        </w:numPr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Managing plugins is a critical part of managing Jenkins</w:t>
      </w:r>
    </w:p>
    <w:p w:rsidR="007D6E4F" w:rsidRPr="00B56484" w:rsidRDefault="007D6E4F" w:rsidP="00DF5FB3">
      <w:pPr>
        <w:pStyle w:val="NormalWeb"/>
        <w:numPr>
          <w:ilvl w:val="0"/>
          <w:numId w:val="3"/>
        </w:numPr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Many features are implemented with multiple plugins</w:t>
      </w:r>
    </w:p>
    <w:p w:rsidR="007D6E4F" w:rsidRPr="00B56484" w:rsidRDefault="007D6E4F" w:rsidP="00DF5FB3">
      <w:pPr>
        <w:pStyle w:val="NormalWeb"/>
        <w:numPr>
          <w:ilvl w:val="0"/>
          <w:numId w:val="3"/>
        </w:numPr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Many plugins have dependencies on other plugins</w:t>
      </w:r>
    </w:p>
    <w:p w:rsidR="002F7D53" w:rsidRPr="00B56484" w:rsidRDefault="002F7D53" w:rsidP="002E52FF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027876" w:rsidRPr="00B56484" w:rsidRDefault="00027876" w:rsidP="00027876">
      <w:pPr>
        <w:shd w:val="clear" w:color="auto" w:fill="FFFFFF"/>
        <w:spacing w:after="96" w:line="240" w:lineRule="auto"/>
        <w:textAlignment w:val="baseline"/>
        <w:outlineLvl w:val="1"/>
        <w:rPr>
          <w:rFonts w:ascii="Arial" w:eastAsia="Times New Roman" w:hAnsi="Arial" w:cs="Arial"/>
          <w:b/>
          <w:color w:val="385623" w:themeColor="accent6" w:themeShade="80"/>
          <w:sz w:val="24"/>
          <w:szCs w:val="24"/>
          <w:lang w:eastAsia="en-IN"/>
        </w:rPr>
      </w:pPr>
      <w:r w:rsidRPr="00027876">
        <w:rPr>
          <w:rFonts w:ascii="Arial" w:eastAsia="Times New Roman" w:hAnsi="Arial" w:cs="Arial"/>
          <w:b/>
          <w:color w:val="385623" w:themeColor="accent6" w:themeShade="80"/>
          <w:sz w:val="24"/>
          <w:szCs w:val="24"/>
          <w:lang w:eastAsia="en-IN"/>
        </w:rPr>
        <w:t>FEATURES IMPLEMENTED WITH PLUGINS</w:t>
      </w:r>
    </w:p>
    <w:p w:rsidR="00027876" w:rsidRPr="00027876" w:rsidRDefault="00027876" w:rsidP="00027876">
      <w:pPr>
        <w:shd w:val="clear" w:color="auto" w:fill="FFFFFF"/>
        <w:spacing w:after="96" w:line="240" w:lineRule="auto"/>
        <w:textAlignment w:val="baseline"/>
        <w:outlineLvl w:val="1"/>
        <w:rPr>
          <w:rFonts w:ascii="Arial" w:eastAsia="Times New Roman" w:hAnsi="Arial" w:cs="Arial"/>
          <w:b/>
          <w:color w:val="385623" w:themeColor="accent6" w:themeShade="80"/>
          <w:sz w:val="24"/>
          <w:szCs w:val="24"/>
          <w:lang w:eastAsia="en-IN"/>
        </w:rPr>
      </w:pPr>
    </w:p>
    <w:p w:rsidR="00027876" w:rsidRPr="005D72F2" w:rsidRDefault="00027876" w:rsidP="005D72F2">
      <w:pPr>
        <w:pStyle w:val="ListParagraph"/>
        <w:numPr>
          <w:ilvl w:val="0"/>
          <w:numId w:val="18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5D72F2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Source code management tools</w:t>
      </w:r>
    </w:p>
    <w:p w:rsidR="00027876" w:rsidRPr="005D72F2" w:rsidRDefault="00027876" w:rsidP="005D72F2">
      <w:pPr>
        <w:pStyle w:val="ListParagraph"/>
        <w:numPr>
          <w:ilvl w:val="0"/>
          <w:numId w:val="18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5D72F2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Build Tools</w:t>
      </w:r>
    </w:p>
    <w:p w:rsidR="00027876" w:rsidRPr="005D72F2" w:rsidRDefault="00027876" w:rsidP="005D72F2">
      <w:pPr>
        <w:pStyle w:val="ListParagraph"/>
        <w:numPr>
          <w:ilvl w:val="0"/>
          <w:numId w:val="18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5D72F2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Reporting tools</w:t>
      </w:r>
    </w:p>
    <w:p w:rsidR="00027876" w:rsidRPr="005D72F2" w:rsidRDefault="00027876" w:rsidP="005D72F2">
      <w:pPr>
        <w:pStyle w:val="ListParagraph"/>
        <w:numPr>
          <w:ilvl w:val="0"/>
          <w:numId w:val="18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5D72F2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Code coverage, static code analysis</w:t>
      </w:r>
    </w:p>
    <w:p w:rsidR="00027876" w:rsidRPr="005D72F2" w:rsidRDefault="00027876" w:rsidP="005D72F2">
      <w:pPr>
        <w:pStyle w:val="ListParagraph"/>
        <w:numPr>
          <w:ilvl w:val="0"/>
          <w:numId w:val="18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5D72F2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Online source code browsers</w:t>
      </w:r>
    </w:p>
    <w:p w:rsidR="00027876" w:rsidRPr="005D72F2" w:rsidRDefault="00027876" w:rsidP="005D72F2">
      <w:pPr>
        <w:pStyle w:val="ListParagraph"/>
        <w:numPr>
          <w:ilvl w:val="0"/>
          <w:numId w:val="18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5D72F2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Issue tracker</w:t>
      </w:r>
    </w:p>
    <w:p w:rsidR="00027876" w:rsidRPr="005D72F2" w:rsidRDefault="00027876" w:rsidP="005D72F2">
      <w:pPr>
        <w:pStyle w:val="ListParagraph"/>
        <w:numPr>
          <w:ilvl w:val="0"/>
          <w:numId w:val="18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5D72F2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Notification tools</w:t>
      </w:r>
    </w:p>
    <w:p w:rsidR="00027876" w:rsidRPr="005D72F2" w:rsidRDefault="00027876" w:rsidP="005D72F2">
      <w:pPr>
        <w:pStyle w:val="ListParagraph"/>
        <w:numPr>
          <w:ilvl w:val="0"/>
          <w:numId w:val="18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5D72F2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Views and UI customizations</w:t>
      </w:r>
    </w:p>
    <w:p w:rsidR="00027876" w:rsidRPr="005D72F2" w:rsidRDefault="00027876" w:rsidP="005D72F2">
      <w:pPr>
        <w:pStyle w:val="ListParagraph"/>
        <w:numPr>
          <w:ilvl w:val="0"/>
          <w:numId w:val="18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5D72F2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Distributed builds</w:t>
      </w:r>
    </w:p>
    <w:p w:rsidR="00583221" w:rsidRPr="00B56484" w:rsidRDefault="00583221" w:rsidP="002E52FF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583221" w:rsidRPr="00B56484" w:rsidRDefault="00583221" w:rsidP="00583221">
      <w:pPr>
        <w:pStyle w:val="Heading2"/>
        <w:shd w:val="clear" w:color="auto" w:fill="FFFFFF"/>
        <w:spacing w:before="0" w:beforeAutospacing="0" w:after="96" w:afterAutospacing="0"/>
        <w:textAlignment w:val="baseline"/>
        <w:rPr>
          <w:rFonts w:ascii="Arial" w:hAnsi="Arial" w:cs="Arial"/>
          <w:caps/>
          <w:color w:val="385623" w:themeColor="accent6" w:themeShade="80"/>
          <w:sz w:val="24"/>
          <w:szCs w:val="24"/>
        </w:rPr>
      </w:pPr>
      <w:r w:rsidRPr="00B56484">
        <w:rPr>
          <w:rFonts w:ascii="Arial" w:hAnsi="Arial" w:cs="Arial"/>
          <w:caps/>
          <w:color w:val="385623" w:themeColor="accent6" w:themeShade="80"/>
          <w:sz w:val="24"/>
          <w:szCs w:val="24"/>
        </w:rPr>
        <w:t xml:space="preserve">WHAT ARE </w:t>
      </w:r>
      <w:proofErr w:type="gramStart"/>
      <w:r w:rsidRPr="00B56484">
        <w:rPr>
          <w:rFonts w:ascii="Arial" w:hAnsi="Arial" w:cs="Arial"/>
          <w:caps/>
          <w:color w:val="385623" w:themeColor="accent6" w:themeShade="80"/>
          <w:sz w:val="24"/>
          <w:szCs w:val="24"/>
        </w:rPr>
        <w:t>PLUGINS ?</w:t>
      </w:r>
      <w:proofErr w:type="gramEnd"/>
    </w:p>
    <w:p w:rsidR="00583221" w:rsidRPr="00B56484" w:rsidRDefault="00583221" w:rsidP="00583221">
      <w:pPr>
        <w:pStyle w:val="Heading2"/>
        <w:shd w:val="clear" w:color="auto" w:fill="FFFFFF"/>
        <w:spacing w:before="0" w:beforeAutospacing="0" w:after="96" w:afterAutospacing="0"/>
        <w:textAlignment w:val="baseline"/>
        <w:rPr>
          <w:rFonts w:ascii="Arial" w:hAnsi="Arial" w:cs="Arial"/>
          <w:caps/>
          <w:color w:val="385623" w:themeColor="accent6" w:themeShade="80"/>
          <w:sz w:val="24"/>
          <w:szCs w:val="24"/>
        </w:rPr>
      </w:pPr>
    </w:p>
    <w:p w:rsidR="00583221" w:rsidRPr="00B56484" w:rsidRDefault="00583221" w:rsidP="00EB1C5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A plugin is a JAR file with some special conventions (e.g. no </w:t>
      </w:r>
      <w:r w:rsidRPr="00B56484">
        <w:rPr>
          <w:rStyle w:val="HTMLCode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web.xml</w:t>
      </w:r>
      <w:r w:rsidRPr="00B56484">
        <w:rPr>
          <w:rFonts w:ascii="Arial" w:hAnsi="Arial" w:cs="Arial"/>
          <w:color w:val="385623" w:themeColor="accent6" w:themeShade="80"/>
        </w:rPr>
        <w:t>)</w:t>
      </w:r>
    </w:p>
    <w:p w:rsidR="00583221" w:rsidRPr="00B56484" w:rsidRDefault="00583221" w:rsidP="00EB1C5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Contained in a file with an </w:t>
      </w:r>
      <w:proofErr w:type="spellStart"/>
      <w:r w:rsidRPr="00B56484">
        <w:rPr>
          <w:rStyle w:val="HTMLCode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hpi</w:t>
      </w:r>
      <w:proofErr w:type="spellEnd"/>
      <w:r w:rsidRPr="00B56484">
        <w:rPr>
          <w:rFonts w:ascii="Arial" w:hAnsi="Arial" w:cs="Arial"/>
          <w:color w:val="385623" w:themeColor="accent6" w:themeShade="80"/>
        </w:rPr>
        <w:t> or </w:t>
      </w:r>
      <w:proofErr w:type="spellStart"/>
      <w:r w:rsidRPr="00B56484">
        <w:rPr>
          <w:rStyle w:val="HTMLCode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jpi</w:t>
      </w:r>
      <w:proofErr w:type="spellEnd"/>
      <w:r w:rsidRPr="00B56484">
        <w:rPr>
          <w:rFonts w:ascii="Arial" w:hAnsi="Arial" w:cs="Arial"/>
          <w:color w:val="385623" w:themeColor="accent6" w:themeShade="80"/>
        </w:rPr>
        <w:t> extension</w:t>
      </w:r>
    </w:p>
    <w:p w:rsidR="00583221" w:rsidRPr="00B56484" w:rsidRDefault="00583221" w:rsidP="00EB1C5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Stored in the </w:t>
      </w:r>
      <w:r w:rsidRPr="00B56484">
        <w:rPr>
          <w:rStyle w:val="HTMLCode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${JENKINS_HOME}/plugins</w:t>
      </w:r>
      <w:r w:rsidRPr="00B56484">
        <w:rPr>
          <w:rFonts w:ascii="Arial" w:hAnsi="Arial" w:cs="Arial"/>
          <w:color w:val="385623" w:themeColor="accent6" w:themeShade="80"/>
        </w:rPr>
        <w:t> directory</w:t>
      </w:r>
    </w:p>
    <w:p w:rsidR="00583221" w:rsidRPr="00B56484" w:rsidRDefault="00583221" w:rsidP="00EB1C5B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unless you use </w:t>
      </w:r>
      <w:r w:rsidRPr="00B56484">
        <w:rPr>
          <w:rStyle w:val="HTMLCode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--</w:t>
      </w:r>
      <w:proofErr w:type="spellStart"/>
      <w:r w:rsidRPr="00B56484">
        <w:rPr>
          <w:rStyle w:val="HTMLCode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pluginroot</w:t>
      </w:r>
      <w:proofErr w:type="spellEnd"/>
      <w:r w:rsidRPr="00B56484">
        <w:rPr>
          <w:rFonts w:ascii="Arial" w:hAnsi="Arial" w:cs="Arial"/>
          <w:color w:val="385623" w:themeColor="accent6" w:themeShade="80"/>
        </w:rPr>
        <w:t> to change where the binary of the plugins are "exploded"</w:t>
      </w:r>
    </w:p>
    <w:p w:rsidR="00583221" w:rsidRPr="00B56484" w:rsidRDefault="00583221" w:rsidP="00EB1C5B">
      <w:pPr>
        <w:pStyle w:val="NormalWeb"/>
        <w:numPr>
          <w:ilvl w:val="0"/>
          <w:numId w:val="19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May have dependencies (mandatory or optional)</w:t>
      </w:r>
    </w:p>
    <w:p w:rsidR="00583221" w:rsidRPr="00B56484" w:rsidRDefault="00583221" w:rsidP="00EB1C5B">
      <w:pPr>
        <w:pStyle w:val="NormalWeb"/>
        <w:numPr>
          <w:ilvl w:val="0"/>
          <w:numId w:val="19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 xml:space="preserve">Plugins are versioned </w:t>
      </w:r>
      <w:proofErr w:type="spellStart"/>
      <w:r w:rsidRPr="00B56484">
        <w:rPr>
          <w:rFonts w:ascii="Arial" w:hAnsi="Arial" w:cs="Arial"/>
          <w:color w:val="385623" w:themeColor="accent6" w:themeShade="80"/>
        </w:rPr>
        <w:t>artifacts</w:t>
      </w:r>
      <w:proofErr w:type="spellEnd"/>
      <w:r w:rsidRPr="00B56484">
        <w:rPr>
          <w:rFonts w:ascii="Arial" w:hAnsi="Arial" w:cs="Arial"/>
          <w:color w:val="385623" w:themeColor="accent6" w:themeShade="80"/>
        </w:rPr>
        <w:t xml:space="preserve"> that can be upgraded</w:t>
      </w:r>
    </w:p>
    <w:p w:rsidR="00583221" w:rsidRPr="00B56484" w:rsidRDefault="00583221" w:rsidP="00EB1C5B">
      <w:pPr>
        <w:pStyle w:val="NormalWeb"/>
        <w:numPr>
          <w:ilvl w:val="0"/>
          <w:numId w:val="19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If necessary, they can be downgraded but this is not generally recommended</w:t>
      </w:r>
    </w:p>
    <w:p w:rsidR="007C087A" w:rsidRPr="00B56484" w:rsidRDefault="007C087A" w:rsidP="002E52FF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7C087A" w:rsidRPr="00B56484" w:rsidRDefault="007C087A" w:rsidP="007C087A">
      <w:pPr>
        <w:pStyle w:val="Heading2"/>
        <w:shd w:val="clear" w:color="auto" w:fill="FFFFFF"/>
        <w:spacing w:before="0" w:beforeAutospacing="0" w:after="96" w:afterAutospacing="0"/>
        <w:textAlignment w:val="baseline"/>
        <w:rPr>
          <w:rFonts w:ascii="Arial" w:hAnsi="Arial" w:cs="Arial"/>
          <w:bCs w:val="0"/>
          <w:color w:val="385623" w:themeColor="accent6" w:themeShade="80"/>
          <w:sz w:val="24"/>
          <w:szCs w:val="24"/>
        </w:rPr>
      </w:pPr>
      <w:r w:rsidRPr="00B56484">
        <w:rPr>
          <w:rFonts w:ascii="Arial" w:hAnsi="Arial" w:cs="Arial"/>
          <w:bCs w:val="0"/>
          <w:color w:val="385623" w:themeColor="accent6" w:themeShade="80"/>
          <w:sz w:val="24"/>
          <w:szCs w:val="24"/>
        </w:rPr>
        <w:t>UNINSTALLING A PLUGIN</w:t>
      </w:r>
    </w:p>
    <w:p w:rsidR="007C087A" w:rsidRPr="00B56484" w:rsidRDefault="007C087A" w:rsidP="007C087A">
      <w:pPr>
        <w:pStyle w:val="Heading2"/>
        <w:shd w:val="clear" w:color="auto" w:fill="FFFFFF"/>
        <w:spacing w:before="0" w:beforeAutospacing="0" w:after="96" w:afterAutospacing="0"/>
        <w:textAlignment w:val="baseline"/>
        <w:rPr>
          <w:rFonts w:ascii="Arial" w:hAnsi="Arial" w:cs="Arial"/>
          <w:bCs w:val="0"/>
          <w:color w:val="385623" w:themeColor="accent6" w:themeShade="80"/>
          <w:sz w:val="24"/>
          <w:szCs w:val="24"/>
        </w:rPr>
      </w:pPr>
    </w:p>
    <w:p w:rsidR="007C087A" w:rsidRPr="00B56484" w:rsidRDefault="007C087A" w:rsidP="004D66E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Removes the plugin binary (</w:t>
      </w:r>
      <w:proofErr w:type="spellStart"/>
      <w:r w:rsidRPr="00B56484">
        <w:rPr>
          <w:rFonts w:ascii="Arial" w:hAnsi="Arial" w:cs="Arial"/>
          <w:color w:val="385623" w:themeColor="accent6" w:themeShade="80"/>
        </w:rPr>
        <w:t>jpi</w:t>
      </w:r>
      <w:proofErr w:type="spellEnd"/>
      <w:r w:rsidRPr="00B56484">
        <w:rPr>
          <w:rFonts w:ascii="Arial" w:hAnsi="Arial" w:cs="Arial"/>
          <w:color w:val="385623" w:themeColor="accent6" w:themeShade="80"/>
        </w:rPr>
        <w:t> or </w:t>
      </w:r>
      <w:proofErr w:type="spellStart"/>
      <w:r w:rsidRPr="00B56484">
        <w:rPr>
          <w:rFonts w:ascii="Arial" w:hAnsi="Arial" w:cs="Arial"/>
          <w:color w:val="385623" w:themeColor="accent6" w:themeShade="80"/>
        </w:rPr>
        <w:t>hpi</w:t>
      </w:r>
      <w:proofErr w:type="spellEnd"/>
      <w:r w:rsidRPr="00B56484">
        <w:rPr>
          <w:rFonts w:ascii="Arial" w:hAnsi="Arial" w:cs="Arial"/>
          <w:color w:val="385623" w:themeColor="accent6" w:themeShade="80"/>
        </w:rPr>
        <w:t> file) from the disk</w:t>
      </w:r>
    </w:p>
    <w:p w:rsidR="007C087A" w:rsidRPr="00B56484" w:rsidRDefault="007C087A" w:rsidP="004D66E8">
      <w:pPr>
        <w:pStyle w:val="NormalWeb"/>
        <w:numPr>
          <w:ilvl w:val="0"/>
          <w:numId w:val="20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Plugin continues to function until you restart Jenkins</w:t>
      </w:r>
    </w:p>
    <w:p w:rsidR="007C087A" w:rsidRPr="00B56484" w:rsidRDefault="007C087A" w:rsidP="004D66E8">
      <w:pPr>
        <w:pStyle w:val="NormalWeb"/>
        <w:numPr>
          <w:ilvl w:val="0"/>
          <w:numId w:val="20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lastRenderedPageBreak/>
        <w:t>After a restart, plugin does not appear in the UI and all extensions it contributed disappear</w:t>
      </w:r>
    </w:p>
    <w:p w:rsidR="007C087A" w:rsidRPr="00B56484" w:rsidRDefault="007C087A" w:rsidP="004D66E8">
      <w:pPr>
        <w:pStyle w:val="NormalWeb"/>
        <w:numPr>
          <w:ilvl w:val="0"/>
          <w:numId w:val="20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Does not remove the configuration that the plugin may have created</w:t>
      </w:r>
    </w:p>
    <w:p w:rsidR="007C087A" w:rsidRPr="00B56484" w:rsidRDefault="007C087A" w:rsidP="004D66E8">
      <w:pPr>
        <w:pStyle w:val="NormalWeb"/>
        <w:numPr>
          <w:ilvl w:val="0"/>
          <w:numId w:val="20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If the plugin contributed extensions to any jobs/agents/views/builds/etc, Jenkins reports unrecognized fragments in configuration files then ignores such fragments</w:t>
      </w:r>
    </w:p>
    <w:p w:rsidR="007C087A" w:rsidRPr="00B56484" w:rsidRDefault="007C087A" w:rsidP="004D66E8">
      <w:pPr>
        <w:pStyle w:val="NormalWeb"/>
        <w:numPr>
          <w:ilvl w:val="0"/>
          <w:numId w:val="20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Until you remove those configuration files, you can re-install the plugin and restart Jenkins to restore the configurations</w:t>
      </w:r>
    </w:p>
    <w:p w:rsidR="007C087A" w:rsidRPr="00B56484" w:rsidRDefault="007C087A" w:rsidP="004D66E8">
      <w:pPr>
        <w:pStyle w:val="NormalWeb"/>
        <w:numPr>
          <w:ilvl w:val="0"/>
          <w:numId w:val="20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Use the "Manage Old Data" screen to scrap configurations left by an uninstalled plugin</w:t>
      </w:r>
    </w:p>
    <w:p w:rsidR="007A3B50" w:rsidRPr="00B56484" w:rsidRDefault="007A3B50" w:rsidP="007A3B50">
      <w:pPr>
        <w:pStyle w:val="NormalWeb"/>
        <w:shd w:val="clear" w:color="auto" w:fill="FFFFFF"/>
        <w:spacing w:before="75" w:beforeAutospacing="0" w:after="75" w:afterAutospacing="0"/>
        <w:ind w:left="120"/>
        <w:textAlignment w:val="baseline"/>
        <w:rPr>
          <w:rFonts w:ascii="Arial" w:hAnsi="Arial" w:cs="Arial"/>
          <w:color w:val="385623" w:themeColor="accent6" w:themeShade="80"/>
        </w:rPr>
      </w:pPr>
    </w:p>
    <w:p w:rsidR="007A3B50" w:rsidRPr="00B56484" w:rsidRDefault="007A3B50" w:rsidP="001346D4">
      <w:pPr>
        <w:pStyle w:val="Heading2"/>
        <w:shd w:val="clear" w:color="auto" w:fill="FFFFFF"/>
        <w:spacing w:before="0" w:beforeAutospacing="0" w:after="96" w:afterAutospacing="0"/>
        <w:textAlignment w:val="baseline"/>
        <w:rPr>
          <w:rFonts w:ascii="Arial" w:hAnsi="Arial" w:cs="Arial"/>
          <w:caps/>
          <w:color w:val="385623" w:themeColor="accent6" w:themeShade="80"/>
          <w:sz w:val="24"/>
          <w:szCs w:val="24"/>
        </w:rPr>
      </w:pPr>
      <w:r w:rsidRPr="00B56484">
        <w:rPr>
          <w:rFonts w:ascii="Arial" w:hAnsi="Arial" w:cs="Arial"/>
          <w:caps/>
          <w:color w:val="385623" w:themeColor="accent6" w:themeShade="80"/>
          <w:sz w:val="24"/>
          <w:szCs w:val="24"/>
        </w:rPr>
        <w:t>DISABLING A PLUGIN</w:t>
      </w:r>
    </w:p>
    <w:p w:rsidR="00E41D81" w:rsidRPr="00B56484" w:rsidRDefault="00E41D81" w:rsidP="001346D4">
      <w:pPr>
        <w:pStyle w:val="Heading2"/>
        <w:shd w:val="clear" w:color="auto" w:fill="FFFFFF"/>
        <w:spacing w:before="0" w:beforeAutospacing="0" w:after="96" w:afterAutospacing="0"/>
        <w:textAlignment w:val="baseline"/>
        <w:rPr>
          <w:rFonts w:ascii="Arial" w:hAnsi="Arial" w:cs="Arial"/>
          <w:caps/>
          <w:color w:val="385623" w:themeColor="accent6" w:themeShade="80"/>
          <w:sz w:val="24"/>
          <w:szCs w:val="24"/>
        </w:rPr>
      </w:pPr>
    </w:p>
    <w:p w:rsidR="007A3B50" w:rsidRPr="00B56484" w:rsidRDefault="007A3B50" w:rsidP="00164EB0">
      <w:pPr>
        <w:pStyle w:val="NormalWeb"/>
        <w:numPr>
          <w:ilvl w:val="0"/>
          <w:numId w:val="21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Disabling a plugin is a softer way to retire a plugin</w:t>
      </w:r>
    </w:p>
    <w:p w:rsidR="007A3B50" w:rsidRPr="00B56484" w:rsidRDefault="007A3B50" w:rsidP="00164EB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The extension for the plugin binary is changed to </w:t>
      </w:r>
      <w:proofErr w:type="spellStart"/>
      <w:r w:rsidRPr="00B56484">
        <w:rPr>
          <w:rStyle w:val="HTMLCode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jpi.disabled</w:t>
      </w:r>
      <w:proofErr w:type="spellEnd"/>
      <w:r w:rsidRPr="00B56484">
        <w:rPr>
          <w:rFonts w:ascii="Arial" w:hAnsi="Arial" w:cs="Arial"/>
          <w:color w:val="385623" w:themeColor="accent6" w:themeShade="80"/>
        </w:rPr>
        <w:t> or </w:t>
      </w:r>
      <w:proofErr w:type="spellStart"/>
      <w:r w:rsidRPr="00B56484">
        <w:rPr>
          <w:rStyle w:val="HTMLCode"/>
          <w:rFonts w:ascii="Arial" w:hAnsi="Arial" w:cs="Arial"/>
          <w:color w:val="385623" w:themeColor="accent6" w:themeShade="80"/>
          <w:sz w:val="24"/>
          <w:szCs w:val="24"/>
          <w:bdr w:val="none" w:sz="0" w:space="0" w:color="auto" w:frame="1"/>
        </w:rPr>
        <w:t>hpi.disabled</w:t>
      </w:r>
      <w:proofErr w:type="spellEnd"/>
    </w:p>
    <w:p w:rsidR="007A3B50" w:rsidRPr="00B56484" w:rsidRDefault="007A3B50" w:rsidP="00164EB0">
      <w:pPr>
        <w:pStyle w:val="NormalWeb"/>
        <w:numPr>
          <w:ilvl w:val="0"/>
          <w:numId w:val="21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Jenkins does not start the plugin</w:t>
      </w:r>
    </w:p>
    <w:p w:rsidR="007A3B50" w:rsidRPr="00B56484" w:rsidRDefault="007A3B50" w:rsidP="00164EB0">
      <w:pPr>
        <w:pStyle w:val="NormalWeb"/>
        <w:numPr>
          <w:ilvl w:val="0"/>
          <w:numId w:val="21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Extensions contributed by this plugin are not visible</w:t>
      </w:r>
    </w:p>
    <w:p w:rsidR="007A3B50" w:rsidRPr="00B56484" w:rsidRDefault="007A3B50" w:rsidP="00164EB0">
      <w:pPr>
        <w:pStyle w:val="NormalWeb"/>
        <w:numPr>
          <w:ilvl w:val="0"/>
          <w:numId w:val="21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The plugin still appears in the "Installed" list</w:t>
      </w:r>
    </w:p>
    <w:p w:rsidR="007A3B50" w:rsidRPr="00B56484" w:rsidRDefault="007A3B50" w:rsidP="00164EB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The box under the </w:t>
      </w:r>
      <w:r w:rsidRPr="00B56484">
        <w:rPr>
          <w:rStyle w:val="Strong"/>
          <w:rFonts w:ascii="Arial" w:hAnsi="Arial" w:cs="Arial"/>
          <w:color w:val="385623" w:themeColor="accent6" w:themeShade="80"/>
          <w:bdr w:val="none" w:sz="0" w:space="0" w:color="auto" w:frame="1"/>
        </w:rPr>
        <w:t>Enabled</w:t>
      </w:r>
      <w:r w:rsidRPr="00B56484">
        <w:rPr>
          <w:rFonts w:ascii="Arial" w:hAnsi="Arial" w:cs="Arial"/>
          <w:color w:val="385623" w:themeColor="accent6" w:themeShade="80"/>
        </w:rPr>
        <w:t> column is not checked</w:t>
      </w:r>
    </w:p>
    <w:p w:rsidR="007A3B50" w:rsidRPr="00B56484" w:rsidRDefault="007A3B50" w:rsidP="00164EB0">
      <w:pPr>
        <w:pStyle w:val="NormalWeb"/>
        <w:numPr>
          <w:ilvl w:val="0"/>
          <w:numId w:val="21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Fragments contributed to configuration files by a disabled plugin are handled like those for uninstalled plugins</w:t>
      </w:r>
    </w:p>
    <w:p w:rsidR="007A3B50" w:rsidRPr="00B56484" w:rsidRDefault="007A3B50" w:rsidP="00164EB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85623" w:themeColor="accent6" w:themeShade="80"/>
        </w:rPr>
      </w:pPr>
      <w:proofErr w:type="spellStart"/>
      <w:r w:rsidRPr="00B56484">
        <w:rPr>
          <w:rFonts w:ascii="Arial" w:hAnsi="Arial" w:cs="Arial"/>
          <w:color w:val="385623" w:themeColor="accent6" w:themeShade="80"/>
        </w:rPr>
        <w:t>Reenable</w:t>
      </w:r>
      <w:proofErr w:type="spellEnd"/>
      <w:r w:rsidRPr="00B56484">
        <w:rPr>
          <w:rFonts w:ascii="Arial" w:hAnsi="Arial" w:cs="Arial"/>
          <w:color w:val="385623" w:themeColor="accent6" w:themeShade="80"/>
        </w:rPr>
        <w:t xml:space="preserve"> the plugin by checking the box in the </w:t>
      </w:r>
      <w:r w:rsidRPr="00B56484">
        <w:rPr>
          <w:rStyle w:val="Strong"/>
          <w:rFonts w:ascii="Arial" w:hAnsi="Arial" w:cs="Arial"/>
          <w:color w:val="385623" w:themeColor="accent6" w:themeShade="80"/>
          <w:bdr w:val="none" w:sz="0" w:space="0" w:color="auto" w:frame="1"/>
        </w:rPr>
        <w:t>Enabled</w:t>
      </w:r>
      <w:r w:rsidRPr="00B56484">
        <w:rPr>
          <w:rFonts w:ascii="Arial" w:hAnsi="Arial" w:cs="Arial"/>
          <w:color w:val="385623" w:themeColor="accent6" w:themeShade="80"/>
        </w:rPr>
        <w:t> column</w:t>
      </w:r>
    </w:p>
    <w:p w:rsidR="007A3B50" w:rsidRPr="00B56484" w:rsidRDefault="007A3B50" w:rsidP="00164EB0">
      <w:pPr>
        <w:pStyle w:val="NormalWeb"/>
        <w:numPr>
          <w:ilvl w:val="0"/>
          <w:numId w:val="21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You may need to restart the instance to make the plugin operational</w:t>
      </w:r>
    </w:p>
    <w:p w:rsidR="007C087A" w:rsidRPr="00B56484" w:rsidRDefault="007C087A" w:rsidP="00F57442">
      <w:pPr>
        <w:rPr>
          <w:rFonts w:ascii="Arial" w:hAnsi="Arial" w:cs="Arial"/>
          <w:b/>
          <w:color w:val="385623" w:themeColor="accent6" w:themeShade="80"/>
          <w:sz w:val="24"/>
          <w:szCs w:val="24"/>
        </w:rPr>
      </w:pPr>
    </w:p>
    <w:p w:rsidR="00F57442" w:rsidRPr="00B56484" w:rsidRDefault="00F57442" w:rsidP="00F57442">
      <w:pPr>
        <w:spacing w:after="96" w:line="240" w:lineRule="auto"/>
        <w:textAlignment w:val="baseline"/>
        <w:outlineLvl w:val="1"/>
        <w:rPr>
          <w:rFonts w:ascii="Arial" w:eastAsia="Times New Roman" w:hAnsi="Arial" w:cs="Arial"/>
          <w:b/>
          <w:color w:val="385623" w:themeColor="accent6" w:themeShade="80"/>
          <w:sz w:val="24"/>
          <w:szCs w:val="24"/>
          <w:lang w:eastAsia="en-IN"/>
        </w:rPr>
      </w:pPr>
      <w:r w:rsidRPr="00F57442">
        <w:rPr>
          <w:rFonts w:ascii="Arial" w:eastAsia="Times New Roman" w:hAnsi="Arial" w:cs="Arial"/>
          <w:b/>
          <w:color w:val="385623" w:themeColor="accent6" w:themeShade="80"/>
          <w:sz w:val="24"/>
          <w:szCs w:val="24"/>
          <w:lang w:eastAsia="en-IN"/>
        </w:rPr>
        <w:t>MANAGE OLD DATA</w:t>
      </w:r>
    </w:p>
    <w:p w:rsidR="00F57442" w:rsidRPr="00F57442" w:rsidRDefault="00F57442" w:rsidP="00F57442">
      <w:pPr>
        <w:spacing w:after="96" w:line="240" w:lineRule="auto"/>
        <w:textAlignment w:val="baseline"/>
        <w:outlineLvl w:val="1"/>
        <w:rPr>
          <w:rFonts w:ascii="Arial" w:eastAsia="Times New Roman" w:hAnsi="Arial" w:cs="Arial"/>
          <w:b/>
          <w:color w:val="385623" w:themeColor="accent6" w:themeShade="80"/>
          <w:sz w:val="24"/>
          <w:szCs w:val="24"/>
          <w:lang w:eastAsia="en-IN"/>
        </w:rPr>
      </w:pPr>
    </w:p>
    <w:p w:rsidR="00F57442" w:rsidRPr="006D282C" w:rsidRDefault="00F57442" w:rsidP="006D282C">
      <w:pPr>
        <w:pStyle w:val="ListParagraph"/>
        <w:numPr>
          <w:ilvl w:val="0"/>
          <w:numId w:val="22"/>
        </w:numPr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6D282C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Use the "Manage Old Data" page to clean up configurations left by uninstalled and disabled plugins:</w:t>
      </w:r>
    </w:p>
    <w:p w:rsidR="00F57442" w:rsidRPr="00F57442" w:rsidRDefault="00F57442" w:rsidP="00F57442">
      <w:p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</w:p>
    <w:p w:rsidR="00F57442" w:rsidRPr="00B56484" w:rsidRDefault="00F57442" w:rsidP="00493E29">
      <w:pPr>
        <w:spacing w:after="96" w:line="240" w:lineRule="auto"/>
        <w:textAlignment w:val="baseline"/>
        <w:outlineLvl w:val="1"/>
        <w:rPr>
          <w:rFonts w:ascii="Arial" w:eastAsia="Times New Roman" w:hAnsi="Arial" w:cs="Arial"/>
          <w:b/>
          <w:color w:val="385623" w:themeColor="accent6" w:themeShade="80"/>
          <w:sz w:val="24"/>
          <w:szCs w:val="24"/>
          <w:lang w:eastAsia="en-IN"/>
        </w:rPr>
      </w:pPr>
      <w:r w:rsidRPr="00F57442">
        <w:rPr>
          <w:rFonts w:ascii="Arial" w:eastAsia="Times New Roman" w:hAnsi="Arial" w:cs="Arial"/>
          <w:b/>
          <w:color w:val="385623" w:themeColor="accent6" w:themeShade="80"/>
          <w:sz w:val="24"/>
          <w:szCs w:val="24"/>
          <w:lang w:eastAsia="en-IN"/>
        </w:rPr>
        <w:t>UPDATE PLUGINS REGULARLY</w:t>
      </w:r>
    </w:p>
    <w:p w:rsidR="00493E29" w:rsidRPr="00F57442" w:rsidRDefault="00493E29" w:rsidP="00493E29">
      <w:pPr>
        <w:spacing w:after="96" w:line="240" w:lineRule="auto"/>
        <w:textAlignment w:val="baseline"/>
        <w:outlineLvl w:val="1"/>
        <w:rPr>
          <w:rFonts w:ascii="Arial" w:eastAsia="Times New Roman" w:hAnsi="Arial" w:cs="Arial"/>
          <w:b/>
          <w:color w:val="385623" w:themeColor="accent6" w:themeShade="80"/>
          <w:sz w:val="24"/>
          <w:szCs w:val="24"/>
          <w:lang w:eastAsia="en-IN"/>
        </w:rPr>
      </w:pPr>
    </w:p>
    <w:p w:rsidR="00F57442" w:rsidRPr="000E07D7" w:rsidRDefault="00F57442" w:rsidP="000E07D7">
      <w:pPr>
        <w:pStyle w:val="ListParagraph"/>
        <w:numPr>
          <w:ilvl w:val="0"/>
          <w:numId w:val="22"/>
        </w:numPr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0E07D7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Many plugins are updated frequently</w:t>
      </w:r>
    </w:p>
    <w:p w:rsidR="00F57442" w:rsidRPr="000E07D7" w:rsidRDefault="00F57442" w:rsidP="000E07D7">
      <w:pPr>
        <w:pStyle w:val="ListParagraph"/>
        <w:numPr>
          <w:ilvl w:val="0"/>
          <w:numId w:val="22"/>
        </w:numPr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0E07D7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Enhanced functionality, bug fixes, security fixes</w:t>
      </w:r>
    </w:p>
    <w:p w:rsidR="00F57442" w:rsidRPr="000E07D7" w:rsidRDefault="00F57442" w:rsidP="000E07D7">
      <w:pPr>
        <w:pStyle w:val="ListParagraph"/>
        <w:numPr>
          <w:ilvl w:val="0"/>
          <w:numId w:val="22"/>
        </w:numPr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0E07D7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These should be applied as soon as is feasible</w:t>
      </w:r>
    </w:p>
    <w:p w:rsidR="00F57442" w:rsidRPr="000E07D7" w:rsidRDefault="00F57442" w:rsidP="000E07D7">
      <w:pPr>
        <w:pStyle w:val="ListParagraph"/>
        <w:numPr>
          <w:ilvl w:val="0"/>
          <w:numId w:val="22"/>
        </w:numPr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0E07D7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 xml:space="preserve">Always read the </w:t>
      </w:r>
      <w:proofErr w:type="spellStart"/>
      <w:r w:rsidRPr="000E07D7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changelog</w:t>
      </w:r>
      <w:proofErr w:type="spellEnd"/>
      <w:r w:rsidRPr="000E07D7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 xml:space="preserve"> information about new plugins before installing</w:t>
      </w:r>
    </w:p>
    <w:p w:rsidR="00F57442" w:rsidRPr="000E07D7" w:rsidRDefault="00F57442" w:rsidP="000E07D7">
      <w:pPr>
        <w:pStyle w:val="ListParagraph"/>
        <w:numPr>
          <w:ilvl w:val="0"/>
          <w:numId w:val="22"/>
        </w:numPr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0E07D7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Use a staging environment to validate updated plugins before they are applied to the production environment</w:t>
      </w:r>
    </w:p>
    <w:p w:rsidR="00F57442" w:rsidRPr="000E07D7" w:rsidRDefault="00F57442" w:rsidP="000E07D7">
      <w:pPr>
        <w:pStyle w:val="ListParagraph"/>
        <w:numPr>
          <w:ilvl w:val="0"/>
          <w:numId w:val="22"/>
        </w:numPr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0E07D7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Take a backup of your instance before updating a plugin</w:t>
      </w:r>
    </w:p>
    <w:p w:rsidR="00F57442" w:rsidRPr="000E07D7" w:rsidRDefault="00F57442" w:rsidP="000E07D7">
      <w:pPr>
        <w:pStyle w:val="ListParagraph"/>
        <w:numPr>
          <w:ilvl w:val="0"/>
          <w:numId w:val="22"/>
        </w:numPr>
        <w:spacing w:before="75" w:after="100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0E07D7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Many updates take effect only after Jenkins is restarted</w:t>
      </w:r>
    </w:p>
    <w:p w:rsidR="00F57442" w:rsidRPr="00B56484" w:rsidRDefault="00F57442" w:rsidP="002E52FF">
      <w:pPr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</w:p>
    <w:p w:rsidR="00EA1B49" w:rsidRDefault="00EA1B49" w:rsidP="00A51328">
      <w:pPr>
        <w:pStyle w:val="Heading2"/>
        <w:shd w:val="clear" w:color="auto" w:fill="FFFFFF"/>
        <w:spacing w:before="0" w:beforeAutospacing="0" w:after="96" w:afterAutospacing="0"/>
        <w:textAlignment w:val="baseline"/>
        <w:rPr>
          <w:rFonts w:ascii="Arial" w:hAnsi="Arial" w:cs="Arial"/>
          <w:caps/>
          <w:color w:val="385623" w:themeColor="accent6" w:themeShade="80"/>
          <w:sz w:val="24"/>
          <w:szCs w:val="24"/>
        </w:rPr>
      </w:pPr>
    </w:p>
    <w:p w:rsidR="00A51328" w:rsidRPr="00B56484" w:rsidRDefault="00A51328" w:rsidP="00A51328">
      <w:pPr>
        <w:pStyle w:val="Heading2"/>
        <w:shd w:val="clear" w:color="auto" w:fill="FFFFFF"/>
        <w:spacing w:before="0" w:beforeAutospacing="0" w:after="96" w:afterAutospacing="0"/>
        <w:textAlignment w:val="baseline"/>
        <w:rPr>
          <w:rFonts w:ascii="Arial" w:hAnsi="Arial" w:cs="Arial"/>
          <w:caps/>
          <w:color w:val="385623" w:themeColor="accent6" w:themeShade="80"/>
          <w:sz w:val="24"/>
          <w:szCs w:val="24"/>
        </w:rPr>
      </w:pPr>
      <w:r w:rsidRPr="00B56484">
        <w:rPr>
          <w:rFonts w:ascii="Arial" w:hAnsi="Arial" w:cs="Arial"/>
          <w:caps/>
          <w:color w:val="385623" w:themeColor="accent6" w:themeShade="80"/>
          <w:sz w:val="24"/>
          <w:szCs w:val="24"/>
        </w:rPr>
        <w:lastRenderedPageBreak/>
        <w:t>JENKINS UPDATE CENTER</w:t>
      </w:r>
    </w:p>
    <w:p w:rsidR="00A51328" w:rsidRPr="00B56484" w:rsidRDefault="00A51328" w:rsidP="00A51328">
      <w:pPr>
        <w:pStyle w:val="Heading2"/>
        <w:shd w:val="clear" w:color="auto" w:fill="FFFFFF"/>
        <w:spacing w:before="0" w:beforeAutospacing="0" w:after="96" w:afterAutospacing="0"/>
        <w:textAlignment w:val="baseline"/>
        <w:rPr>
          <w:rFonts w:ascii="Arial" w:hAnsi="Arial" w:cs="Arial"/>
          <w:caps/>
          <w:color w:val="385623" w:themeColor="accent6" w:themeShade="80"/>
          <w:sz w:val="24"/>
          <w:szCs w:val="24"/>
        </w:rPr>
      </w:pPr>
    </w:p>
    <w:p w:rsidR="00A51328" w:rsidRPr="00B56484" w:rsidRDefault="00A51328" w:rsidP="00E0207E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The full set of open source plugins are available at the </w:t>
      </w:r>
      <w:hyperlink r:id="rId5" w:history="1">
        <w:r w:rsidRPr="00B56484">
          <w:rPr>
            <w:rStyle w:val="Hyperlink"/>
            <w:rFonts w:ascii="Arial" w:hAnsi="Arial" w:cs="Arial"/>
            <w:color w:val="385623" w:themeColor="accent6" w:themeShade="80"/>
            <w:bdr w:val="none" w:sz="0" w:space="0" w:color="auto" w:frame="1"/>
          </w:rPr>
          <w:t xml:space="preserve">Plugins </w:t>
        </w:r>
        <w:proofErr w:type="spellStart"/>
        <w:r w:rsidRPr="00B56484">
          <w:rPr>
            <w:rStyle w:val="Hyperlink"/>
            <w:rFonts w:ascii="Arial" w:hAnsi="Arial" w:cs="Arial"/>
            <w:color w:val="385623" w:themeColor="accent6" w:themeShade="80"/>
            <w:bdr w:val="none" w:sz="0" w:space="0" w:color="auto" w:frame="1"/>
          </w:rPr>
          <w:t>Center</w:t>
        </w:r>
        <w:proofErr w:type="spellEnd"/>
      </w:hyperlink>
    </w:p>
    <w:p w:rsidR="00A51328" w:rsidRPr="00B56484" w:rsidRDefault="00A51328" w:rsidP="00E0207E">
      <w:pPr>
        <w:pStyle w:val="NormalWeb"/>
        <w:numPr>
          <w:ilvl w:val="0"/>
          <w:numId w:val="23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 xml:space="preserve">Also called the "Update </w:t>
      </w:r>
      <w:proofErr w:type="spellStart"/>
      <w:r w:rsidRPr="00B56484">
        <w:rPr>
          <w:rFonts w:ascii="Arial" w:hAnsi="Arial" w:cs="Arial"/>
          <w:color w:val="385623" w:themeColor="accent6" w:themeShade="80"/>
        </w:rPr>
        <w:t>Center</w:t>
      </w:r>
      <w:proofErr w:type="spellEnd"/>
      <w:r w:rsidRPr="00B56484">
        <w:rPr>
          <w:rFonts w:ascii="Arial" w:hAnsi="Arial" w:cs="Arial"/>
          <w:color w:val="385623" w:themeColor="accent6" w:themeShade="80"/>
        </w:rPr>
        <w:t>"</w:t>
      </w:r>
    </w:p>
    <w:p w:rsidR="00A51328" w:rsidRPr="00B56484" w:rsidRDefault="00A51328" w:rsidP="00E0207E">
      <w:pPr>
        <w:pStyle w:val="NormalWeb"/>
        <w:numPr>
          <w:ilvl w:val="0"/>
          <w:numId w:val="23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When you download a plugin:</w:t>
      </w:r>
    </w:p>
    <w:p w:rsidR="00A51328" w:rsidRPr="00B56484" w:rsidRDefault="00A51328" w:rsidP="00E0207E">
      <w:pPr>
        <w:pStyle w:val="NormalWeb"/>
        <w:numPr>
          <w:ilvl w:val="0"/>
          <w:numId w:val="23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 xml:space="preserve">Jenkins downloads the plugin index from the configured Update </w:t>
      </w:r>
      <w:proofErr w:type="spellStart"/>
      <w:r w:rsidRPr="00B56484">
        <w:rPr>
          <w:rFonts w:ascii="Arial" w:hAnsi="Arial" w:cs="Arial"/>
          <w:color w:val="385623" w:themeColor="accent6" w:themeShade="80"/>
        </w:rPr>
        <w:t>Center</w:t>
      </w:r>
      <w:proofErr w:type="spellEnd"/>
    </w:p>
    <w:p w:rsidR="00A51328" w:rsidRPr="00B56484" w:rsidRDefault="00A51328" w:rsidP="00E0207E">
      <w:pPr>
        <w:pStyle w:val="NormalWeb"/>
        <w:numPr>
          <w:ilvl w:val="0"/>
          <w:numId w:val="23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Jenkins filters the index by the core version</w:t>
      </w:r>
    </w:p>
    <w:p w:rsidR="00A51328" w:rsidRPr="00B56484" w:rsidRDefault="00A51328" w:rsidP="00E0207E">
      <w:pPr>
        <w:pStyle w:val="NormalWeb"/>
        <w:numPr>
          <w:ilvl w:val="0"/>
          <w:numId w:val="23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 w:rsidRPr="00B56484">
        <w:rPr>
          <w:rFonts w:ascii="Arial" w:hAnsi="Arial" w:cs="Arial"/>
          <w:color w:val="385623" w:themeColor="accent6" w:themeShade="80"/>
        </w:rPr>
        <w:t>If you install the plugin, the proper binary is downloaded</w:t>
      </w:r>
    </w:p>
    <w:p w:rsidR="00A51328" w:rsidRPr="00B56484" w:rsidRDefault="00A51328" w:rsidP="002E52FF">
      <w:pPr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</w:p>
    <w:p w:rsidR="006542A0" w:rsidRDefault="006542A0" w:rsidP="006542A0">
      <w:pPr>
        <w:spacing w:after="96" w:line="240" w:lineRule="auto"/>
        <w:textAlignment w:val="baseline"/>
        <w:outlineLvl w:val="1"/>
        <w:rPr>
          <w:rFonts w:ascii="Arial" w:eastAsia="Times New Roman" w:hAnsi="Arial" w:cs="Arial"/>
          <w:b/>
          <w:bCs/>
          <w:caps/>
          <w:color w:val="385623" w:themeColor="accent6" w:themeShade="80"/>
          <w:sz w:val="24"/>
          <w:szCs w:val="24"/>
          <w:lang w:eastAsia="en-IN"/>
        </w:rPr>
      </w:pPr>
      <w:r w:rsidRPr="006542A0">
        <w:rPr>
          <w:rFonts w:ascii="Arial" w:eastAsia="Times New Roman" w:hAnsi="Arial" w:cs="Arial"/>
          <w:b/>
          <w:bCs/>
          <w:caps/>
          <w:color w:val="385623" w:themeColor="accent6" w:themeShade="80"/>
          <w:sz w:val="24"/>
          <w:szCs w:val="24"/>
          <w:lang w:eastAsia="en-IN"/>
        </w:rPr>
        <w:t>INSTALL NEW PLUGIN</w:t>
      </w:r>
    </w:p>
    <w:p w:rsidR="00AC3FD6" w:rsidRPr="006542A0" w:rsidRDefault="00AC3FD6" w:rsidP="006542A0">
      <w:pPr>
        <w:spacing w:after="96" w:line="240" w:lineRule="auto"/>
        <w:textAlignment w:val="baseline"/>
        <w:outlineLvl w:val="1"/>
        <w:rPr>
          <w:rFonts w:ascii="Arial" w:eastAsia="Times New Roman" w:hAnsi="Arial" w:cs="Arial"/>
          <w:b/>
          <w:bCs/>
          <w:caps/>
          <w:color w:val="385623" w:themeColor="accent6" w:themeShade="80"/>
          <w:sz w:val="24"/>
          <w:szCs w:val="24"/>
          <w:lang w:eastAsia="en-IN"/>
        </w:rPr>
      </w:pPr>
    </w:p>
    <w:p w:rsidR="006542A0" w:rsidRPr="00CC0876" w:rsidRDefault="006542A0" w:rsidP="00CC0876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CC0876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To illustrate how to install a new plugin, we are going to install the </w:t>
      </w:r>
      <w:r w:rsidRPr="00CC0876">
        <w:rPr>
          <w:rFonts w:ascii="Arial" w:eastAsia="Times New Roman" w:hAnsi="Arial" w:cs="Arial"/>
          <w:color w:val="385623" w:themeColor="accent6" w:themeShade="80"/>
          <w:sz w:val="24"/>
          <w:szCs w:val="24"/>
          <w:bdr w:val="none" w:sz="0" w:space="0" w:color="auto" w:frame="1"/>
          <w:lang w:eastAsia="en-IN"/>
        </w:rPr>
        <w:t>beer</w:t>
      </w:r>
      <w:r w:rsidRPr="00CC0876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 plugin</w:t>
      </w:r>
    </w:p>
    <w:p w:rsidR="006542A0" w:rsidRPr="00CC0876" w:rsidRDefault="006542A0" w:rsidP="00CC0876">
      <w:pPr>
        <w:pStyle w:val="ListParagraph"/>
        <w:numPr>
          <w:ilvl w:val="0"/>
          <w:numId w:val="24"/>
        </w:numPr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CC0876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This is a harmless plugin that adds a page on the Jenkins root to print some jokes about beer</w:t>
      </w:r>
    </w:p>
    <w:p w:rsidR="006542A0" w:rsidRPr="00CC0876" w:rsidRDefault="006542A0" w:rsidP="00CC0876">
      <w:pPr>
        <w:pStyle w:val="ListParagraph"/>
        <w:numPr>
          <w:ilvl w:val="0"/>
          <w:numId w:val="24"/>
        </w:numPr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CC0876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It has no dependencies and is lightweight.</w:t>
      </w:r>
    </w:p>
    <w:p w:rsidR="006542A0" w:rsidRPr="00CC0876" w:rsidRDefault="006542A0" w:rsidP="00CC0876">
      <w:pPr>
        <w:pStyle w:val="ListParagraph"/>
        <w:numPr>
          <w:ilvl w:val="0"/>
          <w:numId w:val="24"/>
        </w:numPr>
        <w:spacing w:before="75" w:after="75" w:line="240" w:lineRule="auto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CC0876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You MUST have Internet access (HTTP proxy supported) to download a new plugin from this page</w:t>
      </w:r>
    </w:p>
    <w:p w:rsidR="006542A0" w:rsidRPr="006542A0" w:rsidRDefault="006542A0" w:rsidP="006542A0">
      <w:pPr>
        <w:spacing w:before="75" w:after="75" w:line="240" w:lineRule="auto"/>
        <w:ind w:left="240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</w:p>
    <w:p w:rsidR="006542A0" w:rsidRDefault="006542A0" w:rsidP="006542A0">
      <w:pPr>
        <w:spacing w:after="96" w:line="240" w:lineRule="auto"/>
        <w:textAlignment w:val="baseline"/>
        <w:outlineLvl w:val="1"/>
        <w:rPr>
          <w:rFonts w:ascii="Arial" w:eastAsia="Times New Roman" w:hAnsi="Arial" w:cs="Arial"/>
          <w:b/>
          <w:bCs/>
          <w:caps/>
          <w:color w:val="385623" w:themeColor="accent6" w:themeShade="80"/>
          <w:sz w:val="24"/>
          <w:szCs w:val="24"/>
          <w:lang w:eastAsia="en-IN"/>
        </w:rPr>
      </w:pPr>
      <w:r w:rsidRPr="006542A0">
        <w:rPr>
          <w:rFonts w:ascii="Arial" w:eastAsia="Times New Roman" w:hAnsi="Arial" w:cs="Arial"/>
          <w:b/>
          <w:bCs/>
          <w:caps/>
          <w:color w:val="385623" w:themeColor="accent6" w:themeShade="80"/>
          <w:sz w:val="24"/>
          <w:szCs w:val="24"/>
          <w:lang w:eastAsia="en-IN"/>
        </w:rPr>
        <w:t>CONFIGURE HTTP PROXY ACCESS</w:t>
      </w:r>
    </w:p>
    <w:p w:rsidR="005F567A" w:rsidRPr="006542A0" w:rsidRDefault="005F567A" w:rsidP="006542A0">
      <w:pPr>
        <w:spacing w:after="96" w:line="240" w:lineRule="auto"/>
        <w:textAlignment w:val="baseline"/>
        <w:outlineLvl w:val="1"/>
        <w:rPr>
          <w:rFonts w:ascii="Arial" w:eastAsia="Times New Roman" w:hAnsi="Arial" w:cs="Arial"/>
          <w:b/>
          <w:bCs/>
          <w:caps/>
          <w:color w:val="385623" w:themeColor="accent6" w:themeShade="80"/>
          <w:sz w:val="24"/>
          <w:szCs w:val="24"/>
          <w:lang w:eastAsia="en-IN"/>
        </w:rPr>
      </w:pPr>
    </w:p>
    <w:p w:rsidR="006542A0" w:rsidRPr="006542A0" w:rsidRDefault="006542A0" w:rsidP="006542A0">
      <w:pPr>
        <w:numPr>
          <w:ilvl w:val="0"/>
          <w:numId w:val="14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6542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If you are running under an HTTP proxy, select the </w:t>
      </w:r>
      <w:r w:rsidRPr="00B56484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bdr w:val="none" w:sz="0" w:space="0" w:color="auto" w:frame="1"/>
          <w:lang w:eastAsia="en-IN"/>
        </w:rPr>
        <w:t>Advanced</w:t>
      </w:r>
      <w:r w:rsidRPr="006542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 tab to configure HTTP proxy access:</w:t>
      </w:r>
    </w:p>
    <w:p w:rsidR="006542A0" w:rsidRPr="006542A0" w:rsidRDefault="006542A0" w:rsidP="006542A0">
      <w:p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</w:p>
    <w:p w:rsidR="006542A0" w:rsidRPr="006542A0" w:rsidRDefault="006542A0" w:rsidP="006542A0">
      <w:pPr>
        <w:numPr>
          <w:ilvl w:val="0"/>
          <w:numId w:val="14"/>
        </w:numPr>
        <w:spacing w:after="0" w:line="240" w:lineRule="auto"/>
        <w:ind w:left="240"/>
        <w:textAlignment w:val="baseline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6542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Click the </w:t>
      </w:r>
      <w:r w:rsidRPr="00B56484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bdr w:val="none" w:sz="0" w:space="0" w:color="auto" w:frame="1"/>
          <w:lang w:eastAsia="en-IN"/>
        </w:rPr>
        <w:t>Advanced</w:t>
      </w:r>
      <w:r w:rsidRPr="006542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 button on the bottom right to enable the </w:t>
      </w:r>
      <w:r w:rsidRPr="00B56484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bdr w:val="none" w:sz="0" w:space="0" w:color="auto" w:frame="1"/>
          <w:lang w:eastAsia="en-IN"/>
        </w:rPr>
        <w:t>Validate Proxy</w:t>
      </w:r>
      <w:r w:rsidRPr="006542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 configuration fields before clicking "Submit" to submit the configuration</w:t>
      </w:r>
    </w:p>
    <w:p w:rsidR="00B56484" w:rsidRDefault="00B56484" w:rsidP="00B56484">
      <w:pPr>
        <w:pStyle w:val="Heading2"/>
        <w:shd w:val="clear" w:color="auto" w:fill="FFFFFF"/>
        <w:spacing w:before="0" w:beforeAutospacing="0" w:after="96" w:afterAutospacing="0"/>
        <w:textAlignment w:val="baseline"/>
        <w:rPr>
          <w:rFonts w:ascii="Arial" w:hAnsi="Arial" w:cs="Arial"/>
          <w:caps/>
          <w:color w:val="385623" w:themeColor="accent6" w:themeShade="80"/>
          <w:sz w:val="24"/>
          <w:szCs w:val="24"/>
        </w:rPr>
      </w:pPr>
    </w:p>
    <w:p w:rsidR="00ED7F6E" w:rsidRDefault="00ED7F6E" w:rsidP="00B56484">
      <w:pPr>
        <w:pStyle w:val="Heading2"/>
        <w:shd w:val="clear" w:color="auto" w:fill="FFFFFF"/>
        <w:spacing w:before="0" w:beforeAutospacing="0" w:after="96" w:afterAutospacing="0"/>
        <w:textAlignment w:val="baseline"/>
        <w:rPr>
          <w:rFonts w:ascii="Arial" w:hAnsi="Arial" w:cs="Arial"/>
          <w:caps/>
          <w:color w:val="385623" w:themeColor="accent6" w:themeShade="80"/>
          <w:sz w:val="24"/>
          <w:szCs w:val="24"/>
        </w:rPr>
      </w:pPr>
    </w:p>
    <w:p w:rsidR="00B56484" w:rsidRPr="0039149A" w:rsidRDefault="00AB17FF" w:rsidP="00AB17FF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b/>
          <w:color w:val="385623" w:themeColor="accent6" w:themeShade="80"/>
        </w:rPr>
      </w:pPr>
      <w:r w:rsidRPr="0039149A">
        <w:rPr>
          <w:rFonts w:ascii="Arial" w:hAnsi="Arial" w:cs="Arial"/>
          <w:b/>
          <w:color w:val="385623" w:themeColor="accent6" w:themeShade="80"/>
        </w:rPr>
        <w:t>Manual Plugin Installation</w:t>
      </w:r>
    </w:p>
    <w:p w:rsidR="00AB17FF" w:rsidRDefault="00AB17FF" w:rsidP="00AB17FF">
      <w:pPr>
        <w:pStyle w:val="NormalWeb"/>
        <w:shd w:val="clear" w:color="auto" w:fill="FFFFFF"/>
        <w:spacing w:before="75" w:beforeAutospacing="0" w:after="75" w:afterAutospacing="0"/>
        <w:ind w:left="720"/>
        <w:textAlignment w:val="baseline"/>
        <w:rPr>
          <w:rFonts w:ascii="Arial" w:hAnsi="Arial" w:cs="Arial"/>
          <w:color w:val="385623" w:themeColor="accent6" w:themeShade="80"/>
        </w:rPr>
      </w:pPr>
    </w:p>
    <w:p w:rsidR="00780078" w:rsidRDefault="00780078" w:rsidP="00AB17FF">
      <w:pPr>
        <w:pStyle w:val="NormalWeb"/>
        <w:shd w:val="clear" w:color="auto" w:fill="FFFFFF"/>
        <w:spacing w:before="75" w:beforeAutospacing="0" w:after="75" w:afterAutospacing="0"/>
        <w:ind w:left="720"/>
        <w:textAlignment w:val="baseline"/>
        <w:rPr>
          <w:rFonts w:ascii="Arial" w:hAnsi="Arial" w:cs="Arial"/>
          <w:color w:val="385623" w:themeColor="accent6" w:themeShade="80"/>
        </w:rPr>
      </w:pPr>
      <w:r>
        <w:rPr>
          <w:rFonts w:ascii="Arial" w:hAnsi="Arial" w:cs="Arial"/>
          <w:color w:val="385623" w:themeColor="accent6" w:themeShade="80"/>
        </w:rPr>
        <w:t>Method 1:</w:t>
      </w:r>
    </w:p>
    <w:p w:rsidR="00780078" w:rsidRDefault="00780078" w:rsidP="00AB17FF">
      <w:pPr>
        <w:pStyle w:val="NormalWeb"/>
        <w:shd w:val="clear" w:color="auto" w:fill="FFFFFF"/>
        <w:spacing w:before="75" w:beforeAutospacing="0" w:after="75" w:afterAutospacing="0"/>
        <w:ind w:left="720"/>
        <w:textAlignment w:val="baseline"/>
        <w:rPr>
          <w:rFonts w:ascii="Arial" w:hAnsi="Arial" w:cs="Arial"/>
          <w:color w:val="385623" w:themeColor="accent6" w:themeShade="80"/>
        </w:rPr>
      </w:pPr>
    </w:p>
    <w:p w:rsidR="00AB17FF" w:rsidRDefault="00AB17FF" w:rsidP="00780078">
      <w:pPr>
        <w:pStyle w:val="NormalWeb"/>
        <w:numPr>
          <w:ilvl w:val="0"/>
          <w:numId w:val="17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>
        <w:rPr>
          <w:rFonts w:ascii="Arial" w:hAnsi="Arial" w:cs="Arial"/>
          <w:color w:val="385623" w:themeColor="accent6" w:themeShade="80"/>
        </w:rPr>
        <w:t xml:space="preserve">Download </w:t>
      </w:r>
      <w:proofErr w:type="spellStart"/>
      <w:r>
        <w:rPr>
          <w:rFonts w:ascii="Arial" w:hAnsi="Arial" w:cs="Arial"/>
          <w:color w:val="385623" w:themeColor="accent6" w:themeShade="80"/>
        </w:rPr>
        <w:t>hpi</w:t>
      </w:r>
      <w:proofErr w:type="spellEnd"/>
      <w:r>
        <w:rPr>
          <w:rFonts w:ascii="Arial" w:hAnsi="Arial" w:cs="Arial"/>
          <w:color w:val="385623" w:themeColor="accent6" w:themeShade="80"/>
        </w:rPr>
        <w:t xml:space="preserve"> file</w:t>
      </w:r>
    </w:p>
    <w:p w:rsidR="00AB17FF" w:rsidRDefault="00AB17FF" w:rsidP="00780078">
      <w:pPr>
        <w:pStyle w:val="NormalWeb"/>
        <w:numPr>
          <w:ilvl w:val="0"/>
          <w:numId w:val="17"/>
        </w:numPr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  <w:r>
        <w:rPr>
          <w:rFonts w:ascii="Arial" w:hAnsi="Arial" w:cs="Arial"/>
          <w:color w:val="385623" w:themeColor="accent6" w:themeShade="80"/>
        </w:rPr>
        <w:t xml:space="preserve">Manage Plugins &gt;&gt; Advanced &gt;&gt; upload </w:t>
      </w:r>
      <w:proofErr w:type="spellStart"/>
      <w:r>
        <w:rPr>
          <w:rFonts w:ascii="Arial" w:hAnsi="Arial" w:cs="Arial"/>
          <w:color w:val="385623" w:themeColor="accent6" w:themeShade="80"/>
        </w:rPr>
        <w:t>hpi</w:t>
      </w:r>
      <w:proofErr w:type="spellEnd"/>
      <w:r>
        <w:rPr>
          <w:rFonts w:ascii="Arial" w:hAnsi="Arial" w:cs="Arial"/>
          <w:color w:val="385623" w:themeColor="accent6" w:themeShade="80"/>
        </w:rPr>
        <w:t xml:space="preserve"> file &gt;&gt; restart </w:t>
      </w:r>
      <w:r w:rsidR="00780078">
        <w:rPr>
          <w:rFonts w:ascii="Arial" w:hAnsi="Arial" w:cs="Arial"/>
          <w:color w:val="385623" w:themeColor="accent6" w:themeShade="80"/>
        </w:rPr>
        <w:t>Jenkins</w:t>
      </w:r>
    </w:p>
    <w:p w:rsidR="00780078" w:rsidRDefault="00780078" w:rsidP="00780078">
      <w:pPr>
        <w:pStyle w:val="NormalWeb"/>
        <w:shd w:val="clear" w:color="auto" w:fill="FFFFFF"/>
        <w:spacing w:before="75" w:beforeAutospacing="0" w:after="75" w:afterAutospacing="0"/>
        <w:textAlignment w:val="baseline"/>
        <w:rPr>
          <w:rFonts w:ascii="Arial" w:hAnsi="Arial" w:cs="Arial"/>
          <w:color w:val="385623" w:themeColor="accent6" w:themeShade="80"/>
        </w:rPr>
      </w:pPr>
    </w:p>
    <w:p w:rsidR="00780078" w:rsidRDefault="00780078" w:rsidP="00780078">
      <w:pPr>
        <w:pStyle w:val="NormalWeb"/>
        <w:shd w:val="clear" w:color="auto" w:fill="FFFFFF"/>
        <w:spacing w:before="75" w:beforeAutospacing="0" w:after="75" w:afterAutospacing="0"/>
        <w:ind w:firstLine="720"/>
        <w:textAlignment w:val="baseline"/>
        <w:rPr>
          <w:rFonts w:ascii="Arial" w:hAnsi="Arial" w:cs="Arial"/>
          <w:color w:val="385623" w:themeColor="accent6" w:themeShade="80"/>
        </w:rPr>
      </w:pPr>
      <w:r>
        <w:rPr>
          <w:rFonts w:ascii="Arial" w:hAnsi="Arial" w:cs="Arial"/>
          <w:color w:val="385623" w:themeColor="accent6" w:themeShade="80"/>
        </w:rPr>
        <w:t>Method 2:</w:t>
      </w:r>
    </w:p>
    <w:p w:rsidR="00780078" w:rsidRPr="00B56484" w:rsidRDefault="00780078" w:rsidP="00780078">
      <w:pPr>
        <w:pStyle w:val="NormalWeb"/>
        <w:shd w:val="clear" w:color="auto" w:fill="FFFFFF"/>
        <w:spacing w:before="75" w:beforeAutospacing="0" w:after="75" w:afterAutospacing="0"/>
        <w:ind w:left="720"/>
        <w:textAlignment w:val="baseline"/>
        <w:rPr>
          <w:rFonts w:ascii="Arial" w:hAnsi="Arial" w:cs="Arial"/>
          <w:color w:val="385623" w:themeColor="accent6" w:themeShade="80"/>
        </w:rPr>
      </w:pPr>
    </w:p>
    <w:p w:rsidR="00780078" w:rsidRPr="00C93B43" w:rsidRDefault="00780078" w:rsidP="00780078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 xml:space="preserve">Assuming </w:t>
      </w:r>
      <w:proofErr w:type="gramStart"/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a</w:t>
      </w:r>
      <w:proofErr w:type="gramEnd"/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 .</w:t>
      </w:r>
      <w:proofErr w:type="spellStart"/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hpi</w:t>
      </w:r>
      <w:proofErr w:type="spellEnd"/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 file has been explicitly downloaded by a systems administrator, the administrator can manually place the .</w:t>
      </w:r>
      <w:proofErr w:type="spellStart"/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hpi</w:t>
      </w:r>
      <w:proofErr w:type="spellEnd"/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 file in a specific location on the file system.</w:t>
      </w:r>
    </w:p>
    <w:p w:rsidR="00780078" w:rsidRPr="00C93B43" w:rsidRDefault="00780078" w:rsidP="00780078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Copy the downloaded .</w:t>
      </w:r>
      <w:proofErr w:type="spellStart"/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hpi</w:t>
      </w:r>
      <w:proofErr w:type="spellEnd"/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 xml:space="preserve">` file into the JENKINS_HOME/plugins directory on the Jenkins master (for </w:t>
      </w:r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lastRenderedPageBreak/>
        <w:t xml:space="preserve">example, on </w:t>
      </w:r>
      <w:proofErr w:type="spellStart"/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Debian</w:t>
      </w:r>
      <w:proofErr w:type="spellEnd"/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 xml:space="preserve"> systems JENKINS_HOME is generally /</w:t>
      </w:r>
      <w:proofErr w:type="spellStart"/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var</w:t>
      </w:r>
      <w:proofErr w:type="spellEnd"/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/lib/</w:t>
      </w:r>
      <w:proofErr w:type="spellStart"/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jenkins</w:t>
      </w:r>
      <w:proofErr w:type="spellEnd"/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).</w:t>
      </w:r>
    </w:p>
    <w:p w:rsidR="00780078" w:rsidRPr="00C93B43" w:rsidRDefault="00780078" w:rsidP="00780078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The master will need to be restarted before the plugin is loaded and made available in the Jenkins environment.</w:t>
      </w:r>
    </w:p>
    <w:p w:rsidR="00C758E8" w:rsidRPr="00C93B43" w:rsidRDefault="00C758E8" w:rsidP="00C758E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But </w:t>
      </w:r>
      <w:r w:rsidRPr="00C93B43">
        <w:rPr>
          <w:rFonts w:eastAsia="Times New Roman"/>
          <w:i/>
          <w:iCs/>
          <w:color w:val="385623" w:themeColor="accent6" w:themeShade="80"/>
          <w:sz w:val="24"/>
          <w:szCs w:val="24"/>
          <w:lang w:eastAsia="en-IN"/>
        </w:rPr>
        <w:t>outside</w:t>
      </w:r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 the </w:t>
      </w:r>
      <w:r w:rsidRPr="00C93B43">
        <w:rPr>
          <w:rFonts w:eastAsia="Times New Roman"/>
          <w:b/>
          <w:bCs/>
          <w:color w:val="385623" w:themeColor="accent6" w:themeShade="80"/>
          <w:sz w:val="24"/>
          <w:szCs w:val="24"/>
          <w:lang w:eastAsia="en-IN"/>
        </w:rPr>
        <w:t xml:space="preserve">Update </w:t>
      </w:r>
      <w:proofErr w:type="spellStart"/>
      <w:r w:rsidRPr="00C93B43">
        <w:rPr>
          <w:rFonts w:eastAsia="Times New Roman"/>
          <w:b/>
          <w:bCs/>
          <w:color w:val="385623" w:themeColor="accent6" w:themeShade="80"/>
          <w:sz w:val="24"/>
          <w:szCs w:val="24"/>
          <w:lang w:eastAsia="en-IN"/>
        </w:rPr>
        <w:t>Center</w:t>
      </w:r>
      <w:proofErr w:type="spellEnd"/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 method, the dependency management is </w:t>
      </w:r>
      <w:r w:rsidRPr="00C93B43">
        <w:rPr>
          <w:rFonts w:eastAsia="Times New Roman"/>
          <w:b/>
          <w:bCs/>
          <w:color w:val="385623" w:themeColor="accent6" w:themeShade="80"/>
          <w:sz w:val="24"/>
          <w:szCs w:val="24"/>
          <w:lang w:eastAsia="en-IN"/>
        </w:rPr>
        <w:t>YOUR</w:t>
      </w:r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 responsibility. You have to manage your upgrade policy carefully, in order to have </w:t>
      </w:r>
      <w:r w:rsidRPr="00C93B43">
        <w:rPr>
          <w:rFonts w:eastAsia="Times New Roman"/>
          <w:b/>
          <w:bCs/>
          <w:color w:val="385623" w:themeColor="accent6" w:themeShade="80"/>
          <w:sz w:val="24"/>
          <w:szCs w:val="24"/>
          <w:lang w:eastAsia="en-IN"/>
        </w:rPr>
        <w:t>stability</w:t>
      </w:r>
      <w:r w:rsidRPr="00C93B43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  <w:t> across versions!</w:t>
      </w:r>
    </w:p>
    <w:p w:rsidR="006542A0" w:rsidRPr="00B56484" w:rsidRDefault="006542A0" w:rsidP="00B56484">
      <w:pPr>
        <w:spacing w:after="96" w:line="240" w:lineRule="auto"/>
        <w:textAlignment w:val="baseline"/>
        <w:outlineLvl w:val="1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bookmarkStart w:id="0" w:name="_GoBack"/>
      <w:bookmarkEnd w:id="0"/>
    </w:p>
    <w:sectPr w:rsidR="006542A0" w:rsidRPr="00B5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20E6"/>
    <w:multiLevelType w:val="hybridMultilevel"/>
    <w:tmpl w:val="87402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B49C5"/>
    <w:multiLevelType w:val="multilevel"/>
    <w:tmpl w:val="BFD6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9C3578"/>
    <w:multiLevelType w:val="multilevel"/>
    <w:tmpl w:val="E170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606744"/>
    <w:multiLevelType w:val="multilevel"/>
    <w:tmpl w:val="BBBC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2E44CF"/>
    <w:multiLevelType w:val="multilevel"/>
    <w:tmpl w:val="EC8C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A31693"/>
    <w:multiLevelType w:val="hybridMultilevel"/>
    <w:tmpl w:val="625009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8025CE"/>
    <w:multiLevelType w:val="hybridMultilevel"/>
    <w:tmpl w:val="0B9CB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C38F9"/>
    <w:multiLevelType w:val="multilevel"/>
    <w:tmpl w:val="B3C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17A45E0"/>
    <w:multiLevelType w:val="multilevel"/>
    <w:tmpl w:val="CD64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EE03F6"/>
    <w:multiLevelType w:val="hybridMultilevel"/>
    <w:tmpl w:val="34B80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53BA2"/>
    <w:multiLevelType w:val="multilevel"/>
    <w:tmpl w:val="E2E6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545669A"/>
    <w:multiLevelType w:val="multilevel"/>
    <w:tmpl w:val="BC8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E1150E"/>
    <w:multiLevelType w:val="multilevel"/>
    <w:tmpl w:val="D776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B7124E0"/>
    <w:multiLevelType w:val="hybridMultilevel"/>
    <w:tmpl w:val="4D90094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0C5F16"/>
    <w:multiLevelType w:val="multilevel"/>
    <w:tmpl w:val="5330E6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056CCC"/>
    <w:multiLevelType w:val="multilevel"/>
    <w:tmpl w:val="1904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9863116"/>
    <w:multiLevelType w:val="hybridMultilevel"/>
    <w:tmpl w:val="D19E3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07740B"/>
    <w:multiLevelType w:val="hybridMultilevel"/>
    <w:tmpl w:val="049E5EC8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>
    <w:nsid w:val="62046D37"/>
    <w:multiLevelType w:val="multilevel"/>
    <w:tmpl w:val="4E24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5D1569D"/>
    <w:multiLevelType w:val="multilevel"/>
    <w:tmpl w:val="34BA0F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FF30AA"/>
    <w:multiLevelType w:val="hybridMultilevel"/>
    <w:tmpl w:val="321A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812084"/>
    <w:multiLevelType w:val="multilevel"/>
    <w:tmpl w:val="1F62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62719DD"/>
    <w:multiLevelType w:val="hybridMultilevel"/>
    <w:tmpl w:val="B796A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924E12"/>
    <w:multiLevelType w:val="hybridMultilevel"/>
    <w:tmpl w:val="BE0C8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0"/>
  </w:num>
  <w:num w:numId="4">
    <w:abstractNumId w:val="13"/>
  </w:num>
  <w:num w:numId="5">
    <w:abstractNumId w:val="10"/>
  </w:num>
  <w:num w:numId="6">
    <w:abstractNumId w:val="3"/>
  </w:num>
  <w:num w:numId="7">
    <w:abstractNumId w:val="8"/>
  </w:num>
  <w:num w:numId="8">
    <w:abstractNumId w:val="4"/>
  </w:num>
  <w:num w:numId="9">
    <w:abstractNumId w:val="12"/>
  </w:num>
  <w:num w:numId="10">
    <w:abstractNumId w:val="1"/>
  </w:num>
  <w:num w:numId="11">
    <w:abstractNumId w:val="15"/>
  </w:num>
  <w:num w:numId="12">
    <w:abstractNumId w:val="18"/>
  </w:num>
  <w:num w:numId="13">
    <w:abstractNumId w:val="21"/>
  </w:num>
  <w:num w:numId="14">
    <w:abstractNumId w:val="7"/>
  </w:num>
  <w:num w:numId="15">
    <w:abstractNumId w:val="2"/>
  </w:num>
  <w:num w:numId="16">
    <w:abstractNumId w:val="11"/>
  </w:num>
  <w:num w:numId="17">
    <w:abstractNumId w:val="5"/>
  </w:num>
  <w:num w:numId="18">
    <w:abstractNumId w:val="23"/>
  </w:num>
  <w:num w:numId="19">
    <w:abstractNumId w:val="22"/>
  </w:num>
  <w:num w:numId="20">
    <w:abstractNumId w:val="6"/>
  </w:num>
  <w:num w:numId="21">
    <w:abstractNumId w:val="20"/>
  </w:num>
  <w:num w:numId="22">
    <w:abstractNumId w:val="17"/>
  </w:num>
  <w:num w:numId="23">
    <w:abstractNumId w:val="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36"/>
    <w:rsid w:val="00027876"/>
    <w:rsid w:val="00051CCC"/>
    <w:rsid w:val="000E07D7"/>
    <w:rsid w:val="001346D4"/>
    <w:rsid w:val="00164EB0"/>
    <w:rsid w:val="002E52FF"/>
    <w:rsid w:val="002F7D53"/>
    <w:rsid w:val="0039149A"/>
    <w:rsid w:val="00493E29"/>
    <w:rsid w:val="004D66E8"/>
    <w:rsid w:val="0050408B"/>
    <w:rsid w:val="00583221"/>
    <w:rsid w:val="005D72F2"/>
    <w:rsid w:val="005F567A"/>
    <w:rsid w:val="00643213"/>
    <w:rsid w:val="006542A0"/>
    <w:rsid w:val="006D282C"/>
    <w:rsid w:val="00780078"/>
    <w:rsid w:val="0078219C"/>
    <w:rsid w:val="007A3B50"/>
    <w:rsid w:val="007C087A"/>
    <w:rsid w:val="007D6E4F"/>
    <w:rsid w:val="009B27F2"/>
    <w:rsid w:val="00A51328"/>
    <w:rsid w:val="00A70A36"/>
    <w:rsid w:val="00AB17FF"/>
    <w:rsid w:val="00AC3FD6"/>
    <w:rsid w:val="00B41F1E"/>
    <w:rsid w:val="00B56484"/>
    <w:rsid w:val="00B73E47"/>
    <w:rsid w:val="00C52C8B"/>
    <w:rsid w:val="00C758E8"/>
    <w:rsid w:val="00C93B43"/>
    <w:rsid w:val="00CC0876"/>
    <w:rsid w:val="00D843DE"/>
    <w:rsid w:val="00DF5FB3"/>
    <w:rsid w:val="00E0207E"/>
    <w:rsid w:val="00E41D81"/>
    <w:rsid w:val="00EA1B49"/>
    <w:rsid w:val="00EB1C5B"/>
    <w:rsid w:val="00ED7F6E"/>
    <w:rsid w:val="00F57442"/>
    <w:rsid w:val="00FA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523C1-23D9-45E3-8573-F6E5171E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78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32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3B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132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6484"/>
    <w:rPr>
      <w:i/>
      <w:iCs/>
    </w:rPr>
  </w:style>
  <w:style w:type="paragraph" w:styleId="ListParagraph">
    <w:name w:val="List Paragraph"/>
    <w:basedOn w:val="Normal"/>
    <w:uiPriority w:val="34"/>
    <w:qFormat/>
    <w:rsid w:val="0078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14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2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ugins.jenkin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36</cp:revision>
  <dcterms:created xsi:type="dcterms:W3CDTF">2020-07-22T19:07:00Z</dcterms:created>
  <dcterms:modified xsi:type="dcterms:W3CDTF">2020-09-14T08:45:00Z</dcterms:modified>
</cp:coreProperties>
</file>