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9B5" w:rsidRDefault="00AE285E">
      <w:r>
        <w:t xml:space="preserve">Meharry Medical Consolidated Clinical Laboratories staff are jointly working under Meharry Medical College rules and regulations and must follow all safety policies. Those are part of the initial new hired orientation training. This include but not limited to:  </w:t>
      </w:r>
      <w:r w:rsidR="00626E8F" w:rsidRPr="00305291">
        <w:rPr>
          <w:b/>
          <w:i/>
          <w:sz w:val="28"/>
          <w:szCs w:val="28"/>
        </w:rPr>
        <w:t>The Chemical Hygiene Plan</w:t>
      </w:r>
      <w:r w:rsidRPr="00305291">
        <w:rPr>
          <w:i/>
          <w:sz w:val="28"/>
          <w:szCs w:val="28"/>
        </w:rPr>
        <w:t xml:space="preserve">; </w:t>
      </w:r>
      <w:r w:rsidRPr="00305291">
        <w:rPr>
          <w:b/>
          <w:i/>
          <w:sz w:val="28"/>
          <w:szCs w:val="28"/>
        </w:rPr>
        <w:t>Bloodborne Pathogen Exposure Control plan and Emergency Preparedness Plan</w:t>
      </w:r>
      <w:r>
        <w:t xml:space="preserve">. </w:t>
      </w:r>
      <w:r w:rsidR="00626E8F">
        <w:t xml:space="preserve"> </w:t>
      </w:r>
      <w:r>
        <w:t xml:space="preserve">All staff </w:t>
      </w:r>
      <w:r w:rsidR="00626E8F">
        <w:t xml:space="preserve">must be reviewed </w:t>
      </w:r>
      <w:r>
        <w:t>all policies and make sure to understand and comply with the content</w:t>
      </w:r>
      <w:r w:rsidR="00626E8F">
        <w:t xml:space="preserve">. This Training Record must be signed and dated ANNUALLY by each laboratory worker after reviewing the </w:t>
      </w:r>
      <w:r>
        <w:t xml:space="preserve">latest available </w:t>
      </w:r>
      <w:r w:rsidR="00626E8F">
        <w:t xml:space="preserve">updated </w:t>
      </w:r>
      <w:r>
        <w:t xml:space="preserve">policies </w:t>
      </w:r>
      <w:r w:rsidR="00626E8F">
        <w:t>ensuring that the hazards in the laboratory have been effectively</w:t>
      </w:r>
      <w:r w:rsidR="00305291">
        <w:t xml:space="preserve"> identified</w:t>
      </w:r>
      <w:r w:rsidR="00626E8F">
        <w:t xml:space="preserve"> communicated and controlled. </w:t>
      </w:r>
    </w:p>
    <w:p w:rsidR="00626E8F" w:rsidRDefault="00626E8F"/>
    <w:p w:rsidR="00626E8F" w:rsidRPr="00182196" w:rsidRDefault="00182196" w:rsidP="00626E8F">
      <w:pPr>
        <w:tabs>
          <w:tab w:val="right" w:pos="5040"/>
          <w:tab w:val="right" w:pos="5850"/>
          <w:tab w:val="right" w:pos="9270"/>
        </w:tabs>
        <w:rPr>
          <w:u w:val="single"/>
        </w:rPr>
      </w:pPr>
      <w:r w:rsidRPr="00182196">
        <w:rPr>
          <w:rFonts w:ascii="Arial" w:hAnsi="Arial" w:cs="Arial"/>
          <w:bCs/>
          <w:color w:val="000000"/>
          <w:u w:val="single"/>
          <w:bdr w:val="none" w:sz="0" w:space="0" w:color="auto" w:frame="1"/>
        </w:rPr>
        <w:t>Sanford H. Barsky, MD</w:t>
      </w:r>
      <w:r w:rsidRPr="00182196">
        <w:rPr>
          <w:rFonts w:ascii="Arial" w:hAnsi="Arial" w:cs="Arial"/>
          <w:bCs/>
          <w:color w:val="000000"/>
          <w:bdr w:val="none" w:sz="0" w:space="0" w:color="auto" w:frame="1"/>
        </w:rPr>
        <w:t xml:space="preserve"> </w:t>
      </w:r>
      <w:r w:rsidR="00ED26F9" w:rsidRPr="00ED26F9">
        <w:rPr>
          <w:noProof/>
          <w:u w:val="single"/>
        </w:rPr>
        <w:drawing>
          <wp:inline distT="0" distB="0" distL="0" distR="0">
            <wp:extent cx="1771650" cy="28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616" cy="311824"/>
                    </a:xfrm>
                    <a:prstGeom prst="rect">
                      <a:avLst/>
                    </a:prstGeom>
                    <a:noFill/>
                    <a:ln>
                      <a:noFill/>
                    </a:ln>
                  </pic:spPr>
                </pic:pic>
              </a:graphicData>
            </a:graphic>
          </wp:inline>
        </w:drawing>
      </w:r>
      <w:r w:rsidR="00626E8F" w:rsidRPr="00182196">
        <w:tab/>
      </w:r>
      <w:r w:rsidR="00E32A31">
        <w:t xml:space="preserve">             </w:t>
      </w:r>
      <w:r w:rsidR="00D977A1">
        <w:t xml:space="preserve">  </w:t>
      </w:r>
      <w:r w:rsidR="00E32A31" w:rsidRPr="00D977A1">
        <w:rPr>
          <w:u w:val="single"/>
        </w:rPr>
        <w:t>0</w:t>
      </w:r>
      <w:r w:rsidR="00ED26F9">
        <w:rPr>
          <w:u w:val="single"/>
        </w:rPr>
        <w:t>7</w:t>
      </w:r>
      <w:r w:rsidR="00E32A31" w:rsidRPr="00D977A1">
        <w:rPr>
          <w:u w:val="single"/>
        </w:rPr>
        <w:t>/</w:t>
      </w:r>
      <w:r w:rsidR="00ED26F9">
        <w:rPr>
          <w:u w:val="single"/>
        </w:rPr>
        <w:t>10</w:t>
      </w:r>
      <w:r w:rsidR="00E32A31" w:rsidRPr="00D977A1">
        <w:rPr>
          <w:u w:val="single"/>
        </w:rPr>
        <w:t>/2024</w:t>
      </w:r>
      <w:r w:rsidR="00626E8F" w:rsidRPr="00182196">
        <w:rPr>
          <w:u w:val="single"/>
        </w:rPr>
        <w:tab/>
      </w:r>
    </w:p>
    <w:p w:rsid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182196" w:rsidP="00626E8F">
      <w:pPr>
        <w:tabs>
          <w:tab w:val="right" w:pos="5040"/>
          <w:tab w:val="right" w:pos="5850"/>
          <w:tab w:val="right" w:pos="9270"/>
        </w:tabs>
        <w:rPr>
          <w:u w:val="single"/>
        </w:rPr>
      </w:pPr>
      <w:r>
        <w:rPr>
          <w:u w:val="single"/>
        </w:rPr>
        <w:t>Yusra Othman</w:t>
      </w:r>
      <w:r w:rsidR="00626E8F">
        <w:rPr>
          <w:u w:val="single"/>
        </w:rPr>
        <w:tab/>
      </w:r>
      <w:r w:rsidR="00626E8F">
        <w:tab/>
      </w:r>
      <w:r w:rsidR="00D977A1">
        <w:t xml:space="preserve">                </w:t>
      </w:r>
      <w:r w:rsidR="00D977A1" w:rsidRPr="00D977A1">
        <w:rPr>
          <w:u w:val="single"/>
        </w:rPr>
        <w:t>0</w:t>
      </w:r>
      <w:r w:rsidR="00ED26F9">
        <w:rPr>
          <w:u w:val="single"/>
        </w:rPr>
        <w:t>7</w:t>
      </w:r>
      <w:r w:rsidR="00D977A1" w:rsidRPr="00D977A1">
        <w:rPr>
          <w:u w:val="single"/>
        </w:rPr>
        <w:t>/</w:t>
      </w:r>
      <w:r w:rsidR="00ED26F9">
        <w:rPr>
          <w:u w:val="single"/>
        </w:rPr>
        <w:t>09</w:t>
      </w:r>
      <w:r w:rsidR="00D977A1" w:rsidRPr="00D977A1">
        <w:rPr>
          <w:u w:val="single"/>
        </w:rPr>
        <w:t>/2024</w:t>
      </w:r>
      <w:r w:rsidR="00626E8F">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182196" w:rsidP="00626E8F">
      <w:pPr>
        <w:tabs>
          <w:tab w:val="right" w:pos="5040"/>
          <w:tab w:val="right" w:pos="5850"/>
          <w:tab w:val="right" w:pos="9270"/>
        </w:tabs>
        <w:rPr>
          <w:u w:val="single"/>
        </w:rPr>
      </w:pPr>
      <w:r>
        <w:rPr>
          <w:u w:val="single"/>
        </w:rPr>
        <w:t>Jordan Dillard</w:t>
      </w:r>
      <w:r w:rsidR="00626E8F">
        <w:rPr>
          <w:u w:val="single"/>
        </w:rPr>
        <w:tab/>
      </w:r>
      <w:r w:rsidR="00626E8F">
        <w:tab/>
      </w:r>
      <w:r w:rsidR="00D977A1" w:rsidRPr="00ED26F9">
        <w:rPr>
          <w:u w:val="single"/>
        </w:rPr>
        <w:t xml:space="preserve">               </w:t>
      </w:r>
      <w:r w:rsidR="00626E8F">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182196" w:rsidP="00626E8F">
      <w:pPr>
        <w:tabs>
          <w:tab w:val="right" w:pos="5040"/>
          <w:tab w:val="right" w:pos="5850"/>
          <w:tab w:val="right" w:pos="9270"/>
        </w:tabs>
        <w:rPr>
          <w:u w:val="single"/>
        </w:rPr>
      </w:pPr>
      <w:r>
        <w:rPr>
          <w:u w:val="single"/>
        </w:rPr>
        <w:t>Atanu Khatua</w:t>
      </w:r>
      <w:r w:rsidR="00626E8F">
        <w:rPr>
          <w:u w:val="single"/>
        </w:rPr>
        <w:tab/>
      </w:r>
      <w:r w:rsidR="00D977A1">
        <w:rPr>
          <w:u w:val="single"/>
        </w:rPr>
        <w:t xml:space="preserve"> </w:t>
      </w:r>
      <w:r w:rsidR="00D977A1" w:rsidRPr="00D977A1">
        <w:t xml:space="preserve">              </w:t>
      </w:r>
      <w:r w:rsidR="00626E8F">
        <w:tab/>
      </w:r>
      <w:r w:rsidR="00626E8F">
        <w:rPr>
          <w:u w:val="single"/>
        </w:rPr>
        <w:tab/>
      </w:r>
    </w:p>
    <w:p w:rsidR="004615D5" w:rsidRDefault="004615D5" w:rsidP="00626E8F">
      <w:pPr>
        <w:tabs>
          <w:tab w:val="right" w:pos="5040"/>
          <w:tab w:val="right" w:pos="5850"/>
          <w:tab w:val="right" w:pos="9270"/>
        </w:tabs>
        <w:rPr>
          <w:u w:val="single"/>
        </w:rPr>
      </w:pPr>
    </w:p>
    <w:p w:rsidR="00626E8F" w:rsidRDefault="004615D5" w:rsidP="00626E8F">
      <w:pPr>
        <w:tabs>
          <w:tab w:val="right" w:pos="5040"/>
          <w:tab w:val="right" w:pos="5850"/>
          <w:tab w:val="right" w:pos="9270"/>
        </w:tabs>
        <w:rPr>
          <w:u w:val="single"/>
        </w:rPr>
      </w:pPr>
      <w:r>
        <w:rPr>
          <w:u w:val="single"/>
        </w:rPr>
        <w:t>Franklin Nouve</w:t>
      </w:r>
      <w:r w:rsidR="00054469">
        <w:rPr>
          <w:u w:val="single"/>
        </w:rPr>
        <w:t>t</w:t>
      </w:r>
      <w:r w:rsidR="00626E8F">
        <w:rPr>
          <w:u w:val="single"/>
        </w:rPr>
        <w:tab/>
      </w:r>
      <w:r w:rsidR="00B34DA0">
        <w:rPr>
          <w:u w:val="single"/>
        </w:rPr>
        <w:t xml:space="preserve"> </w:t>
      </w:r>
      <w:r w:rsidR="00B34DA0" w:rsidRPr="00B34DA0">
        <w:t xml:space="preserve">             </w:t>
      </w:r>
      <w:r w:rsidR="00626E8F">
        <w:tab/>
      </w:r>
      <w:r w:rsidR="00626E8F">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626E8F" w:rsidP="00626E8F">
      <w:pPr>
        <w:tabs>
          <w:tab w:val="right" w:pos="5040"/>
          <w:tab w:val="right" w:pos="5850"/>
          <w:tab w:val="right" w:pos="9270"/>
        </w:tabs>
        <w:rPr>
          <w:u w:val="single"/>
        </w:rPr>
      </w:pPr>
      <w:r>
        <w:rPr>
          <w:u w:val="single"/>
        </w:rPr>
        <w:tab/>
      </w:r>
      <w:r>
        <w:tab/>
      </w:r>
      <w:r>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626E8F" w:rsidP="00626E8F">
      <w:pPr>
        <w:tabs>
          <w:tab w:val="right" w:pos="5040"/>
          <w:tab w:val="right" w:pos="5850"/>
          <w:tab w:val="right" w:pos="9270"/>
        </w:tabs>
        <w:rPr>
          <w:u w:val="single"/>
        </w:rPr>
      </w:pPr>
      <w:r>
        <w:rPr>
          <w:u w:val="single"/>
        </w:rPr>
        <w:tab/>
      </w:r>
      <w:r>
        <w:tab/>
      </w:r>
      <w:r>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626E8F" w:rsidP="00626E8F">
      <w:pPr>
        <w:tabs>
          <w:tab w:val="right" w:pos="5040"/>
          <w:tab w:val="right" w:pos="5850"/>
          <w:tab w:val="right" w:pos="9270"/>
        </w:tabs>
        <w:rPr>
          <w:u w:val="single"/>
        </w:rPr>
      </w:pPr>
      <w:r>
        <w:rPr>
          <w:u w:val="single"/>
        </w:rPr>
        <w:tab/>
      </w:r>
      <w:r>
        <w:tab/>
      </w:r>
      <w:r>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p w:rsidR="00626E8F" w:rsidRDefault="00626E8F" w:rsidP="00626E8F">
      <w:pPr>
        <w:tabs>
          <w:tab w:val="right" w:pos="5040"/>
          <w:tab w:val="right" w:pos="5850"/>
          <w:tab w:val="right" w:pos="9270"/>
        </w:tabs>
        <w:rPr>
          <w:u w:val="single"/>
        </w:rPr>
      </w:pPr>
      <w:r>
        <w:rPr>
          <w:u w:val="single"/>
        </w:rPr>
        <w:tab/>
      </w:r>
      <w:r>
        <w:tab/>
      </w:r>
      <w:r>
        <w:rPr>
          <w:u w:val="single"/>
        </w:rPr>
        <w:tab/>
      </w:r>
    </w:p>
    <w:p w:rsidR="00626E8F" w:rsidRPr="00626E8F" w:rsidRDefault="00626E8F" w:rsidP="00626E8F">
      <w:pPr>
        <w:tabs>
          <w:tab w:val="right" w:pos="5040"/>
          <w:tab w:val="right" w:pos="5850"/>
          <w:tab w:val="right" w:pos="9270"/>
        </w:tabs>
      </w:pPr>
      <w:r>
        <w:tab/>
      </w:r>
      <w:r w:rsidRPr="00626E8F">
        <w:t>Signature</w:t>
      </w:r>
      <w:r>
        <w:tab/>
      </w:r>
      <w:r w:rsidR="004615D5">
        <w:t xml:space="preserve">                </w:t>
      </w:r>
      <w:r>
        <w:t>Date</w:t>
      </w:r>
    </w:p>
    <w:sectPr w:rsidR="00626E8F" w:rsidRPr="00626E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8F" w:rsidRDefault="00626E8F" w:rsidP="00626E8F">
      <w:pPr>
        <w:spacing w:after="0" w:line="240" w:lineRule="auto"/>
      </w:pPr>
      <w:r>
        <w:separator/>
      </w:r>
    </w:p>
  </w:endnote>
  <w:endnote w:type="continuationSeparator" w:id="0">
    <w:p w:rsidR="00626E8F" w:rsidRDefault="00626E8F" w:rsidP="0062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291" w:rsidRDefault="0030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5D5" w:rsidRPr="0059259C" w:rsidRDefault="004615D5" w:rsidP="004615D5">
    <w:pPr>
      <w:pStyle w:val="Style1"/>
      <w:rPr>
        <w:b w:val="0"/>
        <w:szCs w:val="24"/>
      </w:rPr>
    </w:pPr>
    <w:r w:rsidRPr="0059259C">
      <w:rPr>
        <w:b w:val="0"/>
        <w:szCs w:val="24"/>
      </w:rPr>
      <w:t>Laboratory Chemical Hygiene Plan</w:t>
    </w:r>
    <w:r w:rsidR="00305291">
      <w:rPr>
        <w:b w:val="0"/>
        <w:szCs w:val="24"/>
      </w:rPr>
      <w:t xml:space="preserve">, BLOOD BORN PATHOGEN &amp; EMERGENCY PRPAREDNESS PLAN </w:t>
    </w:r>
  </w:p>
  <w:p w:rsidR="004615D5" w:rsidRPr="0059259C" w:rsidRDefault="004615D5" w:rsidP="004615D5">
    <w:pPr>
      <w:pStyle w:val="Style1"/>
      <w:rPr>
        <w:b w:val="0"/>
        <w:i/>
        <w:iCs/>
        <w:szCs w:val="24"/>
      </w:rPr>
    </w:pPr>
    <w:r w:rsidRPr="0059259C">
      <w:rPr>
        <w:b w:val="0"/>
        <w:i/>
        <w:iCs/>
        <w:szCs w:val="24"/>
      </w:rPr>
      <w:t xml:space="preserve">                                          CONTROLLED DOCUMENT</w:t>
    </w:r>
    <w:bookmarkStart w:id="0" w:name="_GoBack"/>
    <w:bookmarkEnd w:id="0"/>
  </w:p>
  <w:p w:rsidR="004615D5" w:rsidRDefault="004615D5" w:rsidP="004615D5">
    <w:pPr>
      <w:pStyle w:val="Footer"/>
    </w:pPr>
    <w:r w:rsidRPr="005A1398">
      <w:rPr>
        <w:rFonts w:ascii="Calibri" w:hAnsi="Calibri" w:cs="Calibri"/>
        <w:i/>
        <w:iCs/>
        <w:color w:val="808080"/>
      </w:rPr>
      <w:t>Version Number:</w:t>
    </w:r>
    <w:r w:rsidRPr="005A1398">
      <w:rPr>
        <w:i/>
        <w:iCs/>
        <w:color w:val="808080"/>
        <w:sz w:val="18"/>
        <w:szCs w:val="18"/>
      </w:rPr>
      <w:t xml:space="preserv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291" w:rsidRDefault="0030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8F" w:rsidRDefault="00626E8F" w:rsidP="00626E8F">
      <w:pPr>
        <w:spacing w:after="0" w:line="240" w:lineRule="auto"/>
      </w:pPr>
      <w:r>
        <w:separator/>
      </w:r>
    </w:p>
  </w:footnote>
  <w:footnote w:type="continuationSeparator" w:id="0">
    <w:p w:rsidR="00626E8F" w:rsidRDefault="00626E8F" w:rsidP="0062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291" w:rsidRDefault="00305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196" w:rsidRPr="001622C5" w:rsidRDefault="00182196" w:rsidP="00182196">
    <w:pPr>
      <w:pStyle w:val="Header"/>
      <w:rPr>
        <w:sz w:val="18"/>
        <w:szCs w:val="18"/>
      </w:rPr>
    </w:pPr>
    <w:r>
      <w:fldChar w:fldCharType="begin"/>
    </w:r>
    <w:r>
      <w:instrText xml:space="preserve"> INCLUDEPICTURE "https://home.mmc.edu/wp-content/uploads/2017/03/meharry-logo.png" \* MERGEFORMATINET </w:instrText>
    </w:r>
    <w:r>
      <w:fldChar w:fldCharType="separate"/>
    </w:r>
    <w:r>
      <w:fldChar w:fldCharType="begin"/>
    </w:r>
    <w:r>
      <w:instrText xml:space="preserve"> INCLUDEPICTURE  "https://home.mmc.edu/wp-content/uploads/2017/03/meharry-logo.png" \* MERGEFORMATINET </w:instrText>
    </w:r>
    <w:r>
      <w:fldChar w:fldCharType="separate"/>
    </w:r>
    <w:r>
      <w:fldChar w:fldCharType="begin"/>
    </w:r>
    <w:r>
      <w:instrText xml:space="preserve"> INCLUDEPICTURE  "https://home.mmc.edu/wp-content/uploads/2017/03/meharry-logo.png" \* MERGEFORMATINET </w:instrText>
    </w:r>
    <w:r>
      <w:fldChar w:fldCharType="separate"/>
    </w:r>
    <w:r>
      <w:fldChar w:fldCharType="begin"/>
    </w:r>
    <w:r>
      <w:instrText xml:space="preserve"> INCLUDEPICTURE  "https://home.mmc.edu/wp-content/uploads/2017/03/meharry-logo.png" \* MERGEFORMATINET </w:instrText>
    </w:r>
    <w:r>
      <w:fldChar w:fldCharType="separate"/>
    </w:r>
    <w:r>
      <w:fldChar w:fldCharType="begin"/>
    </w:r>
    <w:r>
      <w:instrText xml:space="preserve"> INCLUDEPICTURE  "https://home.mmc.edu/wp-content/uploads/2017/03/meharry-logo.png" \* MERGEFORMATINET </w:instrText>
    </w:r>
    <w:r>
      <w:fldChar w:fldCharType="separate"/>
    </w:r>
    <w:r>
      <w:fldChar w:fldCharType="begin"/>
    </w:r>
    <w:r>
      <w:instrText xml:space="preserve"> INCLUDEPICTURE  "https://home.mmc.edu/wp-content/uploads/2017/03/meharry-logo.png" \* MERGEFORMATINET </w:instrText>
    </w:r>
    <w:r>
      <w:fldChar w:fldCharType="separate"/>
    </w:r>
    <w:r w:rsidR="00B34DA0">
      <w:fldChar w:fldCharType="begin"/>
    </w:r>
    <w:r w:rsidR="00B34DA0">
      <w:instrText xml:space="preserve"> INCLUDEPICTURE  "https://home.mmc.edu/wp-content/uploads/2017/03/meharry-logo.png" \* MERGEFORMATINET </w:instrText>
    </w:r>
    <w:r w:rsidR="00B34DA0">
      <w:fldChar w:fldCharType="separate"/>
    </w:r>
    <w:r w:rsidR="00054469">
      <w:fldChar w:fldCharType="begin"/>
    </w:r>
    <w:r w:rsidR="00054469">
      <w:instrText xml:space="preserve"> INCLUDEPICTURE  "https://home.mmc.edu/wp-content/uploads/2017/03/meharry-logo.png" \* MERGEFORMATINET </w:instrText>
    </w:r>
    <w:r w:rsidR="00054469">
      <w:fldChar w:fldCharType="separate"/>
    </w:r>
    <w:r w:rsidR="00ED26F9">
      <w:fldChar w:fldCharType="begin"/>
    </w:r>
    <w:r w:rsidR="00ED26F9">
      <w:instrText xml:space="preserve"> INCLUDEPICTURE  "https://home.mmc.edu/wp-content/uploads/2017/03/meharry-logo.png" \* MERGEFORMATINET </w:instrText>
    </w:r>
    <w:r w:rsidR="00ED26F9">
      <w:fldChar w:fldCharType="separate"/>
    </w:r>
    <w:r w:rsidR="00305291">
      <w:fldChar w:fldCharType="begin"/>
    </w:r>
    <w:r w:rsidR="00305291">
      <w:instrText xml:space="preserve"> </w:instrText>
    </w:r>
    <w:r w:rsidR="00305291">
      <w:instrText>INCLUDEPICTURE  "https://home.mmc.edu/wp-content/uploads/2017/03/meharry-logo.png" \* MERGEFORMAT</w:instrText>
    </w:r>
    <w:r w:rsidR="00305291">
      <w:instrText>INET</w:instrText>
    </w:r>
    <w:r w:rsidR="00305291">
      <w:instrText xml:space="preserve"> </w:instrText>
    </w:r>
    <w:r w:rsidR="00305291">
      <w:fldChar w:fldCharType="separate"/>
    </w:r>
    <w:r w:rsidR="00AE285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eharry Medical College Logo, medical college nashville tn, medical school nashville tn, dental school nashville tn, school of dentistry nashville tn, graduate studies nashville tn, health science nashville tn." style="width:153pt;height:33.75pt">
          <v:imagedata r:id="rId1" r:href="rId2"/>
        </v:shape>
      </w:pict>
    </w:r>
    <w:r w:rsidR="00305291">
      <w:fldChar w:fldCharType="end"/>
    </w:r>
    <w:r w:rsidR="00ED26F9">
      <w:fldChar w:fldCharType="end"/>
    </w:r>
    <w:r w:rsidR="00054469">
      <w:fldChar w:fldCharType="end"/>
    </w:r>
    <w:r w:rsidR="00B34DA0">
      <w:fldChar w:fldCharType="end"/>
    </w:r>
    <w:r>
      <w:fldChar w:fldCharType="end"/>
    </w:r>
    <w:r>
      <w:fldChar w:fldCharType="end"/>
    </w:r>
    <w:r>
      <w:fldChar w:fldCharType="end"/>
    </w:r>
    <w:r>
      <w:fldChar w:fldCharType="end"/>
    </w:r>
    <w:r>
      <w:fldChar w:fldCharType="end"/>
    </w:r>
    <w:r>
      <w:fldChar w:fldCharType="end"/>
    </w:r>
    <w:r>
      <w:t xml:space="preserve"> </w:t>
    </w:r>
    <w:r w:rsidRPr="001622C5">
      <w:rPr>
        <w:sz w:val="18"/>
        <w:szCs w:val="18"/>
      </w:rPr>
      <w:t>Meharry Medical College Consolidated Clinical Laboratories (MMCCCL)</w:t>
    </w:r>
  </w:p>
  <w:p w:rsidR="00626E8F" w:rsidRDefault="002C2DCE" w:rsidP="00626E8F">
    <w:pPr>
      <w:pStyle w:val="Header"/>
      <w:jc w:val="center"/>
    </w:pPr>
    <w:r>
      <w:t>Appendix C</w:t>
    </w:r>
  </w:p>
  <w:p w:rsidR="00626E8F" w:rsidRDefault="00626E8F" w:rsidP="00626E8F">
    <w:pPr>
      <w:pStyle w:val="Header"/>
      <w:jc w:val="center"/>
    </w:pPr>
    <w:r>
      <w:t>Training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291" w:rsidRDefault="003052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9F8"/>
    <w:rsid w:val="00054469"/>
    <w:rsid w:val="00182196"/>
    <w:rsid w:val="00257179"/>
    <w:rsid w:val="002C2DCE"/>
    <w:rsid w:val="00305291"/>
    <w:rsid w:val="004615D5"/>
    <w:rsid w:val="00626E8F"/>
    <w:rsid w:val="009B59F8"/>
    <w:rsid w:val="00AE285E"/>
    <w:rsid w:val="00B34DA0"/>
    <w:rsid w:val="00D977A1"/>
    <w:rsid w:val="00DB79B5"/>
    <w:rsid w:val="00E32A31"/>
    <w:rsid w:val="00ED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5CAF2E9E"/>
  <w15:chartTrackingRefBased/>
  <w15:docId w15:val="{4CC4AD8B-1785-4DD2-BD63-584FD1A6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2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8F"/>
  </w:style>
  <w:style w:type="paragraph" w:styleId="Footer">
    <w:name w:val="footer"/>
    <w:basedOn w:val="Normal"/>
    <w:link w:val="FooterChar"/>
    <w:uiPriority w:val="99"/>
    <w:unhideWhenUsed/>
    <w:rsid w:val="0062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8F"/>
  </w:style>
  <w:style w:type="character" w:customStyle="1" w:styleId="Heading1Char">
    <w:name w:val="Heading 1 Char"/>
    <w:basedOn w:val="DefaultParagraphFont"/>
    <w:link w:val="Heading1"/>
    <w:uiPriority w:val="9"/>
    <w:rsid w:val="00182196"/>
    <w:rPr>
      <w:rFonts w:ascii="Times New Roman" w:eastAsia="Times New Roman" w:hAnsi="Times New Roman" w:cs="Times New Roman"/>
      <w:b/>
      <w:bCs/>
      <w:kern w:val="36"/>
      <w:sz w:val="48"/>
      <w:szCs w:val="48"/>
    </w:rPr>
  </w:style>
  <w:style w:type="paragraph" w:customStyle="1" w:styleId="Head3">
    <w:name w:val="Head3"/>
    <w:basedOn w:val="Normal"/>
    <w:next w:val="Normal"/>
    <w:uiPriority w:val="99"/>
    <w:rsid w:val="004615D5"/>
    <w:pPr>
      <w:spacing w:after="0" w:line="240" w:lineRule="auto"/>
    </w:pPr>
    <w:rPr>
      <w:rFonts w:ascii="Times New Roman" w:eastAsia="Times New Roman" w:hAnsi="Times New Roman" w:cs="Times New Roman"/>
      <w:b/>
      <w:i/>
      <w:sz w:val="24"/>
      <w:szCs w:val="20"/>
    </w:rPr>
  </w:style>
  <w:style w:type="paragraph" w:customStyle="1" w:styleId="Style1">
    <w:name w:val="Style1"/>
    <w:basedOn w:val="Normal"/>
    <w:link w:val="Style1Char"/>
    <w:qFormat/>
    <w:rsid w:val="004615D5"/>
    <w:pPr>
      <w:spacing w:after="0" w:line="240" w:lineRule="auto"/>
      <w:outlineLvl w:val="0"/>
    </w:pPr>
    <w:rPr>
      <w:rFonts w:ascii="Times New Roman" w:eastAsia="Times New Roman" w:hAnsi="Times New Roman" w:cs="Times New Roman"/>
      <w:b/>
      <w:caps/>
      <w:sz w:val="24"/>
      <w:szCs w:val="20"/>
    </w:rPr>
  </w:style>
  <w:style w:type="character" w:customStyle="1" w:styleId="Style1Char">
    <w:name w:val="Style1 Char"/>
    <w:basedOn w:val="DefaultParagraphFont"/>
    <w:link w:val="Style1"/>
    <w:rsid w:val="004615D5"/>
    <w:rPr>
      <w:rFonts w:ascii="Times New Roman" w:eastAsia="Times New Roman" w:hAnsi="Times New Roman" w:cs="Times New Roman"/>
      <w:b/>
      <w: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s://home.mmc.edu/wp-content/uploads/2017/03/meharry-logo.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Jeff</dc:creator>
  <cp:keywords/>
  <dc:description/>
  <cp:lastModifiedBy>Hassan Shehadeh Othman, Yusra</cp:lastModifiedBy>
  <cp:revision>8</cp:revision>
  <dcterms:created xsi:type="dcterms:W3CDTF">2024-06-27T15:33:00Z</dcterms:created>
  <dcterms:modified xsi:type="dcterms:W3CDTF">2024-08-07T16:09:00Z</dcterms:modified>
</cp:coreProperties>
</file>