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D4" w:rsidRPr="003F11E2" w:rsidRDefault="008C3975" w:rsidP="008C3975">
      <w:pPr>
        <w:jc w:val="center"/>
        <w:rPr>
          <w:b/>
        </w:rPr>
      </w:pPr>
      <w:r w:rsidRPr="003F11E2">
        <w:rPr>
          <w:b/>
        </w:rPr>
        <w:t>FAKULTET ELEKTROTEHNIKE I RAČUNARSTVA</w:t>
      </w:r>
    </w:p>
    <w:p w:rsidR="003F10D4" w:rsidRDefault="003F10D4" w:rsidP="00E80F87">
      <w:pPr>
        <w:pStyle w:val="Title"/>
        <w:jc w:val="center"/>
      </w:pPr>
    </w:p>
    <w:p w:rsidR="003F10D4" w:rsidRDefault="003F10D4" w:rsidP="00E80F87">
      <w:pPr>
        <w:pStyle w:val="Title"/>
        <w:jc w:val="center"/>
      </w:pPr>
    </w:p>
    <w:p w:rsidR="003F10D4" w:rsidRDefault="003F10D4" w:rsidP="00E80F87">
      <w:pPr>
        <w:pStyle w:val="Title"/>
        <w:jc w:val="center"/>
      </w:pPr>
    </w:p>
    <w:p w:rsidR="00B04781" w:rsidRDefault="00E80F87" w:rsidP="00E80F87">
      <w:pPr>
        <w:pStyle w:val="Title"/>
        <w:jc w:val="center"/>
      </w:pPr>
      <w:r>
        <w:t>Paralelno p</w:t>
      </w:r>
      <w:r w:rsidRPr="00E80F87">
        <w:t>rogramiranje</w:t>
      </w:r>
    </w:p>
    <w:p w:rsidR="00E80F87" w:rsidRPr="003E1DB6" w:rsidRDefault="00E80F87" w:rsidP="00E80F87">
      <w:pPr>
        <w:pStyle w:val="Title"/>
        <w:jc w:val="center"/>
        <w:rPr>
          <w:i/>
        </w:rPr>
      </w:pPr>
      <w:r>
        <w:t>2. domaća zadaća</w:t>
      </w:r>
      <w:r w:rsidR="00E419FB">
        <w:t xml:space="preserve">  -</w:t>
      </w:r>
      <w:r w:rsidR="00892806">
        <w:t xml:space="preserve"> </w:t>
      </w:r>
      <w:proofErr w:type="spellStart"/>
      <w:r w:rsidRPr="003E1DB6">
        <w:rPr>
          <w:i/>
        </w:rPr>
        <w:t>Connect</w:t>
      </w:r>
      <w:proofErr w:type="spellEnd"/>
      <w:r w:rsidRPr="003E1DB6">
        <w:rPr>
          <w:i/>
        </w:rPr>
        <w:t xml:space="preserve"> 4 MPI</w:t>
      </w:r>
    </w:p>
    <w:p w:rsidR="00900C84" w:rsidRDefault="00900C84" w:rsidP="00E80F87">
      <w:pPr>
        <w:pStyle w:val="Subtitle"/>
        <w:jc w:val="center"/>
      </w:pPr>
    </w:p>
    <w:p w:rsidR="00E80F87" w:rsidRPr="00E324ED" w:rsidRDefault="00E80F87" w:rsidP="00E80F87">
      <w:pPr>
        <w:pStyle w:val="Subtitle"/>
        <w:jc w:val="center"/>
        <w:rPr>
          <w:sz w:val="28"/>
          <w:szCs w:val="28"/>
        </w:rPr>
      </w:pPr>
      <w:r w:rsidRPr="00E324ED">
        <w:rPr>
          <w:sz w:val="28"/>
          <w:szCs w:val="28"/>
        </w:rPr>
        <w:t>Filip Voska</w:t>
      </w:r>
    </w:p>
    <w:p w:rsidR="004B5FEF" w:rsidRPr="00E324ED" w:rsidRDefault="00E80F87" w:rsidP="003F10D4">
      <w:pPr>
        <w:pStyle w:val="Subtitle"/>
        <w:jc w:val="center"/>
        <w:rPr>
          <w:sz w:val="28"/>
          <w:szCs w:val="28"/>
        </w:rPr>
      </w:pPr>
      <w:r w:rsidRPr="00E324ED">
        <w:rPr>
          <w:sz w:val="28"/>
          <w:szCs w:val="28"/>
        </w:rPr>
        <w:t>0036467446</w:t>
      </w:r>
    </w:p>
    <w:p w:rsidR="004B5FEF" w:rsidRDefault="004B5FEF" w:rsidP="004B5FEF"/>
    <w:p w:rsidR="004B5FEF" w:rsidRDefault="004B5FEF" w:rsidP="004B5FEF"/>
    <w:p w:rsidR="004B5FEF" w:rsidRDefault="004B5FEF" w:rsidP="004B5FEF"/>
    <w:p w:rsidR="004B5FEF" w:rsidRPr="004B5FEF" w:rsidRDefault="004B5FEF" w:rsidP="004B5FE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171607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5FEF" w:rsidRDefault="006316FC">
          <w:pPr>
            <w:pStyle w:val="TOCHeading"/>
          </w:pPr>
          <w:r>
            <w:t>Sadržaj</w:t>
          </w:r>
        </w:p>
        <w:p w:rsidR="004B5FEF" w:rsidRDefault="004B5FE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84581" w:history="1">
            <w:r w:rsidRPr="00E34BD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34BDC">
              <w:rPr>
                <w:rStyle w:val="Hyperlink"/>
                <w:noProof/>
              </w:rPr>
              <w:t>Faze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EF" w:rsidRDefault="00D22A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2" w:history="1">
            <w:r w:rsidR="004B5FEF" w:rsidRPr="00E34BDC">
              <w:rPr>
                <w:rStyle w:val="Hyperlink"/>
                <w:noProof/>
              </w:rPr>
              <w:t>1.1.</w:t>
            </w:r>
            <w:r w:rsidR="004B5FEF">
              <w:rPr>
                <w:noProof/>
              </w:rPr>
              <w:tab/>
            </w:r>
            <w:r w:rsidR="004B5FEF" w:rsidRPr="00E34BDC">
              <w:rPr>
                <w:rStyle w:val="Hyperlink"/>
                <w:noProof/>
              </w:rPr>
              <w:t>Podjela</w:t>
            </w:r>
            <w:r w:rsidR="004B5FEF">
              <w:rPr>
                <w:noProof/>
                <w:webHidden/>
              </w:rPr>
              <w:tab/>
            </w:r>
            <w:r w:rsidR="004B5FEF">
              <w:rPr>
                <w:noProof/>
                <w:webHidden/>
              </w:rPr>
              <w:fldChar w:fldCharType="begin"/>
            </w:r>
            <w:r w:rsidR="004B5FEF">
              <w:rPr>
                <w:noProof/>
                <w:webHidden/>
              </w:rPr>
              <w:instrText xml:space="preserve"> PAGEREF _Toc451884582 \h </w:instrText>
            </w:r>
            <w:r w:rsidR="004B5FEF">
              <w:rPr>
                <w:noProof/>
                <w:webHidden/>
              </w:rPr>
            </w:r>
            <w:r w:rsidR="004B5FEF">
              <w:rPr>
                <w:noProof/>
                <w:webHidden/>
              </w:rPr>
              <w:fldChar w:fldCharType="separate"/>
            </w:r>
            <w:r w:rsidR="004B5FEF">
              <w:rPr>
                <w:noProof/>
                <w:webHidden/>
              </w:rPr>
              <w:t>2</w:t>
            </w:r>
            <w:r w:rsidR="004B5FEF">
              <w:rPr>
                <w:noProof/>
                <w:webHidden/>
              </w:rPr>
              <w:fldChar w:fldCharType="end"/>
            </w:r>
          </w:hyperlink>
        </w:p>
        <w:p w:rsidR="004B5FEF" w:rsidRDefault="00D22A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3" w:history="1">
            <w:r w:rsidR="004B5FEF" w:rsidRPr="00E34BDC">
              <w:rPr>
                <w:rStyle w:val="Hyperlink"/>
                <w:noProof/>
              </w:rPr>
              <w:t>1.2.</w:t>
            </w:r>
            <w:r w:rsidR="004B5FEF">
              <w:rPr>
                <w:noProof/>
              </w:rPr>
              <w:tab/>
            </w:r>
            <w:r w:rsidR="004B5FEF" w:rsidRPr="00E34BDC">
              <w:rPr>
                <w:rStyle w:val="Hyperlink"/>
                <w:noProof/>
              </w:rPr>
              <w:t>Komunikacija</w:t>
            </w:r>
            <w:r w:rsidR="004B5FEF">
              <w:rPr>
                <w:noProof/>
                <w:webHidden/>
              </w:rPr>
              <w:tab/>
            </w:r>
            <w:r w:rsidR="004B5FEF">
              <w:rPr>
                <w:noProof/>
                <w:webHidden/>
              </w:rPr>
              <w:fldChar w:fldCharType="begin"/>
            </w:r>
            <w:r w:rsidR="004B5FEF">
              <w:rPr>
                <w:noProof/>
                <w:webHidden/>
              </w:rPr>
              <w:instrText xml:space="preserve"> PAGEREF _Toc451884583 \h </w:instrText>
            </w:r>
            <w:r w:rsidR="004B5FEF">
              <w:rPr>
                <w:noProof/>
                <w:webHidden/>
              </w:rPr>
            </w:r>
            <w:r w:rsidR="004B5FEF">
              <w:rPr>
                <w:noProof/>
                <w:webHidden/>
              </w:rPr>
              <w:fldChar w:fldCharType="separate"/>
            </w:r>
            <w:r w:rsidR="004B5FEF">
              <w:rPr>
                <w:noProof/>
                <w:webHidden/>
              </w:rPr>
              <w:t>3</w:t>
            </w:r>
            <w:r w:rsidR="004B5FEF">
              <w:rPr>
                <w:noProof/>
                <w:webHidden/>
              </w:rPr>
              <w:fldChar w:fldCharType="end"/>
            </w:r>
          </w:hyperlink>
        </w:p>
        <w:p w:rsidR="004B5FEF" w:rsidRDefault="00D22A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4" w:history="1">
            <w:r w:rsidR="004B5FEF" w:rsidRPr="00E34BDC">
              <w:rPr>
                <w:rStyle w:val="Hyperlink"/>
                <w:noProof/>
              </w:rPr>
              <w:t>1.3.</w:t>
            </w:r>
            <w:r w:rsidR="004B5FEF">
              <w:rPr>
                <w:noProof/>
              </w:rPr>
              <w:tab/>
            </w:r>
            <w:r w:rsidR="004B5FEF" w:rsidRPr="00E34BDC">
              <w:rPr>
                <w:rStyle w:val="Hyperlink"/>
                <w:noProof/>
              </w:rPr>
              <w:t>Aglomeracija</w:t>
            </w:r>
            <w:r w:rsidR="004B5FEF">
              <w:rPr>
                <w:noProof/>
                <w:webHidden/>
              </w:rPr>
              <w:tab/>
            </w:r>
            <w:r w:rsidR="004B5FEF">
              <w:rPr>
                <w:noProof/>
                <w:webHidden/>
              </w:rPr>
              <w:fldChar w:fldCharType="begin"/>
            </w:r>
            <w:r w:rsidR="004B5FEF">
              <w:rPr>
                <w:noProof/>
                <w:webHidden/>
              </w:rPr>
              <w:instrText xml:space="preserve"> PAGEREF _Toc451884584 \h </w:instrText>
            </w:r>
            <w:r w:rsidR="004B5FEF">
              <w:rPr>
                <w:noProof/>
                <w:webHidden/>
              </w:rPr>
            </w:r>
            <w:r w:rsidR="004B5FEF">
              <w:rPr>
                <w:noProof/>
                <w:webHidden/>
              </w:rPr>
              <w:fldChar w:fldCharType="separate"/>
            </w:r>
            <w:r w:rsidR="004B5FEF">
              <w:rPr>
                <w:noProof/>
                <w:webHidden/>
              </w:rPr>
              <w:t>3</w:t>
            </w:r>
            <w:r w:rsidR="004B5FEF">
              <w:rPr>
                <w:noProof/>
                <w:webHidden/>
              </w:rPr>
              <w:fldChar w:fldCharType="end"/>
            </w:r>
          </w:hyperlink>
        </w:p>
        <w:p w:rsidR="004B5FEF" w:rsidRDefault="00D22AE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5" w:history="1">
            <w:r w:rsidR="004B5FEF" w:rsidRPr="00E34BDC">
              <w:rPr>
                <w:rStyle w:val="Hyperlink"/>
                <w:noProof/>
              </w:rPr>
              <w:t>1.4.</w:t>
            </w:r>
            <w:r w:rsidR="004B5FEF">
              <w:rPr>
                <w:noProof/>
              </w:rPr>
              <w:tab/>
            </w:r>
            <w:r w:rsidR="004B5FEF" w:rsidRPr="00E34BDC">
              <w:rPr>
                <w:rStyle w:val="Hyperlink"/>
                <w:noProof/>
              </w:rPr>
              <w:t>Pridruživanje</w:t>
            </w:r>
            <w:r w:rsidR="004B5FEF">
              <w:rPr>
                <w:noProof/>
                <w:webHidden/>
              </w:rPr>
              <w:tab/>
            </w:r>
            <w:r w:rsidR="004B5FEF">
              <w:rPr>
                <w:noProof/>
                <w:webHidden/>
              </w:rPr>
              <w:fldChar w:fldCharType="begin"/>
            </w:r>
            <w:r w:rsidR="004B5FEF">
              <w:rPr>
                <w:noProof/>
                <w:webHidden/>
              </w:rPr>
              <w:instrText xml:space="preserve"> PAGEREF _Toc451884585 \h </w:instrText>
            </w:r>
            <w:r w:rsidR="004B5FEF">
              <w:rPr>
                <w:noProof/>
                <w:webHidden/>
              </w:rPr>
            </w:r>
            <w:r w:rsidR="004B5FEF">
              <w:rPr>
                <w:noProof/>
                <w:webHidden/>
              </w:rPr>
              <w:fldChar w:fldCharType="separate"/>
            </w:r>
            <w:r w:rsidR="004B5FEF">
              <w:rPr>
                <w:noProof/>
                <w:webHidden/>
              </w:rPr>
              <w:t>3</w:t>
            </w:r>
            <w:r w:rsidR="004B5FEF">
              <w:rPr>
                <w:noProof/>
                <w:webHidden/>
              </w:rPr>
              <w:fldChar w:fldCharType="end"/>
            </w:r>
          </w:hyperlink>
        </w:p>
        <w:p w:rsidR="004B5FEF" w:rsidRDefault="00D22AE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84586" w:history="1">
            <w:r w:rsidR="004B5FEF" w:rsidRPr="00E34BDC">
              <w:rPr>
                <w:rStyle w:val="Hyperlink"/>
                <w:noProof/>
              </w:rPr>
              <w:t>2.</w:t>
            </w:r>
            <w:r w:rsidR="004B5FEF">
              <w:rPr>
                <w:noProof/>
              </w:rPr>
              <w:tab/>
            </w:r>
            <w:r w:rsidR="004B5FEF" w:rsidRPr="00E34BDC">
              <w:rPr>
                <w:rStyle w:val="Hyperlink"/>
                <w:noProof/>
              </w:rPr>
              <w:t>Rezultati mjerenja</w:t>
            </w:r>
            <w:r w:rsidR="004B5FEF">
              <w:rPr>
                <w:noProof/>
                <w:webHidden/>
              </w:rPr>
              <w:tab/>
            </w:r>
            <w:r w:rsidR="004B5FEF">
              <w:rPr>
                <w:noProof/>
                <w:webHidden/>
              </w:rPr>
              <w:fldChar w:fldCharType="begin"/>
            </w:r>
            <w:r w:rsidR="004B5FEF">
              <w:rPr>
                <w:noProof/>
                <w:webHidden/>
              </w:rPr>
              <w:instrText xml:space="preserve"> PAGEREF _Toc451884586 \h </w:instrText>
            </w:r>
            <w:r w:rsidR="004B5FEF">
              <w:rPr>
                <w:noProof/>
                <w:webHidden/>
              </w:rPr>
            </w:r>
            <w:r w:rsidR="004B5FEF">
              <w:rPr>
                <w:noProof/>
                <w:webHidden/>
              </w:rPr>
              <w:fldChar w:fldCharType="separate"/>
            </w:r>
            <w:r w:rsidR="004B5FEF">
              <w:rPr>
                <w:noProof/>
                <w:webHidden/>
              </w:rPr>
              <w:t>4</w:t>
            </w:r>
            <w:r w:rsidR="004B5FEF">
              <w:rPr>
                <w:noProof/>
                <w:webHidden/>
              </w:rPr>
              <w:fldChar w:fldCharType="end"/>
            </w:r>
          </w:hyperlink>
        </w:p>
        <w:p w:rsidR="004B5FEF" w:rsidRDefault="004B5FE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11E2" w:rsidRDefault="003F11E2">
      <w:bookmarkStart w:id="0" w:name="_Toc451884581"/>
    </w:p>
    <w:p w:rsidR="003F11E2" w:rsidRDefault="003F11E2"/>
    <w:p w:rsidR="003F11E2" w:rsidRDefault="003F11E2"/>
    <w:p w:rsidR="003F11E2" w:rsidRDefault="003F11E2"/>
    <w:p w:rsidR="003F11E2" w:rsidRDefault="003F11E2"/>
    <w:p w:rsidR="003F11E2" w:rsidRDefault="003F11E2"/>
    <w:p w:rsidR="003F11E2" w:rsidRDefault="003F11E2" w:rsidP="003F11E2">
      <w:pPr>
        <w:jc w:val="center"/>
        <w:rPr>
          <w:b/>
        </w:rPr>
      </w:pPr>
    </w:p>
    <w:p w:rsidR="004B5FEF" w:rsidRPr="003F11E2" w:rsidRDefault="003F11E2" w:rsidP="003F11E2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3F11E2">
        <w:rPr>
          <w:b/>
        </w:rPr>
        <w:t>ZAGREB, Svibanj 2016.</w:t>
      </w:r>
      <w:r w:rsidR="004B5FEF" w:rsidRPr="003F11E2">
        <w:rPr>
          <w:b/>
        </w:rPr>
        <w:br w:type="page"/>
      </w:r>
    </w:p>
    <w:p w:rsidR="00261BA1" w:rsidRDefault="006B0055" w:rsidP="006B0055">
      <w:pPr>
        <w:pStyle w:val="Heading1"/>
        <w:numPr>
          <w:ilvl w:val="0"/>
          <w:numId w:val="1"/>
        </w:numPr>
      </w:pPr>
      <w:r>
        <w:lastRenderedPageBreak/>
        <w:t>Faze razvoja</w:t>
      </w:r>
      <w:bookmarkEnd w:id="0"/>
    </w:p>
    <w:p w:rsidR="006B0055" w:rsidRDefault="006B0055" w:rsidP="006B0055"/>
    <w:p w:rsidR="006B0055" w:rsidRDefault="006B0055" w:rsidP="006B0055">
      <w:r>
        <w:t xml:space="preserve">Program je implementiran korištenjem C# programskog jezika uz korištenje </w:t>
      </w:r>
      <w:hyperlink r:id="rId8" w:history="1">
        <w:r w:rsidRPr="006B0055">
          <w:rPr>
            <w:rStyle w:val="Hyperlink"/>
          </w:rPr>
          <w:t>MPI.NET</w:t>
        </w:r>
      </w:hyperlink>
      <w:r>
        <w:t xml:space="preserve"> biblioteke.</w:t>
      </w:r>
      <w:r w:rsidR="007718BB">
        <w:t xml:space="preserve"> Prvo je implementirana </w:t>
      </w:r>
      <w:r w:rsidR="00AD27E3">
        <w:t xml:space="preserve">(vlastita) </w:t>
      </w:r>
      <w:r w:rsidR="007718BB">
        <w:t>slijedna inačica algoritma</w:t>
      </w:r>
      <w:r w:rsidR="00F6732D">
        <w:t xml:space="preserve"> pretraživanja prostora stanja</w:t>
      </w:r>
      <w:r w:rsidR="007718BB">
        <w:t xml:space="preserve"> koja je naknadno paralelizirana.</w:t>
      </w:r>
    </w:p>
    <w:p w:rsidR="004E25AB" w:rsidRDefault="004E25AB" w:rsidP="004E25AB">
      <w:r>
        <w:t>Algoritam izgrađuje stablo prostora stanja igra od nekog trenutnog stanja pa sve do neke zadane dubine stabla. Svaki čvor stabla predstavlja jedno stanje igre (ploče). Iz jednog stanja u drugo se prelazi umetanjem oznake ili igrača ili računala u ploču (odgovara jednom potezu u igri). Igra može imati proizvoljan broj redaka i stupaca, a pretpostavljene dimenzije su 7 stupaca i 6 redaka.</w:t>
      </w:r>
    </w:p>
    <w:p w:rsidR="004E25AB" w:rsidRDefault="004E25AB" w:rsidP="004E25AB">
      <w:r>
        <w:t>Kako bi se odlučio potez računala, algoritam rekurzivno prolazi kroz stablo i svakom stanju dodjeljuje određenu vrijednost u ovisnosti o „kvaliteti“ poteza iz stanovišta računala.</w:t>
      </w:r>
    </w:p>
    <w:p w:rsidR="00DB59A9" w:rsidRDefault="00DB59A9" w:rsidP="006B0055">
      <w:r>
        <w:t>Kako bi se objasnio paralelni algoritam, praktično je pogledati 4 faze razvoja paralelnog algoritma.</w:t>
      </w:r>
    </w:p>
    <w:p w:rsidR="00724512" w:rsidRDefault="00724512" w:rsidP="006B0055"/>
    <w:p w:rsidR="00DB59A9" w:rsidRDefault="00DB59A9" w:rsidP="00DB59A9">
      <w:pPr>
        <w:pStyle w:val="Heading2"/>
        <w:numPr>
          <w:ilvl w:val="1"/>
          <w:numId w:val="1"/>
        </w:numPr>
      </w:pPr>
      <w:bookmarkStart w:id="1" w:name="_Toc451884582"/>
      <w:r>
        <w:t>Podjela</w:t>
      </w:r>
      <w:bookmarkEnd w:id="1"/>
    </w:p>
    <w:p w:rsidR="002F768B" w:rsidRDefault="002F768B" w:rsidP="002F768B"/>
    <w:p w:rsidR="00171BB2" w:rsidRDefault="003970E3" w:rsidP="002F768B">
      <w:r>
        <w:t xml:space="preserve">Ideja je podijeliti zadatke između procesa tako da svaki obrađuje jedan dio stabla, odnosno da je njegov zadatak provedba </w:t>
      </w:r>
      <w:r w:rsidR="00587D45">
        <w:t>slijednog algoritma na podstablima</w:t>
      </w:r>
      <w:r w:rsidR="009010CA">
        <w:t>.</w:t>
      </w:r>
    </w:p>
    <w:p w:rsidR="00BA3D0C" w:rsidRDefault="00BA3D0C" w:rsidP="002F768B">
      <w:r>
        <w:t>Prvo se zadaje ukupna dubina do koje se u stablu ide prilikom izračuna kvalitete poteza.</w:t>
      </w:r>
      <w:r w:rsidR="00205753">
        <w:t xml:space="preserve"> Zatim se određuje koliko bi zadataka minimalno trebalo stvoriti na temelju broja procesa.</w:t>
      </w:r>
      <w:r w:rsidR="00A2749D">
        <w:t xml:space="preserve"> Konkretno, uzima sa kvadrat broja procesa.</w:t>
      </w:r>
      <w:r w:rsidR="00C02BE2">
        <w:t xml:space="preserve"> Nakon toga se gleda koliko se duboko u stablo mora ići da bi broj listova stabla bio veći ili jednak minimalnom broju procesa.</w:t>
      </w:r>
      <w:r w:rsidR="003E1C1F">
        <w:t xml:space="preserve"> Ta dubina predstavlja </w:t>
      </w:r>
      <w:r w:rsidR="000F417C">
        <w:t>početno stablo koje</w:t>
      </w:r>
      <w:r w:rsidR="003E1C1F">
        <w:t xml:space="preserve"> će se obrađivati slijedno na procesu voditelju.</w:t>
      </w:r>
      <w:r w:rsidR="000F417C">
        <w:t xml:space="preserve"> </w:t>
      </w:r>
      <w:r w:rsidR="00EC1623">
        <w:t>Sada se može izračunati koliko je još potrebno ići u dubinu kako bi se došlo do zadane dubine.</w:t>
      </w:r>
      <w:r w:rsidR="00526B5B">
        <w:t xml:space="preserve"> </w:t>
      </w:r>
      <w:r w:rsidR="00B47C87">
        <w:t>Iz svakog lista početnog stabla se generira po jedan zadatak. Računanje u svakom zadatku je izvršavanje slijednog algoritma gdje je početno stanje tog lista, a dubina do koje se ide je izračunata preostala dubina.</w:t>
      </w:r>
    </w:p>
    <w:p w:rsidR="00B47C87" w:rsidRDefault="00B47C87" w:rsidP="002F768B">
      <w:r>
        <w:t>Primjer</w:t>
      </w:r>
      <w:r w:rsidR="00296F84">
        <w:t xml:space="preserve"> podjele</w:t>
      </w:r>
      <w:r>
        <w:t>:</w:t>
      </w:r>
    </w:p>
    <w:p w:rsidR="00B47C87" w:rsidRDefault="00253910" w:rsidP="002F768B">
      <w:r>
        <w:t>Dimenzije: 7 stupaca, 6 redaka</w:t>
      </w:r>
      <w:r>
        <w:br/>
      </w:r>
      <w:r w:rsidR="00F12863">
        <w:t>Željena dubina: 7</w:t>
      </w:r>
      <w:r w:rsidR="00F12863">
        <w:br/>
      </w:r>
      <w:r w:rsidR="00B47C87">
        <w:t>Broj procesa: 4</w:t>
      </w:r>
      <w:r w:rsidR="00B47C87">
        <w:br/>
        <w:t>Preporučeni broj zadataka: 4*4 = 16</w:t>
      </w:r>
      <w:r w:rsidR="00B47C87">
        <w:br/>
      </w:r>
      <w:r w:rsidR="00F12863">
        <w:t>Dubina do koje se mora ići</w:t>
      </w:r>
      <w:r w:rsidR="00A37A99">
        <w:t xml:space="preserve"> u početnom stablu</w:t>
      </w:r>
      <w:r w:rsidR="00F12863">
        <w:t xml:space="preserve">: </w:t>
      </w:r>
      <w:r w:rsidR="00227164">
        <w:t>2</w:t>
      </w:r>
      <w:r>
        <w:t xml:space="preserve"> (0 -&gt; 1</w:t>
      </w:r>
      <w:r w:rsidR="009A57D5">
        <w:t xml:space="preserve"> list</w:t>
      </w:r>
      <w:r>
        <w:t>, 1 -&gt; 7</w:t>
      </w:r>
      <w:r w:rsidR="009A57D5">
        <w:t xml:space="preserve"> lista </w:t>
      </w:r>
      <w:r>
        <w:t>, 2 -&gt; 49</w:t>
      </w:r>
      <w:r w:rsidR="009A57D5">
        <w:t xml:space="preserve"> listova</w:t>
      </w:r>
      <w:r>
        <w:t>)</w:t>
      </w:r>
      <w:r w:rsidR="00393C92">
        <w:br/>
        <w:t>Konačni broj zadataka: 49</w:t>
      </w:r>
      <w:r w:rsidR="00EC0134">
        <w:t xml:space="preserve"> (svaki list)</w:t>
      </w:r>
      <w:r w:rsidR="002E3357">
        <w:br/>
        <w:t>Dubine podstabala: 7 – 2 = 5</w:t>
      </w:r>
      <w:r w:rsidR="00444B04">
        <w:br/>
        <w:t>Podjela zadataka po procesima: p#0 -&gt; 13, p#1 -&gt; 12, p#2 -&gt; 12, p#3 -&gt; 12</w:t>
      </w:r>
    </w:p>
    <w:p w:rsidR="002E3357" w:rsidRDefault="002E3357" w:rsidP="002F768B">
      <w:r>
        <w:t xml:space="preserve">U ovom primjeru podjele, proces voditelj će izgraditi početno stablo do dubine </w:t>
      </w:r>
      <w:r w:rsidR="00D826BB">
        <w:t>2, što će izgenerirati 49 zadataka</w:t>
      </w:r>
      <w:r w:rsidR="00C911E0">
        <w:t xml:space="preserve"> (po jedan za svaki list)</w:t>
      </w:r>
      <w:r w:rsidR="00912C41">
        <w:t>.</w:t>
      </w:r>
      <w:r w:rsidR="006B7A28">
        <w:t xml:space="preserve"> Svaki zadatak će zat</w:t>
      </w:r>
      <w:r w:rsidR="007479BF">
        <w:t>im izgraditi podstablo dubine 5 na kojemu se provodi slijedni algoritam.</w:t>
      </w:r>
    </w:p>
    <w:p w:rsidR="002F768B" w:rsidRPr="002F768B" w:rsidRDefault="002F768B" w:rsidP="002F768B"/>
    <w:p w:rsidR="00724512" w:rsidRDefault="007245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B59A9" w:rsidRDefault="00DB59A9" w:rsidP="00DB59A9">
      <w:pPr>
        <w:pStyle w:val="Heading2"/>
        <w:numPr>
          <w:ilvl w:val="1"/>
          <w:numId w:val="1"/>
        </w:numPr>
      </w:pPr>
      <w:bookmarkStart w:id="2" w:name="_Toc451884583"/>
      <w:r>
        <w:lastRenderedPageBreak/>
        <w:t>Komunikacija</w:t>
      </w:r>
      <w:bookmarkEnd w:id="2"/>
    </w:p>
    <w:p w:rsidR="00724512" w:rsidRDefault="00724512" w:rsidP="00724512"/>
    <w:p w:rsidR="00724512" w:rsidRDefault="00724512" w:rsidP="00724512">
      <w:r>
        <w:t>Nakon što proces voditelj izgradi početno stablo i zadatke</w:t>
      </w:r>
      <w:r w:rsidR="0006392C">
        <w:t xml:space="preserve"> (u navedenom primjeru, do dubine 2)</w:t>
      </w:r>
      <w:r>
        <w:t>, zadatci se šalju procesima radnicima. Proces voditelj je ujedno i radnik jer inače ne bi imao nikakvog posla dok čeka radnike da provedu račun.</w:t>
      </w:r>
    </w:p>
    <w:p w:rsidR="00444B04" w:rsidRDefault="00444B04" w:rsidP="00724512">
      <w:r>
        <w:t>Radnici po primitku zadataka provode sl</w:t>
      </w:r>
      <w:r w:rsidR="003248EF">
        <w:t>i</w:t>
      </w:r>
      <w:r>
        <w:t>jedni algo</w:t>
      </w:r>
      <w:r w:rsidR="006D20E8">
        <w:t>ritam</w:t>
      </w:r>
      <w:r w:rsidR="0006392C">
        <w:t xml:space="preserve"> (u navedenom primjeru, do dubine 5)</w:t>
      </w:r>
      <w:r w:rsidR="001F4CA5">
        <w:t>.</w:t>
      </w:r>
      <w:r w:rsidR="00476BC2">
        <w:t xml:space="preserve"> Nakon što je pojedini radnik obavio sve svoje zadatke, šalje rezultate natrag voditelju.</w:t>
      </w:r>
    </w:p>
    <w:p w:rsidR="00FF2390" w:rsidRDefault="00FF2390" w:rsidP="00724512">
      <w:r>
        <w:t>Voditelj prikuplja sve rezultate te unosi odgovarajuće vrijednosti u listove početnog podstabla te dovršava odlučivanje poteza računala provođenjem slijednog algoritma na početnom podstablu.</w:t>
      </w:r>
    </w:p>
    <w:p w:rsidR="00AF668C" w:rsidRPr="00724512" w:rsidRDefault="00AF668C" w:rsidP="00724512"/>
    <w:p w:rsidR="00DB59A9" w:rsidRDefault="00DB59A9" w:rsidP="00DB59A9">
      <w:pPr>
        <w:pStyle w:val="Heading2"/>
        <w:numPr>
          <w:ilvl w:val="1"/>
          <w:numId w:val="1"/>
        </w:numPr>
      </w:pPr>
      <w:bookmarkStart w:id="3" w:name="_Toc451884584"/>
      <w:r>
        <w:t>Aglomeracija</w:t>
      </w:r>
      <w:bookmarkEnd w:id="3"/>
    </w:p>
    <w:p w:rsidR="00AF668C" w:rsidRDefault="00AF668C" w:rsidP="00AF668C"/>
    <w:p w:rsidR="00D474E7" w:rsidRDefault="00D474E7" w:rsidP="00AF668C">
      <w:r>
        <w:t>Potrebno je postići dobar balans između broja zadataka i broj procesa.</w:t>
      </w:r>
      <w:r w:rsidR="00435C90">
        <w:t xml:space="preserve"> </w:t>
      </w:r>
      <w:r w:rsidR="00EA7710">
        <w:t>Veliki broj zadataka ujedno podrazumijeva i veću dubinu početnog stabla, što znači da će proces voditelj prilikom generiranje zadataka te prilikom prikupljanja zadataka i provođenja slijednog algoritma nad početnim stablom imati više posla.</w:t>
      </w:r>
      <w:r w:rsidR="00822C4E">
        <w:t xml:space="preserve"> Prilikom testiranja se pokazalo da performanse padaju kako se povećavaju broj zadataka pojedinog procesa i dubina početnog podstabla.</w:t>
      </w:r>
      <w:r w:rsidR="006804E7">
        <w:t xml:space="preserve"> </w:t>
      </w:r>
      <w:r w:rsidR="00C26BE4">
        <w:t>Pogledajmo primjer</w:t>
      </w:r>
      <w:r w:rsidR="00330D7B">
        <w:t xml:space="preserve"> </w:t>
      </w:r>
      <w:r w:rsidR="00121178">
        <w:t xml:space="preserve">postavki algoritma </w:t>
      </w:r>
      <w:r w:rsidR="00330D7B">
        <w:t xml:space="preserve">u </w:t>
      </w:r>
      <w:r w:rsidR="00330D7B">
        <w:fldChar w:fldCharType="begin"/>
      </w:r>
      <w:r w:rsidR="00330D7B">
        <w:instrText xml:space="preserve"> REF _Ref451965879 \h </w:instrText>
      </w:r>
      <w:r w:rsidR="00330D7B">
        <w:fldChar w:fldCharType="separate"/>
      </w:r>
      <w:r w:rsidR="00330D7B">
        <w:t xml:space="preserve">Tablici </w:t>
      </w:r>
      <w:r w:rsidR="00330D7B">
        <w:rPr>
          <w:noProof/>
        </w:rPr>
        <w:t>1</w:t>
      </w:r>
      <w:r w:rsidR="00330D7B">
        <w:fldChar w:fldCharType="end"/>
      </w:r>
      <w:r w:rsidR="00330D7B">
        <w:t>.</w:t>
      </w:r>
    </w:p>
    <w:p w:rsidR="00330D7B" w:rsidRDefault="00330D7B" w:rsidP="00330D7B">
      <w:pPr>
        <w:pStyle w:val="Caption"/>
        <w:keepNext/>
        <w:jc w:val="center"/>
      </w:pPr>
      <w:bookmarkStart w:id="4" w:name="_Ref451965879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931B13">
        <w:rPr>
          <w:noProof/>
        </w:rPr>
        <w:t>1</w:t>
      </w:r>
      <w:r>
        <w:fldChar w:fldCharType="end"/>
      </w:r>
      <w:bookmarkEnd w:id="4"/>
      <w:r>
        <w:t xml:space="preserve"> Primjer postavki algoritma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40E8" w:rsidTr="00C26BE4">
        <w:tc>
          <w:tcPr>
            <w:tcW w:w="3020" w:type="dxa"/>
            <w:tcBorders>
              <w:top w:val="nil"/>
              <w:left w:val="nil"/>
            </w:tcBorders>
          </w:tcPr>
          <w:p w:rsidR="004F40E8" w:rsidRDefault="004F40E8" w:rsidP="00AF668C"/>
        </w:tc>
        <w:tc>
          <w:tcPr>
            <w:tcW w:w="3021" w:type="dxa"/>
            <w:shd w:val="clear" w:color="auto" w:fill="FFE599" w:themeFill="accent4" w:themeFillTint="66"/>
          </w:tcPr>
          <w:p w:rsidR="004F40E8" w:rsidRDefault="005003A2" w:rsidP="00AF668C">
            <w:r>
              <w:t>Postavke #1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:rsidR="004F40E8" w:rsidRDefault="005003A2" w:rsidP="00AF668C">
            <w:r>
              <w:t>Postavke #2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Željena dubina</w:t>
            </w:r>
          </w:p>
        </w:tc>
        <w:tc>
          <w:tcPr>
            <w:tcW w:w="3021" w:type="dxa"/>
          </w:tcPr>
          <w:p w:rsidR="004F40E8" w:rsidRDefault="004F40E8" w:rsidP="00AF668C">
            <w:r>
              <w:t>7</w:t>
            </w:r>
          </w:p>
        </w:tc>
        <w:tc>
          <w:tcPr>
            <w:tcW w:w="3021" w:type="dxa"/>
          </w:tcPr>
          <w:p w:rsidR="004F40E8" w:rsidRDefault="004F40E8" w:rsidP="00AF668C">
            <w:r>
              <w:t>7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Broj procesa</w:t>
            </w:r>
          </w:p>
        </w:tc>
        <w:tc>
          <w:tcPr>
            <w:tcW w:w="3021" w:type="dxa"/>
          </w:tcPr>
          <w:p w:rsidR="004F40E8" w:rsidRDefault="004F40E8" w:rsidP="00AF668C">
            <w:r>
              <w:t>4</w:t>
            </w:r>
          </w:p>
        </w:tc>
        <w:tc>
          <w:tcPr>
            <w:tcW w:w="3021" w:type="dxa"/>
          </w:tcPr>
          <w:p w:rsidR="004F40E8" w:rsidRDefault="004F40E8" w:rsidP="00AF668C">
            <w:r>
              <w:t>4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Broj zadataka</w:t>
            </w:r>
          </w:p>
        </w:tc>
        <w:tc>
          <w:tcPr>
            <w:tcW w:w="3021" w:type="dxa"/>
          </w:tcPr>
          <w:p w:rsidR="004F40E8" w:rsidRDefault="004F40E8" w:rsidP="00AF668C">
            <w:r>
              <w:t>49 (~12 po procesu)</w:t>
            </w:r>
          </w:p>
        </w:tc>
        <w:tc>
          <w:tcPr>
            <w:tcW w:w="3021" w:type="dxa"/>
          </w:tcPr>
          <w:p w:rsidR="004F40E8" w:rsidRDefault="004F40E8" w:rsidP="004F40E8">
            <w:r>
              <w:t>343 (~85 po procesu)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29778F" w:rsidP="0029778F">
            <w:r>
              <w:t xml:space="preserve">Dubina početnog </w:t>
            </w:r>
            <w:r w:rsidR="004F40E8">
              <w:t>stabla</w:t>
            </w:r>
          </w:p>
        </w:tc>
        <w:tc>
          <w:tcPr>
            <w:tcW w:w="3021" w:type="dxa"/>
          </w:tcPr>
          <w:p w:rsidR="004F40E8" w:rsidRDefault="004F40E8" w:rsidP="00AF668C">
            <w:r>
              <w:t>2</w:t>
            </w:r>
          </w:p>
        </w:tc>
        <w:tc>
          <w:tcPr>
            <w:tcW w:w="3021" w:type="dxa"/>
          </w:tcPr>
          <w:p w:rsidR="004F40E8" w:rsidRDefault="004F40E8" w:rsidP="00AF668C">
            <w:r>
              <w:t>3</w:t>
            </w:r>
          </w:p>
        </w:tc>
      </w:tr>
      <w:tr w:rsidR="0029778F" w:rsidTr="00C26BE4">
        <w:tc>
          <w:tcPr>
            <w:tcW w:w="3020" w:type="dxa"/>
            <w:shd w:val="clear" w:color="auto" w:fill="FFE599" w:themeFill="accent4" w:themeFillTint="66"/>
          </w:tcPr>
          <w:p w:rsidR="0029778F" w:rsidRDefault="0029778F" w:rsidP="0029778F">
            <w:r>
              <w:t>Dubina podstabla u zadatcima</w:t>
            </w:r>
          </w:p>
        </w:tc>
        <w:tc>
          <w:tcPr>
            <w:tcW w:w="3021" w:type="dxa"/>
          </w:tcPr>
          <w:p w:rsidR="0029778F" w:rsidRDefault="0029778F" w:rsidP="00AF668C">
            <w:r>
              <w:t>5</w:t>
            </w:r>
          </w:p>
        </w:tc>
        <w:tc>
          <w:tcPr>
            <w:tcW w:w="3021" w:type="dxa"/>
          </w:tcPr>
          <w:p w:rsidR="0029778F" w:rsidRDefault="0029778F" w:rsidP="00AF668C">
            <w:r>
              <w:t>4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Vrijeme odluke</w:t>
            </w:r>
            <w:r w:rsidR="00AB4619">
              <w:t xml:space="preserve"> [s]</w:t>
            </w:r>
          </w:p>
        </w:tc>
        <w:tc>
          <w:tcPr>
            <w:tcW w:w="3021" w:type="dxa"/>
          </w:tcPr>
          <w:p w:rsidR="004F40E8" w:rsidRPr="00C26BE4" w:rsidRDefault="00AB4619" w:rsidP="00AF668C">
            <w:pPr>
              <w:rPr>
                <w:b/>
              </w:rPr>
            </w:pPr>
            <w:r w:rsidRPr="00C26BE4">
              <w:rPr>
                <w:b/>
              </w:rPr>
              <w:t>7.68</w:t>
            </w:r>
          </w:p>
        </w:tc>
        <w:tc>
          <w:tcPr>
            <w:tcW w:w="3021" w:type="dxa"/>
          </w:tcPr>
          <w:p w:rsidR="004F40E8" w:rsidRPr="00C26BE4" w:rsidRDefault="009C6DDB" w:rsidP="00AF668C">
            <w:pPr>
              <w:rPr>
                <w:b/>
              </w:rPr>
            </w:pPr>
            <w:r w:rsidRPr="00C26BE4">
              <w:rPr>
                <w:b/>
              </w:rPr>
              <w:t>12.25</w:t>
            </w:r>
          </w:p>
        </w:tc>
      </w:tr>
    </w:tbl>
    <w:p w:rsidR="004F40E8" w:rsidRDefault="004F40E8" w:rsidP="00AF668C"/>
    <w:p w:rsidR="005003A2" w:rsidRDefault="003411ED" w:rsidP="00AF668C">
      <w:r>
        <w:t xml:space="preserve">Na primjeru se vidi da veća dubina početnog stabla i </w:t>
      </w:r>
      <w:r w:rsidR="005B626B">
        <w:t>veći broj zadataka po procesu rezultira spori</w:t>
      </w:r>
      <w:r w:rsidR="0039377D">
        <w:t>jim radom cjelokupnog algori</w:t>
      </w:r>
      <w:r w:rsidR="004D62BB">
        <w:t xml:space="preserve">tma, u navedenom primjeru </w:t>
      </w:r>
      <w:r w:rsidR="0027544E">
        <w:t>čak ~40</w:t>
      </w:r>
      <w:r w:rsidR="0039377D">
        <w:t>% sporije.</w:t>
      </w:r>
      <w:r w:rsidR="00CA0527">
        <w:t xml:space="preserve"> Za ovu konkretnu izvedbu algoritma, čini se idealnim održavati broj zadataka po procesu na</w:t>
      </w:r>
      <w:r w:rsidR="007A7BAB">
        <w:t xml:space="preserve"> oko 10, što za manji broj procesa (do 8) uglavnom znači odabir dubine početnog stabla 2 (tj. 49 zadataka ukupno).</w:t>
      </w:r>
      <w:r w:rsidR="00880F64">
        <w:t xml:space="preserve"> Dubina početnog stabla 3</w:t>
      </w:r>
      <w:r w:rsidR="00E30109">
        <w:t xml:space="preserve"> (343 zadataka)</w:t>
      </w:r>
      <w:r w:rsidR="00880F64">
        <w:t xml:space="preserve"> je preporučljiva tek kada broj procesa prelazi nekoliko desetina</w:t>
      </w:r>
      <w:r w:rsidR="00322DC9">
        <w:t xml:space="preserve"> (20-30)</w:t>
      </w:r>
      <w:r w:rsidR="00880F64">
        <w:t>.</w:t>
      </w:r>
    </w:p>
    <w:p w:rsidR="00F664ED" w:rsidRDefault="00F664ED" w:rsidP="00AF668C">
      <w:r>
        <w:t>Kako bi se smanjila količina komunikacije, rezultati od radnika se ne šalju pojedinačno za svaki odrađeni zadatak, već skupno u jednoj poruci nakon što radnik odradi sve zadatke. To je moguće jer voditelj tako i onako ne može krenuti s provedbom algoritma na početnom stablu dok ne dobije sve rezultate od svih radnika, a on je ujedno i sam radnik pa je poželjno da ga se ne prekida tokom rada, već se svi rezultati prikupe kada su svi radnici (uključujući i voditelja) gotovi.</w:t>
      </w:r>
    </w:p>
    <w:p w:rsidR="00AF668C" w:rsidRDefault="00AF668C" w:rsidP="00AF668C"/>
    <w:p w:rsidR="00452B87" w:rsidRDefault="00452B87" w:rsidP="00AF668C"/>
    <w:p w:rsidR="00452B87" w:rsidRPr="00AF668C" w:rsidRDefault="00452B87" w:rsidP="00AF668C"/>
    <w:p w:rsidR="00DB59A9" w:rsidRDefault="00DB59A9" w:rsidP="00452B87">
      <w:pPr>
        <w:pStyle w:val="Heading2"/>
        <w:numPr>
          <w:ilvl w:val="1"/>
          <w:numId w:val="1"/>
        </w:numPr>
      </w:pPr>
      <w:bookmarkStart w:id="5" w:name="_Toc451884585"/>
      <w:r>
        <w:lastRenderedPageBreak/>
        <w:t>Pridruživanje</w:t>
      </w:r>
      <w:bookmarkEnd w:id="5"/>
    </w:p>
    <w:p w:rsidR="00981852" w:rsidRDefault="00981852" w:rsidP="00981852"/>
    <w:p w:rsidR="00AD35DB" w:rsidRDefault="006A53F6" w:rsidP="00981852">
      <w:r>
        <w:t xml:space="preserve">Proces voditelj generirane zadatke </w:t>
      </w:r>
      <w:r w:rsidR="00981852">
        <w:t>dodjeljuj</w:t>
      </w:r>
      <w:r>
        <w:t>e</w:t>
      </w:r>
      <w:r w:rsidR="00981852">
        <w:t xml:space="preserve"> procesima</w:t>
      </w:r>
      <w:r>
        <w:t xml:space="preserve"> radnicima (i samome sebi)</w:t>
      </w:r>
      <w:r w:rsidR="00981852">
        <w:t xml:space="preserve"> po kružnom principu (za P procesa, zadatak</w:t>
      </w:r>
      <w:r w:rsidR="00D844DD">
        <w:t xml:space="preserve"> bro</w:t>
      </w:r>
      <w:r w:rsidR="00B91216">
        <w:t xml:space="preserve">j X se dodjeljuje procesu X </w:t>
      </w:r>
      <w:proofErr w:type="spellStart"/>
      <w:r w:rsidR="00B91216">
        <w:t>mod</w:t>
      </w:r>
      <w:proofErr w:type="spellEnd"/>
      <w:r w:rsidR="00B91216">
        <w:t xml:space="preserve"> </w:t>
      </w:r>
      <w:r w:rsidR="00AA6915">
        <w:t>P</w:t>
      </w:r>
      <w:r w:rsidR="00981852">
        <w:t>).</w:t>
      </w:r>
    </w:p>
    <w:p w:rsidR="006D10F1" w:rsidRDefault="006D10F1" w:rsidP="00981852"/>
    <w:p w:rsidR="00AD35DB" w:rsidRDefault="00AE10A3" w:rsidP="00AE10A3">
      <w:pPr>
        <w:pStyle w:val="Heading1"/>
        <w:numPr>
          <w:ilvl w:val="0"/>
          <w:numId w:val="1"/>
        </w:numPr>
      </w:pPr>
      <w:bookmarkStart w:id="6" w:name="_Toc451884586"/>
      <w:r>
        <w:t>Rezultati mjerenja</w:t>
      </w:r>
      <w:bookmarkEnd w:id="6"/>
    </w:p>
    <w:p w:rsidR="00FC792E" w:rsidRDefault="00FC792E" w:rsidP="00FC792E"/>
    <w:p w:rsidR="00FC792E" w:rsidRDefault="00FC792E" w:rsidP="00FC792E">
      <w:pPr>
        <w:pStyle w:val="Heading2"/>
        <w:numPr>
          <w:ilvl w:val="1"/>
          <w:numId w:val="1"/>
        </w:numPr>
      </w:pPr>
      <w:r>
        <w:t>Metodologija</w:t>
      </w:r>
    </w:p>
    <w:p w:rsidR="00FC792E" w:rsidRDefault="00FC792E" w:rsidP="00FC792E"/>
    <w:p w:rsidR="00FC792E" w:rsidRDefault="00F17B6E" w:rsidP="00FC792E">
      <w:r>
        <w:t xml:space="preserve">Mjerenja su izvršena na računalu s 4-jezgrenim 3.4GHz procesorom uz uključeni </w:t>
      </w:r>
      <w:proofErr w:type="spellStart"/>
      <w:r>
        <w:t>Hyper</w:t>
      </w:r>
      <w:r w:rsidR="002A7108">
        <w:t>T</w:t>
      </w:r>
      <w:r>
        <w:t>hreading</w:t>
      </w:r>
      <w:proofErr w:type="spellEnd"/>
      <w:r>
        <w:t>. U labosu je bilo nekih tehničkih problema u vezi korištene MPI tehnologije/biblioteka pa mjerenja nije bilo moguće provesti u labosu.</w:t>
      </w:r>
      <w:r w:rsidR="002A7108">
        <w:t xml:space="preserve"> Međutim, pokazalo se da se </w:t>
      </w:r>
      <w:proofErr w:type="spellStart"/>
      <w:r w:rsidR="002A7108">
        <w:t>HyperThreading</w:t>
      </w:r>
      <w:proofErr w:type="spellEnd"/>
      <w:r w:rsidR="002A7108">
        <w:t xml:space="preserve"> dobro nosi s implementacijom</w:t>
      </w:r>
      <w:r w:rsidR="00C06E89">
        <w:t xml:space="preserve"> i za veći broj procesa od fizičkog broja jezgri</w:t>
      </w:r>
      <w:r w:rsidR="002A7108">
        <w:t>.</w:t>
      </w:r>
    </w:p>
    <w:p w:rsidR="00DA6E89" w:rsidRDefault="002963E6" w:rsidP="00FC792E">
      <w:r>
        <w:t xml:space="preserve">Algoritam je postavljen da radi do dubine 7. </w:t>
      </w:r>
      <w:r w:rsidR="00DA6E89">
        <w:t>Mjerenje se pokreće nakon što korisnik odigra svoj prvi potez, a zaustavlja se u trenutku kada se donese odluka o potezu računala.</w:t>
      </w:r>
      <w:r w:rsidR="00DE124A">
        <w:t xml:space="preserve"> Takvo mjerenje uključuje svo čekanje, rad i komunikaciju koje je potrebno za donošenje odluke o potezu računala.</w:t>
      </w:r>
    </w:p>
    <w:p w:rsidR="0001455D" w:rsidRDefault="0001455D" w:rsidP="00FC792E">
      <w:r>
        <w:t>Za svaki pojedini broj procesa</w:t>
      </w:r>
      <w:r w:rsidR="00461ABE">
        <w:t>/zadataka</w:t>
      </w:r>
      <w:r>
        <w:t xml:space="preserve"> izvršena su tri mjerenja te je pri konačnom prikazu podataka korištena srednja v</w:t>
      </w:r>
      <w:r w:rsidR="00DB1573">
        <w:t>rijednost tih tri</w:t>
      </w:r>
      <w:r>
        <w:t>ju mjerenja.</w:t>
      </w:r>
    </w:p>
    <w:p w:rsidR="00D171CC" w:rsidRDefault="00D171CC" w:rsidP="00FC792E"/>
    <w:p w:rsidR="00D171CC" w:rsidRDefault="00D171CC" w:rsidP="00D171CC">
      <w:pPr>
        <w:pStyle w:val="Heading2"/>
        <w:numPr>
          <w:ilvl w:val="1"/>
          <w:numId w:val="1"/>
        </w:numPr>
      </w:pPr>
      <w:r>
        <w:t>Broj zadataka</w:t>
      </w:r>
    </w:p>
    <w:p w:rsidR="00D171CC" w:rsidRDefault="00D171CC" w:rsidP="00D171CC"/>
    <w:p w:rsidR="00FC792E" w:rsidRDefault="00D171CC" w:rsidP="00FC792E">
      <w:r>
        <w:t>Kao što je već spomenuto ranije, idealno je da broj zadataka koje obrađuje pojedini proces bude oko 5 do 10.</w:t>
      </w:r>
      <w:r w:rsidR="00805AB2">
        <w:t xml:space="preserve"> Konkretni broj ukupnog broja zadataka u ovisnosti o korištenom broju procesa prikazan je u</w:t>
      </w:r>
      <w:r w:rsidR="00F77B8A">
        <w:t xml:space="preserve"> </w:t>
      </w:r>
      <w:r w:rsidR="00F77B8A">
        <w:fldChar w:fldCharType="begin"/>
      </w:r>
      <w:r w:rsidR="00F77B8A">
        <w:instrText xml:space="preserve"> REF _Ref451965947 \h </w:instrText>
      </w:r>
      <w:r w:rsidR="00F77B8A">
        <w:fldChar w:fldCharType="separate"/>
      </w:r>
      <w:r w:rsidR="00F77B8A">
        <w:t xml:space="preserve">Tablici </w:t>
      </w:r>
      <w:r w:rsidR="00F77B8A">
        <w:rPr>
          <w:noProof/>
        </w:rPr>
        <w:t>2</w:t>
      </w:r>
      <w:r w:rsidR="00F77B8A">
        <w:fldChar w:fldCharType="end"/>
      </w:r>
      <w:r w:rsidR="00805AB2">
        <w:t>.</w:t>
      </w:r>
      <w:r w:rsidR="001171A9">
        <w:t xml:space="preserve"> Mjerenje za 8 procesa je izvršeno dva puta, jednom uz ukupan broj zadataka 49, a jednom uz 343.</w:t>
      </w:r>
    </w:p>
    <w:p w:rsidR="00F77B8A" w:rsidRDefault="00F77B8A" w:rsidP="00F77B8A">
      <w:pPr>
        <w:pStyle w:val="Caption"/>
        <w:keepNext/>
        <w:jc w:val="center"/>
      </w:pPr>
      <w:bookmarkStart w:id="7" w:name="_Ref451965947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931B13">
        <w:rPr>
          <w:noProof/>
        </w:rPr>
        <w:t>2</w:t>
      </w:r>
      <w:r>
        <w:fldChar w:fldCharType="end"/>
      </w:r>
      <w:bookmarkEnd w:id="7"/>
      <w:r>
        <w:t xml:space="preserve"> Broj ukupnih zadataka u ovisnosti o broju procesa</w:t>
      </w:r>
    </w:p>
    <w:tbl>
      <w:tblPr>
        <w:tblW w:w="3236" w:type="dxa"/>
        <w:jc w:val="center"/>
        <w:tblLook w:val="04A0" w:firstRow="1" w:lastRow="0" w:firstColumn="1" w:lastColumn="0" w:noHBand="0" w:noVBand="1"/>
      </w:tblPr>
      <w:tblGrid>
        <w:gridCol w:w="1662"/>
        <w:gridCol w:w="1574"/>
      </w:tblGrid>
      <w:tr w:rsidR="00805AB2" w:rsidRPr="00805AB2" w:rsidTr="00330D7B">
        <w:trPr>
          <w:trHeight w:val="315"/>
          <w:jc w:val="center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b/>
                <w:bCs/>
                <w:color w:val="000000"/>
                <w:lang w:eastAsia="hr-HR"/>
              </w:rPr>
              <w:t>Broj procesora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b/>
                <w:bCs/>
                <w:color w:val="000000"/>
                <w:lang w:eastAsia="hr-HR"/>
              </w:rPr>
              <w:t>Broj zadataka</w:t>
            </w:r>
          </w:p>
        </w:tc>
      </w:tr>
      <w:tr w:rsidR="00805AB2" w:rsidRPr="00805AB2" w:rsidTr="00330D7B">
        <w:trPr>
          <w:trHeight w:val="315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1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7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49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4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49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5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49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49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49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49</w:t>
            </w:r>
          </w:p>
        </w:tc>
      </w:tr>
      <w:tr w:rsidR="00805AB2" w:rsidRPr="00805AB2" w:rsidTr="00330D7B">
        <w:trPr>
          <w:trHeight w:val="300"/>
          <w:jc w:val="center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05AB2" w:rsidRPr="00805AB2" w:rsidRDefault="00805AB2" w:rsidP="00805A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805AB2">
              <w:rPr>
                <w:rFonts w:ascii="Calibri" w:eastAsia="Times New Roman" w:hAnsi="Calibri" w:cs="Times New Roman"/>
                <w:color w:val="000000"/>
                <w:lang w:eastAsia="hr-HR"/>
              </w:rPr>
              <w:t>343</w:t>
            </w:r>
          </w:p>
        </w:tc>
      </w:tr>
    </w:tbl>
    <w:p w:rsidR="0097190C" w:rsidRDefault="0097190C" w:rsidP="0097190C">
      <w:pPr>
        <w:pStyle w:val="Heading2"/>
        <w:ind w:left="360"/>
        <w:rPr>
          <w:highlight w:val="lightGray"/>
        </w:rPr>
      </w:pPr>
    </w:p>
    <w:p w:rsidR="0097190C" w:rsidRDefault="0097190C" w:rsidP="009719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805AB2" w:rsidRDefault="0001455D" w:rsidP="0097190C">
      <w:pPr>
        <w:pStyle w:val="Heading2"/>
        <w:numPr>
          <w:ilvl w:val="1"/>
          <w:numId w:val="1"/>
        </w:numPr>
      </w:pPr>
      <w:r>
        <w:lastRenderedPageBreak/>
        <w:t>Rezultati mjerenja</w:t>
      </w:r>
    </w:p>
    <w:p w:rsidR="00931B13" w:rsidRDefault="00931B13" w:rsidP="00931B13"/>
    <w:p w:rsidR="004B1BCE" w:rsidRDefault="00FB3A82" w:rsidP="002963E6">
      <w:r>
        <w:t>V</w:t>
      </w:r>
      <w:r w:rsidR="00931B13">
        <w:t xml:space="preserve">rijednosti rezultata mjerenja mogu se vidjeti u </w:t>
      </w:r>
      <w:r w:rsidR="00931B13">
        <w:fldChar w:fldCharType="begin"/>
      </w:r>
      <w:r w:rsidR="00931B13">
        <w:instrText xml:space="preserve"> REF _Ref451966273 \h </w:instrText>
      </w:r>
      <w:r w:rsidR="00931B13">
        <w:fldChar w:fldCharType="separate"/>
      </w:r>
      <w:r w:rsidR="00931B13">
        <w:t xml:space="preserve">Tablici </w:t>
      </w:r>
      <w:r w:rsidR="00931B13">
        <w:rPr>
          <w:noProof/>
        </w:rPr>
        <w:t>3</w:t>
      </w:r>
      <w:r w:rsidR="00931B13">
        <w:fldChar w:fldCharType="end"/>
      </w:r>
      <w:r w:rsidR="00931B13">
        <w:t xml:space="preserve"> i </w:t>
      </w:r>
      <w:r w:rsidR="00931B13">
        <w:fldChar w:fldCharType="begin"/>
      </w:r>
      <w:r w:rsidR="00931B13">
        <w:instrText xml:space="preserve"> REF _Ref451966278 \h </w:instrText>
      </w:r>
      <w:r w:rsidR="00931B13">
        <w:fldChar w:fldCharType="separate"/>
      </w:r>
      <w:r w:rsidR="00931B13">
        <w:t xml:space="preserve">Tablici </w:t>
      </w:r>
      <w:r w:rsidR="00931B13">
        <w:rPr>
          <w:noProof/>
        </w:rPr>
        <w:t>4</w:t>
      </w:r>
      <w:r w:rsidR="00931B13">
        <w:fldChar w:fldCharType="end"/>
      </w:r>
      <w:r w:rsidR="00931B13">
        <w:t>.</w:t>
      </w:r>
    </w:p>
    <w:p w:rsidR="00931B13" w:rsidRDefault="00931B13" w:rsidP="00931B13">
      <w:pPr>
        <w:pStyle w:val="Caption"/>
        <w:keepNext/>
        <w:jc w:val="center"/>
      </w:pPr>
      <w:bookmarkStart w:id="8" w:name="_Ref451966273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 Vremena</w:t>
      </w:r>
    </w:p>
    <w:tbl>
      <w:tblPr>
        <w:tblW w:w="8197" w:type="dxa"/>
        <w:jc w:val="center"/>
        <w:tblLook w:val="04A0" w:firstRow="1" w:lastRow="0" w:firstColumn="1" w:lastColumn="0" w:noHBand="0" w:noVBand="1"/>
      </w:tblPr>
      <w:tblGrid>
        <w:gridCol w:w="1562"/>
        <w:gridCol w:w="1434"/>
        <w:gridCol w:w="1327"/>
        <w:gridCol w:w="1327"/>
        <w:gridCol w:w="1327"/>
        <w:gridCol w:w="1220"/>
      </w:tblGrid>
      <w:tr w:rsidR="002963E6" w:rsidRPr="002963E6" w:rsidTr="00BB3E89">
        <w:trPr>
          <w:trHeight w:val="269"/>
          <w:jc w:val="center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Broj procesora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Broj zadataka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Mjerenje #1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Mjerenje #2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Mjerenje #3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Vrijeme [s]</w:t>
            </w:r>
          </w:p>
        </w:tc>
      </w:tr>
      <w:tr w:rsidR="002963E6" w:rsidRPr="002963E6" w:rsidTr="00BB3E89">
        <w:trPr>
          <w:trHeight w:val="269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28,50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29,08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28,78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28,79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16,40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16,49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16,41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16,43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10,00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9,88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9,80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7,78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7,65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7,91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7,78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5,98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5,96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5,95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5,40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5,41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5,41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4,33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4,33</w:t>
            </w:r>
          </w:p>
        </w:tc>
      </w:tr>
      <w:tr w:rsidR="002963E6" w:rsidRPr="002963E6" w:rsidTr="00BB3E89">
        <w:trPr>
          <w:trHeight w:val="257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343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9,64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9,67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63E6" w:rsidRPr="002963E6" w:rsidRDefault="002963E6" w:rsidP="002963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2963E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9,66</w:t>
            </w:r>
          </w:p>
        </w:tc>
      </w:tr>
    </w:tbl>
    <w:p w:rsidR="00931B13" w:rsidRDefault="00A161F1" w:rsidP="00931B13">
      <w:pPr>
        <w:pStyle w:val="Caption"/>
        <w:keepNext/>
        <w:jc w:val="center"/>
      </w:pPr>
      <w:bookmarkStart w:id="9" w:name="_Ref451966278"/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 wp14:anchorId="63DB5FA7" wp14:editId="71F17CE8">
            <wp:simplePos x="0" y="0"/>
            <wp:positionH relativeFrom="margin">
              <wp:align>center</wp:align>
            </wp:positionH>
            <wp:positionV relativeFrom="paragraph">
              <wp:posOffset>2382520</wp:posOffset>
            </wp:positionV>
            <wp:extent cx="6296025" cy="367665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2F0">
        <w:br/>
      </w:r>
      <w:r w:rsidR="00931B13">
        <w:t xml:space="preserve">Tablica </w:t>
      </w:r>
      <w:r w:rsidR="00931B13">
        <w:fldChar w:fldCharType="begin"/>
      </w:r>
      <w:r w:rsidR="00931B13">
        <w:instrText xml:space="preserve"> SEQ Tablica \* ARABIC </w:instrText>
      </w:r>
      <w:r w:rsidR="00931B13">
        <w:fldChar w:fldCharType="separate"/>
      </w:r>
      <w:r w:rsidR="00931B13">
        <w:rPr>
          <w:noProof/>
        </w:rPr>
        <w:t>4</w:t>
      </w:r>
      <w:r w:rsidR="00931B13">
        <w:fldChar w:fldCharType="end"/>
      </w:r>
      <w:bookmarkEnd w:id="9"/>
      <w:r w:rsidR="00931B13">
        <w:t xml:space="preserve"> Učinkovitost i ubrzanje</w:t>
      </w:r>
    </w:p>
    <w:tbl>
      <w:tblPr>
        <w:tblW w:w="8251" w:type="dxa"/>
        <w:jc w:val="center"/>
        <w:tblLook w:val="04A0" w:firstRow="1" w:lastRow="0" w:firstColumn="1" w:lastColumn="0" w:noHBand="0" w:noVBand="1"/>
      </w:tblPr>
      <w:tblGrid>
        <w:gridCol w:w="1129"/>
        <w:gridCol w:w="1038"/>
        <w:gridCol w:w="947"/>
        <w:gridCol w:w="1046"/>
        <w:gridCol w:w="1365"/>
        <w:gridCol w:w="986"/>
        <w:gridCol w:w="1037"/>
        <w:gridCol w:w="703"/>
      </w:tblGrid>
      <w:tr w:rsidR="00D42A9A" w:rsidRPr="00D42A9A" w:rsidTr="00BB3E89">
        <w:trPr>
          <w:trHeight w:val="26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Broj procesora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Broj zadataka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Vrijeme [s]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Savršeno [s]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Učinkovitost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 xml:space="preserve">Sav. </w:t>
            </w:r>
            <w:proofErr w:type="spellStart"/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Učink</w:t>
            </w:r>
            <w:proofErr w:type="spellEnd"/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Ubrzanje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 xml:space="preserve">Sav. </w:t>
            </w:r>
            <w:proofErr w:type="spellStart"/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Ubrz</w:t>
            </w:r>
            <w:proofErr w:type="spellEnd"/>
            <w:r w:rsidRPr="00D42A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hr-HR"/>
              </w:rPr>
              <w:t>.</w:t>
            </w:r>
          </w:p>
        </w:tc>
      </w:tr>
      <w:tr w:rsidR="00D42A9A" w:rsidRPr="00D42A9A" w:rsidTr="00BB3E89">
        <w:trPr>
          <w:trHeight w:val="26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28,79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28,79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1,00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16,43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14,39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87,59%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1,75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9,80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9,60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97,95%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2,94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7,78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7,20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92,50%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3,70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5,95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5,76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96,76%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4,84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5,41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4,80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88,74%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5,32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6,00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94,97%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6,65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7,00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4,33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3,60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83,04%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6,64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8,00</w:t>
            </w:r>
          </w:p>
        </w:tc>
      </w:tr>
      <w:tr w:rsidR="00D42A9A" w:rsidRPr="00D42A9A" w:rsidTr="00BB3E89">
        <w:trPr>
          <w:trHeight w:val="247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9,66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3,60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37,25%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100,00%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2,98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42A9A" w:rsidRPr="00D42A9A" w:rsidRDefault="00D42A9A" w:rsidP="00D42A9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</w:pPr>
            <w:r w:rsidRPr="00D42A9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hr-HR"/>
              </w:rPr>
              <w:t>8,00</w:t>
            </w:r>
          </w:p>
        </w:tc>
      </w:tr>
    </w:tbl>
    <w:p w:rsidR="00BA1C25" w:rsidRDefault="00BF65F2" w:rsidP="00B80ADC">
      <w:pPr>
        <w:pStyle w:val="Heading2"/>
        <w:numPr>
          <w:ilvl w:val="1"/>
          <w:numId w:val="1"/>
        </w:numPr>
      </w:pPr>
      <w:r>
        <w:lastRenderedPageBreak/>
        <w:t>Grafovi učinkovitosti i ubrzanja</w:t>
      </w:r>
      <w:r w:rsidR="00DE680F">
        <w:t xml:space="preserve"> te komentar</w:t>
      </w:r>
    </w:p>
    <w:p w:rsidR="00C712FB" w:rsidRPr="00C712FB" w:rsidRDefault="00C712FB" w:rsidP="00C712FB"/>
    <w:p w:rsidR="00BA1C25" w:rsidRDefault="00BA1C25" w:rsidP="00BA1C25">
      <w:r>
        <w:rPr>
          <w:noProof/>
          <w:lang w:eastAsia="hr-HR"/>
        </w:rPr>
        <w:drawing>
          <wp:inline distT="0" distB="0" distL="0" distR="0" wp14:anchorId="61630AAC" wp14:editId="1E9C061E">
            <wp:extent cx="5760720" cy="3279140"/>
            <wp:effectExtent l="0" t="0" r="1143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A1C25" w:rsidRDefault="002D047B" w:rsidP="00BA1C25">
      <w:r>
        <w:rPr>
          <w:noProof/>
          <w:lang w:eastAsia="hr-HR"/>
        </w:rPr>
        <w:drawing>
          <wp:inline distT="0" distB="0" distL="0" distR="0" wp14:anchorId="2FC952C7" wp14:editId="318997BD">
            <wp:extent cx="5760720" cy="3279140"/>
            <wp:effectExtent l="0" t="0" r="11430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148E" w:rsidRDefault="0079148E" w:rsidP="00BA1C25">
      <w:r>
        <w:t xml:space="preserve">Vidljivo je da se </w:t>
      </w:r>
      <w:proofErr w:type="spellStart"/>
      <w:r>
        <w:t>HyperThreading</w:t>
      </w:r>
      <w:proofErr w:type="spellEnd"/>
      <w:r>
        <w:t xml:space="preserve"> dosta dobro nosi sa većim brojem procesa.</w:t>
      </w:r>
      <w:r w:rsidR="005938AF">
        <w:t xml:space="preserve"> Vidljiv je pad učinkovitosti i ubrzanja za broj procesa 6, 7 i 8 uz 49 zadataka u usporedbi s idealnom učinkovitošću i ubrzanjem.</w:t>
      </w:r>
    </w:p>
    <w:p w:rsidR="00DF5D24" w:rsidRDefault="00A23B2D" w:rsidP="00BA1C25">
      <w:r>
        <w:t>Znat</w:t>
      </w:r>
      <w:r w:rsidR="00DF5D24">
        <w:t>a</w:t>
      </w:r>
      <w:r>
        <w:t>n</w:t>
      </w:r>
      <w:r w:rsidR="00DF5D24">
        <w:t xml:space="preserve"> pad ubrzanja i učinkovitosti vidljiv je kada povećamo broj zadataka s 49 na 343</w:t>
      </w:r>
      <w:r w:rsidR="001E448D">
        <w:t xml:space="preserve">, što je rezultat veće komunikacije, dugotrajnijeg generiranje zadataka te dugotrajnije obrade prikupljenih rezultata od </w:t>
      </w:r>
      <w:r w:rsidR="0091672F">
        <w:t xml:space="preserve">strane </w:t>
      </w:r>
      <w:r w:rsidR="001E448D">
        <w:t>radnika na procesu voditelju.</w:t>
      </w:r>
    </w:p>
    <w:p w:rsidR="002A3424" w:rsidRPr="00BA1C25" w:rsidRDefault="002A3424" w:rsidP="00BA1C25">
      <w:r>
        <w:t>Zanimljivo je uočiti da su učinkovitost</w:t>
      </w:r>
      <w:r w:rsidR="00632701">
        <w:t xml:space="preserve"> i ubrzanje veći </w:t>
      </w:r>
      <w:r>
        <w:t>za neparan broj procesa.</w:t>
      </w:r>
      <w:bookmarkStart w:id="10" w:name="_GoBack"/>
      <w:bookmarkEnd w:id="10"/>
    </w:p>
    <w:sectPr w:rsidR="002A3424" w:rsidRPr="00BA1C2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AEB" w:rsidRDefault="00D22AEB" w:rsidP="00B354B7">
      <w:pPr>
        <w:spacing w:after="0" w:line="240" w:lineRule="auto"/>
      </w:pPr>
      <w:r>
        <w:separator/>
      </w:r>
    </w:p>
  </w:endnote>
  <w:endnote w:type="continuationSeparator" w:id="0">
    <w:p w:rsidR="00D22AEB" w:rsidRDefault="00D22AEB" w:rsidP="00B3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315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54B7" w:rsidRDefault="00B354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7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54B7" w:rsidRDefault="00B354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AEB" w:rsidRDefault="00D22AEB" w:rsidP="00B354B7">
      <w:pPr>
        <w:spacing w:after="0" w:line="240" w:lineRule="auto"/>
      </w:pPr>
      <w:r>
        <w:separator/>
      </w:r>
    </w:p>
  </w:footnote>
  <w:footnote w:type="continuationSeparator" w:id="0">
    <w:p w:rsidR="00D22AEB" w:rsidRDefault="00D22AEB" w:rsidP="00B3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0207C"/>
    <w:multiLevelType w:val="multilevel"/>
    <w:tmpl w:val="F6D02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AA"/>
    <w:rsid w:val="0001455D"/>
    <w:rsid w:val="0006392C"/>
    <w:rsid w:val="000D293F"/>
    <w:rsid w:val="000F417C"/>
    <w:rsid w:val="001171A9"/>
    <w:rsid w:val="00121178"/>
    <w:rsid w:val="00171BB2"/>
    <w:rsid w:val="001742F0"/>
    <w:rsid w:val="00186157"/>
    <w:rsid w:val="0019092D"/>
    <w:rsid w:val="001A1BFD"/>
    <w:rsid w:val="001E448D"/>
    <w:rsid w:val="001F4CA5"/>
    <w:rsid w:val="00205753"/>
    <w:rsid w:val="00227164"/>
    <w:rsid w:val="00237EA3"/>
    <w:rsid w:val="00253910"/>
    <w:rsid w:val="00261BA1"/>
    <w:rsid w:val="0027544E"/>
    <w:rsid w:val="002963E6"/>
    <w:rsid w:val="00296F84"/>
    <w:rsid w:val="0029778F"/>
    <w:rsid w:val="002A3424"/>
    <w:rsid w:val="002A7108"/>
    <w:rsid w:val="002D047B"/>
    <w:rsid w:val="002E3357"/>
    <w:rsid w:val="002E6B53"/>
    <w:rsid w:val="002F768B"/>
    <w:rsid w:val="003046AA"/>
    <w:rsid w:val="003206AA"/>
    <w:rsid w:val="00322DC9"/>
    <w:rsid w:val="003248EF"/>
    <w:rsid w:val="00330D7B"/>
    <w:rsid w:val="003411ED"/>
    <w:rsid w:val="0039377D"/>
    <w:rsid w:val="00393C92"/>
    <w:rsid w:val="003970E3"/>
    <w:rsid w:val="003E1C1F"/>
    <w:rsid w:val="003E1DB6"/>
    <w:rsid w:val="003F10D4"/>
    <w:rsid w:val="003F11E2"/>
    <w:rsid w:val="00412A98"/>
    <w:rsid w:val="00435C90"/>
    <w:rsid w:val="00444B04"/>
    <w:rsid w:val="00452B87"/>
    <w:rsid w:val="00461ABE"/>
    <w:rsid w:val="0046740D"/>
    <w:rsid w:val="00470E38"/>
    <w:rsid w:val="00476BC2"/>
    <w:rsid w:val="004B1BCE"/>
    <w:rsid w:val="004B5FEF"/>
    <w:rsid w:val="004D62BB"/>
    <w:rsid w:val="004E25AB"/>
    <w:rsid w:val="004F40E8"/>
    <w:rsid w:val="005003A2"/>
    <w:rsid w:val="00526B5B"/>
    <w:rsid w:val="0055168A"/>
    <w:rsid w:val="00587D45"/>
    <w:rsid w:val="005938AF"/>
    <w:rsid w:val="005976C2"/>
    <w:rsid w:val="005B626B"/>
    <w:rsid w:val="006316FC"/>
    <w:rsid w:val="00632701"/>
    <w:rsid w:val="006804E7"/>
    <w:rsid w:val="006A53F6"/>
    <w:rsid w:val="006B0055"/>
    <w:rsid w:val="006B7A28"/>
    <w:rsid w:val="006D10F1"/>
    <w:rsid w:val="006D20E8"/>
    <w:rsid w:val="006E3DA9"/>
    <w:rsid w:val="00724512"/>
    <w:rsid w:val="007479BF"/>
    <w:rsid w:val="00764EFB"/>
    <w:rsid w:val="007718BB"/>
    <w:rsid w:val="0079148E"/>
    <w:rsid w:val="007A2CD8"/>
    <w:rsid w:val="007A7BAB"/>
    <w:rsid w:val="00805AB2"/>
    <w:rsid w:val="00822C4E"/>
    <w:rsid w:val="00834D3B"/>
    <w:rsid w:val="00880F64"/>
    <w:rsid w:val="0089235A"/>
    <w:rsid w:val="00892806"/>
    <w:rsid w:val="008C3975"/>
    <w:rsid w:val="00900C84"/>
    <w:rsid w:val="009010CA"/>
    <w:rsid w:val="00912C41"/>
    <w:rsid w:val="0091672F"/>
    <w:rsid w:val="00931B13"/>
    <w:rsid w:val="009519F6"/>
    <w:rsid w:val="009638AC"/>
    <w:rsid w:val="0097190C"/>
    <w:rsid w:val="00981852"/>
    <w:rsid w:val="009A57D5"/>
    <w:rsid w:val="009C6DDB"/>
    <w:rsid w:val="009D120D"/>
    <w:rsid w:val="009D137F"/>
    <w:rsid w:val="00A161F1"/>
    <w:rsid w:val="00A23B2D"/>
    <w:rsid w:val="00A2749D"/>
    <w:rsid w:val="00A37A99"/>
    <w:rsid w:val="00A65A21"/>
    <w:rsid w:val="00A75A35"/>
    <w:rsid w:val="00A800B8"/>
    <w:rsid w:val="00A869BA"/>
    <w:rsid w:val="00AA6915"/>
    <w:rsid w:val="00AB4619"/>
    <w:rsid w:val="00AB7777"/>
    <w:rsid w:val="00AD27E3"/>
    <w:rsid w:val="00AD35DB"/>
    <w:rsid w:val="00AE10A3"/>
    <w:rsid w:val="00AE204D"/>
    <w:rsid w:val="00AF668C"/>
    <w:rsid w:val="00B04781"/>
    <w:rsid w:val="00B2603F"/>
    <w:rsid w:val="00B354B7"/>
    <w:rsid w:val="00B47C87"/>
    <w:rsid w:val="00B91216"/>
    <w:rsid w:val="00BA1C25"/>
    <w:rsid w:val="00BA3D0C"/>
    <w:rsid w:val="00BB3E89"/>
    <w:rsid w:val="00BF65F2"/>
    <w:rsid w:val="00C02BE2"/>
    <w:rsid w:val="00C06E89"/>
    <w:rsid w:val="00C26BE4"/>
    <w:rsid w:val="00C712FB"/>
    <w:rsid w:val="00C911E0"/>
    <w:rsid w:val="00C94E5C"/>
    <w:rsid w:val="00C97C4A"/>
    <w:rsid w:val="00CA0527"/>
    <w:rsid w:val="00D171CC"/>
    <w:rsid w:val="00D22AEB"/>
    <w:rsid w:val="00D42A9A"/>
    <w:rsid w:val="00D474E7"/>
    <w:rsid w:val="00D826BB"/>
    <w:rsid w:val="00D844DD"/>
    <w:rsid w:val="00DA6E89"/>
    <w:rsid w:val="00DB1573"/>
    <w:rsid w:val="00DB59A9"/>
    <w:rsid w:val="00DB7829"/>
    <w:rsid w:val="00DE124A"/>
    <w:rsid w:val="00DE680F"/>
    <w:rsid w:val="00DF5D24"/>
    <w:rsid w:val="00E01567"/>
    <w:rsid w:val="00E15279"/>
    <w:rsid w:val="00E30109"/>
    <w:rsid w:val="00E324ED"/>
    <w:rsid w:val="00E419FB"/>
    <w:rsid w:val="00E80F87"/>
    <w:rsid w:val="00EA7710"/>
    <w:rsid w:val="00EC0134"/>
    <w:rsid w:val="00EC1623"/>
    <w:rsid w:val="00F12863"/>
    <w:rsid w:val="00F17B6E"/>
    <w:rsid w:val="00F5056F"/>
    <w:rsid w:val="00F6113B"/>
    <w:rsid w:val="00F664ED"/>
    <w:rsid w:val="00F6732D"/>
    <w:rsid w:val="00F77B8A"/>
    <w:rsid w:val="00FB3A82"/>
    <w:rsid w:val="00FC6EB6"/>
    <w:rsid w:val="00FC792E"/>
    <w:rsid w:val="00F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E48A6-78AB-4968-AA44-4D48F2D2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0E8"/>
  </w:style>
  <w:style w:type="paragraph" w:styleId="Heading1">
    <w:name w:val="heading 1"/>
    <w:basedOn w:val="Normal"/>
    <w:next w:val="Normal"/>
    <w:link w:val="Heading1Char"/>
    <w:uiPriority w:val="9"/>
    <w:qFormat/>
    <w:rsid w:val="006B0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F8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00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0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F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4B7"/>
  </w:style>
  <w:style w:type="paragraph" w:styleId="Footer">
    <w:name w:val="footer"/>
    <w:basedOn w:val="Normal"/>
    <w:link w:val="FooterChar"/>
    <w:uiPriority w:val="99"/>
    <w:unhideWhenUsed/>
    <w:rsid w:val="00B3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4B7"/>
  </w:style>
  <w:style w:type="paragraph" w:styleId="TOCHeading">
    <w:name w:val="TOC Heading"/>
    <w:basedOn w:val="Heading1"/>
    <w:next w:val="Normal"/>
    <w:uiPriority w:val="39"/>
    <w:unhideWhenUsed/>
    <w:qFormat/>
    <w:rsid w:val="004B5F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5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5FE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30D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st.iu.edu/research/mpi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FER\10.%20Semestar\Paralelno%20Programiranje\Labosi\Lab2_MPI_C4\Tabl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FER\10.%20Semestar\Paralelno%20Programiranje\Labosi\Lab2_MPI_C4\Tabl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FER\10.%20Semestar\Paralelno%20Programiranje\Labosi\Lab2_MPI_C4\Tabl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Vremena</a:t>
            </a:r>
            <a:endParaRPr lang="hr-H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Vrijeme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Sheet1!$B$4:$B$12</c:f>
              <c:numCache>
                <c:formatCode>0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</c:v>
                </c:pt>
              </c:numCache>
            </c:numRef>
          </c:cat>
          <c:val>
            <c:numRef>
              <c:f>Sheet1!$G$4:$G$12</c:f>
              <c:numCache>
                <c:formatCode>0.00</c:formatCode>
                <c:ptCount val="9"/>
                <c:pt idx="0">
                  <c:v>28.786666666666665</c:v>
                </c:pt>
                <c:pt idx="1">
                  <c:v>16.433333333333334</c:v>
                </c:pt>
                <c:pt idx="2">
                  <c:v>9.7966666666666669</c:v>
                </c:pt>
                <c:pt idx="3">
                  <c:v>7.78</c:v>
                </c:pt>
                <c:pt idx="4">
                  <c:v>5.95</c:v>
                </c:pt>
                <c:pt idx="5">
                  <c:v>5.4066666666666663</c:v>
                </c:pt>
                <c:pt idx="6">
                  <c:v>4.3299999999999992</c:v>
                </c:pt>
                <c:pt idx="7">
                  <c:v>4.333333333333333</c:v>
                </c:pt>
                <c:pt idx="8">
                  <c:v>9.6600000000000019</c:v>
                </c:pt>
              </c:numCache>
            </c:numRef>
          </c:val>
          <c:smooth val="0"/>
        </c:ser>
        <c:ser>
          <c:idx val="1"/>
          <c:order val="1"/>
          <c:tx>
            <c:v>Savršeno</c:v>
          </c:tx>
          <c:spPr>
            <a:ln w="28575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Sheet1!$H$4:$H$12</c:f>
              <c:numCache>
                <c:formatCode>0.00</c:formatCode>
                <c:ptCount val="9"/>
                <c:pt idx="0">
                  <c:v>28.786666666666665</c:v>
                </c:pt>
                <c:pt idx="1">
                  <c:v>14.393333333333333</c:v>
                </c:pt>
                <c:pt idx="2">
                  <c:v>9.5955555555555545</c:v>
                </c:pt>
                <c:pt idx="3">
                  <c:v>7.1966666666666663</c:v>
                </c:pt>
                <c:pt idx="4">
                  <c:v>5.7573333333333334</c:v>
                </c:pt>
                <c:pt idx="5">
                  <c:v>4.7977777777777773</c:v>
                </c:pt>
                <c:pt idx="6">
                  <c:v>4.1123809523809518</c:v>
                </c:pt>
                <c:pt idx="7">
                  <c:v>3.5983333333333332</c:v>
                </c:pt>
                <c:pt idx="8">
                  <c:v>3.5983333333333332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736568"/>
        <c:axId val="434738528"/>
      </c:lineChart>
      <c:lineChart>
        <c:grouping val="standard"/>
        <c:varyColors val="0"/>
        <c:ser>
          <c:idx val="2"/>
          <c:order val="2"/>
          <c:tx>
            <c:v>Broj zadataka</c:v>
          </c:tx>
          <c:spPr>
            <a:ln w="28575" cap="rnd">
              <a:solidFill>
                <a:schemeClr val="accent5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Sheet1!$C$4:$C$12</c:f>
              <c:numCache>
                <c:formatCode>General</c:formatCode>
                <c:ptCount val="9"/>
                <c:pt idx="0">
                  <c:v>1</c:v>
                </c:pt>
                <c:pt idx="1">
                  <c:v>7</c:v>
                </c:pt>
                <c:pt idx="2">
                  <c:v>49</c:v>
                </c:pt>
                <c:pt idx="3">
                  <c:v>49</c:v>
                </c:pt>
                <c:pt idx="4">
                  <c:v>49</c:v>
                </c:pt>
                <c:pt idx="5">
                  <c:v>49</c:v>
                </c:pt>
                <c:pt idx="6">
                  <c:v>49</c:v>
                </c:pt>
                <c:pt idx="7">
                  <c:v>49</c:v>
                </c:pt>
                <c:pt idx="8">
                  <c:v>343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740096"/>
        <c:axId val="434740880"/>
      </c:lineChart>
      <c:catAx>
        <c:axId val="434736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Broj procesora</a:t>
                </a:r>
              </a:p>
            </c:rich>
          </c:tx>
          <c:layout>
            <c:manualLayout>
              <c:xMode val="edge"/>
              <c:yMode val="edge"/>
              <c:x val="0.47616917023042316"/>
              <c:y val="0.65952837501529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8528"/>
        <c:crosses val="autoZero"/>
        <c:auto val="1"/>
        <c:lblAlgn val="ctr"/>
        <c:lblOffset val="100"/>
        <c:noMultiLvlLbl val="0"/>
      </c:catAx>
      <c:valAx>
        <c:axId val="43473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Vrijeme [s]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6568"/>
        <c:crosses val="autoZero"/>
        <c:crossBetween val="between"/>
      </c:valAx>
      <c:valAx>
        <c:axId val="434740880"/>
        <c:scaling>
          <c:logBase val="2"/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Broj zadataka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40096"/>
        <c:crosses val="max"/>
        <c:crossBetween val="between"/>
      </c:valAx>
      <c:catAx>
        <c:axId val="434740096"/>
        <c:scaling>
          <c:orientation val="minMax"/>
        </c:scaling>
        <c:delete val="1"/>
        <c:axPos val="b"/>
        <c:majorTickMark val="out"/>
        <c:minorTickMark val="none"/>
        <c:tickLblPos val="nextTo"/>
        <c:crossAx val="434740880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Učinkovitost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Učinkovitost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Sheet1!$B$4:$B$12</c:f>
              <c:numCache>
                <c:formatCode>0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</c:v>
                </c:pt>
              </c:numCache>
            </c:numRef>
          </c:cat>
          <c:val>
            <c:numRef>
              <c:f>Sheet1!$I$4:$I$12</c:f>
              <c:numCache>
                <c:formatCode>0.00%</c:formatCode>
                <c:ptCount val="9"/>
                <c:pt idx="0">
                  <c:v>1</c:v>
                </c:pt>
                <c:pt idx="1">
                  <c:v>0.87586206896551722</c:v>
                </c:pt>
                <c:pt idx="2">
                  <c:v>0.97947147555857994</c:v>
                </c:pt>
                <c:pt idx="3">
                  <c:v>0.92502142245072827</c:v>
                </c:pt>
                <c:pt idx="4">
                  <c:v>0.9676190476190476</c:v>
                </c:pt>
                <c:pt idx="5">
                  <c:v>0.8873818331278257</c:v>
                </c:pt>
                <c:pt idx="6">
                  <c:v>0.94974155944132865</c:v>
                </c:pt>
                <c:pt idx="7">
                  <c:v>0.83038461538461539</c:v>
                </c:pt>
                <c:pt idx="8">
                  <c:v>0.3724982746721876</c:v>
                </c:pt>
              </c:numCache>
            </c:numRef>
          </c:val>
          <c:smooth val="0"/>
        </c:ser>
        <c:ser>
          <c:idx val="1"/>
          <c:order val="1"/>
          <c:tx>
            <c:v>Savršeno</c:v>
          </c:tx>
          <c:spPr>
            <a:ln w="28575" cap="rnd">
              <a:solidFill>
                <a:schemeClr val="accent4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Sheet1!$J$4:$J$12</c:f>
              <c:numCache>
                <c:formatCode>0.00%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736960"/>
        <c:axId val="434737744"/>
      </c:lineChart>
      <c:lineChart>
        <c:grouping val="standard"/>
        <c:varyColors val="0"/>
        <c:ser>
          <c:idx val="2"/>
          <c:order val="2"/>
          <c:tx>
            <c:v>Broj zadataka</c:v>
          </c:tx>
          <c:spPr>
            <a:ln w="28575" cap="rnd">
              <a:solidFill>
                <a:schemeClr val="accent5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Sheet1!$C$4:$C$12</c:f>
              <c:numCache>
                <c:formatCode>General</c:formatCode>
                <c:ptCount val="9"/>
                <c:pt idx="0">
                  <c:v>1</c:v>
                </c:pt>
                <c:pt idx="1">
                  <c:v>7</c:v>
                </c:pt>
                <c:pt idx="2">
                  <c:v>49</c:v>
                </c:pt>
                <c:pt idx="3">
                  <c:v>49</c:v>
                </c:pt>
                <c:pt idx="4">
                  <c:v>49</c:v>
                </c:pt>
                <c:pt idx="5">
                  <c:v>49</c:v>
                </c:pt>
                <c:pt idx="6">
                  <c:v>49</c:v>
                </c:pt>
                <c:pt idx="7">
                  <c:v>49</c:v>
                </c:pt>
                <c:pt idx="8">
                  <c:v>343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737352"/>
        <c:axId val="434734608"/>
      </c:lineChart>
      <c:catAx>
        <c:axId val="43473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Broj procesora</a:t>
                </a:r>
              </a:p>
            </c:rich>
          </c:tx>
          <c:layout>
            <c:manualLayout>
              <c:xMode val="edge"/>
              <c:yMode val="edge"/>
              <c:x val="0.47612694246552512"/>
              <c:y val="0.6178363839299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7744"/>
        <c:crosses val="autoZero"/>
        <c:auto val="1"/>
        <c:lblAlgn val="ctr"/>
        <c:lblOffset val="100"/>
        <c:noMultiLvlLbl val="0"/>
      </c:catAx>
      <c:valAx>
        <c:axId val="43473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Vrijeme [s]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6960"/>
        <c:crosses val="autoZero"/>
        <c:crossBetween val="between"/>
      </c:valAx>
      <c:valAx>
        <c:axId val="434734608"/>
        <c:scaling>
          <c:logBase val="2"/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Broj zadataka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7352"/>
        <c:crosses val="max"/>
        <c:crossBetween val="between"/>
      </c:valAx>
      <c:catAx>
        <c:axId val="434737352"/>
        <c:scaling>
          <c:orientation val="minMax"/>
        </c:scaling>
        <c:delete val="1"/>
        <c:axPos val="b"/>
        <c:majorTickMark val="out"/>
        <c:minorTickMark val="none"/>
        <c:tickLblPos val="nextTo"/>
        <c:crossAx val="434734608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Ubrzanje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Ubrzanje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Sheet1!$B$4:$B$12</c:f>
              <c:numCache>
                <c:formatCode>0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</c:v>
                </c:pt>
              </c:numCache>
            </c:numRef>
          </c:cat>
          <c:val>
            <c:numRef>
              <c:f>Sheet1!$K$4:$K$12</c:f>
              <c:numCache>
                <c:formatCode>0.00</c:formatCode>
                <c:ptCount val="9"/>
                <c:pt idx="0">
                  <c:v>1</c:v>
                </c:pt>
                <c:pt idx="1">
                  <c:v>1.7517241379310344</c:v>
                </c:pt>
                <c:pt idx="2">
                  <c:v>2.9384144266757399</c:v>
                </c:pt>
                <c:pt idx="3">
                  <c:v>3.7000856898029131</c:v>
                </c:pt>
                <c:pt idx="4">
                  <c:v>4.8380952380952378</c:v>
                </c:pt>
                <c:pt idx="5">
                  <c:v>5.324290998766954</c:v>
                </c:pt>
                <c:pt idx="6">
                  <c:v>6.6481909160893009</c:v>
                </c:pt>
                <c:pt idx="7">
                  <c:v>6.6430769230769231</c:v>
                </c:pt>
                <c:pt idx="8">
                  <c:v>2.9799861973775008</c:v>
                </c:pt>
              </c:numCache>
            </c:numRef>
          </c:val>
          <c:smooth val="0"/>
        </c:ser>
        <c:ser>
          <c:idx val="1"/>
          <c:order val="1"/>
          <c:tx>
            <c:v>Savršeno</c:v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Sheet1!$L$4:$L$12</c:f>
              <c:numCache>
                <c:formatCode>0.00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738920"/>
        <c:axId val="434734216"/>
      </c:lineChart>
      <c:lineChart>
        <c:grouping val="standard"/>
        <c:varyColors val="0"/>
        <c:ser>
          <c:idx val="2"/>
          <c:order val="2"/>
          <c:tx>
            <c:v>Broj zadataka</c:v>
          </c:tx>
          <c:spPr>
            <a:ln w="28575" cap="rnd">
              <a:solidFill>
                <a:schemeClr val="accent5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Sheet1!$C$4:$C$12</c:f>
              <c:numCache>
                <c:formatCode>General</c:formatCode>
                <c:ptCount val="9"/>
                <c:pt idx="0">
                  <c:v>1</c:v>
                </c:pt>
                <c:pt idx="1">
                  <c:v>7</c:v>
                </c:pt>
                <c:pt idx="2">
                  <c:v>49</c:v>
                </c:pt>
                <c:pt idx="3">
                  <c:v>49</c:v>
                </c:pt>
                <c:pt idx="4">
                  <c:v>49</c:v>
                </c:pt>
                <c:pt idx="5">
                  <c:v>49</c:v>
                </c:pt>
                <c:pt idx="6">
                  <c:v>49</c:v>
                </c:pt>
                <c:pt idx="7">
                  <c:v>49</c:v>
                </c:pt>
                <c:pt idx="8">
                  <c:v>343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735784"/>
        <c:axId val="434735000"/>
      </c:lineChart>
      <c:catAx>
        <c:axId val="43473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Broj</a:t>
                </a:r>
                <a:r>
                  <a:rPr lang="en-GB" baseline="0"/>
                  <a:t> procesora</a:t>
                </a:r>
              </a:p>
            </c:rich>
          </c:tx>
          <c:layout>
            <c:manualLayout>
              <c:xMode val="edge"/>
              <c:yMode val="edge"/>
              <c:x val="0.4806286366981905"/>
              <c:y val="0.621079307379373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4216"/>
        <c:crosses val="autoZero"/>
        <c:auto val="1"/>
        <c:lblAlgn val="ctr"/>
        <c:lblOffset val="100"/>
        <c:noMultiLvlLbl val="0"/>
      </c:catAx>
      <c:valAx>
        <c:axId val="434734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Vrijeme [s]</a:t>
                </a:r>
                <a:endParaRPr lang="hr-H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8920"/>
        <c:crosses val="autoZero"/>
        <c:crossBetween val="between"/>
      </c:valAx>
      <c:valAx>
        <c:axId val="434735000"/>
        <c:scaling>
          <c:logBase val="2"/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Broj zadataka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34735784"/>
        <c:crosses val="max"/>
        <c:crossBetween val="between"/>
      </c:valAx>
      <c:catAx>
        <c:axId val="434735784"/>
        <c:scaling>
          <c:orientation val="minMax"/>
        </c:scaling>
        <c:delete val="1"/>
        <c:axPos val="b"/>
        <c:majorTickMark val="out"/>
        <c:minorTickMark val="none"/>
        <c:tickLblPos val="nextTo"/>
        <c:crossAx val="434735000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4820A-D28E-438E-AFB7-A1187400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Voska</dc:creator>
  <cp:keywords/>
  <dc:description/>
  <cp:lastModifiedBy>Filip Voska</cp:lastModifiedBy>
  <cp:revision>168</cp:revision>
  <dcterms:created xsi:type="dcterms:W3CDTF">2016-05-24T17:19:00Z</dcterms:created>
  <dcterms:modified xsi:type="dcterms:W3CDTF">2016-05-25T17:12:00Z</dcterms:modified>
</cp:coreProperties>
</file>