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How to run EcoSort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ECOSORT_Revised.ZIP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folder you will find FlaskDeployment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&gt; Run FlaskDeployment  in a python environment containing these packages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Flask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Flask-CORS</w:t>
      </w:r>
    </w:p>
    <w:p w:rsidR="00000000" w:rsidDel="00000000" w:rsidP="00000000" w:rsidRDefault="00000000" w:rsidRPr="00000000" w14:paraId="00000008">
      <w:pPr>
        <w:ind w:left="900" w:firstLine="0"/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9">
      <w:pPr>
        <w:ind w:left="900" w:firstLine="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This can be done using the command</w:t>
      </w:r>
    </w:p>
    <w:p w:rsidR="00000000" w:rsidDel="00000000" w:rsidP="00000000" w:rsidRDefault="00000000" w:rsidRPr="00000000" w14:paraId="0000000C">
      <w:pPr>
        <w:ind w:left="720" w:firstLine="0"/>
        <w:rPr>
          <w:color w:val="274e13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274e13"/>
          <w:rtl w:val="0"/>
        </w:rPr>
        <w:t xml:space="preserve">pip install Flask Flask-CORS tensorflow numpy Pillow Werkzeug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the AI model deployed and is </w:t>
      </w:r>
      <w:r w:rsidDel="00000000" w:rsidR="00000000" w:rsidRPr="00000000">
        <w:rPr>
          <w:u w:val="single"/>
          <w:rtl w:val="0"/>
        </w:rPr>
        <w:t xml:space="preserve">Running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OpenMe shortcut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this fails, open the WEB folder  → Open HTML folder → Run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