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Adriano Lecaros Duque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>
            <w:r/>
          </w:p>
        </w:tc>
        <w:tc>
          <w:tcPr>
            <w:tcW w:w="1187" w:type="dxa"/>
            <w:tcMar/>
          </w:tcPr>
          <w:p>
            <w:r/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Me siento seguro planificando y coordinando actividades, distribuyendo responsabilidades y tomando decisiones técnicas. En Brasa he aplicado esta competencia como Jefe de Proyecto y Líder Técnico, aunque aún debo fortalecer la estimación de tiempos y el seguimiento formal de riesgos.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>
            <w:r/>
          </w:p>
        </w:tc>
        <w:tc>
          <w:tcPr>
            <w:tcW w:w="1187" w:type="dxa"/>
            <w:tcMar/>
          </w:tcPr>
          <w:p>
            <w:r/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He desarrollado un buen dominio en modelamiento e implementación de bases de datos. En Brasa he trabajado con Supabase/PostgreSQL, relaciones entre prestadores, servicios, categorías, disponibilidad y reservas, procurando mantener integridad y escalabilidad.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>
            <w:r/>
          </w:p>
        </w:tc>
        <w:tc>
          <w:tcPr>
            <w:tcW w:w="1187" w:type="dxa"/>
            <w:tcMar/>
          </w:tcPr>
          <w:p>
            <w:r/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Es una de mis principales fortalezas. He desarrollado e integrado aplicaciones web utilizando Next.js, TypeScript, Supabase, Git/GitHub y servicios de IA. En Brasa participo directamente en arquitectura, implementación, integración y resolución de problemas técnicos.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/>
          </w:p>
        </w:tc>
        <w:tc>
          <w:tcPr>
            <w:tcW w:w="1055" w:type="dxa"/>
            <w:tcMar/>
          </w:tcPr>
          <w:p>
            <w:r>
              <w:t>X</w:t>
            </w:r>
          </w:p>
        </w:tc>
        <w:tc>
          <w:tcPr>
            <w:tcW w:w="1187" w:type="dxa"/>
            <w:tcMar/>
          </w:tcPr>
          <w:p>
            <w:r/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Puedo diseñar y ejecutar pruebas funcionales y validar flujos principales, pero todavía necesito fortalecer la automatización de pruebas, cobertura, documentación formal de casos de prueba y criterios de certificación antes de una puesta en producción.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