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Casos de Uso Alto Nivel – Proyecto BRASA: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2"/>
          <w:numId w:val="1"/>
        </w:numPr>
        <w:ind w:left="1003" w:hanging="72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Caso de Uso CU001 – Registrar cuenta de usuario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poseer una cuenta activa asociada al correo 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Seguridad, privacidad, validación de datos y usabilidad.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una persona decide registrarse en BRASA. El sistema solicita sus datos básicos, crea la cuenta y permite continuar con la definición del rol correspondiente.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CU002 – Autenticar usuario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Prestador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Poseer una cuenta registrada y 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Seguridad, control de acceso, disponibilidad y tiempo de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 usuario ingresa sus credenciales para acceder a BRASA. El sistema valida la identidad y habilita las funciones según su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CU003 – Recuperar acceso a la cuenta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Prestador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Poseer una cuenta registrada y acceso al correo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Seguridad, privacidad y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 usuario no recuerda su contraseña y solicita recuperar el acceso mediante el mecanismo de restablecimiento configurado.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CU004 – Gestionar perfil y rol (Alto nivel)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en BRASA.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Integridad de datos, seguridad, usabilidad y privacidad.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 usuario desea consultar o actualizar sus datos de perfil. En el caso del prestador, puede completar información comercial y mantener un perfil multicategoría.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CU005 – Planificar y gestionar evento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como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Usabilidad, persistencia, integridad y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 cliente crea o actualiza la planificación de un evento, indicando antecedentes como fecha, ubicación, cantidad de asistentes, presupuesto y servicios requeridos.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CU006 – Buscar y comparar prestadores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Acceder a BRASA; para acciones personalizadas puede requerirse 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Rendimiento, usabilidad, disponibilidad y consistencia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una persona explora categorías o busca prestadores y servicios aplicando criterios como categoría, precio, cobertura, disponibilidad u otras características.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CU007 – Obtener recomendaciones con Brasa IA 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Disponer de datos suficientes del evento y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Rendimiento, explicabilidad, disponibilidad y protección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el cliente solicita apoyo de Brasa IA para encontrar prestadores adecuados considerando necesidades del evento, disponibilidad, cobertura y costo estimado.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CU008 – Gestionar servicios del prestador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como Prestador y contar con perfil habilitado.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Integridad, seguridad, usabilidad y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 prestador crea, modifica, activa o desactiva servicios asociados a una o más categorías de su perfil.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CU009 – Gestionar disponibilidad y cobertura (Alto nivel)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como Prestador y poseer servicios configurados.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Consistencia, integridad, rendimiento y prevención de conflictos.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 prestador configura días, horarios, duración, buffers y zonas de cobertura para determinar cuándo y dónde puede prestar sus servicios.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CU010 – Solicitar reserva de servicio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autenticado, disponer de un evento y seleccionar un servicio compatible.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Integridad transaccional, seguridad, disponibilidad y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 cliente selecciona un servicio y envía una solicitud de reserva para una fecha y condiciones determinadas.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CU011 – Gestionar solicitud de reserva 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como Prestador y poseer una solicitud pendiente asociada.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Integridad, trazabilidad, concurrencia y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el prestador revisa una solicitud recibida y decide aceptarla o rechazarla de acuerdo con disponibilidad y condiciones del servicio.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CU012 – Administrar plataforma BRASA 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con rol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Seguridad, auditoría, control de acceso, integridad y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caso de uso se inicia cuando un administrador accede al panel para supervisar usuarios, prestadores y reservas, aplicando acciones administrativas autorizadas.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Cambria" w:cs="Cambria" w:eastAsia="Cambria" w:hAnsi="Cambria"/>
          <w:color w:val="36609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Cambria" w:cs="Cambria" w:eastAsia="Cambria" w:hAnsi="Cambria"/>
          <w:color w:val="36609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366091"/>
          <w:sz w:val="34"/>
          <w:szCs w:val="34"/>
          <w:rtl w:val="0"/>
        </w:rPr>
        <w:t xml:space="preserve">Casos de Uso Extendido:</w:t>
      </w:r>
    </w:p>
    <w:p w:rsidR="00000000" w:rsidDel="00000000" w:rsidP="00000000" w:rsidRDefault="00000000" w:rsidRPr="00000000" w14:paraId="00000083">
      <w:pPr>
        <w:pStyle w:val="Heading3"/>
        <w:keepNext w:val="0"/>
        <w:numPr>
          <w:ilvl w:val="2"/>
          <w:numId w:val="1"/>
        </w:numPr>
        <w:spacing w:after="80" w:before="280" w:line="276" w:lineRule="auto"/>
        <w:ind w:left="0" w:hanging="720"/>
        <w:rPr>
          <w:rFonts w:ascii="Calibri" w:cs="Calibri" w:eastAsia="Calibri" w:hAnsi="Calibri"/>
        </w:rPr>
      </w:pPr>
      <w:bookmarkStart w:colFirst="0" w:colLast="0" w:name="_heading=h.tprfwh8ej531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CU001 – Registrar cuenta de usuario</w:t>
      </w:r>
    </w:p>
    <w:tbl>
      <w:tblPr>
        <w:tblStyle w:val="Table13"/>
        <w:tblW w:w="8838.0" w:type="dxa"/>
        <w:jc w:val="left"/>
        <w:tblInd w:w="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2"/>
        <w:gridCol w:w="1745"/>
        <w:gridCol w:w="3353"/>
        <w:gridCol w:w="831"/>
        <w:gridCol w:w="2077"/>
        <w:tblGridChange w:id="0">
          <w:tblGrid>
            <w:gridCol w:w="832"/>
            <w:gridCol w:w="1745"/>
            <w:gridCol w:w="3353"/>
            <w:gridCol w:w="831"/>
            <w:gridCol w:w="20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que clientes y prestadores creen una cuenta válida y segura en BRASA.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poseer una cuenta activa asociada al correo 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cuenta queda creada y el usuario puede autenticarse y completar su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 la opción Registrarse.</w:t>
              <w:br w:type="textWrapping"/>
              <w:t xml:space="preserve">Ingresa nombre, correo, contraseña y datos solicitados.</w:t>
              <w:br w:type="textWrapping"/>
              <w:t xml:space="preserve">Confirma 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Muestra el formulario de registro.</w:t>
              <w:br w:type="textWrapping"/>
              <w:t xml:space="preserve">Valida formato, obligatoriedad y disponibilidad del correo.</w:t>
              <w:br w:type="textWrapping"/>
              <w:t xml:space="preserve">Crea la cuenta y solicita/establece el rol de Cliente o Prestador.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Mostrar página principal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4.A</w:t>
              <w:br w:type="textWrapping"/>
              <w:t xml:space="preserve">4.B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datos incompletos o inválidos.</w:t>
              <w:br w:type="textWrapping"/>
              <w:t xml:space="preserve">Utiliza un correo ya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Informa los campos que deben corregirse y no crea la cuenta.</w:t>
              <w:br w:type="textWrapping"/>
              <w:t xml:space="preserve">Informa que la cuenta ya existe y ofrece iniciar sesión o recuperar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se muestra de página principal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es el tercer intento se bloquea la cuenta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no está registrado muestra un mensaje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CU002 – Autenticar usuario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Prestador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el acceso seguro al sistema y a las funcionalidades autorizadas para cada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Poseer una cuenta registrada y 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queda autenticado y es dirigido al entorno correspondiente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correo y contraseña.</w:t>
              <w:br w:type="textWrapping"/>
              <w:t xml:space="preserve">Confirma el inicio de sesión.</w:t>
              <w:br w:type="textWrapping"/>
              <w:t xml:space="preserve">Accede al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 las credenciales.</w:t>
              <w:br w:type="textWrapping"/>
              <w:t xml:space="preserve">Obtiene el perfil y rol del usuario.</w:t>
              <w:br w:type="textWrapping"/>
              <w:t xml:space="preserve">Redirige al panel o vista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2.A</w:t>
              <w:br w:type="textWrapping"/>
              <w:t xml:space="preserve">2.B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credenciales incorrectas.</w:t>
              <w:br w:type="textWrapping"/>
              <w:t xml:space="preserve">La cuenta no está habilitada o no posee rol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Muestra un mensaje de error sin revelar información sensible.</w:t>
              <w:br w:type="textWrapping"/>
              <w:t xml:space="preserve">Restringe el acceso y solicita completar o regularizar la cuenta.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CU003 – Recuperar acceso a la cuenta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Prestador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Restablecer de forma segura el acceso de un usuario a BRASA.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Poseer una cuenta registrada y acceso al correo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puede definir una nueva contraseña y volver a autenticarse.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 Recuperar contraseña.</w:t>
              <w:br w:type="textWrapping"/>
              <w:t xml:space="preserve">Ingresa su correo.</w:t>
              <w:br w:type="textWrapping"/>
              <w:t xml:space="preserve">Sigue el enlace o mecanismo recibido y define una nueva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Solicita el correo asociado a la cuenta.</w:t>
              <w:br w:type="textWrapping"/>
              <w:t xml:space="preserve">Valida la existencia de la cuenta y genera el proceso de recuperación.</w:t>
              <w:br w:type="textWrapping"/>
              <w:t xml:space="preserve">Actualiza las credenciales y confirma el restablecimiento.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4.A</w:t>
              <w:br w:type="textWrapping"/>
              <w:t xml:space="preserve">6.A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un correo no asociado a una cuenta.</w:t>
              <w:br w:type="textWrapping"/>
              <w:t xml:space="preserve">El enlace expiró o ya fue utilizado.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 una respuesta segura y no expone si el correo pertenece a otro usuario.</w:t>
              <w:br w:type="textWrapping"/>
              <w:t xml:space="preserve">Rechaza la operación y permite solicitar un nuevo proceso de recuperación.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CU004 – Gestionar perfil y rol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Mantener actualizada la información de clientes y prestadores de acuerdo con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en BRASA.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datos válidos quedan almacenados y disponibles para las funciones relacionadas.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Accede a Mi cuenta o Perfil.</w:t>
              <w:br w:type="textWrapping"/>
              <w:t xml:space="preserve">Modifica la información permitida.</w:t>
              <w:br w:type="textWrapping"/>
              <w:t xml:space="preserve">Guarda los cambios.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Carga los datos actuales del usuario.</w:t>
              <w:br w:type="textWrapping"/>
              <w:t xml:space="preserve">Valida los datos y reglas asociadas al rol.</w:t>
              <w:br w:type="textWrapping"/>
              <w:t xml:space="preserve">Actualiza el perfil y confirma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4.A</w:t>
              <w:br w:type="textWrapping"/>
              <w:t xml:space="preserve">4.B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datos inválidos o incompletos.</w:t>
              <w:br w:type="textWrapping"/>
              <w:t xml:space="preserve">El prestador intenta configurar información incompatible con su perfil.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los campos con error y no guarda hasta corregirlos.</w:t>
              <w:br w:type="textWrapping"/>
              <w:t xml:space="preserve">Aplica las reglas del perfil de prestador y solicita corregir la configuración.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CU005 – Planificar y gestionar evento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Centralizar la información del evento para apoyar la búsqueda, comparación y contratación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como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evento queda guardado y puede utilizarse para explorar prestadores, recomendaciones y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a la planificación de su evento.</w:t>
              <w:br w:type="textWrapping"/>
              <w:t xml:space="preserve">Define fecha, ubicación, asistentes, presupuesto y necesidades.</w:t>
              <w:br w:type="textWrapping"/>
              <w:t xml:space="preserve">Guarda la planificación.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Muestra los datos existentes o un formulario nuevo.</w:t>
              <w:br w:type="textWrapping"/>
              <w:t xml:space="preserve">Valida la información del evento.</w:t>
              <w:br w:type="textWrapping"/>
              <w:t xml:space="preserve">Registra los datos y actualiza el resumen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4.A</w:t>
              <w:br w:type="textWrapping"/>
              <w:t xml:space="preserve">6.A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una fecha o dato obligatorio inválido.</w:t>
              <w:br w:type="textWrapping"/>
              <w:t xml:space="preserve">Existe un problema al guardar.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Informa el error y solicita corregirlo.</w:t>
              <w:br w:type="textWrapping"/>
              <w:t xml:space="preserve">Mantiene la información disponible para reintentar y comunica el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CU006 – Buscar y comparar prestadores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 / 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Facilitar el descubrimiento y comparación de alternativas de servicios para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Acceder a BRASA; para acciones personalizadas puede requerirse 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obtiene una lista de prestadores/servicios y puede revisar sus detalles o continuar con la planificación.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 una categoría o ingresa criterios de búsqueda.</w:t>
              <w:br w:type="textWrapping"/>
              <w:t xml:space="preserve">Aplica filtros o selecciona alternativas para comparar.</w:t>
              <w:br w:type="textWrapping"/>
              <w:t xml:space="preserve">Selecciona un prestador o servicio.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 prestadores y servicios compatibles.</w:t>
              <w:br w:type="textWrapping"/>
              <w:t xml:space="preserve">Actualiza y ordena los resultados según los criterios.</w:t>
              <w:br w:type="textWrapping"/>
              <w:t xml:space="preserve">Muestra perfil, servicios, precios, cobertura y antecedentes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2.A</w:t>
              <w:br w:type="textWrapping"/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existen resultados compatibles.</w:t>
              <w:br w:type="textWrapping"/>
              <w:t xml:space="preserve">Un prestador no cumple cobertura o disponibilidad requerida.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Informa que no hay coincidencias y permite modificar filtros.</w:t>
              <w:br w:type="textWrapping"/>
              <w:t xml:space="preserve">Lo excluye o informa la incompatibilidad según el contexto de búsqueda.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CU007 – Obtener recomendaciones con Brasa IA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Recomendar alternativas pertinentes que faciliten la selección de servicios para 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Disponer de datos suficientes del evento y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cliente recibe recomendaciones y puede revisar, comparar o seleccionar los prestadores sugeridos.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Solicita recomendaciones para su evento.</w:t>
              <w:br w:type="textWrapping"/>
              <w:t xml:space="preserve">Confirma o ajusta criterios de búsqueda.</w:t>
              <w:br w:type="textWrapping"/>
              <w:t xml:space="preserve">Revisa las recomendaciones.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Recupera los datos relevantes del evento.</w:t>
              <w:br w:type="textWrapping"/>
              <w:t xml:space="preserve">Evalúa prestadores según categoría, disponibilidad, cobertura y costo.</w:t>
              <w:br w:type="textWrapping"/>
              <w:t xml:space="preserve">Presenta alternativas compatibles y antecedentes para apoyar la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4.A</w:t>
              <w:br w:type="textWrapping"/>
              <w:t xml:space="preserve">4.B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hay prestadores que cumplan todos los criterios.</w:t>
              <w:br w:type="textWrapping"/>
              <w:t xml:space="preserve">Faltan datos esenciales del evento.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Informa la situación y propone ampliar o modificar criterios.</w:t>
              <w:br w:type="textWrapping"/>
              <w:t xml:space="preserve">Solicita completar la información antes de generar recomendaciones.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CU008 – Gestionar servicios del prestador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que el prestador administre su oferta comercial sin duplicar cuentas.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como Prestador y contar con perfil habilitado.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servicios válidos quedan actualizados y disponibles para búsqueda y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a Gestión de servicios.</w:t>
              <w:br w:type="textWrapping"/>
              <w:t xml:space="preserve">Crea o edita nombre, descripción, modalidad de precio, valor, capacidad y duración.</w:t>
              <w:br w:type="textWrapping"/>
              <w:t xml:space="preserve">Guarda 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Muestra sus servicios y categorías habilitadas.</w:t>
              <w:br w:type="textWrapping"/>
              <w:t xml:space="preserve">Valida datos y relación con la categoría.</w:t>
              <w:br w:type="textWrapping"/>
              <w:t xml:space="preserve">Registra los cambios y actualiza la oferta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4.A</w:t>
              <w:br w:type="textWrapping"/>
              <w:t xml:space="preserve">4.B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precio, capacidad o duración inválidos.</w:t>
              <w:br w:type="textWrapping"/>
              <w:t xml:space="preserve">Intenta publicar un servicio en una categoría no habilitada.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Rechaza los datos y muestra qué debe corregirse.</w:t>
              <w:br w:type="textWrapping"/>
              <w:t xml:space="preserve">Solicita habilitar/configurar previamente la categoría correspondiente.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CU009 – Gestionar disponibilidad y cobertura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Mantener una agenda y cobertura válidas para evitar ofrecer servicios incompatibles con la operación del prestador.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como Prestador y poseer servicios configurados.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disponibilidad y cobertura quedan almacenadas y son consideradas en búsquedas, recomendaciones y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Accede a Disponibilidad/Cobertura.</w:t>
              <w:br w:type="textWrapping"/>
              <w:t xml:space="preserve">Define horarios, bloqueos, buffers y zonas atendidas.</w:t>
              <w:br w:type="textWrapping"/>
              <w:t xml:space="preserve">Guarda la configuración.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Carga la configuración vigente.</w:t>
              <w:br w:type="textWrapping"/>
              <w:t xml:space="preserve">Valida solapamientos y reglas de cobertura.</w:t>
              <w:br w:type="textWrapping"/>
              <w:t xml:space="preserve">Actualiza agenda y cobertura aplicables a los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4.A</w:t>
              <w:br w:type="textWrapping"/>
              <w:t xml:space="preserve">4.B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 horarios incompatibles o solapados.</w:t>
              <w:br w:type="textWrapping"/>
              <w:t xml:space="preserve">La zona solicitada no puede asociarse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Informa el conflicto y evita guardar la configuración inválida.</w:t>
              <w:br w:type="textWrapping"/>
              <w:t xml:space="preserve">Solicita corregir o seleccionar una cobertura válida.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CU010 – Solicitar reserva de servicio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una solicitud de contratación vinculando cliente, evento, prestador y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autenticado, disponer de un evento y seleccionar un servicio compatible.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solicitud queda registrada con su estado inicial y disponible para gestión del prestador y seguimiento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 un servicio y la opción Reservar/Solicitar.</w:t>
              <w:br w:type="textWrapping"/>
              <w:t xml:space="preserve">Revisa condiciones y confirma la solicitud.</w:t>
              <w:br w:type="textWrapping"/>
              <w:t xml:space="preserve">Envía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 datos del evento, servicio, cobertura y disponibilidad.</w:t>
              <w:br w:type="textWrapping"/>
              <w:t xml:space="preserve">Valida nuevamente reglas de negocio y posibles conflictos.</w:t>
              <w:br w:type="textWrapping"/>
              <w:t xml:space="preserve">Crea la reserva/solicitud, asigna estado y notifica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2.A</w:t>
              <w:br w:type="textWrapping"/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servicio no cubre la ubicación del evento.</w:t>
              <w:br w:type="textWrapping"/>
              <w:t xml:space="preserve">La fecha dejó de estar disponible o existe conflicto.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Impide continuar e informa la incompatibilidad de cobertura.</w:t>
              <w:br w:type="textWrapping"/>
              <w:t xml:space="preserve">No crea una reserva confirmable y solicita seleccionar otra alternativa.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CU011 – Gestionar solicitud de reserva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al prestador responder solicitudes y mantener actualizado el estado de las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como Prestador y poseer una solicitud pendiente asociada.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solicitud queda aceptada o rechazada, se actualiza la agenda cuando corresponda y el cliente puede consultar el nuevo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Accede a sus solicitudes/reservas pendientes.</w:t>
              <w:br w:type="textWrapping"/>
              <w:t xml:space="preserve">Abre una solicitud y revisa sus antecedentes.</w:t>
              <w:br w:type="textWrapping"/>
              <w:t xml:space="preserve">Selecciona Aceptar o Rechazar.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Lista las solicitudes asociadas al prestador.</w:t>
              <w:br w:type="textWrapping"/>
              <w:t xml:space="preserve">Muestra evento, servicio, fecha, cobertura y estado vigente.</w:t>
              <w:br w:type="textWrapping"/>
              <w:t xml:space="preserve">Valida la transición de estado, actualiza la reserva y refleja el resultado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6.A</w:t>
              <w:br w:type="textWrapping"/>
              <w:t xml:space="preserve">6.B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solicitud ya cambió de estado.</w:t>
              <w:br w:type="textWrapping"/>
              <w:t xml:space="preserve">Al aceptar se detecta un conflicto de agenda.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Impide una transición inválida y actualiza la información mostrada.</w:t>
              <w:br w:type="textWrapping"/>
              <w:t xml:space="preserve">No confirma la aceptación e informa el conflicto para su resolución.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numPr>
          <w:ilvl w:val="2"/>
          <w:numId w:val="1"/>
        </w:numPr>
        <w:ind w:left="1003" w:hanging="720"/>
        <w:rPr/>
      </w:pPr>
      <w:r w:rsidDel="00000000" w:rsidR="00000000" w:rsidRPr="00000000">
        <w:rPr>
          <w:rtl w:val="0"/>
        </w:rPr>
        <w:t xml:space="preserve">Caso de Uso CU012 – Administrar plataforma BRASA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la supervisión y administración operativa de los principales registros de BRASA.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Estar autenticado con rol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cambios administrativos autorizados quedan aplicados y la información del sistema permanece 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  <w:br w:type="textWrapping"/>
              <w:t xml:space="preserve">3</w:t>
              <w:br w:type="textWrapping"/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Ingresa al panel de administración.</w:t>
              <w:br w:type="textWrapping"/>
              <w:t xml:space="preserve">Selecciona usuarios, prestadores o reservas.</w:t>
              <w:br w:type="textWrapping"/>
              <w:t xml:space="preserve">Ejecuta una acción administrativa autorizada.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  <w:br w:type="textWrapping"/>
              <w:t xml:space="preserve">4</w:t>
              <w:br w:type="textWrapping"/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 el rol y carga indicadores/registros disponibles.</w:t>
              <w:br w:type="textWrapping"/>
              <w:t xml:space="preserve">Muestra el detalle y las acciones permitidas.</w:t>
              <w:br w:type="textWrapping"/>
              <w:t xml:space="preserve">Valida permisos, aplica el cambio y actualiza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2.A</w:t>
              <w:br w:type="textWrapping"/>
              <w:t xml:space="preserve">6.A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 usuario sin rol administrador intenta acceder.</w:t>
              <w:br w:type="textWrapping"/>
              <w:t xml:space="preserve">La acción vulnera una regla de integridad o estado.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Deniega el acceso al módulo administrativo.</w:t>
              <w:br w:type="textWrapping"/>
              <w:t xml:space="preserve">No aplica el cambio e informa el motivo.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4f81bd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5612130" cy="735965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1003" w:hanging="720"/>
      </w:pPr>
      <w:rPr>
        <w:color w:val="000000"/>
      </w:rPr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Njjre6wLrcGN4LPwysgZQ6X3Q==">CgMxLjAyCGguZ2pkZ3hzMg5oLnRwcmZ3aDhlajUzMTgAciExd1dIWWZjcFdSTXZ5cnlVRXhTMEdfUk1pMDJsSGY0WXQ=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