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Cierre y validación de entrega de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 la versión integrada preparada para entrega de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Validación de trazabilidad entre requerimientos, casos de uso, desarrollo y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Consolidación de documentación, evidencias y repositorio.</w:t>
              <w:br w:type="textWrapping"/>
              <w:t xml:space="preserve">•  Definición de pendientes y preparación del siguiente periodo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realiza una revisión general del avance integrado de BRASA y de los módulos priorizados durante la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verifica la coherencia entre la aplicación, la Planilla de Requerimientos, ERS, Casos de Uso, Carta Gantt y evidencias de 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el registro de incidencias y se separan correcciones obligatorias de mejoras que pueden continuar en el siguiente periodo.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congelar el alcance de la entrega y evitar incorporar funcionalidades nuevas que pongan en riesgo la estabilidad.</w:t>
              <w:br w:type="textWrapping"/>
              <w:t xml:space="preserve">•  Se consolidan responsabilidades para empaquetar evidencias, actualizar documentación y preparar la demostración de la versión entregable.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Entrega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Cerrar la entrega con el alcance actualmente validado y sin incorporar cambios funcionales de último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como prioridad cualquier corrección crítica pendiente antes de presentar la versión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Entregar documentos coherentes con el comportamiento real del sistema y con trazabilidad verificable.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Siguiente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Transferir mejoras no críticas a un listado de pendientes para el siguiente periodo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Consolidar versión y repositorio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Revisar ERS, requerimientos y casos de uso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Consolidar plan de pruebas, incidencias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presentación/demostración de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pendientes funcionales para siguiente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cierre documental y control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acuerda cerrar Fase 2 privilegiando estabilidad, trazabilidad y evidencia sobre la incorporación de nuevas funciones.</w:t>
              <w:br w:type="textWrapping"/>
              <w:t xml:space="preserve">Los pendientes no críticos se documentarán para la siguiente etapa sin modificar el alcance de la entrega ya validada.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PwO6fTZju7XMAtSkjtF582A99g==">CgMxLjA4AHIhMVpHQW5OTDh1U0JIbGJWSWVHX1Baa0xoclEwMDNRTEw0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