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I worked on two different face swapping techniques: SimSwap and Insightface.  I will explain what I did accomplish and learned from each one.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SimSwap: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I trained a 224 input-sized Generator model to run faceswap with: test_one_image.py and test_video_swapsingle.py.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 only got to train for 100,000 total steps, so the results were unrefined.  See the Google drive links for face swap results for still image and video results.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  <w:t>Note:</w:t>
      </w:r>
      <w:r>
        <w:rPr>
          <w:b w:val="false"/>
          <w:bCs w:val="false"/>
        </w:rPr>
        <w:t xml:space="preserve"> For reference, I also show the results of a pretrained 512 input-sized model which shows a more optimal face swapping result on same source face and target face video.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Source face image to swap in 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https://drive.google.com/file/d/1mqvynWBaKc4iD7MhWpwLcf7h9XyAF-bH/view?usp=drive_link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Source target video to swap out face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b w:val="false"/>
          <w:bCs w:val="false"/>
        </w:rPr>
        <w:t xml:space="preserve"> </w:t>
      </w:r>
      <w:r>
        <w:rPr>
          <w:rStyle w:val="InternetLink"/>
          <w:b w:val="false"/>
          <w:bCs w:val="false"/>
        </w:rPr>
        <w:t>https://drive.google.com/file/d/172Sx7HWPfMIGdjWSg65brOntWMAEA_KO/view?usp=drive_link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  <w:t>Results:</w:t>
      </w:r>
      <w:r>
        <w:rPr>
          <w:b w:val="false"/>
          <w:bCs w:val="false"/>
        </w:rPr>
        <w:t xml:space="preserve"> Image faceswap results for 100,000 step 224 Generator model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https://drive.google.com/file/d/1l5yH_5Vr5tidlRdC2wCPklmBCkqIt3tD/view?usp=drive_link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  <w:t>Results:</w:t>
      </w:r>
      <w:r>
        <w:rPr>
          <w:b w:val="false"/>
          <w:bCs w:val="false"/>
        </w:rPr>
        <w:t xml:space="preserve"> Video faceswap 100,000 step 224 Generator model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https://drive.google.com/file/d/1gjZxyqT6mF6sdw6rdhmnJNIUh3Hs82aS/view?usp=drive_link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More optimal looking results with pre-trained 512 model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https://drive.google.com/file/d/1UI586e-S0xV9cOwHMhMoBNr8uJ4otU1_/view?usp=drive_link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SimSwap code description in github rep: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10846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2250"/>
        <w:gridCol w:w="3328"/>
        <w:gridCol w:w="5268"/>
      </w:tblGrid>
      <w:tr>
        <w:trPr>
          <w:trHeight w:val="256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right"/>
              <w:rPr/>
            </w:pPr>
            <w:r>
              <w:rPr>
                <w:b/>
              </w:rPr>
              <w:t>train.ipynb</w:t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Jupyter Notebook for training.</w:t>
            </w:r>
          </w:p>
        </w:tc>
      </w:tr>
      <w:tr>
        <w:trPr>
          <w:trHeight w:val="256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right"/>
              <w:rPr/>
            </w:pPr>
            <w:r>
              <w:rPr>
                <w:b/>
              </w:rPr>
              <w:t>SimSwapCustom</w:t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train.py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tweaks to get training to execute “resume training of checkpoint.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 xml:space="preserve">models/projected_model.py 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tweaks to get training to execute “resume training of checkpoint.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 xml:space="preserve">data/data_loader_Swapping.py 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made tweaks to properly read new face aligned data.</w:t>
            </w:r>
          </w:p>
        </w:tc>
      </w:tr>
      <w:tr>
        <w:trPr>
          <w:trHeight w:val="701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insightface_func/detect_and_align_faces.py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created script to re-align faces in the 250x250 lfw_funnel images into 256x256 images for SimSwap support.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face_detect_crop_single.py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tweaks to work with detect_and_align_faces.py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util/reverse2original.py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fix to floating point type for running test_video_swapsingle.py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Insightface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have done some faceswap discovery work for research purposes with Insightface about 3 years ago, so I spent the first 4 days attempting to reactivate that work.  The results were underwhelming and the task was a bit too ambitious for a take home test.  However I wanted to share for completeness.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I converted a faceswap model into a Pytorch description, with the intention to train the faceswap model solely, as opposed to training a generator and discriminator GAN network. The logic approach is </w:t>
      </w: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to</w:t>
      </w:r>
      <w:r>
        <w:rPr/>
        <w:t xml:space="preserve"> compare the face embeddings between a pre-trained ArcFace_r100 model with the complementary face embeddings from Faceswap + ArcFace_r100.  Based on the loss error, update the weights of the Faceswap model network.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b/>
          <w:bCs/>
          <w:i/>
          <w:iCs/>
        </w:rPr>
        <w:t>Note:</w:t>
      </w:r>
      <w:r>
        <w:rPr>
          <w:i/>
          <w:iCs/>
        </w:rPr>
        <w:t xml:space="preserve"> I was able to train the model with the lfw_funneled dataset but the results were underwhelming.  I started to see the face swap crop box go from a “white” box to a “gray” box, which was leaning toward generating facial features, before I decided to pivot to SimSwap.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6116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Insightface code description in github rep:</w:t>
      </w:r>
    </w:p>
    <w:p>
      <w:pPr>
        <w:pStyle w:val="Normal"/>
        <w:rPr/>
      </w:pPr>
      <w:r>
        <w:rPr/>
      </w:r>
    </w:p>
    <w:tbl>
      <w:tblPr>
        <w:tblW w:w="11117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2048"/>
        <w:gridCol w:w="4505"/>
        <w:gridCol w:w="4564"/>
      </w:tblGrid>
      <w:tr>
        <w:trPr>
          <w:trHeight w:val="256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right"/>
              <w:rPr/>
            </w:pPr>
            <w:r>
              <w:rPr>
                <w:b/>
              </w:rPr>
              <w:t>insightfaceCustom</w:t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</w:tr>
      <w:tr>
        <w:trPr>
          <w:trHeight w:val="477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>
                <w:b/>
              </w:rPr>
              <w:t>train_faceswap.py</w:t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  <w:t>A custom training script to train an insightface-based faceswap model directly.</w:t>
            </w:r>
          </w:p>
        </w:tc>
      </w:tr>
      <w:tr>
        <w:trPr>
          <w:trHeight w:val="925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>
                <w:b/>
              </w:rPr>
              <w:t>custom faceswap dependencies</w:t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  <w:t>Created a custom insightface/recognition/faceswap package based on the other insightface/recognition packages, like arcface_torch.  Too big to add here.</w:t>
            </w:r>
          </w:p>
        </w:tc>
      </w:tr>
      <w:tr>
        <w:trPr>
          <w:trHeight w:val="701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  <w:t>new faceswap package is similar to arcface_torch:</w:t>
              <w:br/>
            </w:r>
            <w:hyperlink r:id="rId3">
              <w:r>
                <w:rPr>
                  <w:rStyle w:val="InternetLink"/>
                </w:rPr>
                <w:t>https://github.com/deepinsight/insightface/tree/master/recognition/arcface_torch</w:t>
              </w:r>
            </w:hyperlink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deepinsight/insightface/tree/master/recognition/arcface_torch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101</TotalTime>
  <Application>LibreOffice/6.4.7.2$Linux_X86_64 LibreOffice_project/40$Build-2</Application>
  <Pages>2</Pages>
  <Words>445</Words>
  <Characters>3001</Characters>
  <CharactersWithSpaces>3408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2026-05-12T21:35:54Z</dcterms:created>
  <dc:creator/>
  <dc:description/>
  <dc:language>en-US</dc:language>
  <cp:lastModifiedBy/>
  <dcterms:modified xsi:type="dcterms:W3CDTF">2026-05-13T00:34:28Z</dcterms:modified>
  <cp:revision>22</cp:revision>
  <dc:subject/>
  <dc:title/>
</cp:coreProperties>
</file>