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SimSun"/>
          <w:sz w:val="36"/>
        </w:rPr>
        <w:t>SafeLab Vision Pro 指导文档对照完成情况</w:t>
      </w:r>
    </w:p>
    <w:p>
      <w:pPr>
        <w:pStyle w:val="Heading1"/>
      </w:pPr>
      <w:r>
        <w:t>SafeLab Vision Pro 指导文档对照完成情况</w:t>
      </w:r>
    </w:p>
    <w:p>
      <w:r>
        <w:rPr>
          <w:rFonts w:ascii="Arial" w:hAnsi="Arial" w:eastAsia="SimSun"/>
          <w:sz w:val="22"/>
        </w:rPr>
        <w:t>对照源文件：`D:\ELFrk3588\SafeLab-Vision_Pro_最强版三人分工统一接口与实现指导(1).docx`</w:t>
      </w:r>
    </w:p>
    <w:p>
      <w:r>
        <w:rPr>
          <w:rFonts w:ascii="Arial" w:hAnsi="Arial" w:eastAsia="SimSun"/>
          <w:sz w:val="22"/>
        </w:rPr>
        <w:t>项目目录：`D:\ELFrk3588\SafeLab-Vision-Pro`</w:t>
      </w:r>
    </w:p>
    <w:p>
      <w:r>
        <w:rPr>
          <w:rFonts w:ascii="Arial" w:hAnsi="Arial" w:eastAsia="SimSun"/>
          <w:sz w:val="22"/>
        </w:rPr>
        <w:t>对照日期：2026-06-15</w:t>
      </w:r>
    </w:p>
    <w:p>
      <w:r>
        <w:rPr>
          <w:rFonts w:ascii="Arial" w:hAnsi="Arial" w:eastAsia="SimSun"/>
          <w:sz w:val="22"/>
        </w:rPr>
        <w:t>状态标记：已完成 / 部分完成 / 未完成 / 暂缓</w:t>
      </w:r>
    </w:p>
    <w:p>
      <w:pPr>
        <w:pStyle w:val="Heading2"/>
      </w:pPr>
      <w:r>
        <w:t>1. 总体结论</w:t>
      </w:r>
    </w:p>
    <w:p>
      <w:r>
        <w:rPr>
          <w:rFonts w:ascii="Arial" w:hAnsi="Arial" w:eastAsia="SimSun"/>
          <w:sz w:val="22"/>
        </w:rPr>
        <w:t>按照指导文档的目标，当前项目已经完成了大部分软件框架、接口规范、风险认知、日志证据链、报告生成、网页展示和板端 RKNN 真实推理验证。最关键的进展是：RKNN 不再停留在计划或模拟阶段，已经完成 Ubuntu 交叉编译、板卡部署、FP RKNN 模型运行、真实测试图检测和可视化结果输出。</w:t>
      </w:r>
    </w:p>
    <w:p>
      <w:r>
        <w:rPr>
          <w:rFonts w:ascii="Arial" w:hAnsi="Arial" w:eastAsia="SimSun"/>
          <w:sz w:val="22"/>
        </w:rPr>
        <w:t>当前仍未完全闭环的是“摄像头实时帧 -&gt; RKNN 板端推理 -&gt; RiskEvent -&gt; Web 实时画面叠框/告警”的现场实时主链路。也就是说，静态图片板端 RKNN 推理已经验证，网页演示和风险系统也已有，但两者还需要进一步接成实时摄像头闭环。</w:t>
      </w:r>
    </w:p>
    <w:p>
      <w:pPr>
        <w:pStyle w:val="Heading2"/>
      </w:pPr>
      <w:r>
        <w:t>2. 指导文档总原则对照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指导文档要求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证据/文件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先冻结统一接口，再分别开发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`docs\interface_spec.md`、`runtime\interfaces.py`、`tests\test_interface_contract.py`</w:t>
            </w:r>
          </w:p>
        </w:tc>
        <w:tc>
          <w:tcPr>
            <w:tcW w:type="dxa" w:w="2160"/>
          </w:tcPr>
          <w:p>
            <w:r>
              <w:t>已定义 VideoFrame、Detection、RiskEvent、AlarmAction 等接口，并有接口测试。</w:t>
            </w:r>
          </w:p>
        </w:tc>
      </w:tr>
      <w:tr>
        <w:tc>
          <w:tcPr>
            <w:tcW w:type="dxa" w:w="2160"/>
          </w:tcPr>
          <w:p>
            <w:r>
              <w:t>先用模拟数据打通闭环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`data\mock_scenarios`、`ai_engine\mock_detector.py`、`tools\run_smoke_test.py`</w:t>
            </w:r>
          </w:p>
        </w:tc>
        <w:tc>
          <w:tcPr>
            <w:tcW w:type="dxa" w:w="2160"/>
          </w:tcPr>
          <w:p>
            <w:r>
              <w:t>无真实硬件时可以走 mock Detection/RiskEvent。</w:t>
            </w:r>
          </w:p>
        </w:tc>
      </w:tr>
      <w:tr>
        <w:tc>
          <w:tcPr>
            <w:tcW w:type="dxa" w:w="2160"/>
          </w:tcPr>
          <w:p>
            <w:r>
              <w:t>慢操作异步化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`runtime\async_event_bus.py`、`evidence\event_logger.py`、`actuator\alarm_manager.py`</w:t>
            </w:r>
          </w:p>
        </w:tc>
        <w:tc>
          <w:tcPr>
            <w:tcW w:type="dxa" w:w="2160"/>
          </w:tcPr>
          <w:p>
            <w:r>
              <w:t>日志、告警、事件队列已有异步思路；真实实时链路还需压力验证。</w:t>
            </w:r>
          </w:p>
        </w:tc>
      </w:tr>
      <w:tr>
        <w:tc>
          <w:tcPr>
            <w:tcW w:type="dxa" w:w="2160"/>
          </w:tcPr>
          <w:p>
            <w:r>
              <w:t>队列 maxsize=1 / latest-only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`runtime\latest_frame_buffer.py`、`runtime\async_event_bus.py`</w:t>
            </w:r>
          </w:p>
        </w:tc>
        <w:tc>
          <w:tcPr>
            <w:tcW w:type="dxa" w:w="2160"/>
          </w:tcPr>
          <w:p>
            <w:r>
              <w:t>已有 latest-only 缓存和事件队列测试。</w:t>
            </w:r>
          </w:p>
        </w:tc>
      </w:tr>
      <w:tr>
        <w:tc>
          <w:tcPr>
            <w:tcW w:type="dxa" w:w="2160"/>
          </w:tcPr>
          <w:p>
            <w:r>
              <w:t>每个模块有输入、输出、样例、验收命令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`docs\interface_spec.md`、`tests`、`reports`</w:t>
            </w:r>
          </w:p>
        </w:tc>
        <w:tc>
          <w:tcPr>
            <w:tcW w:type="dxa" w:w="2160"/>
          </w:tcPr>
          <w:p>
            <w:r>
              <w:t>核心模块基本有测试和报告；部分板端/硬件模块还需补充最终验收命令。</w:t>
            </w:r>
          </w:p>
        </w:tc>
      </w:tr>
    </w:tbl>
    <w:p>
      <w:r>
        <w:rPr>
          <w:rFonts w:ascii="Arial" w:hAnsi="Arial" w:eastAsia="SimSun"/>
          <w:sz w:val="22"/>
        </w:rPr>
        <w:t>验证命令：</w:t>
      </w:r>
    </w:p>
    <w:p>
      <w:r>
        <w:rPr>
          <w:rFonts w:ascii="Arial" w:hAnsi="Arial" w:eastAsia="SimSun"/>
          <w:sz w:val="22"/>
        </w:rPr>
        <w:t>```powershell</w:t>
      </w:r>
    </w:p>
    <w:p>
      <w:r>
        <w:rPr>
          <w:rFonts w:ascii="Arial" w:hAnsi="Arial" w:eastAsia="SimSun"/>
          <w:sz w:val="22"/>
        </w:rPr>
        <w:t>cd D:\ELFrk3588\SafeLab-Vision-Pro</w:t>
      </w:r>
    </w:p>
    <w:p>
      <w:r>
        <w:rPr>
          <w:rFonts w:ascii="Arial" w:hAnsi="Arial" w:eastAsia="SimSun"/>
          <w:sz w:val="22"/>
        </w:rPr>
        <w:t>python -m unittest tests.test_interface_contract tests.test_live_dashboard tests.test_board_rknn_image_samples tests.test_yolov8_postprocess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最近验证结果：17 个测试通过。</w:t>
      </w:r>
    </w:p>
    <w:p>
      <w:pPr>
        <w:pStyle w:val="Heading2"/>
      </w:pPr>
      <w:r>
        <w:t>3. 最强版本主线对照</w:t>
      </w:r>
    </w:p>
    <w:p>
      <w:r>
        <w:rPr>
          <w:rFonts w:ascii="Arial" w:hAnsi="Arial" w:eastAsia="SimSun"/>
          <w:sz w:val="22"/>
        </w:rPr>
        <w:t>指导文档主线：</w:t>
      </w:r>
    </w:p>
    <w:p>
      <w:r>
        <w:rPr>
          <w:rFonts w:ascii="Arial" w:hAnsi="Arial" w:eastAsia="SimSun"/>
          <w:sz w:val="22"/>
        </w:rPr>
        <w:t>`视觉输入 -&gt; 低延迟推理 -&gt; 场景语义理解 -&gt; 风险规则编排 -&gt; 事件状态机 -&gt; 可解释告警 -&gt; 证据链复盘 -&gt; 自动评测`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主线环节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证据/文件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视觉输入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`video\video_source.py`、`video\camera_source.py`、`video\file_video_source.py`、`configs\video_config.yaml`</w:t>
            </w:r>
          </w:p>
        </w:tc>
        <w:tc>
          <w:tcPr>
            <w:tcW w:type="dxa" w:w="2160"/>
          </w:tcPr>
          <w:p>
            <w:r>
              <w:t>camera/file 已有封装；HDMI 独立源文件未看到完整实现；摄像头现场稳定性还需继续验证。</w:t>
            </w:r>
          </w:p>
        </w:tc>
      </w:tr>
      <w:tr>
        <w:tc>
          <w:tcPr>
            <w:tcW w:type="dxa" w:w="2160"/>
          </w:tcPr>
          <w:p>
            <w:r>
              <w:t>低延迟推理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`runtime\latest_frame_buffer.py`、`runtime\frame_scheduler.py`、`reports\pipeline_latency.csv`</w:t>
            </w:r>
          </w:p>
        </w:tc>
        <w:tc>
          <w:tcPr>
            <w:tcW w:type="dxa" w:w="2160"/>
          </w:tcPr>
          <w:p>
            <w:r>
              <w:t>低延迟框架和报告存在；真实摄像头 RKNN 实时链路未完全闭环。</w:t>
            </w:r>
          </w:p>
        </w:tc>
      </w:tr>
      <w:tr>
        <w:tc>
          <w:tcPr>
            <w:tcW w:type="dxa" w:w="2160"/>
          </w:tcPr>
          <w:p>
            <w:r>
              <w:t>RK3588 NPU 推理</w:t>
            </w:r>
          </w:p>
        </w:tc>
        <w:tc>
          <w:tcPr>
            <w:tcW w:type="dxa" w:w="2160"/>
          </w:tcPr>
          <w:p>
            <w:r>
              <w:t>已完成核心验证</w:t>
            </w:r>
          </w:p>
        </w:tc>
        <w:tc>
          <w:tcPr>
            <w:tcW w:type="dxa" w:w="2160"/>
          </w:tcPr>
          <w:p>
            <w:r>
              <w:t>`rknn_runtime\safelab_rknn_detect.cpp`、`ubuntu_rknn_build_pack`、`reports\rknn_image_samples\summary.json`</w:t>
            </w:r>
          </w:p>
        </w:tc>
        <w:tc>
          <w:tcPr>
            <w:tcW w:type="dxa" w:w="2160"/>
          </w:tcPr>
          <w:p>
            <w:r>
              <w:t>已在板端跑通 FP RKNN 模型和 6 张图片检测。</w:t>
            </w:r>
          </w:p>
        </w:tc>
      </w:tr>
      <w:tr>
        <w:tc>
          <w:tcPr>
            <w:tcW w:type="dxa" w:w="2160"/>
          </w:tcPr>
          <w:p>
            <w:r>
              <w:t>Detection 标准化输出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`docs\interface_spec.md`、`ai_engine\detection_adapter.py`、`reports\rknn_image_samples\sample_*.jsonl`</w:t>
            </w:r>
          </w:p>
        </w:tc>
        <w:tc>
          <w:tcPr>
            <w:tcW w:type="dxa" w:w="2160"/>
          </w:tcPr>
          <w:p>
            <w:r>
              <w:t>板端输出 JSON 符合 Detection 结构。</w:t>
            </w:r>
          </w:p>
        </w:tc>
      </w:tr>
      <w:tr>
        <w:tc>
          <w:tcPr>
            <w:tcW w:type="dxa" w:w="2160"/>
          </w:tcPr>
          <w:p>
            <w:r>
              <w:t>场景语义理解</w:t>
            </w:r>
          </w:p>
        </w:tc>
        <w:tc>
          <w:tcPr>
            <w:tcW w:type="dxa" w:w="2160"/>
          </w:tcPr>
          <w:p>
            <w:r>
              <w:t>已完成软件模块</w:t>
            </w:r>
          </w:p>
        </w:tc>
        <w:tc>
          <w:tcPr>
            <w:tcW w:type="dxa" w:w="2160"/>
          </w:tcPr>
          <w:p>
            <w:r>
              <w:t>`safety_brain\ppe_association.py`、`safety_brain\scene_graph.py`、`configs\semantic_map.json`</w:t>
            </w:r>
          </w:p>
        </w:tc>
        <w:tc>
          <w:tcPr>
            <w:tcW w:type="dxa" w:w="2160"/>
          </w:tcPr>
          <w:p>
            <w:r>
              <w:t>模块存在并有测试；需和真实 RKNN 实时输出继续联调。</w:t>
            </w:r>
          </w:p>
        </w:tc>
      </w:tr>
      <w:tr>
        <w:tc>
          <w:tcPr>
            <w:tcW w:type="dxa" w:w="2160"/>
          </w:tcPr>
          <w:p>
            <w:r>
              <w:t>风险规则编排</w:t>
            </w:r>
          </w:p>
        </w:tc>
        <w:tc>
          <w:tcPr>
            <w:tcW w:type="dxa" w:w="2160"/>
          </w:tcPr>
          <w:p>
            <w:r>
              <w:t>已完成软件模块</w:t>
            </w:r>
          </w:p>
        </w:tc>
        <w:tc>
          <w:tcPr>
            <w:tcW w:type="dxa" w:w="2160"/>
          </w:tcPr>
          <w:p>
            <w:r>
              <w:t>`configs\rule_dsl.json`、`safety_brain\rule_dsl_engine.py`、`tests\test_rule_dsl_engine.py`</w:t>
            </w:r>
          </w:p>
        </w:tc>
        <w:tc>
          <w:tcPr>
            <w:tcW w:type="dxa" w:w="2160"/>
          </w:tcPr>
          <w:p>
            <w:r>
              <w:t>支持规则配置驱动。</w:t>
            </w:r>
          </w:p>
        </w:tc>
      </w:tr>
      <w:tr>
        <w:tc>
          <w:tcPr>
            <w:tcW w:type="dxa" w:w="2160"/>
          </w:tcPr>
          <w:p>
            <w:r>
              <w:t>事件状态机</w:t>
            </w:r>
          </w:p>
        </w:tc>
        <w:tc>
          <w:tcPr>
            <w:tcW w:type="dxa" w:w="2160"/>
          </w:tcPr>
          <w:p>
            <w:r>
              <w:t>已完成软件模块</w:t>
            </w:r>
          </w:p>
        </w:tc>
        <w:tc>
          <w:tcPr>
            <w:tcW w:type="dxa" w:w="2160"/>
          </w:tcPr>
          <w:p>
            <w:r>
              <w:t>`safety_brain\event_state_machine.py`、`tests\test_event_timeline.py`</w:t>
            </w:r>
          </w:p>
        </w:tc>
        <w:tc>
          <w:tcPr>
            <w:tcW w:type="dxa" w:w="2160"/>
          </w:tcPr>
          <w:p>
            <w:r>
              <w:t>已有状态机和时间轴测试。</w:t>
            </w:r>
          </w:p>
        </w:tc>
      </w:tr>
      <w:tr>
        <w:tc>
          <w:tcPr>
            <w:tcW w:type="dxa" w:w="2160"/>
          </w:tcPr>
          <w:p>
            <w:r>
              <w:t>可解释告警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`actuator\alarm_manager.py`、`data\events\alarm_actions.jsonl`、`data\events\ai_explanations.jsonl`</w:t>
            </w:r>
          </w:p>
        </w:tc>
        <w:tc>
          <w:tcPr>
            <w:tcW w:type="dxa" w:w="2160"/>
          </w:tcPr>
          <w:p>
            <w:r>
              <w:t>JSON/日志层面完成；真实音箱/LED/蜂鸣器硬件动作未完全验证。</w:t>
            </w:r>
          </w:p>
        </w:tc>
      </w:tr>
      <w:tr>
        <w:tc>
          <w:tcPr>
            <w:tcW w:type="dxa" w:w="2160"/>
          </w:tcPr>
          <w:p>
            <w:r>
              <w:t>证据链复盘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`evidence`、`data\events`、`reports\index.html`</w:t>
            </w:r>
          </w:p>
        </w:tc>
        <w:tc>
          <w:tcPr>
            <w:tcW w:type="dxa" w:w="2160"/>
          </w:tcPr>
          <w:p>
            <w:r>
              <w:t>JSONL、SQLite、截图、时间线、报告都有。</w:t>
            </w:r>
          </w:p>
        </w:tc>
      </w:tr>
      <w:tr>
        <w:tc>
          <w:tcPr>
            <w:tcW w:type="dxa" w:w="2160"/>
          </w:tcPr>
          <w:p>
            <w:r>
              <w:t>自动评测</w:t>
            </w:r>
          </w:p>
        </w:tc>
        <w:tc>
          <w:tcPr>
            <w:tcW w:type="dxa" w:w="2160"/>
          </w:tcPr>
          <w:p>
            <w:r>
              <w:t>已完成基础版本</w:t>
            </w:r>
          </w:p>
        </w:tc>
        <w:tc>
          <w:tcPr>
            <w:tcW w:type="dxa" w:w="2160"/>
          </w:tcPr>
          <w:p>
            <w:r>
              <w:t>`reports\*.csv`、`tools\run_batch_evaluation.py`、`tools\generate_final_acceptance_report.py`</w:t>
            </w:r>
          </w:p>
        </w:tc>
        <w:tc>
          <w:tcPr>
            <w:tcW w:type="dxa" w:w="2160"/>
          </w:tcPr>
          <w:p>
            <w:r>
              <w:t>批量评估、消融、延迟、最终验收报告已生成；真实视频评测样本还可继续扩充。</w:t>
            </w:r>
          </w:p>
        </w:tc>
      </w:tr>
    </w:tbl>
    <w:p>
      <w:pPr>
        <w:pStyle w:val="Heading2"/>
      </w:pPr>
      <w:r>
        <w:t>4. 三人分工任务表对照</w:t>
      </w:r>
    </w:p>
    <w:p>
      <w:pPr>
        <w:pStyle w:val="Heading3"/>
      </w:pPr>
      <w:r>
        <w:t>4.1 负责人 1：边缘 AI 运行时与模型部署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指导文档任务</w:t>
            </w:r>
          </w:p>
        </w:tc>
        <w:tc>
          <w:tcPr>
            <w:tcW w:type="dxa" w:w="1728"/>
          </w:tcPr>
          <w:p>
            <w:r>
              <w:t>要求交付</w:t>
            </w:r>
          </w:p>
        </w:tc>
        <w:tc>
          <w:tcPr>
            <w:tcW w:type="dxa" w:w="1728"/>
          </w:tcPr>
          <w:p>
            <w:r>
              <w:t>当前状态</w:t>
            </w:r>
          </w:p>
        </w:tc>
        <w:tc>
          <w:tcPr>
            <w:tcW w:type="dxa" w:w="1728"/>
          </w:tcPr>
          <w:p>
            <w:r>
              <w:t>证据/文件</w:t>
            </w:r>
          </w:p>
        </w:tc>
        <w:tc>
          <w:tcPr>
            <w:tcW w:type="dxa" w:w="1728"/>
          </w:tcPr>
          <w:p>
            <w:r>
              <w:t>未完成/备注</w:t>
            </w:r>
          </w:p>
        </w:tc>
      </w:tr>
      <w:tr>
        <w:tc>
          <w:tcPr>
            <w:tcW w:type="dxa" w:w="1728"/>
          </w:tcPr>
          <w:p>
            <w:r>
              <w:t>统一视频输入</w:t>
            </w:r>
          </w:p>
        </w:tc>
        <w:tc>
          <w:tcPr>
            <w:tcW w:type="dxa" w:w="1728"/>
          </w:tcPr>
          <w:p>
            <w:r>
              <w:t>camera/hdmi/file 三类 VideoSource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`video\video_source.py`、`video\camera_source.py`、`video\file_video_source.py`、`configs\video_config.yaml`</w:t>
            </w:r>
          </w:p>
        </w:tc>
        <w:tc>
          <w:tcPr>
            <w:tcW w:type="dxa" w:w="1728"/>
          </w:tcPr>
          <w:p>
            <w:r>
              <w:t>HDMI 采集卡独立输入封装和稳定验收还需补齐。</w:t>
            </w:r>
          </w:p>
        </w:tc>
      </w:tr>
      <w:tr>
        <w:tc>
          <w:tcPr>
            <w:tcW w:type="dxa" w:w="1728"/>
          </w:tcPr>
          <w:p>
            <w:r>
              <w:t>YOLO 模型训练</w:t>
            </w:r>
          </w:p>
        </w:tc>
        <w:tc>
          <w:tcPr>
            <w:tcW w:type="dxa" w:w="1728"/>
          </w:tcPr>
          <w:p>
            <w:r>
              <w:t>best.pt、labels.txt、训练日志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`yolo26n.pt`、`yolov8n.pt`、`datasets`、`rknn_transfer_package\data.yaml`</w:t>
            </w:r>
          </w:p>
        </w:tc>
        <w:tc>
          <w:tcPr>
            <w:tcW w:type="dxa" w:w="1728"/>
          </w:tcPr>
          <w:p>
            <w:r>
              <w:t>有模型和数据集；最终训练日志、最终 best.pt 归档不完整。</w:t>
            </w:r>
          </w:p>
        </w:tc>
      </w:tr>
      <w:tr>
        <w:tc>
          <w:tcPr>
            <w:tcW w:type="dxa" w:w="1728"/>
          </w:tcPr>
          <w:p>
            <w:r>
              <w:t>ONNX/RKNN 转换</w:t>
            </w:r>
          </w:p>
        </w:tc>
        <w:tc>
          <w:tcPr>
            <w:tcW w:type="dxa" w:w="1728"/>
          </w:tcPr>
          <w:p>
            <w:r>
              <w:t>safelab_yolo.onnx、safelab_yolo.rknn</w:t>
            </w:r>
          </w:p>
        </w:tc>
        <w:tc>
          <w:tcPr>
            <w:tcW w:type="dxa" w:w="1728"/>
          </w:tcPr>
          <w:p>
            <w:r>
              <w:t>已完成板端可运行版本</w:t>
            </w:r>
          </w:p>
        </w:tc>
        <w:tc>
          <w:tcPr>
            <w:tcW w:type="dxa" w:w="1728"/>
          </w:tcPr>
          <w:p>
            <w:r>
              <w:t>`rknn_transfer_package\convert_onnx_to_rknn_fp.py`、板卡 `/root/SafeLab-Vision-Pro/models/rknn/safelab_yolov8n_fire_smoke_v3_fp.rknn`</w:t>
            </w:r>
          </w:p>
        </w:tc>
        <w:tc>
          <w:tcPr>
            <w:tcW w:type="dxa" w:w="1728"/>
          </w:tcPr>
          <w:p>
            <w:r>
              <w:t>Windows 本地 `models\rknn` 还没回收最终 `.rknn` 文件。</w:t>
            </w:r>
          </w:p>
        </w:tc>
      </w:tr>
      <w:tr>
        <w:tc>
          <w:tcPr>
            <w:tcW w:type="dxa" w:w="1728"/>
          </w:tcPr>
          <w:p>
            <w:r>
              <w:t>推理 worker</w:t>
            </w:r>
          </w:p>
        </w:tc>
        <w:tc>
          <w:tcPr>
            <w:tcW w:type="dxa" w:w="1728"/>
          </w:tcPr>
          <w:p>
            <w:r>
              <w:t>读取最新帧或 ROI，输出 Detection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`rknn_runtime\safelab_rknn_detect.cpp`、`ai_engine\detection_adapter.py`、`tools\run_board_rknn_image_samples.py`</w:t>
            </w:r>
          </w:p>
        </w:tc>
        <w:tc>
          <w:tcPr>
            <w:tcW w:type="dxa" w:w="1728"/>
          </w:tcPr>
          <w:p>
            <w:r>
              <w:t>静态图片到板端 RKNN 已通；实时帧 worker 与 Python 主循环还需联调。</w:t>
            </w:r>
          </w:p>
        </w:tc>
      </w:tr>
      <w:tr>
        <w:tc>
          <w:tcPr>
            <w:tcW w:type="dxa" w:w="1728"/>
          </w:tcPr>
          <w:p>
            <w:r>
              <w:t>性能测试</w:t>
            </w:r>
          </w:p>
        </w:tc>
        <w:tc>
          <w:tcPr>
            <w:tcW w:type="dxa" w:w="1728"/>
          </w:tcPr>
          <w:p>
            <w:r>
              <w:t>CPU/NPU/INT8 对比，记录 FPS 与耗时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`reports\rknn_image_samples\summary.json`、`reports\board_rknn_runtime_check.json`、`reports\pipeline_latency.csv`</w:t>
            </w:r>
          </w:p>
        </w:tc>
        <w:tc>
          <w:tcPr>
            <w:tcW w:type="dxa" w:w="1728"/>
          </w:tcPr>
          <w:p>
            <w:r>
              <w:t>有单图耗时和 pipeline 报告；严格 CPU/NPU/INT8 对比表 `reports\npu_benchmark.csv` 未看到。</w:t>
            </w:r>
          </w:p>
        </w:tc>
      </w:tr>
    </w:tbl>
    <w:p>
      <w:r>
        <w:rPr>
          <w:rFonts w:ascii="Arial" w:hAnsi="Arial" w:eastAsia="SimSun"/>
          <w:sz w:val="22"/>
        </w:rPr>
        <w:t>负责人 1 当前结论：核心 RKNN 板端推理已取得实质突破，但“多源实时输入 + RKNN 实时推理 + benchmark 对比表”还需要继续收口。</w:t>
      </w:r>
    </w:p>
    <w:p>
      <w:pPr>
        <w:pStyle w:val="Heading3"/>
      </w:pPr>
      <w:r>
        <w:t>4.2 负责人 2：视觉风险认知与低延迟调度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指导文档任务</w:t>
            </w:r>
          </w:p>
        </w:tc>
        <w:tc>
          <w:tcPr>
            <w:tcW w:type="dxa" w:w="1728"/>
          </w:tcPr>
          <w:p>
            <w:r>
              <w:t>要求交付</w:t>
            </w:r>
          </w:p>
        </w:tc>
        <w:tc>
          <w:tcPr>
            <w:tcW w:type="dxa" w:w="1728"/>
          </w:tcPr>
          <w:p>
            <w:r>
              <w:t>当前状态</w:t>
            </w:r>
          </w:p>
        </w:tc>
        <w:tc>
          <w:tcPr>
            <w:tcW w:type="dxa" w:w="1728"/>
          </w:tcPr>
          <w:p>
            <w:r>
              <w:t>证据/文件</w:t>
            </w:r>
          </w:p>
        </w:tc>
        <w:tc>
          <w:tcPr>
            <w:tcW w:type="dxa" w:w="1728"/>
          </w:tcPr>
          <w:p>
            <w:r>
              <w:t>未完成/备注</w:t>
            </w:r>
          </w:p>
        </w:tc>
      </w:tr>
      <w:tr>
        <w:tc>
          <w:tcPr>
            <w:tcW w:type="dxa" w:w="1728"/>
          </w:tcPr>
          <w:p>
            <w:r>
              <w:t>PPE 关联</w:t>
            </w:r>
          </w:p>
        </w:tc>
        <w:tc>
          <w:tcPr>
            <w:tcW w:type="dxa" w:w="1728"/>
          </w:tcPr>
          <w:p>
            <w:r>
              <w:t>`ppe_association.py`</w:t>
            </w:r>
          </w:p>
        </w:tc>
        <w:tc>
          <w:tcPr>
            <w:tcW w:type="dxa" w:w="1728"/>
          </w:tcPr>
          <w:p>
            <w:r>
              <w:t>已完成软件模块</w:t>
            </w:r>
          </w:p>
        </w:tc>
        <w:tc>
          <w:tcPr>
            <w:tcW w:type="dxa" w:w="1728"/>
          </w:tcPr>
          <w:p>
            <w:r>
              <w:t>`safety_brain\ppe_association.py`、`data\mock_scenarios\two_person_ppe_association.json`</w:t>
            </w:r>
          </w:p>
        </w:tc>
        <w:tc>
          <w:tcPr>
            <w:tcW w:type="dxa" w:w="1728"/>
          </w:tcPr>
          <w:p>
            <w:r>
              <w:t>需更多真实多人样本验证。</w:t>
            </w:r>
          </w:p>
        </w:tc>
      </w:tr>
      <w:tr>
        <w:tc>
          <w:tcPr>
            <w:tcW w:type="dxa" w:w="1728"/>
          </w:tcPr>
          <w:p>
            <w:r>
              <w:t>语义地图</w:t>
            </w:r>
          </w:p>
        </w:tc>
        <w:tc>
          <w:tcPr>
            <w:tcW w:type="dxa" w:w="1728"/>
          </w:tcPr>
          <w:p>
            <w:r>
              <w:t>`scene_graph.py`、`semantic_map.yaml`</w:t>
            </w:r>
          </w:p>
        </w:tc>
        <w:tc>
          <w:tcPr>
            <w:tcW w:type="dxa" w:w="1728"/>
          </w:tcPr>
          <w:p>
            <w:r>
              <w:t>已完成软件模块</w:t>
            </w:r>
          </w:p>
        </w:tc>
        <w:tc>
          <w:tcPr>
            <w:tcW w:type="dxa" w:w="1728"/>
          </w:tcPr>
          <w:p>
            <w:r>
              <w:t>`safety_brain\scene_graph.py`、`configs\semantic_map.json`</w:t>
            </w:r>
          </w:p>
        </w:tc>
        <w:tc>
          <w:tcPr>
            <w:tcW w:type="dxa" w:w="1728"/>
          </w:tcPr>
          <w:p>
            <w:r>
              <w:t>实际文件为 JSON，不是 YAML；功能层面可用。</w:t>
            </w:r>
          </w:p>
        </w:tc>
      </w:tr>
      <w:tr>
        <w:tc>
          <w:tcPr>
            <w:tcW w:type="dxa" w:w="1728"/>
          </w:tcPr>
          <w:p>
            <w:r>
              <w:t>规则 DSL</w:t>
            </w:r>
          </w:p>
        </w:tc>
        <w:tc>
          <w:tcPr>
            <w:tcW w:type="dxa" w:w="1728"/>
          </w:tcPr>
          <w:p>
            <w:r>
              <w:t>`rule_dsl_parser.py`、`rule_engine.py`</w:t>
            </w:r>
          </w:p>
        </w:tc>
        <w:tc>
          <w:tcPr>
            <w:tcW w:type="dxa" w:w="1728"/>
          </w:tcPr>
          <w:p>
            <w:r>
              <w:t>已完成软件模块</w:t>
            </w:r>
          </w:p>
        </w:tc>
        <w:tc>
          <w:tcPr>
            <w:tcW w:type="dxa" w:w="1728"/>
          </w:tcPr>
          <w:p>
            <w:r>
              <w:t>`safety_brain\rule_dsl_engine.py`、`configs\rule_dsl.json`、`tests\test_rule_dsl_engine.py`</w:t>
            </w:r>
          </w:p>
        </w:tc>
        <w:tc>
          <w:tcPr>
            <w:tcW w:type="dxa" w:w="1728"/>
          </w:tcPr>
          <w:p>
            <w:r>
              <w:t>文件名与指导文档略有不同，但能力已覆盖。</w:t>
            </w:r>
          </w:p>
        </w:tc>
      </w:tr>
      <w:tr>
        <w:tc>
          <w:tcPr>
            <w:tcW w:type="dxa" w:w="1728"/>
          </w:tcPr>
          <w:p>
            <w:r>
              <w:t>烟火时序确认</w:t>
            </w:r>
          </w:p>
        </w:tc>
        <w:tc>
          <w:tcPr>
            <w:tcW w:type="dxa" w:w="1728"/>
          </w:tcPr>
          <w:p>
            <w:r>
              <w:t>`smoke_fire_temporal.py`</w:t>
            </w:r>
          </w:p>
        </w:tc>
        <w:tc>
          <w:tcPr>
            <w:tcW w:type="dxa" w:w="1728"/>
          </w:tcPr>
          <w:p>
            <w:r>
              <w:t>已完成软件模块</w:t>
            </w:r>
          </w:p>
        </w:tc>
        <w:tc>
          <w:tcPr>
            <w:tcW w:type="dxa" w:w="1728"/>
          </w:tcPr>
          <w:p>
            <w:r>
              <w:t>`safety_brain\smoke_fire_temporal.py`、`reports\smoke_temporal_ablation.csv`</w:t>
            </w:r>
          </w:p>
        </w:tc>
        <w:tc>
          <w:tcPr>
            <w:tcW w:type="dxa" w:w="1728"/>
          </w:tcPr>
          <w:p>
            <w:r>
              <w:t>真实视频烟火连续帧仍可扩充验证。</w:t>
            </w:r>
          </w:p>
        </w:tc>
      </w:tr>
      <w:tr>
        <w:tc>
          <w:tcPr>
            <w:tcW w:type="dxa" w:w="1728"/>
          </w:tcPr>
          <w:p>
            <w:r>
              <w:t>风险评分</w:t>
            </w:r>
          </w:p>
        </w:tc>
        <w:tc>
          <w:tcPr>
            <w:tcW w:type="dxa" w:w="1728"/>
          </w:tcPr>
          <w:p>
            <w:r>
              <w:t>`visual_risk_score.py`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`configs\risk_policy.yaml`、`safety_brain\simple_rule_engine.py`、`reports\risk_curve.csv`</w:t>
            </w:r>
          </w:p>
        </w:tc>
        <w:tc>
          <w:tcPr>
            <w:tcW w:type="dxa" w:w="1728"/>
          </w:tcPr>
          <w:p>
            <w:r>
              <w:t>未看到独立 `visual_risk_score.py`，风险评分能力分散在规则引擎和配置里。</w:t>
            </w:r>
          </w:p>
        </w:tc>
      </w:tr>
      <w:tr>
        <w:tc>
          <w:tcPr>
            <w:tcW w:type="dxa" w:w="1728"/>
          </w:tcPr>
          <w:p>
            <w:r>
              <w:t>事件状态机</w:t>
            </w:r>
          </w:p>
        </w:tc>
        <w:tc>
          <w:tcPr>
            <w:tcW w:type="dxa" w:w="1728"/>
          </w:tcPr>
          <w:p>
            <w:r>
              <w:t>`event_state_machine.py`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`safety_brain\event_state_machine.py`、`reports\state_machine_ablation.csv`</w:t>
            </w:r>
          </w:p>
        </w:tc>
        <w:tc>
          <w:tcPr>
            <w:tcW w:type="dxa" w:w="1728"/>
          </w:tcPr>
          <w:p>
            <w:r>
              <w:t>已有防重复报告。</w:t>
            </w:r>
          </w:p>
        </w:tc>
      </w:tr>
      <w:tr>
        <w:tc>
          <w:tcPr>
            <w:tcW w:type="dxa" w:w="1728"/>
          </w:tcPr>
          <w:p>
            <w:r>
              <w:t>低延迟调度</w:t>
            </w:r>
          </w:p>
        </w:tc>
        <w:tc>
          <w:tcPr>
            <w:tcW w:type="dxa" w:w="1728"/>
          </w:tcPr>
          <w:p>
            <w:r>
              <w:t>`frame_scheduler.py`</w:t>
            </w:r>
          </w:p>
        </w:tc>
        <w:tc>
          <w:tcPr>
            <w:tcW w:type="dxa" w:w="1728"/>
          </w:tcPr>
          <w:p>
            <w:r>
              <w:t>已完成基础版本</w:t>
            </w:r>
          </w:p>
        </w:tc>
        <w:tc>
          <w:tcPr>
            <w:tcW w:type="dxa" w:w="1728"/>
          </w:tcPr>
          <w:p>
            <w:r>
              <w:t>`runtime\frame_scheduler.py`、`reports\frame_scheduler_trace.csv`、`reports\pipeline_latency.csv`</w:t>
            </w:r>
          </w:p>
        </w:tc>
        <w:tc>
          <w:tcPr>
            <w:tcW w:type="dxa" w:w="1728"/>
          </w:tcPr>
          <w:p>
            <w:r>
              <w:t>真实 RKNN 实时压力下还需验证。</w:t>
            </w:r>
          </w:p>
        </w:tc>
      </w:tr>
      <w:tr>
        <w:tc>
          <w:tcPr>
            <w:tcW w:type="dxa" w:w="1728"/>
          </w:tcPr>
          <w:p>
            <w:r>
              <w:t>消融实验</w:t>
            </w:r>
          </w:p>
        </w:tc>
        <w:tc>
          <w:tcPr>
            <w:tcW w:type="dxa" w:w="1728"/>
          </w:tcPr>
          <w:p>
            <w:r>
              <w:t>`ablation_runner.py`</w:t>
            </w:r>
          </w:p>
        </w:tc>
        <w:tc>
          <w:tcPr>
            <w:tcW w:type="dxa" w:w="1728"/>
          </w:tcPr>
          <w:p>
            <w:r>
              <w:t>已完成基础版本</w:t>
            </w:r>
          </w:p>
        </w:tc>
        <w:tc>
          <w:tcPr>
            <w:tcW w:type="dxa" w:w="1728"/>
          </w:tcPr>
          <w:p>
            <w:r>
              <w:t>`tools\ablation_runner.py`、`reports\ablation_summary.json`、`reports\smoke_temporal_ablation.csv`、`reports\state_machine_ablation.csv`</w:t>
            </w:r>
          </w:p>
        </w:tc>
        <w:tc>
          <w:tcPr>
            <w:tcW w:type="dxa" w:w="1728"/>
          </w:tcPr>
          <w:p>
            <w:r>
              <w:t>可继续扩展真实视频回放消融。</w:t>
            </w:r>
          </w:p>
        </w:tc>
      </w:tr>
    </w:tbl>
    <w:p>
      <w:r>
        <w:rPr>
          <w:rFonts w:ascii="Arial" w:hAnsi="Arial" w:eastAsia="SimSun"/>
          <w:sz w:val="22"/>
        </w:rPr>
        <w:t>负责人 2 当前结论：风险认知和调度的软件模块比较完整，主要欠缺真实摄像头/RKNN 输出进入该链路后的现场验证。</w:t>
      </w:r>
    </w:p>
    <w:p>
      <w:pPr>
        <w:pStyle w:val="Heading3"/>
      </w:pPr>
      <w:r>
        <w:t>4.3 负责人 3：边缘终端闭环与验证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指导文档任务</w:t>
            </w:r>
          </w:p>
        </w:tc>
        <w:tc>
          <w:tcPr>
            <w:tcW w:type="dxa" w:w="1728"/>
          </w:tcPr>
          <w:p>
            <w:r>
              <w:t>要求交付</w:t>
            </w:r>
          </w:p>
        </w:tc>
        <w:tc>
          <w:tcPr>
            <w:tcW w:type="dxa" w:w="1728"/>
          </w:tcPr>
          <w:p>
            <w:r>
              <w:t>当前状态</w:t>
            </w:r>
          </w:p>
        </w:tc>
        <w:tc>
          <w:tcPr>
            <w:tcW w:type="dxa" w:w="1728"/>
          </w:tcPr>
          <w:p>
            <w:r>
              <w:t>证据/文件</w:t>
            </w:r>
          </w:p>
        </w:tc>
        <w:tc>
          <w:tcPr>
            <w:tcW w:type="dxa" w:w="1728"/>
          </w:tcPr>
          <w:p>
            <w:r>
              <w:t>未完成/备注</w:t>
            </w:r>
          </w:p>
        </w:tc>
      </w:tr>
      <w:tr>
        <w:tc>
          <w:tcPr>
            <w:tcW w:type="dxa" w:w="1728"/>
          </w:tcPr>
          <w:p>
            <w:r>
              <w:t>本地/Web 看板</w:t>
            </w:r>
          </w:p>
        </w:tc>
        <w:tc>
          <w:tcPr>
            <w:tcW w:type="dxa" w:w="1728"/>
          </w:tcPr>
          <w:p>
            <w:r>
              <w:t>视频、检测框、风险、日志、指标</w:t>
            </w:r>
          </w:p>
        </w:tc>
        <w:tc>
          <w:tcPr>
            <w:tcW w:type="dxa" w:w="1728"/>
          </w:tcPr>
          <w:p>
            <w:r>
              <w:t>已完成展示版</w:t>
            </w:r>
          </w:p>
        </w:tc>
        <w:tc>
          <w:tcPr>
            <w:tcW w:type="dxa" w:w="1728"/>
          </w:tcPr>
          <w:p>
            <w:r>
              <w:t>`index.html`、`live_dashboard.html`、`dashboard\live_dashboard.py`、`dashboard\live_server.py`</w:t>
            </w:r>
          </w:p>
        </w:tc>
        <w:tc>
          <w:tcPr>
            <w:tcW w:type="dxa" w:w="1728"/>
          </w:tcPr>
          <w:p>
            <w:r>
              <w:t>实时画面叠加真实 RKNN 检测框仍需接入。</w:t>
            </w:r>
          </w:p>
        </w:tc>
      </w:tr>
      <w:tr>
        <w:tc>
          <w:tcPr>
            <w:tcW w:type="dxa" w:w="1728"/>
          </w:tcPr>
          <w:p>
            <w:r>
              <w:t>告警联动</w:t>
            </w:r>
          </w:p>
        </w:tc>
        <w:tc>
          <w:tcPr>
            <w:tcW w:type="dxa" w:w="1728"/>
          </w:tcPr>
          <w:p>
            <w:r>
              <w:t>语音、LED、蜂鸣器、继电器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`actuator\alarm_manager.py`、`actuator\backends.py`、`data\events\alarm_actions.jsonl`</w:t>
            </w:r>
          </w:p>
        </w:tc>
        <w:tc>
          <w:tcPr>
            <w:tcW w:type="dxa" w:w="1728"/>
          </w:tcPr>
          <w:p>
            <w:r>
              <w:t>目前以 mock/shell/GPIO intent 为主，真实 LED/蜂鸣器/继电器未完全验收。</w:t>
            </w:r>
          </w:p>
        </w:tc>
      </w:tr>
      <w:tr>
        <w:tc>
          <w:tcPr>
            <w:tcW w:type="dxa" w:w="1728"/>
          </w:tcPr>
          <w:p>
            <w:r>
              <w:t>日志证据链</w:t>
            </w:r>
          </w:p>
        </w:tc>
        <w:tc>
          <w:tcPr>
            <w:tcW w:type="dxa" w:w="1728"/>
          </w:tcPr>
          <w:p>
            <w:r>
              <w:t>原图、标注图、SQLite、CSV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`evidence\event_logger.py`、`evidence\snapshot_manager.py`、`data\events\alarm_log.db`、`reports\*.csv`</w:t>
            </w:r>
          </w:p>
        </w:tc>
        <w:tc>
          <w:tcPr>
            <w:tcW w:type="dxa" w:w="1728"/>
          </w:tcPr>
          <w:p>
            <w:r>
              <w:t>已有日志和 SQLite。</w:t>
            </w:r>
          </w:p>
        </w:tc>
      </w:tr>
      <w:tr>
        <w:tc>
          <w:tcPr>
            <w:tcW w:type="dxa" w:w="1728"/>
          </w:tcPr>
          <w:p>
            <w:r>
              <w:t>事件时间轴</w:t>
            </w:r>
          </w:p>
        </w:tc>
        <w:tc>
          <w:tcPr>
            <w:tcW w:type="dxa" w:w="1728"/>
          </w:tcPr>
          <w:p>
            <w:r>
              <w:t>完整生命周期</w:t>
            </w:r>
          </w:p>
        </w:tc>
        <w:tc>
          <w:tcPr>
            <w:tcW w:type="dxa" w:w="1728"/>
          </w:tcPr>
          <w:p>
            <w:r>
              <w:t>已完成基础版</w:t>
            </w:r>
          </w:p>
        </w:tc>
        <w:tc>
          <w:tcPr>
            <w:tcW w:type="dxa" w:w="1728"/>
          </w:tcPr>
          <w:p>
            <w:r>
              <w:t>`evidence\event_timeline.py`、`data\events\timelines`、`reports\replay_timeline.json`</w:t>
            </w:r>
          </w:p>
        </w:tc>
        <w:tc>
          <w:tcPr>
            <w:tcW w:type="dxa" w:w="1728"/>
          </w:tcPr>
          <w:p>
            <w:r>
              <w:t>页面展示已有，真实事件实时更新还需联调。</w:t>
            </w:r>
          </w:p>
        </w:tc>
      </w:tr>
      <w:tr>
        <w:tc>
          <w:tcPr>
            <w:tcW w:type="dxa" w:w="1728"/>
          </w:tcPr>
          <w:p>
            <w:r>
              <w:t>风险曲线</w:t>
            </w:r>
          </w:p>
        </w:tc>
        <w:tc>
          <w:tcPr>
            <w:tcW w:type="dxa" w:w="1728"/>
          </w:tcPr>
          <w:p>
            <w:r>
              <w:t>风险分变化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`evidence\risk_curve.py`、`reports\risk_curve.csv`、`reports\risk_curve.html`</w:t>
            </w:r>
          </w:p>
        </w:tc>
        <w:tc>
          <w:tcPr>
            <w:tcW w:type="dxa" w:w="1728"/>
          </w:tcPr>
          <w:p>
            <w:r>
              <w:t>已生成曲线报告。</w:t>
            </w:r>
          </w:p>
        </w:tc>
      </w:tr>
      <w:tr>
        <w:tc>
          <w:tcPr>
            <w:tcW w:type="dxa" w:w="1728"/>
          </w:tcPr>
          <w:p>
            <w:r>
              <w:t>健康自检</w:t>
            </w:r>
          </w:p>
        </w:tc>
        <w:tc>
          <w:tcPr>
            <w:tcW w:type="dxa" w:w="1728"/>
          </w:tcPr>
          <w:p>
            <w:r>
              <w:t>摄像头、HDMI、模型、数据库、GPIO、存储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`tools\board_health_check.sh`、`tools\board_rknn_runtime_check.sh`、`reports\health_check.json`、`reports\board_rknn_runtime_check.json`</w:t>
            </w:r>
          </w:p>
        </w:tc>
        <w:tc>
          <w:tcPr>
            <w:tcW w:type="dxa" w:w="1728"/>
          </w:tcPr>
          <w:p>
            <w:r>
              <w:t>RKNN 检查强；HDMI/GPIO 真实硬件仍需逐项验收。</w:t>
            </w:r>
          </w:p>
        </w:tc>
      </w:tr>
      <w:tr>
        <w:tc>
          <w:tcPr>
            <w:tcW w:type="dxa" w:w="1728"/>
          </w:tcPr>
          <w:p>
            <w:r>
              <w:t>比赛模式</w:t>
            </w:r>
          </w:p>
        </w:tc>
        <w:tc>
          <w:tcPr>
            <w:tcW w:type="dxa" w:w="1728"/>
          </w:tcPr>
          <w:p>
            <w:r>
              <w:t>一键启动、自检、切换输入源、导出日志</w:t>
            </w:r>
          </w:p>
        </w:tc>
        <w:tc>
          <w:tcPr>
            <w:tcW w:type="dxa" w:w="1728"/>
          </w:tcPr>
          <w:p>
            <w:r>
              <w:t>部分完成</w:t>
            </w:r>
          </w:p>
        </w:tc>
        <w:tc>
          <w:tcPr>
            <w:tcW w:type="dxa" w:w="1728"/>
          </w:tcPr>
          <w:p>
            <w:r>
              <w:t>`demo\board_competition_mode.sh`、`tools\board_ops.sh`、`tools\export_demo_package.py`</w:t>
            </w:r>
          </w:p>
        </w:tc>
        <w:tc>
          <w:tcPr>
            <w:tcW w:type="dxa" w:w="1728"/>
          </w:tcPr>
          <w:p>
            <w:r>
              <w:t>有脚本；还需最终现场演示流程固化。</w:t>
            </w:r>
          </w:p>
        </w:tc>
      </w:tr>
      <w:tr>
        <w:tc>
          <w:tcPr>
            <w:tcW w:type="dxa" w:w="1728"/>
          </w:tcPr>
          <w:p>
            <w:r>
              <w:t>评测报告</w:t>
            </w:r>
          </w:p>
        </w:tc>
        <w:tc>
          <w:tcPr>
            <w:tcW w:type="dxa" w:w="1728"/>
          </w:tcPr>
          <w:p>
            <w:r>
              <w:t>回放测试和 CSV/图表</w:t>
            </w:r>
          </w:p>
        </w:tc>
        <w:tc>
          <w:tcPr>
            <w:tcW w:type="dxa" w:w="1728"/>
          </w:tcPr>
          <w:p>
            <w:r>
              <w:t>已完成基础版</w:t>
            </w:r>
          </w:p>
        </w:tc>
        <w:tc>
          <w:tcPr>
            <w:tcW w:type="dxa" w:w="1728"/>
          </w:tcPr>
          <w:p>
            <w:r>
              <w:t>`reports\final_acceptance_report.html`、`reports\index.html`、`reports\replay_event_report.csv`</w:t>
            </w:r>
          </w:p>
        </w:tc>
        <w:tc>
          <w:tcPr>
            <w:tcW w:type="dxa" w:w="1728"/>
          </w:tcPr>
          <w:p>
            <w:r>
              <w:t>已有报告库；可把真实 RKNN 效果页接入首页/报告库。</w:t>
            </w:r>
          </w:p>
        </w:tc>
      </w:tr>
    </w:tbl>
    <w:p>
      <w:r>
        <w:rPr>
          <w:rFonts w:ascii="Arial" w:hAnsi="Arial" w:eastAsia="SimSun"/>
          <w:sz w:val="22"/>
        </w:rPr>
        <w:t>负责人 3 当前结论：评委可看的网页、报告、证据链已比较完整；最重要的剩余工作是把真实 RKNN 检测效果接入主演示页，并把现场一键演示流程稳定下来。</w:t>
      </w:r>
    </w:p>
    <w:p>
      <w:pPr>
        <w:pStyle w:val="Heading2"/>
      </w:pPr>
      <w:r>
        <w:t>5. 统一接口对照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指导文档接口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证据/文件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VideoFrame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`docs\interface_spec.md`、`runtime\interfaces.py`</w:t>
            </w:r>
          </w:p>
        </w:tc>
        <w:tc>
          <w:tcPr>
            <w:tcW w:type="dxa" w:w="2160"/>
          </w:tcPr>
          <w:p>
            <w:r>
              <w:t>包含 frame_id、source_type、timestamp、width、height、source_name。</w:t>
            </w:r>
          </w:p>
        </w:tc>
      </w:tr>
      <w:tr>
        <w:tc>
          <w:tcPr>
            <w:tcW w:type="dxa" w:w="2160"/>
          </w:tcPr>
          <w:p>
            <w:r>
              <w:t>Detection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`docs\interface_spec.md`、`ai_engine\detection_adapter.py`、`reports\rknn_image_samples\sample_*.jsonl`</w:t>
            </w:r>
          </w:p>
        </w:tc>
        <w:tc>
          <w:tcPr>
            <w:tcW w:type="dxa" w:w="2160"/>
          </w:tcPr>
          <w:p>
            <w:r>
              <w:t>支持 person、helmet、vest、goggles、gloves、fire、smoke。</w:t>
            </w:r>
          </w:p>
        </w:tc>
      </w:tr>
      <w:tr>
        <w:tc>
          <w:tcPr>
            <w:tcW w:type="dxa" w:w="2160"/>
          </w:tcPr>
          <w:p>
            <w:r>
              <w:t>PersonTrack</w:t>
            </w:r>
          </w:p>
        </w:tc>
        <w:tc>
          <w:tcPr>
            <w:tcW w:type="dxa" w:w="2160"/>
          </w:tcPr>
          <w:p>
            <w:r>
              <w:t>已完成基础版</w:t>
            </w:r>
          </w:p>
        </w:tc>
        <w:tc>
          <w:tcPr>
            <w:tcW w:type="dxa" w:w="2160"/>
          </w:tcPr>
          <w:p>
            <w:r>
              <w:t>`docs\interface_spec.md`、`safety_brain\track_manager.py`</w:t>
            </w:r>
          </w:p>
        </w:tc>
        <w:tc>
          <w:tcPr>
            <w:tcW w:type="dxa" w:w="2160"/>
          </w:tcPr>
          <w:p>
            <w:r>
              <w:t>包含 PPE 状态和 track_id。</w:t>
            </w:r>
          </w:p>
        </w:tc>
      </w:tr>
      <w:tr>
        <w:tc>
          <w:tcPr>
            <w:tcW w:type="dxa" w:w="2160"/>
          </w:tcPr>
          <w:p>
            <w:r>
              <w:t>FireSmokeTrack</w:t>
            </w:r>
          </w:p>
        </w:tc>
        <w:tc>
          <w:tcPr>
            <w:tcW w:type="dxa" w:w="2160"/>
          </w:tcPr>
          <w:p>
            <w:r>
              <w:t>已完成基础版</w:t>
            </w:r>
          </w:p>
        </w:tc>
        <w:tc>
          <w:tcPr>
            <w:tcW w:type="dxa" w:w="2160"/>
          </w:tcPr>
          <w:p>
            <w:r>
              <w:t>`docs\interface_spec.md`、`safety_brain\smoke_fire_temporal.py`</w:t>
            </w:r>
          </w:p>
        </w:tc>
        <w:tc>
          <w:tcPr>
            <w:tcW w:type="dxa" w:w="2160"/>
          </w:tcPr>
          <w:p>
            <w:r>
              <w:t>支持连续帧确认。</w:t>
            </w:r>
          </w:p>
        </w:tc>
      </w:tr>
      <w:tr>
        <w:tc>
          <w:tcPr>
            <w:tcW w:type="dxa" w:w="2160"/>
          </w:tcPr>
          <w:p>
            <w:r>
              <w:t>RiskEvent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`docs\interface_spec.md`、`safety_brain\rule_dsl_engine.py`、`data\events\events.jsonl`</w:t>
            </w:r>
          </w:p>
        </w:tc>
        <w:tc>
          <w:tcPr>
            <w:tcW w:type="dxa" w:w="2160"/>
          </w:tcPr>
          <w:p>
            <w:r>
              <w:t>包含 reasons、risk_score、risk_level。</w:t>
            </w:r>
          </w:p>
        </w:tc>
      </w:tr>
      <w:tr>
        <w:tc>
          <w:tcPr>
            <w:tcW w:type="dxa" w:w="2160"/>
          </w:tcPr>
          <w:p>
            <w:r>
              <w:t>AlarmAction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`docs\interface_spec.md`、`actuator\alarm_manager.py`、`data\events\alarm_actions.jsonl`</w:t>
            </w:r>
          </w:p>
        </w:tc>
        <w:tc>
          <w:tcPr>
            <w:tcW w:type="dxa" w:w="2160"/>
          </w:tcPr>
          <w:p>
            <w:r>
              <w:t>支持 voice、led、buzzer、relay、snapshot、log。</w:t>
            </w:r>
          </w:p>
        </w:tc>
      </w:tr>
      <w:tr>
        <w:tc>
          <w:tcPr>
            <w:tcW w:type="dxa" w:w="2160"/>
          </w:tcPr>
          <w:p>
            <w:r>
              <w:t>TimelineEvent</w:t>
            </w:r>
          </w:p>
        </w:tc>
        <w:tc>
          <w:tcPr>
            <w:tcW w:type="dxa" w:w="2160"/>
          </w:tcPr>
          <w:p>
            <w:r>
              <w:t>已完成基础版</w:t>
            </w:r>
          </w:p>
        </w:tc>
        <w:tc>
          <w:tcPr>
            <w:tcW w:type="dxa" w:w="2160"/>
          </w:tcPr>
          <w:p>
            <w:r>
              <w:t>`evidence\event_timeline.py`、`data\events\timelines`</w:t>
            </w:r>
          </w:p>
        </w:tc>
        <w:tc>
          <w:tcPr>
            <w:tcW w:type="dxa" w:w="2160"/>
          </w:tcPr>
          <w:p>
            <w:r>
              <w:t>有时间线 JSON。</w:t>
            </w:r>
          </w:p>
        </w:tc>
      </w:tr>
      <w:tr>
        <w:tc>
          <w:tcPr>
            <w:tcW w:type="dxa" w:w="2160"/>
          </w:tcPr>
          <w:p>
            <w:r>
              <w:t>HealthStatus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`reports\health_check.json`、`tools\board_health_status.sh`</w:t>
            </w:r>
          </w:p>
        </w:tc>
        <w:tc>
          <w:tcPr>
            <w:tcW w:type="dxa" w:w="2160"/>
          </w:tcPr>
          <w:p>
            <w:r>
              <w:t>有健康状态报告；硬件项需要现场复测。</w:t>
            </w:r>
          </w:p>
        </w:tc>
      </w:tr>
    </w:tbl>
    <w:p>
      <w:pPr>
        <w:pStyle w:val="Heading2"/>
      </w:pPr>
      <w:r>
        <w:t>6. 实现阶段对照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指导文档要求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0 接口冻结与模拟数据</w:t>
            </w:r>
          </w:p>
        </w:tc>
        <w:tc>
          <w:tcPr>
            <w:tcW w:type="dxa" w:w="2160"/>
          </w:tcPr>
          <w:p>
            <w:r>
              <w:t>interface_spec、样例 JSON、mock Detection/RiskEvent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`docs\interface_spec.md`、`data\mock_scenarios`、接口测试已存在。</w:t>
            </w:r>
          </w:p>
        </w:tc>
      </w:tr>
      <w:tr>
        <w:tc>
          <w:tcPr>
            <w:tcW w:type="dxa" w:w="2160"/>
          </w:tcPr>
          <w:p>
            <w:r>
              <w:t>1 统一视频输入</w:t>
            </w:r>
          </w:p>
        </w:tc>
        <w:tc>
          <w:tcPr>
            <w:tcW w:type="dxa" w:w="2160"/>
          </w:tcPr>
          <w:p>
            <w:r>
              <w:t>camera/hdmi/file VideoSource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camera/file 有封装，HDMI 和现场稳定切换还需补齐。</w:t>
            </w:r>
          </w:p>
        </w:tc>
      </w:tr>
      <w:tr>
        <w:tc>
          <w:tcPr>
            <w:tcW w:type="dxa" w:w="2160"/>
          </w:tcPr>
          <w:p>
            <w:r>
              <w:t>2 NPU 推理最小闭环</w:t>
            </w:r>
          </w:p>
        </w:tc>
        <w:tc>
          <w:tcPr>
            <w:tcW w:type="dxa" w:w="2160"/>
          </w:tcPr>
          <w:p>
            <w:r>
              <w:t>YOLO -&gt; ONNX -&gt; RKNN，RK3588 检测 person/FPS</w:t>
            </w:r>
          </w:p>
        </w:tc>
        <w:tc>
          <w:tcPr>
            <w:tcW w:type="dxa" w:w="2160"/>
          </w:tcPr>
          <w:p>
            <w:r>
              <w:t>已完成核心验证</w:t>
            </w:r>
          </w:p>
        </w:tc>
        <w:tc>
          <w:tcPr>
            <w:tcW w:type="dxa" w:w="2160"/>
          </w:tcPr>
          <w:p>
            <w:r>
              <w:t>板端 FP RKNN 已跑通 6 张图片；实时 FPS/benchmark 仍需整理。</w:t>
            </w:r>
          </w:p>
        </w:tc>
      </w:tr>
      <w:tr>
        <w:tc>
          <w:tcPr>
            <w:tcW w:type="dxa" w:w="2160"/>
          </w:tcPr>
          <w:p>
            <w:r>
              <w:t>3 风险认知最小闭环</w:t>
            </w:r>
          </w:p>
        </w:tc>
        <w:tc>
          <w:tcPr>
            <w:tcW w:type="dxa" w:w="2160"/>
          </w:tcPr>
          <w:p>
            <w:r>
              <w:t>Detection -&gt; PPE/语义地图/RiskEvent</w:t>
            </w:r>
          </w:p>
        </w:tc>
        <w:tc>
          <w:tcPr>
            <w:tcW w:type="dxa" w:w="2160"/>
          </w:tcPr>
          <w:p>
            <w:r>
              <w:t>已完成软件闭环</w:t>
            </w:r>
          </w:p>
        </w:tc>
        <w:tc>
          <w:tcPr>
            <w:tcW w:type="dxa" w:w="2160"/>
          </w:tcPr>
          <w:p>
            <w:r>
              <w:t>mock 和 JSON replay 能跑；真实 RKNN 实时输入还需串接。</w:t>
            </w:r>
          </w:p>
        </w:tc>
      </w:tr>
      <w:tr>
        <w:tc>
          <w:tcPr>
            <w:tcW w:type="dxa" w:w="2160"/>
          </w:tcPr>
          <w:p>
            <w:r>
              <w:t>4 告警与日志闭环</w:t>
            </w:r>
          </w:p>
        </w:tc>
        <w:tc>
          <w:tcPr>
            <w:tcW w:type="dxa" w:w="2160"/>
          </w:tcPr>
          <w:p>
            <w:r>
              <w:t>RiskEvent -&gt; AlarmAction -&gt; UI/语音/LED/日志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UI/日志/JSON/SQLite 已有；物理外设未全部验收。</w:t>
            </w:r>
          </w:p>
        </w:tc>
      </w:tr>
      <w:tr>
        <w:tc>
          <w:tcPr>
            <w:tcW w:type="dxa" w:w="2160"/>
          </w:tcPr>
          <w:p>
            <w:r>
              <w:t>5 最强机制接入</w:t>
            </w:r>
          </w:p>
        </w:tc>
        <w:tc>
          <w:tcPr>
            <w:tcW w:type="dxa" w:w="2160"/>
          </w:tcPr>
          <w:p>
            <w:r>
              <w:t>DSL、烟火时序、状态机、风险曲线、时间轴</w:t>
            </w:r>
          </w:p>
        </w:tc>
        <w:tc>
          <w:tcPr>
            <w:tcW w:type="dxa" w:w="2160"/>
          </w:tcPr>
          <w:p>
            <w:r>
              <w:t>已完成基础版</w:t>
            </w:r>
          </w:p>
        </w:tc>
        <w:tc>
          <w:tcPr>
            <w:tcW w:type="dxa" w:w="2160"/>
          </w:tcPr>
          <w:p>
            <w:r>
              <w:t>相关模块和报告存在。</w:t>
            </w:r>
          </w:p>
        </w:tc>
      </w:tr>
      <w:tr>
        <w:tc>
          <w:tcPr>
            <w:tcW w:type="dxa" w:w="2160"/>
          </w:tcPr>
          <w:p>
            <w:r>
              <w:t>6 低延迟与自动评测</w:t>
            </w:r>
          </w:p>
        </w:tc>
        <w:tc>
          <w:tcPr>
            <w:tcW w:type="dxa" w:w="2160"/>
          </w:tcPr>
          <w:p>
            <w:r>
              <w:t>调度器、latest-only、消融、回放评测</w:t>
            </w:r>
          </w:p>
        </w:tc>
        <w:tc>
          <w:tcPr>
            <w:tcW w:type="dxa" w:w="2160"/>
          </w:tcPr>
          <w:p>
            <w:r>
              <w:t>已完成基础版</w:t>
            </w:r>
          </w:p>
        </w:tc>
        <w:tc>
          <w:tcPr>
            <w:tcW w:type="dxa" w:w="2160"/>
          </w:tcPr>
          <w:p>
            <w:r>
              <w:t>CSV 和 summary 已生成；真实高负载场景需继续压测。</w:t>
            </w:r>
          </w:p>
        </w:tc>
      </w:tr>
      <w:tr>
        <w:tc>
          <w:tcPr>
            <w:tcW w:type="dxa" w:w="2160"/>
          </w:tcPr>
          <w:p>
            <w:r>
              <w:t>7 设备自检与比赛模式</w:t>
            </w:r>
          </w:p>
        </w:tc>
        <w:tc>
          <w:tcPr>
            <w:tcW w:type="dxa" w:w="2160"/>
          </w:tcPr>
          <w:p>
            <w:r>
              <w:t>健康监测、降级、一键演示、导出报告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脚本和报告有；现场最终一键演示流程还需固化。</w:t>
            </w:r>
          </w:p>
        </w:tc>
      </w:tr>
    </w:tbl>
    <w:p>
      <w:pPr>
        <w:pStyle w:val="Heading2"/>
      </w:pPr>
      <w:r>
        <w:t>7. 最小可交付版本对照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指导文档最小可交付项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证据/文件</w:t>
            </w:r>
          </w:p>
        </w:tc>
        <w:tc>
          <w:tcPr>
            <w:tcW w:type="dxa" w:w="2160"/>
          </w:tcPr>
          <w:p>
            <w:r>
              <w:t>缺口</w:t>
            </w:r>
          </w:p>
        </w:tc>
      </w:tr>
      <w:tr>
        <w:tc>
          <w:tcPr>
            <w:tcW w:type="dxa" w:w="2160"/>
          </w:tcPr>
          <w:p>
            <w:r>
              <w:t>摄像头实时识别 person/helmet/vest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`video\camera_source.py`、`live_dashboard.html`、RKNN 图片 PPE 结果</w:t>
            </w:r>
          </w:p>
        </w:tc>
        <w:tc>
          <w:tcPr>
            <w:tcW w:type="dxa" w:w="2160"/>
          </w:tcPr>
          <w:p>
            <w:r>
              <w:t>摄像头实时接 RKNN 还未完全闭环。</w:t>
            </w:r>
          </w:p>
        </w:tc>
      </w:tr>
      <w:tr>
        <w:tc>
          <w:tcPr>
            <w:tcW w:type="dxa" w:w="2160"/>
          </w:tcPr>
          <w:p>
            <w:r>
              <w:t>HDMI 或本地视频识别 smoke/fire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`video\file_video_source.py`、`reports\rknn_image_samples\preview_05/06_*.jpg`</w:t>
            </w:r>
          </w:p>
        </w:tc>
        <w:tc>
          <w:tcPr>
            <w:tcW w:type="dxa" w:w="2160"/>
          </w:tcPr>
          <w:p>
            <w:r>
              <w:t>本地图片已识别 smoke/fire；HDMI 实时链路还需验证。</w:t>
            </w:r>
          </w:p>
        </w:tc>
      </w:tr>
      <w:tr>
        <w:tc>
          <w:tcPr>
            <w:tcW w:type="dxa" w:w="2160"/>
          </w:tcPr>
          <w:p>
            <w:r>
              <w:t>PPE 关联与危险区/禁区判断生效</w:t>
            </w:r>
          </w:p>
        </w:tc>
        <w:tc>
          <w:tcPr>
            <w:tcW w:type="dxa" w:w="2160"/>
          </w:tcPr>
          <w:p>
            <w:r>
              <w:t>已完成软件模块</w:t>
            </w:r>
          </w:p>
        </w:tc>
        <w:tc>
          <w:tcPr>
            <w:tcW w:type="dxa" w:w="2160"/>
          </w:tcPr>
          <w:p>
            <w:r>
              <w:t>`safety_brain\ppe_association.py`、`safety_brain\scene_graph.py`</w:t>
            </w:r>
          </w:p>
        </w:tc>
        <w:tc>
          <w:tcPr>
            <w:tcW w:type="dxa" w:w="2160"/>
          </w:tcPr>
          <w:p>
            <w:r>
              <w:t>真实现场多人样本待验证。</w:t>
            </w:r>
          </w:p>
        </w:tc>
      </w:tr>
      <w:tr>
        <w:tc>
          <w:tcPr>
            <w:tcW w:type="dxa" w:w="2160"/>
          </w:tcPr>
          <w:p>
            <w:r>
              <w:t>烟火时序确认生效</w:t>
            </w:r>
          </w:p>
        </w:tc>
        <w:tc>
          <w:tcPr>
            <w:tcW w:type="dxa" w:w="2160"/>
          </w:tcPr>
          <w:p>
            <w:r>
              <w:t>已完成软件模块</w:t>
            </w:r>
          </w:p>
        </w:tc>
        <w:tc>
          <w:tcPr>
            <w:tcW w:type="dxa" w:w="2160"/>
          </w:tcPr>
          <w:p>
            <w:r>
              <w:t>`safety_brain\smoke_fire_temporal.py`、`reports\smoke_temporal_ablation.csv`</w:t>
            </w:r>
          </w:p>
        </w:tc>
        <w:tc>
          <w:tcPr>
            <w:tcW w:type="dxa" w:w="2160"/>
          </w:tcPr>
          <w:p>
            <w:r>
              <w:t>真实烟火视频待扩充。</w:t>
            </w:r>
          </w:p>
        </w:tc>
      </w:tr>
      <w:tr>
        <w:tc>
          <w:tcPr>
            <w:tcW w:type="dxa" w:w="2160"/>
          </w:tcPr>
          <w:p>
            <w:r>
              <w:t>RiskEvent 输出风险分、等级、原因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`docs\interface_spec.md`、`data\events\events.jsonl`</w:t>
            </w:r>
          </w:p>
        </w:tc>
        <w:tc>
          <w:tcPr>
            <w:tcW w:type="dxa" w:w="2160"/>
          </w:tcPr>
          <w:p>
            <w:r>
              <w:t>无明显缺口。</w:t>
            </w:r>
          </w:p>
        </w:tc>
      </w:tr>
      <w:tr>
        <w:tc>
          <w:tcPr>
            <w:tcW w:type="dxa" w:w="2160"/>
          </w:tcPr>
          <w:p>
            <w:r>
              <w:t>语音、LED、蜂鸣器、截图、SQLite 日志闭环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`data\events\alarm_log.db`、`snapshot_manager.py`、`actuator\backends.py`</w:t>
            </w:r>
          </w:p>
        </w:tc>
        <w:tc>
          <w:tcPr>
            <w:tcW w:type="dxa" w:w="2160"/>
          </w:tcPr>
          <w:p>
            <w:r>
              <w:t>截图/SQLite 已有；真实音频/LED/蜂鸣器动作需硬件验收。</w:t>
            </w:r>
          </w:p>
        </w:tc>
      </w:tr>
      <w:tr>
        <w:tc>
          <w:tcPr>
            <w:tcW w:type="dxa" w:w="2160"/>
          </w:tcPr>
          <w:p>
            <w:r>
              <w:t>Web 或本地界面可查看历史事件与截图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`reports\index.html`、`live_dashboard.html`、`data\events`</w:t>
            </w:r>
          </w:p>
        </w:tc>
        <w:tc>
          <w:tcPr>
            <w:tcW w:type="dxa" w:w="2160"/>
          </w:tcPr>
          <w:p>
            <w:r>
              <w:t>可继续美化和接入真实 RKNN 效果页。</w:t>
            </w:r>
          </w:p>
        </w:tc>
      </w:tr>
      <w:tr>
        <w:tc>
          <w:tcPr>
            <w:tcW w:type="dxa" w:w="2160"/>
          </w:tcPr>
          <w:p>
            <w:r>
              <w:t>CPU/NPU benchmark 与基础延迟报告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`reports\pipeline_latency.csv`、`reports\board_rknn_runtime_check.json`</w:t>
            </w:r>
          </w:p>
        </w:tc>
        <w:tc>
          <w:tcPr>
            <w:tcW w:type="dxa" w:w="2160"/>
          </w:tcPr>
          <w:p>
            <w:r>
              <w:t>`reports\npu_benchmark.csv` 未看到，CPU/NPU/INT8 严格对比待补。</w:t>
            </w:r>
          </w:p>
        </w:tc>
      </w:tr>
    </w:tbl>
    <w:p>
      <w:pPr>
        <w:pStyle w:val="Heading2"/>
      </w:pPr>
      <w:r>
        <w:t>8. 自动评测输出对照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指导文档要求文件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当前项目证据</w:t>
            </w:r>
          </w:p>
        </w:tc>
      </w:tr>
      <w:tr>
        <w:tc>
          <w:tcPr>
            <w:tcW w:type="dxa" w:w="2880"/>
          </w:tcPr>
          <w:p>
            <w:r>
              <w:t>`reports\npu_benchmark.csv`</w:t>
            </w:r>
          </w:p>
        </w:tc>
        <w:tc>
          <w:tcPr>
            <w:tcW w:type="dxa" w:w="2880"/>
          </w:tcPr>
          <w:p>
            <w:r>
              <w:t>未完成/未找到</w:t>
            </w:r>
          </w:p>
        </w:tc>
        <w:tc>
          <w:tcPr>
            <w:tcW w:type="dxa" w:w="2880"/>
          </w:tcPr>
          <w:p>
            <w:r>
              <w:t>未在 reports 中看到该文件；有 RKNN 单图耗时和 runtime check。</w:t>
            </w:r>
          </w:p>
        </w:tc>
      </w:tr>
      <w:tr>
        <w:tc>
          <w:tcPr>
            <w:tcW w:type="dxa" w:w="2880"/>
          </w:tcPr>
          <w:p>
            <w:r>
              <w:t>`reports\pipeline_latency.csv`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`reports\pipeline_latency.csv`</w:t>
            </w:r>
          </w:p>
        </w:tc>
      </w:tr>
      <w:tr>
        <w:tc>
          <w:tcPr>
            <w:tcW w:type="dxa" w:w="2880"/>
          </w:tcPr>
          <w:p>
            <w:r>
              <w:t>`reports\smoke_temporal_ablation.csv`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`reports\smoke_temporal_ablation.csv`</w:t>
            </w:r>
          </w:p>
        </w:tc>
      </w:tr>
      <w:tr>
        <w:tc>
          <w:tcPr>
            <w:tcW w:type="dxa" w:w="2880"/>
          </w:tcPr>
          <w:p>
            <w:r>
              <w:t>`reports\state_machine_ablation.csv`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`reports\state_machine_ablation.csv`</w:t>
            </w:r>
          </w:p>
        </w:tc>
      </w:tr>
      <w:tr>
        <w:tc>
          <w:tcPr>
            <w:tcW w:type="dxa" w:w="2880"/>
          </w:tcPr>
          <w:p>
            <w:r>
              <w:t>`reports\replay_event_report.csv`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`reports\replay_event_report.csv`</w:t>
            </w:r>
          </w:p>
        </w:tc>
      </w:tr>
      <w:tr>
        <w:tc>
          <w:tcPr>
            <w:tcW w:type="dxa" w:w="2880"/>
          </w:tcPr>
          <w:p>
            <w:r>
              <w:t>`reports\health_check.json`</w:t>
            </w:r>
          </w:p>
        </w:tc>
        <w:tc>
          <w:tcPr>
            <w:tcW w:type="dxa" w:w="2880"/>
          </w:tcPr>
          <w:p>
            <w:r>
              <w:t>已完成基础版</w:t>
            </w:r>
          </w:p>
        </w:tc>
        <w:tc>
          <w:tcPr>
            <w:tcW w:type="dxa" w:w="2880"/>
          </w:tcPr>
          <w:p>
            <w:r>
              <w:t>`reports\health_check.json`</w:t>
            </w:r>
          </w:p>
        </w:tc>
      </w:tr>
      <w:tr>
        <w:tc>
          <w:tcPr>
            <w:tcW w:type="dxa" w:w="2880"/>
          </w:tcPr>
          <w:p>
            <w:r>
              <w:t>`reports\demo_export.zip`</w:t>
            </w:r>
          </w:p>
        </w:tc>
        <w:tc>
          <w:tcPr>
            <w:tcW w:type="dxa" w:w="2880"/>
          </w:tcPr>
          <w:p>
            <w:r>
              <w:t>部分完成</w:t>
            </w:r>
          </w:p>
        </w:tc>
        <w:tc>
          <w:tcPr>
            <w:tcW w:type="dxa" w:w="2880"/>
          </w:tcPr>
          <w:p>
            <w:r>
              <w:t>看到 `reports\demo_export` 目录；是否有最新 zip 需重新导出确认。</w:t>
            </w:r>
          </w:p>
        </w:tc>
      </w:tr>
    </w:tbl>
    <w:p>
      <w:r>
        <w:rPr>
          <w:rFonts w:ascii="Arial" w:hAnsi="Arial" w:eastAsia="SimSun"/>
          <w:sz w:val="22"/>
        </w:rPr>
        <w:t>新增真实 RKNN 结果输出：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`reports\rknn_image_samples\summary.json`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6 张图片，0 失败，25 个检测框。</w:t>
            </w:r>
          </w:p>
        </w:tc>
      </w:tr>
      <w:tr>
        <w:tc>
          <w:tcPr>
            <w:tcW w:type="dxa" w:w="2880"/>
          </w:tcPr>
          <w:p>
            <w:r>
              <w:t>`reports\rknn_image_samples\rknn_image_samples_preview.html`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板端 RKNN 真实检测可视化页。</w:t>
            </w:r>
          </w:p>
        </w:tc>
      </w:tr>
      <w:tr>
        <w:tc>
          <w:tcPr>
            <w:tcW w:type="dxa" w:w="2880"/>
          </w:tcPr>
          <w:p>
            <w:r>
              <w:t>`reports\rknn_image_samples\preview_*.jpg`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带检测框的真实效果图。</w:t>
            </w:r>
          </w:p>
        </w:tc>
      </w:tr>
    </w:tbl>
    <w:p>
      <w:pPr>
        <w:pStyle w:val="Heading2"/>
      </w:pPr>
      <w:r>
        <w:t>9. RKNN 板端实测专项状态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证据/路径</w:t>
            </w:r>
          </w:p>
        </w:tc>
      </w:tr>
      <w:tr>
        <w:tc>
          <w:tcPr>
            <w:tcW w:type="dxa" w:w="2880"/>
          </w:tcPr>
          <w:p>
            <w:r>
              <w:t>Ubuntu 交叉编译包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`ubuntu_rknn_build_pack`</w:t>
            </w:r>
          </w:p>
        </w:tc>
      </w:tr>
      <w:tr>
        <w:tc>
          <w:tcPr>
            <w:tcW w:type="dxa" w:w="2880"/>
          </w:tcPr>
          <w:p>
            <w:r>
              <w:t>RKNN C++ 推理二进制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板卡 `/root/SafeLab-Vision-Pro/rknn_runtime/safelab_rknn_detect`</w:t>
            </w:r>
          </w:p>
        </w:tc>
      </w:tr>
      <w:tr>
        <w:tc>
          <w:tcPr>
            <w:tcW w:type="dxa" w:w="2880"/>
          </w:tcPr>
          <w:p>
            <w:r>
              <w:t>FP RKNN 模型</w:t>
            </w:r>
          </w:p>
        </w:tc>
        <w:tc>
          <w:tcPr>
            <w:tcW w:type="dxa" w:w="2880"/>
          </w:tcPr>
          <w:p>
            <w:r>
              <w:t>已完成并验证</w:t>
            </w:r>
          </w:p>
        </w:tc>
        <w:tc>
          <w:tcPr>
            <w:tcW w:type="dxa" w:w="2880"/>
          </w:tcPr>
          <w:p>
            <w:r>
              <w:t>板卡 `/root/SafeLab-Vision-Pro/models/rknn/safelab_yolov8n_fire_smoke_v3_fp.rknn`</w:t>
            </w:r>
          </w:p>
        </w:tc>
      </w:tr>
      <w:tr>
        <w:tc>
          <w:tcPr>
            <w:tcW w:type="dxa" w:w="2880"/>
          </w:tcPr>
          <w:p>
            <w:r>
              <w:t>INT8 模型问题定位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已确认旧 INT8 输出量化压缩类别通道，改用 FP RKNN 解决。</w:t>
            </w:r>
          </w:p>
        </w:tc>
      </w:tr>
      <w:tr>
        <w:tc>
          <w:tcPr>
            <w:tcW w:type="dxa" w:w="2880"/>
          </w:tcPr>
          <w:p>
            <w:r>
              <w:t>板端 runtime check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`tools\board_rknn_runtime_check.sh`、`reports\board_rknn_runtime_check.json`</w:t>
            </w:r>
          </w:p>
        </w:tc>
      </w:tr>
      <w:tr>
        <w:tc>
          <w:tcPr>
            <w:tcW w:type="dxa" w:w="2880"/>
          </w:tcPr>
          <w:p>
            <w:r>
              <w:t>图片样例板端推理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`tools\run_board_rknn_image_samples.py`、`reports\rknn_image_samples\summary.json`</w:t>
            </w:r>
          </w:p>
        </w:tc>
      </w:tr>
      <w:tr>
        <w:tc>
          <w:tcPr>
            <w:tcW w:type="dxa" w:w="2880"/>
          </w:tcPr>
          <w:p>
            <w:r>
              <w:t>可视化效果页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`tools\generate_rknn_image_preview.py`、`rknn_image_samples_preview.html`</w:t>
            </w:r>
          </w:p>
        </w:tc>
      </w:tr>
      <w:tr>
        <w:tc>
          <w:tcPr>
            <w:tcW w:type="dxa" w:w="2880"/>
          </w:tcPr>
          <w:p>
            <w:r>
              <w:t>实时摄像头 RKNN 推理</w:t>
            </w:r>
          </w:p>
        </w:tc>
        <w:tc>
          <w:tcPr>
            <w:tcW w:type="dxa" w:w="2880"/>
          </w:tcPr>
          <w:p>
            <w:r>
              <w:t>未完成/待闭环</w:t>
            </w:r>
          </w:p>
        </w:tc>
        <w:tc>
          <w:tcPr>
            <w:tcW w:type="dxa" w:w="2880"/>
          </w:tcPr>
          <w:p>
            <w:r>
              <w:t>需要把 camera frame 接到 `safelab_rknn_detect` 或 Python 主循环。</w:t>
            </w:r>
          </w:p>
        </w:tc>
      </w:tr>
    </w:tbl>
    <w:p>
      <w:pPr>
        <w:pStyle w:val="Heading2"/>
      </w:pPr>
      <w:r>
        <w:t>10. 当前明确没做完的事项</w:t>
      </w:r>
    </w:p>
    <w:p>
      <w:pPr>
        <w:pStyle w:val="ListNumber"/>
      </w:pPr>
      <w:r>
        <w:t>摄像头实时流到 RKNN 板端推理没有完全闭环。</w:t>
      </w:r>
    </w:p>
    <w:p>
      <w:pPr>
        <w:pStyle w:val="ListNumber"/>
      </w:pPr>
      <w:r>
        <w:t>HDMI 采集输入源没有看到完整稳定验收结果。</w:t>
      </w:r>
    </w:p>
    <w:p>
      <w:pPr>
        <w:pStyle w:val="ListNumber"/>
      </w:pPr>
      <w:r>
        <w:t>真实 RKNN 检测框还没有接入 `live_dashboard.html` 的实时画面区域。</w:t>
      </w:r>
    </w:p>
    <w:p>
      <w:pPr>
        <w:pStyle w:val="ListNumber"/>
      </w:pPr>
      <w:r>
        <w:t>最终 FP RKNN 模型还没有回收到 Windows 项目 `models\rknn` 目录。</w:t>
      </w:r>
    </w:p>
    <w:p>
      <w:pPr>
        <w:pStyle w:val="ListNumber"/>
      </w:pPr>
      <w:r>
        <w:t>`reports\npu_benchmark.csv` 这类严格 CPU/NPU/INT8 benchmark 对比表未看到。</w:t>
      </w:r>
    </w:p>
    <w:p>
      <w:pPr>
        <w:pStyle w:val="ListNumber"/>
      </w:pPr>
      <w:r>
        <w:t>真实音箱、LED、蜂鸣器、继电器硬件动作没有全部验收。</w:t>
      </w:r>
    </w:p>
    <w:p>
      <w:pPr>
        <w:pStyle w:val="ListNumber"/>
      </w:pPr>
      <w:r>
        <w:t>一键比赛模式脚本存在，但最终现场流程还需要实际跑一遍并固化。</w:t>
      </w:r>
    </w:p>
    <w:p>
      <w:pPr>
        <w:pStyle w:val="ListNumber"/>
      </w:pPr>
      <w:r>
        <w:t>模型精度只用少量样例证明链路可用，还需要更多真实场景样本验证。</w:t>
      </w:r>
    </w:p>
    <w:p>
      <w:pPr>
        <w:pStyle w:val="ListNumber"/>
      </w:pPr>
      <w:r>
        <w:t>项目目录不是 git 仓库，版本归档和变更追踪还不完整。</w:t>
      </w:r>
    </w:p>
    <w:p>
      <w:pPr>
        <w:pStyle w:val="Heading2"/>
      </w:pPr>
      <w:r>
        <w:t>11. 当前已经做得比较扎实的事项</w:t>
      </w:r>
    </w:p>
    <w:p>
      <w:pPr>
        <w:pStyle w:val="ListNumber"/>
      </w:pPr>
      <w:r>
        <w:t>指导文档要求的工程目录基本已经搭起来。</w:t>
      </w:r>
    </w:p>
    <w:p>
      <w:pPr>
        <w:pStyle w:val="ListNumber"/>
      </w:pPr>
      <w:r>
        <w:t>统一接口文档和接口测试已经存在。</w:t>
      </w:r>
    </w:p>
    <w:p>
      <w:pPr>
        <w:pStyle w:val="ListNumber"/>
      </w:pPr>
      <w:r>
        <w:t>Detection、RiskEvent、AlarmAction、Timeline、Health 等主要数据结构已有定义。</w:t>
      </w:r>
    </w:p>
    <w:p>
      <w:pPr>
        <w:pStyle w:val="ListNumber"/>
      </w:pPr>
      <w:r>
        <w:t>PPE 关联、语义地图、规则 DSL、烟火时序、状态机、风险曲线等软件模块基本齐全。</w:t>
      </w:r>
    </w:p>
    <w:p>
      <w:pPr>
        <w:pStyle w:val="ListNumber"/>
      </w:pPr>
      <w:r>
        <w:t>日志证据链包含 JSONL、SQLite、截图、时间线和报告。</w:t>
      </w:r>
    </w:p>
    <w:p>
      <w:pPr>
        <w:pStyle w:val="ListNumber"/>
      </w:pPr>
      <w:r>
        <w:t>Web/本地报告页面已经能展示。</w:t>
      </w:r>
    </w:p>
    <w:p>
      <w:pPr>
        <w:pStyle w:val="ListNumber"/>
      </w:pPr>
      <w:r>
        <w:t>Ubuntu 交叉编译包已经整理并实际使用。</w:t>
      </w:r>
    </w:p>
    <w:p>
      <w:pPr>
        <w:pStyle w:val="ListNumber"/>
      </w:pPr>
      <w:r>
        <w:t>RKNN 板端二进制已编译部署。</w:t>
      </w:r>
    </w:p>
    <w:p>
      <w:pPr>
        <w:pStyle w:val="ListNumber"/>
      </w:pPr>
      <w:r>
        <w:t>FP RKNN 模型已在板卡实际推理成功。</w:t>
      </w:r>
    </w:p>
    <w:p>
      <w:pPr>
        <w:pStyle w:val="ListNumber"/>
      </w:pPr>
      <w:r>
        <w:t>已生成板端真实检测效果页，可直接作为交接和展示证据。</w:t>
      </w:r>
    </w:p>
    <w:p>
      <w:pPr>
        <w:pStyle w:val="Heading2"/>
      </w:pPr>
      <w:r>
        <w:t>12. 建议下一步优先级</w:t>
      </w:r>
    </w:p>
    <w:p>
      <w:pPr>
        <w:pStyle w:val="Heading3"/>
      </w:pPr>
      <w:r>
        <w:t>优先级 1：补齐演示闭环</w:t>
      </w:r>
    </w:p>
    <w:p>
      <w:r>
        <w:rPr>
          <w:rFonts w:ascii="Arial" w:hAnsi="Arial" w:eastAsia="SimSun"/>
          <w:sz w:val="22"/>
        </w:rPr>
        <w:t>把 `reports\rknn_image_samples\rknn_image_samples_preview.html` 接入首页和报告库，命名为“板端 RKNN 真实检测效果”。这是最容易提升评委观感的一步。</w:t>
      </w:r>
    </w:p>
    <w:p>
      <w:pPr>
        <w:pStyle w:val="Heading3"/>
      </w:pPr>
      <w:r>
        <w:t>优先级 2：回收最终模型</w:t>
      </w:r>
    </w:p>
    <w:p>
      <w:r>
        <w:rPr>
          <w:rFonts w:ascii="Arial" w:hAnsi="Arial" w:eastAsia="SimSun"/>
          <w:sz w:val="22"/>
        </w:rPr>
        <w:t>从板卡或 Ubuntu 把 `safelab_yolov8n_fire_smoke_v3_fp.rknn` 复制回：</w:t>
      </w:r>
    </w:p>
    <w:p>
      <w:r>
        <w:rPr>
          <w:rFonts w:ascii="Arial" w:hAnsi="Arial" w:eastAsia="SimSun"/>
          <w:sz w:val="22"/>
        </w:rPr>
        <w:t>`D:\ELFrk3588\SafeLab-Vision-Pro\models\rknn`</w:t>
      </w:r>
    </w:p>
    <w:p>
      <w:pPr>
        <w:pStyle w:val="Heading3"/>
      </w:pPr>
      <w:r>
        <w:t>优先级 3：实时摄像头 RKNN 闭环</w:t>
      </w:r>
    </w:p>
    <w:p>
      <w:r>
        <w:rPr>
          <w:rFonts w:ascii="Arial" w:hAnsi="Arial" w:eastAsia="SimSun"/>
          <w:sz w:val="22"/>
        </w:rPr>
        <w:t>完成：</w:t>
      </w:r>
    </w:p>
    <w:p>
      <w:r>
        <w:rPr>
          <w:rFonts w:ascii="Arial" w:hAnsi="Arial" w:eastAsia="SimSun"/>
          <w:sz w:val="22"/>
        </w:rPr>
        <w:t>`camera frame -&gt; RKNN binary -&gt; Detection JSON -&gt; RiskEvent -&gt; Dashboard`</w:t>
      </w:r>
    </w:p>
    <w:p>
      <w:pPr>
        <w:pStyle w:val="Heading3"/>
      </w:pPr>
      <w:r>
        <w:t>优先级 4：补 benchmark 和现场一键脚本</w:t>
      </w:r>
    </w:p>
    <w:p>
      <w:r>
        <w:rPr>
          <w:rFonts w:ascii="Arial" w:hAnsi="Arial" w:eastAsia="SimSun"/>
          <w:sz w:val="22"/>
        </w:rPr>
        <w:t>生成或补齐：</w:t>
      </w:r>
    </w:p>
    <w:p>
      <w:pPr>
        <w:pStyle w:val="ListBullet"/>
      </w:pPr>
      <w:r>
        <w:t>`reports\npu_benchmark.csv`</w:t>
      </w:r>
    </w:p>
    <w:p>
      <w:pPr>
        <w:pStyle w:val="ListBullet"/>
      </w:pPr>
      <w:r>
        <w:t>最终 `demo_export.zip`</w:t>
      </w:r>
    </w:p>
    <w:p>
      <w:pPr>
        <w:pStyle w:val="ListBullet"/>
      </w:pPr>
      <w:r>
        <w:t>一键启动/自检/导出命令说明</w:t>
      </w:r>
    </w:p>
    <w:p>
      <w:pPr>
        <w:pStyle w:val="Heading3"/>
      </w:pPr>
      <w:r>
        <w:t>优先级 5：硬件告警验收</w:t>
      </w:r>
    </w:p>
    <w:p>
      <w:r>
        <w:rPr>
          <w:rFonts w:ascii="Arial" w:hAnsi="Arial" w:eastAsia="SimSun"/>
          <w:sz w:val="22"/>
        </w:rPr>
        <w:t>逐项验证：</w:t>
      </w:r>
    </w:p>
    <w:p>
      <w:pPr>
        <w:pStyle w:val="ListBullet"/>
      </w:pPr>
      <w:r>
        <w:t>USB 音箱</w:t>
      </w:r>
    </w:p>
    <w:p>
      <w:pPr>
        <w:pStyle w:val="ListBullet"/>
      </w:pPr>
      <w:r>
        <w:t>LED</w:t>
      </w:r>
    </w:p>
    <w:p>
      <w:pPr>
        <w:pStyle w:val="ListBullet"/>
      </w:pPr>
      <w:r>
        <w:t>蜂鸣器</w:t>
      </w:r>
    </w:p>
    <w:p>
      <w:pPr>
        <w:pStyle w:val="ListBullet"/>
      </w:pPr>
      <w:r>
        <w:t>继电器</w:t>
      </w:r>
    </w:p>
    <w:p>
      <w:r>
        <w:rPr>
          <w:rFonts w:ascii="Arial" w:hAnsi="Arial" w:eastAsia="SimSun"/>
          <w:sz w:val="22"/>
        </w:rPr>
        <w:t>若现场硬件不稳定，至少保留 Web 告警、日志和截图作为降级方案。</w:t>
      </w:r>
    </w:p>
    <w:p>
      <w:pPr>
        <w:pStyle w:val="Heading2"/>
      </w:pPr>
      <w:r>
        <w:t>13. 一句话交接结论</w:t>
      </w:r>
    </w:p>
    <w:p>
      <w:r>
        <w:rPr>
          <w:rFonts w:ascii="Arial" w:hAnsi="Arial" w:eastAsia="SimSun"/>
          <w:sz w:val="22"/>
        </w:rPr>
        <w:t>对照指导文档，项目的软件平台、接口、风险认知、证据链、报告页和板端 RKNN 真实推理已经完成到可交接状态；尚未完成的是实时摄像头/HDMI 输入与 RKNN 推理、风险事件、看板告警之间的最终现场闭环，以及部分硬件外设和 benchmark 的最终验收。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