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W w:w="8640" w:type="dxa"/>
      </w:tblPr>
      <w:tblGrid>
        <w:gridCol w:w="8640"/>
      </w:tblGrid>
      <w:tr>
        <w:tc>
          <w:tcPr>
            <w:tcW w:type="dxa" w:w="8640"/>
            <w:shd w:val="clear" w:color="auto" w:fill="1F3864"/>
            <w:tcW w:w="8640" w:type="dxa"/>
          </w:tcPr>
          <w:p>
            <w:pPr>
              <w:spacing w:before="80" w:after="80"/>
            </w:pPr>
            <w:r>
              <w:rPr>
                <w:b/>
                <w:color w:val="FFFFFF"/>
                <w:sz w:val="28"/>
              </w:rPr>
              <w:t>{SECTIONTITLE}</w:t>
            </w:r>
          </w:p>
        </w:tc>
      </w:tr>
    </w:tbl>
    <w:p>
      <w:pPr>
        <w:spacing w:after="40"/>
      </w:pPr>
      <w:r>
        <w:rPr>
          <w:b/>
          <w:sz w:val="20"/>
        </w:rPr>
        <w:t xml:space="preserve">CARRIER    </w:t>
      </w:r>
      <w:r>
        <w:rPr>
          <w:b w:val="0"/>
          <w:sz w:val="20"/>
        </w:rPr>
        <w:t>{carrier.name}</w:t>
      </w:r>
    </w:p>
    <w:p>
      <w:pPr>
        <w:spacing w:after="40"/>
      </w:pPr>
      <w:r>
        <w:rPr>
          <w:b/>
          <w:sz w:val="20"/>
        </w:rPr>
        <w:t xml:space="preserve">A.M. BEST RATING    </w:t>
      </w:r>
      <w:r>
        <w:rPr>
          <w:b w:val="0"/>
          <w:sz w:val="20"/>
        </w:rPr>
        <w:t>{carrier.amBestRating}</w:t>
      </w:r>
    </w:p>
    <w:p>
      <w:pPr>
        <w:spacing w:after="40"/>
      </w:pPr>
      <w:r>
        <w:rPr>
          <w:b/>
          <w:sz w:val="20"/>
        </w:rPr>
        <w:t xml:space="preserve">POLICY PERIOD    </w:t>
      </w:r>
      <w:r>
        <w:rPr>
          <w:b w:val="0"/>
          <w:sz w:val="20"/>
        </w:rPr>
        <w:t>{effectiveDate} — {expirationDate}</w:t>
      </w:r>
    </w:p>
    <w:p>
      <w:pPr>
        <w:spacing w:after="40"/>
      </w:pPr>
      <w:r>
        <w:rPr>
          <w:b/>
          <w:sz w:val="20"/>
        </w:rPr>
        <w:t xml:space="preserve">COVERAGE    </w:t>
      </w:r>
      <w:r>
        <w:rPr>
          <w:b w:val="0"/>
          <w:sz w:val="20"/>
        </w:rPr>
        <w:t>{sectionTitle}</w:t>
      </w:r>
    </w:p>
    <w:p>
      <w:pPr>
        <w:pStyle w:val="Heading3"/>
      </w:pPr>
      <w:r>
        <w:t>Named Insured</w:t>
      </w:r>
    </w:p>
    <w:p>
      <w:r>
        <w:t>{#namedInsureds}</w:t>
      </w:r>
    </w:p>
    <w:p>
      <w:pPr>
        <w:pStyle w:val="ListBullet"/>
      </w:pPr>
      <w:r>
        <w:t>• {name}</w:t>
      </w:r>
    </w:p>
    <w:p>
      <w:r>
        <w:t>{/namedInsureds}</w:t>
      </w:r>
    </w:p>
    <w:p>
      <w:pPr>
        <w:pStyle w:val="Heading2"/>
      </w:pPr>
      <w:r>
        <w:t>Coverage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Coverage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Deductibles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Deductible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{#deductibles}{deductibleType}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{formattedValue}{/deductibles}</w:t>
            </w:r>
          </w:p>
        </w:tc>
      </w:tr>
    </w:tbl>
    <w:p>
      <w:r>
        <w:t>{^deductibles}None{/deductibles}</w:t>
      </w:r>
    </w:p>
    <w:p>
      <w:pPr>
        <w:pStyle w:val="Heading2"/>
      </w:pPr>
      <w:r>
        <w:t>Additional Coverages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tblHeader/>
        </w:trPr>
        <w:tc>
          <w:tcPr>
            <w:tcW w:type="dxa" w:w="288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Coverage</w:t>
            </w:r>
          </w:p>
        </w:tc>
        <w:tc>
          <w:tcPr>
            <w:tcW w:type="dxa" w:w="288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Included</w:t>
            </w:r>
          </w:p>
        </w:tc>
        <w:tc>
          <w:tcPr>
            <w:tcW w:type="dxa" w:w="288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Limit</w:t>
            </w:r>
          </w:p>
        </w:tc>
      </w:tr>
      <w:tr>
        <w:tc>
          <w:tcPr>
            <w:tcW w:type="dxa" w:w="2880"/>
          </w:tcPr>
          <w:p>
            <w:pPr>
              <w:keepLines/>
            </w:pPr>
            <w:r>
              <w:t>{#coverages}{name}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{#isIncluded}✓{/isIncluded}{^isIncluded}Excluded{/isIncluded}</w:t>
            </w:r>
          </w:p>
        </w:tc>
        <w:tc>
          <w:tcPr>
            <w:tcW w:type="dxa" w:w="2880"/>
          </w:tcPr>
          <w:p>
            <w:pPr>
              <w:keepLines/>
            </w:pPr>
            <w:r>
              <w:t>{limit}{/coverages}</w:t>
            </w:r>
          </w:p>
        </w:tc>
      </w:tr>
    </w:tbl>
    <w:p>
      <w:pPr>
        <w:pStyle w:val="Heading2"/>
      </w:pPr>
      <w:r>
        <w:t>Schedule of Locations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  <w:tblHeader/>
        </w:trPr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Location #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Street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City</w:t>
            </w:r>
          </w:p>
        </w:tc>
        <w:tc>
          <w:tcPr>
            <w:tcW w:type="dxa" w:w="216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State</w:t>
            </w:r>
          </w:p>
        </w:tc>
      </w:tr>
      <w:tr>
        <w:tc>
          <w:tcPr>
            <w:tcW w:type="dxa" w:w="2160"/>
          </w:tcPr>
          <w:p>
            <w:pPr>
              <w:keepLines/>
            </w:pPr>
            <w:r>
              <w:t>{#scheduleLocations}{itemNumber}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{streetAddress}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{city}</w:t>
            </w:r>
          </w:p>
        </w:tc>
        <w:tc>
          <w:tcPr>
            <w:tcW w:type="dxa" w:w="2160"/>
          </w:tcPr>
          <w:p>
            <w:pPr>
              <w:keepLines/>
            </w:pPr>
            <w:r>
              <w:t>{state}{/scheduleLocations}</w:t>
            </w:r>
          </w:p>
        </w:tc>
      </w:tr>
    </w:tbl>
    <w:p>
      <w:pPr>
        <w:pStyle w:val="Heading2"/>
      </w:pPr>
      <w:r>
        <w:t>Basis of Premium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/>
          <w:tblHeader/>
        </w:trPr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Class Code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Description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Exposure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Rate</w:t>
            </w:r>
          </w:p>
        </w:tc>
        <w:tc>
          <w:tcPr>
            <w:tcW w:type="dxa" w:w="1728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pPr>
              <w:keepLines/>
            </w:pPr>
            <w:r>
              <w:t>{#glClassifications}{classCode}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{classDescription}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{exposure}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{rate}</w:t>
            </w:r>
          </w:p>
        </w:tc>
        <w:tc>
          <w:tcPr>
            <w:tcW w:type="dxa" w:w="1728"/>
          </w:tcPr>
          <w:p>
            <w:pPr>
              <w:keepLines/>
            </w:pPr>
            <w:r>
              <w:t>{glPremium}{/glClassifications}</w:t>
            </w:r>
          </w:p>
        </w:tc>
      </w:tr>
    </w:tbl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Form #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