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4665997" w14:textId="24AB9590" w:rsidR="00E308F4" w:rsidRDefault="00E308F4">
      <w:pPr>
        <w:rPr>
          <w:color w:val="5B9BD5" w:themeColor="accent1"/>
          <w:sz w:val="28"/>
          <w:szCs w:val="28"/>
        </w:rPr>
      </w:pPr>
      <w:bookmarkStart w:id="0" w:name="_GoBack"/>
      <w:bookmarkEnd w:id="0"/>
    </w:p>
    <w:sdt>
      <w:sdtPr>
        <w:id w:val="-1078052062"/>
        <w:docPartObj>
          <w:docPartGallery w:val="Cover Pages"/>
          <w:docPartUnique/>
        </w:docPartObj>
      </w:sdtPr>
      <w:sdtEndPr>
        <w:rPr>
          <w:color w:val="5B9BD5" w:themeColor="accent1"/>
          <w:sz w:val="28"/>
          <w:szCs w:val="28"/>
        </w:rPr>
      </w:sdtEndPr>
      <w:sdtContent>
        <w:p w14:paraId="04A034CE" w14:textId="204DD162" w:rsidR="00C75D40" w:rsidRDefault="00C75D40">
          <w:r>
            <w:rPr>
              <w:noProof/>
            </w:rPr>
            <mc:AlternateContent>
              <mc:Choice Requires="wpg">
                <w:drawing>
                  <wp:anchor distT="0" distB="0" distL="114300" distR="114300" simplePos="0" relativeHeight="251668480" behindDoc="0" locked="0" layoutInCell="1" allowOverlap="1" wp14:anchorId="111678A3" wp14:editId="261EC8BA">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cstate="email">
                                  <a:extLst>
                                    <a:ext uri="{28A0092B-C50C-407E-A947-70E740481C1C}">
                                      <a14:useLocalDpi xmlns:a14="http://schemas.microsoft.com/office/drawing/2010/main"/>
                                    </a:ext>
                                  </a:extLst>
                                </a:blip>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7C864B9" id="Groupe 149" o:spid="_x0000_s1026" style="position:absolute;margin-left:0;margin-top:0;width:8in;height:95.7pt;z-index:251668480;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9s2L9lAUAAKU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6432" behindDoc="0" locked="0" layoutInCell="1" allowOverlap="1" wp14:anchorId="0607544D" wp14:editId="590142A9">
                    <wp:simplePos x="0" y="0"/>
                    <wp:positionH relativeFrom="page">
                      <wp:align>center</wp:align>
                    </wp:positionH>
                    <mc:AlternateContent>
                      <mc:Choice Requires="wp14">
                        <wp:positionV relativeFrom="page">
                          <wp14:pctPosVOffset>81800</wp14:pctPosVOffset>
                        </wp:positionV>
                      </mc:Choice>
                      <mc:Fallback>
                        <wp:positionV relativeFrom="page">
                          <wp:posOffset>8747125</wp:posOffset>
                        </wp:positionV>
                      </mc:Fallback>
                    </mc:AlternateContent>
                    <wp:extent cx="7315200" cy="914400"/>
                    <wp:effectExtent l="0" t="0" r="0" b="6985"/>
                    <wp:wrapSquare wrapText="bothSides"/>
                    <wp:docPr id="152" name="Zone de texte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32"/>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58B30B4C" w14:textId="25003735" w:rsidR="00591C23" w:rsidRDefault="00591C23" w:rsidP="00C75D40">
                                    <w:pPr>
                                      <w:pStyle w:val="Sansinterligne"/>
                                      <w:jc w:val="right"/>
                                      <w:rPr>
                                        <w:color w:val="595959" w:themeColor="text1" w:themeTint="A6"/>
                                        <w:sz w:val="28"/>
                                        <w:szCs w:val="28"/>
                                      </w:rPr>
                                    </w:pPr>
                                    <w:r w:rsidRPr="00C75D40">
                                      <w:rPr>
                                        <w:color w:val="595959" w:themeColor="text1" w:themeTint="A6"/>
                                        <w:sz w:val="32"/>
                                        <w:szCs w:val="28"/>
                                      </w:rPr>
                                      <w:t>Cyril Seguenot</w:t>
                                    </w:r>
                                  </w:p>
                                </w:sdtContent>
                              </w:sdt>
                              <w:p w14:paraId="67C55865" w14:textId="3D23AAF6" w:rsidR="00591C23" w:rsidRPr="00C75D40" w:rsidRDefault="00591C23">
                                <w:pPr>
                                  <w:pStyle w:val="Sansinterligne"/>
                                  <w:jc w:val="right"/>
                                  <w:rPr>
                                    <w:color w:val="595959" w:themeColor="text1" w:themeTint="A6"/>
                                    <w:sz w:val="32"/>
                                    <w:szCs w:val="32"/>
                                  </w:rPr>
                                </w:pPr>
                                <w:r w:rsidRPr="00C75D40">
                                  <w:rPr>
                                    <w:color w:val="595959" w:themeColor="text1" w:themeTint="A6"/>
                                    <w:sz w:val="32"/>
                                    <w:szCs w:val="32"/>
                                  </w:rPr>
                                  <w:t>2016</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0607544D" id="_x0000_t202" coordsize="21600,21600" o:spt="202" path="m,l,21600r21600,l21600,xe">
                    <v:stroke joinstyle="miter"/>
                    <v:path gradientshapeok="t" o:connecttype="rect"/>
                  </v:shapetype>
                  <v:shape id="Zone de texte 152" o:spid="_x0000_s1026" type="#_x0000_t202" style="position:absolute;margin-left:0;margin-top:0;width:8in;height:1in;z-index:251666432;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FFiSfGC&#10;AgAAZgUAAA4AAAAAAAAAAAAAAAAALgIAAGRycy9lMm9Eb2MueG1sUEsBAi0AFAAGAAgAAAAhAOwK&#10;X5TdAAAABgEAAA8AAAAAAAAAAAAAAAAA3AQAAGRycy9kb3ducmV2LnhtbFBLBQYAAAAABAAEAPMA&#10;AADmBQAAAAA=&#10;" filled="f" stroked="f" strokeweight=".5pt">
                    <v:textbox inset="126pt,0,54pt,0">
                      <w:txbxContent>
                        <w:sdt>
                          <w:sdtPr>
                            <w:rPr>
                              <w:color w:val="595959" w:themeColor="text1" w:themeTint="A6"/>
                              <w:sz w:val="32"/>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Content>
                            <w:p w14:paraId="58B30B4C" w14:textId="25003735" w:rsidR="00591C23" w:rsidRDefault="00591C23" w:rsidP="00C75D40">
                              <w:pPr>
                                <w:pStyle w:val="Sansinterligne"/>
                                <w:jc w:val="right"/>
                                <w:rPr>
                                  <w:color w:val="595959" w:themeColor="text1" w:themeTint="A6"/>
                                  <w:sz w:val="28"/>
                                  <w:szCs w:val="28"/>
                                </w:rPr>
                              </w:pPr>
                              <w:r w:rsidRPr="00C75D40">
                                <w:rPr>
                                  <w:color w:val="595959" w:themeColor="text1" w:themeTint="A6"/>
                                  <w:sz w:val="32"/>
                                  <w:szCs w:val="28"/>
                                </w:rPr>
                                <w:t>Cyril Seguenot</w:t>
                              </w:r>
                            </w:p>
                          </w:sdtContent>
                        </w:sdt>
                        <w:p w14:paraId="67C55865" w14:textId="3D23AAF6" w:rsidR="00591C23" w:rsidRPr="00C75D40" w:rsidRDefault="00591C23">
                          <w:pPr>
                            <w:pStyle w:val="Sansinterligne"/>
                            <w:jc w:val="right"/>
                            <w:rPr>
                              <w:color w:val="595959" w:themeColor="text1" w:themeTint="A6"/>
                              <w:sz w:val="32"/>
                              <w:szCs w:val="32"/>
                            </w:rPr>
                          </w:pPr>
                          <w:r w:rsidRPr="00C75D40">
                            <w:rPr>
                              <w:color w:val="595959" w:themeColor="text1" w:themeTint="A6"/>
                              <w:sz w:val="32"/>
                              <w:szCs w:val="32"/>
                            </w:rPr>
                            <w:t>2016</w:t>
                          </w:r>
                        </w:p>
                      </w:txbxContent>
                    </v:textbox>
                    <w10:wrap type="square" anchorx="page" anchory="page"/>
                  </v:shape>
                </w:pict>
              </mc:Fallback>
            </mc:AlternateContent>
          </w:r>
          <w:r>
            <w:rPr>
              <w:noProof/>
            </w:rPr>
            <mc:AlternateContent>
              <mc:Choice Requires="wps">
                <w:drawing>
                  <wp:anchor distT="0" distB="0" distL="114300" distR="114300" simplePos="0" relativeHeight="251667456" behindDoc="0" locked="0" layoutInCell="1" allowOverlap="1" wp14:anchorId="5CBF2A73" wp14:editId="2CCC572B">
                    <wp:simplePos x="0" y="0"/>
                    <wp:positionH relativeFrom="page">
                      <wp:align>center</wp:align>
                    </wp:positionH>
                    <mc:AlternateContent>
                      <mc:Choice Requires="wp14">
                        <wp:positionV relativeFrom="page">
                          <wp14:pctPosVOffset>70000</wp14:pctPosVOffset>
                        </wp:positionV>
                      </mc:Choice>
                      <mc:Fallback>
                        <wp:positionV relativeFrom="page">
                          <wp:posOffset>7485380</wp:posOffset>
                        </wp:positionV>
                      </mc:Fallback>
                    </mc:AlternateContent>
                    <wp:extent cx="7315200" cy="1009650"/>
                    <wp:effectExtent l="0" t="0" r="0" b="0"/>
                    <wp:wrapSquare wrapText="bothSides"/>
                    <wp:docPr id="153" name="Zone de texte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2B73362" w14:textId="77777777" w:rsidR="00591C23" w:rsidRDefault="00591C23">
                                <w:pPr>
                                  <w:pStyle w:val="Sansinterligne"/>
                                  <w:jc w:val="right"/>
                                  <w:rPr>
                                    <w:color w:val="5B9BD5" w:themeColor="accent1"/>
                                    <w:sz w:val="28"/>
                                    <w:szCs w:val="28"/>
                                  </w:rPr>
                                </w:pPr>
                                <w:r>
                                  <w:rPr>
                                    <w:color w:val="5B9BD5" w:themeColor="accent1"/>
                                    <w:sz w:val="28"/>
                                    <w:szCs w:val="28"/>
                                  </w:rPr>
                                  <w:t>Résumé</w:t>
                                </w:r>
                              </w:p>
                              <w:sdt>
                                <w:sdtPr>
                                  <w:rPr>
                                    <w:color w:val="595959" w:themeColor="text1" w:themeTint="A6"/>
                                    <w:szCs w:val="20"/>
                                  </w:rPr>
                                  <w:alias w:val="Résumé"/>
                                  <w:tag w:val=""/>
                                  <w:id w:val="1375273687"/>
                                  <w:dataBinding w:prefixMappings="xmlns:ns0='http://schemas.microsoft.com/office/2006/coverPageProps' " w:xpath="/ns0:CoverPageProperties[1]/ns0:Abstract[1]" w:storeItemID="{55AF091B-3C7A-41E3-B477-F2FDAA23CFDA}"/>
                                  <w:text w:multiLine="1"/>
                                </w:sdtPr>
                                <w:sdtEndPr/>
                                <w:sdtContent>
                                  <w:p w14:paraId="793B1D7A" w14:textId="5973BA8A" w:rsidR="00591C23" w:rsidRDefault="00591C23">
                                    <w:pPr>
                                      <w:pStyle w:val="Sansinterligne"/>
                                      <w:jc w:val="right"/>
                                      <w:rPr>
                                        <w:color w:val="595959" w:themeColor="text1" w:themeTint="A6"/>
                                        <w:sz w:val="20"/>
                                        <w:szCs w:val="20"/>
                                      </w:rPr>
                                    </w:pPr>
                                    <w:r w:rsidRPr="00C75D40">
                                      <w:rPr>
                                        <w:color w:val="595959" w:themeColor="text1" w:themeTint="A6"/>
                                        <w:szCs w:val="20"/>
                                      </w:rPr>
                                      <w:t xml:space="preserve">Support d’accompagnement d’une formation </w:t>
                                    </w:r>
                                    <w:r>
                                      <w:rPr>
                                        <w:color w:val="595959" w:themeColor="text1" w:themeTint="A6"/>
                                        <w:szCs w:val="20"/>
                                      </w:rPr>
                                      <w:t>à</w:t>
                                    </w:r>
                                    <w:r w:rsidRPr="00C75D40">
                                      <w:rPr>
                                        <w:color w:val="595959" w:themeColor="text1" w:themeTint="A6"/>
                                        <w:szCs w:val="20"/>
                                      </w:rPr>
                                      <w:t xml:space="preserve"> la programmation </w:t>
                                    </w:r>
                                    <w:r>
                                      <w:rPr>
                                        <w:color w:val="595959" w:themeColor="text1" w:themeTint="A6"/>
                                        <w:szCs w:val="20"/>
                                      </w:rPr>
                                      <w:t>avec</w:t>
                                    </w:r>
                                    <w:r w:rsidRPr="00C75D40">
                                      <w:rPr>
                                        <w:color w:val="595959" w:themeColor="text1" w:themeTint="A6"/>
                                        <w:szCs w:val="20"/>
                                      </w:rPr>
                                      <w:t xml:space="preserve"> </w:t>
                                    </w:r>
                                    <w:r>
                                      <w:rPr>
                                        <w:color w:val="595959" w:themeColor="text1" w:themeTint="A6"/>
                                        <w:szCs w:val="20"/>
                                      </w:rPr>
                                      <w:t xml:space="preserve">WPF </w:t>
                                    </w:r>
                                    <w:r w:rsidRPr="00197D35">
                                      <w:rPr>
                                        <w:color w:val="595959" w:themeColor="text1" w:themeTint="A6"/>
                                        <w:szCs w:val="20"/>
                                      </w:rPr>
                                      <w:t>faite en présentiel</w:t>
                                    </w:r>
                                    <w:r w:rsidRPr="00C75D40">
                                      <w:rPr>
                                        <w:color w:val="595959" w:themeColor="text1" w:themeTint="A6"/>
                                        <w:szCs w:val="20"/>
                                      </w:rPr>
                                      <w:br/>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5CBF2A73" id="Zone de texte 153" o:spid="_x0000_s1027" type="#_x0000_t202" style="position:absolute;margin-left:0;margin-top:0;width:8in;height:79.5pt;z-index:251667456;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" filled="f" stroked="f" strokeweight=".5pt">
                    <v:textbox style="mso-fit-shape-to-text:t" inset="126pt,0,54pt,0">
                      <w:txbxContent>
                        <w:p w14:paraId="72B73362" w14:textId="77777777" w:rsidR="00591C23" w:rsidRDefault="00591C23">
                          <w:pPr>
                            <w:pStyle w:val="Sansinterligne"/>
                            <w:jc w:val="right"/>
                            <w:rPr>
                              <w:color w:val="5B9BD5" w:themeColor="accent1"/>
                              <w:sz w:val="28"/>
                              <w:szCs w:val="28"/>
                            </w:rPr>
                          </w:pPr>
                          <w:r>
                            <w:rPr>
                              <w:color w:val="5B9BD5" w:themeColor="accent1"/>
                              <w:sz w:val="28"/>
                              <w:szCs w:val="28"/>
                            </w:rPr>
                            <w:t>Résumé</w:t>
                          </w:r>
                        </w:p>
                        <w:sdt>
                          <w:sdtPr>
                            <w:rPr>
                              <w:color w:val="595959" w:themeColor="text1" w:themeTint="A6"/>
                              <w:szCs w:val="20"/>
                            </w:rPr>
                            <w:alias w:val="Résumé"/>
                            <w:tag w:val=""/>
                            <w:id w:val="1375273687"/>
                            <w:dataBinding w:prefixMappings="xmlns:ns0='http://schemas.microsoft.com/office/2006/coverPageProps' " w:xpath="/ns0:CoverPageProperties[1]/ns0:Abstract[1]" w:storeItemID="{55AF091B-3C7A-41E3-B477-F2FDAA23CFDA}"/>
                            <w:text w:multiLine="1"/>
                          </w:sdtPr>
                          <w:sdtContent>
                            <w:p w14:paraId="793B1D7A" w14:textId="5973BA8A" w:rsidR="00591C23" w:rsidRDefault="00591C23">
                              <w:pPr>
                                <w:pStyle w:val="Sansinterligne"/>
                                <w:jc w:val="right"/>
                                <w:rPr>
                                  <w:color w:val="595959" w:themeColor="text1" w:themeTint="A6"/>
                                  <w:sz w:val="20"/>
                                  <w:szCs w:val="20"/>
                                </w:rPr>
                              </w:pPr>
                              <w:r w:rsidRPr="00C75D40">
                                <w:rPr>
                                  <w:color w:val="595959" w:themeColor="text1" w:themeTint="A6"/>
                                  <w:szCs w:val="20"/>
                                </w:rPr>
                                <w:t xml:space="preserve">Support d’accompagnement d’une formation </w:t>
                              </w:r>
                              <w:r>
                                <w:rPr>
                                  <w:color w:val="595959" w:themeColor="text1" w:themeTint="A6"/>
                                  <w:szCs w:val="20"/>
                                </w:rPr>
                                <w:t>à</w:t>
                              </w:r>
                              <w:r w:rsidRPr="00C75D40">
                                <w:rPr>
                                  <w:color w:val="595959" w:themeColor="text1" w:themeTint="A6"/>
                                  <w:szCs w:val="20"/>
                                </w:rPr>
                                <w:t xml:space="preserve"> la programmation </w:t>
                              </w:r>
                              <w:r>
                                <w:rPr>
                                  <w:color w:val="595959" w:themeColor="text1" w:themeTint="A6"/>
                                  <w:szCs w:val="20"/>
                                </w:rPr>
                                <w:t>avec</w:t>
                              </w:r>
                              <w:r w:rsidRPr="00C75D40">
                                <w:rPr>
                                  <w:color w:val="595959" w:themeColor="text1" w:themeTint="A6"/>
                                  <w:szCs w:val="20"/>
                                </w:rPr>
                                <w:t xml:space="preserve"> </w:t>
                              </w:r>
                              <w:r>
                                <w:rPr>
                                  <w:color w:val="595959" w:themeColor="text1" w:themeTint="A6"/>
                                  <w:szCs w:val="20"/>
                                </w:rPr>
                                <w:t xml:space="preserve">WPF </w:t>
                              </w:r>
                              <w:r w:rsidRPr="00197D35">
                                <w:rPr>
                                  <w:color w:val="595959" w:themeColor="text1" w:themeTint="A6"/>
                                  <w:szCs w:val="20"/>
                                </w:rPr>
                                <w:t>faite en présentiel</w:t>
                              </w:r>
                              <w:r w:rsidRPr="00C75D40">
                                <w:rPr>
                                  <w:color w:val="595959" w:themeColor="text1" w:themeTint="A6"/>
                                  <w:szCs w:val="20"/>
                                </w:rPr>
                                <w:br/>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5408" behindDoc="0" locked="0" layoutInCell="1" allowOverlap="1" wp14:anchorId="3638DAD9" wp14:editId="3E308296">
                    <wp:simplePos x="0" y="0"/>
                    <wp:positionH relativeFrom="page">
                      <wp:align>center</wp:align>
                    </wp:positionH>
                    <mc:AlternateContent>
                      <mc:Choice Requires="wp14">
                        <wp:positionV relativeFrom="page">
                          <wp14:pctPosVOffset>30000</wp14:pctPosVOffset>
                        </wp:positionV>
                      </mc:Choice>
                      <mc:Fallback>
                        <wp:positionV relativeFrom="page">
                          <wp:posOffset>3208020</wp:posOffset>
                        </wp:positionV>
                      </mc:Fallback>
                    </mc:AlternateContent>
                    <wp:extent cx="7315200" cy="3638550"/>
                    <wp:effectExtent l="0" t="0" r="0" b="6350"/>
                    <wp:wrapSquare wrapText="bothSides"/>
                    <wp:docPr id="154" name="Zone de texte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D85BB85" w14:textId="23E96629" w:rsidR="00591C23" w:rsidRDefault="007A3828">
                                <w:pPr>
                                  <w:jc w:val="right"/>
                                  <w:rPr>
                                    <w:color w:val="5B9BD5" w:themeColor="accent1"/>
                                    <w:sz w:val="64"/>
                                    <w:szCs w:val="64"/>
                                  </w:rPr>
                                </w:pPr>
                                <w:sdt>
                                  <w:sdtPr>
                                    <w:rPr>
                                      <w:caps/>
                                      <w:color w:val="5B9BD5" w:themeColor="accent1"/>
                                      <w:sz w:val="64"/>
                                      <w:szCs w:val="64"/>
                                    </w:rPr>
                                    <w:alias w:val="Titr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91C23">
                                      <w:rPr>
                                        <w:caps/>
                                        <w:color w:val="5B9BD5" w:themeColor="accent1"/>
                                        <w:sz w:val="64"/>
                                        <w:szCs w:val="64"/>
                                      </w:rPr>
                                      <w:t>Formation à WPF</w:t>
                                    </w:r>
                                  </w:sdtContent>
                                </w:sdt>
                              </w:p>
                              <w:sdt>
                                <w:sdtPr>
                                  <w:rPr>
                                    <w:color w:val="404040" w:themeColor="text1" w:themeTint="BF"/>
                                    <w:sz w:val="36"/>
                                    <w:szCs w:val="36"/>
                                  </w:rPr>
                                  <w:alias w:val="Sous-titr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5E77A2EC" w14:textId="0916E6E9" w:rsidR="00591C23" w:rsidRDefault="00591C23">
                                    <w:pPr>
                                      <w:jc w:val="right"/>
                                      <w:rPr>
                                        <w:smallCaps/>
                                        <w:color w:val="404040" w:themeColor="text1" w:themeTint="BF"/>
                                        <w:sz w:val="36"/>
                                        <w:szCs w:val="36"/>
                                      </w:rPr>
                                    </w:pPr>
                                    <w:r>
                                      <w:rPr>
                                        <w:color w:val="404040" w:themeColor="text1" w:themeTint="BF"/>
                                        <w:sz w:val="36"/>
                                        <w:szCs w:val="36"/>
                                      </w:rPr>
                                      <w:t>Support de cours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638DAD9" id="Zone de texte 154" o:spid="_x0000_s1028" type="#_x0000_t202" style="position:absolute;margin-left:0;margin-top:0;width:8in;height:286.5pt;z-index:251665408;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A1&#10;7QBfiAIAAG4FAAAOAAAAAAAAAAAAAAAAAC4CAABkcnMvZTJvRG9jLnhtbFBLAQItABQABgAIAAAA&#10;IQDDTVCA2wAAAAYBAAAPAAAAAAAAAAAAAAAAAOIEAABkcnMvZG93bnJldi54bWxQSwUGAAAAAAQA&#10;BADzAAAA6gUAAAAA&#10;" filled="f" stroked="f" strokeweight=".5pt">
                    <v:textbox inset="126pt,0,54pt,0">
                      <w:txbxContent>
                        <w:p w14:paraId="0D85BB85" w14:textId="23E96629" w:rsidR="00591C23" w:rsidRDefault="00591C23">
                          <w:pPr>
                            <w:jc w:val="right"/>
                            <w:rPr>
                              <w:color w:val="5B9BD5" w:themeColor="accent1"/>
                              <w:sz w:val="64"/>
                              <w:szCs w:val="64"/>
                            </w:rPr>
                          </w:pPr>
                          <w:sdt>
                            <w:sdtPr>
                              <w:rPr>
                                <w:caps/>
                                <w:color w:val="5B9BD5" w:themeColor="accent1"/>
                                <w:sz w:val="64"/>
                                <w:szCs w:val="64"/>
                              </w:rPr>
                              <w:alias w:val="Titr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Formation à WPF</w:t>
                              </w:r>
                            </w:sdtContent>
                          </w:sdt>
                        </w:p>
                        <w:sdt>
                          <w:sdtPr>
                            <w:rPr>
                              <w:color w:val="404040" w:themeColor="text1" w:themeTint="BF"/>
                              <w:sz w:val="36"/>
                              <w:szCs w:val="36"/>
                            </w:rPr>
                            <w:alias w:val="Sous-titr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E77A2EC" w14:textId="0916E6E9" w:rsidR="00591C23" w:rsidRDefault="00591C23">
                              <w:pPr>
                                <w:jc w:val="right"/>
                                <w:rPr>
                                  <w:smallCaps/>
                                  <w:color w:val="404040" w:themeColor="text1" w:themeTint="BF"/>
                                  <w:sz w:val="36"/>
                                  <w:szCs w:val="36"/>
                                </w:rPr>
                              </w:pPr>
                              <w:r>
                                <w:rPr>
                                  <w:color w:val="404040" w:themeColor="text1" w:themeTint="BF"/>
                                  <w:sz w:val="36"/>
                                  <w:szCs w:val="36"/>
                                </w:rPr>
                                <w:t>Support de cours</w:t>
                              </w:r>
                            </w:p>
                          </w:sdtContent>
                        </w:sdt>
                      </w:txbxContent>
                    </v:textbox>
                    <w10:wrap type="square" anchorx="page" anchory="page"/>
                  </v:shape>
                </w:pict>
              </mc:Fallback>
            </mc:AlternateContent>
          </w:r>
        </w:p>
        <w:p w14:paraId="27BE4F7A" w14:textId="660E8078" w:rsidR="00C75D40" w:rsidRDefault="00C75D40">
          <w:pPr>
            <w:rPr>
              <w:color w:val="5B9BD5" w:themeColor="accent1"/>
              <w:sz w:val="28"/>
              <w:szCs w:val="28"/>
            </w:rPr>
          </w:pPr>
          <w:r>
            <w:rPr>
              <w:color w:val="5B9BD5" w:themeColor="accent1"/>
              <w:sz w:val="28"/>
              <w:szCs w:val="28"/>
            </w:rPr>
            <w:br w:type="page"/>
          </w:r>
        </w:p>
      </w:sdtContent>
    </w:sdt>
    <w:p w14:paraId="0490C0D6" w14:textId="60B3308C" w:rsidR="005B74F0" w:rsidRDefault="005B74F0" w:rsidP="005B74F0"/>
    <w:p w14:paraId="78AAD2C3" w14:textId="77777777" w:rsidR="00FC49CC" w:rsidRDefault="00FC49CC" w:rsidP="00E308F4"/>
    <w:p w14:paraId="4A77F1A3" w14:textId="3A8AC4C0" w:rsidR="00E308F4" w:rsidRDefault="00E308F4" w:rsidP="00E308F4">
      <w:r>
        <w:t xml:space="preserve">Toute représentation ou reproduction intégrale ou partielle faite sans le consentement de l’auteur ou de ses ayants droit ou ayants cause est illicite selon le Code de la propriété intellectuelle (Art L 122-4) et constitue une contrefaçon réprimée par le Code pénal. </w:t>
      </w:r>
    </w:p>
    <w:p w14:paraId="555A4260" w14:textId="2BED5831" w:rsidR="00E308F4" w:rsidRDefault="00E308F4" w:rsidP="00E308F4">
      <w:r>
        <w:t>Seules sont autorisées (Art L122-5) les copies ou reproductions strictement réservées à l’usage privé du copiste et non destinées à une utilisation collective, ainsi que les analyses et courtes citations justifiées par le caractère critique, pédagogique ou d’information de l’œuvre à laquelle elles sont incorporées, sous réserve, toutefois, du respect des dispositions des articles L 122-10 à L 122-12 du même Code, relatives à la reproduction par reprographie.</w:t>
      </w:r>
    </w:p>
    <w:p w14:paraId="7E2EE8C5" w14:textId="77777777" w:rsidR="000532B4" w:rsidRPr="00E308F4" w:rsidRDefault="000532B4" w:rsidP="000532B4">
      <w:pPr>
        <w:pStyle w:val="Pieddepage"/>
      </w:pPr>
      <w:r>
        <w:t>©Cyril Seguenot 2016</w:t>
      </w:r>
    </w:p>
    <w:p w14:paraId="4B5D1350" w14:textId="77777777" w:rsidR="000532B4" w:rsidRPr="005B74F0" w:rsidRDefault="000532B4" w:rsidP="00E308F4"/>
    <w:p w14:paraId="75104F39" w14:textId="1917FA26" w:rsidR="005B74F0" w:rsidRDefault="005B74F0" w:rsidP="005B74F0">
      <w:r>
        <w:br w:type="page"/>
      </w:r>
    </w:p>
    <w:p w14:paraId="47E44897" w14:textId="2F856FD4" w:rsidR="00E308F4" w:rsidRDefault="00E308F4" w:rsidP="00FC49CC">
      <w:pPr>
        <w:pStyle w:val="En-ttedetabledesmatires"/>
      </w:pPr>
      <w:r>
        <w:t>SOMMAIRE</w:t>
      </w:r>
    </w:p>
    <w:p w14:paraId="56566073" w14:textId="03CDDB7E" w:rsidR="001D0120" w:rsidRDefault="00DF7A2D">
      <w:pPr>
        <w:pStyle w:val="TM1"/>
        <w:tabs>
          <w:tab w:val="left" w:pos="440"/>
          <w:tab w:val="right" w:leader="dot" w:pos="9710"/>
        </w:tabs>
        <w:rPr>
          <w:noProof/>
        </w:rPr>
      </w:pPr>
      <w:r>
        <w:rPr>
          <w:highlight w:val="lightGray"/>
        </w:rPr>
        <w:fldChar w:fldCharType="begin"/>
      </w:r>
      <w:r>
        <w:rPr>
          <w:highlight w:val="lightGray"/>
        </w:rPr>
        <w:instrText xml:space="preserve"> TOC \o "1-2" \h \z \u </w:instrText>
      </w:r>
      <w:r>
        <w:rPr>
          <w:highlight w:val="lightGray"/>
        </w:rPr>
        <w:fldChar w:fldCharType="separate"/>
      </w:r>
      <w:hyperlink w:anchor="_Toc476851810" w:history="1">
        <w:r w:rsidR="001D0120" w:rsidRPr="00925D77">
          <w:rPr>
            <w:rStyle w:val="Lienhypertexte"/>
            <w:noProof/>
          </w:rPr>
          <w:t>1</w:t>
        </w:r>
        <w:r w:rsidR="001D0120">
          <w:rPr>
            <w:noProof/>
          </w:rPr>
          <w:tab/>
        </w:r>
        <w:r w:rsidR="001D0120" w:rsidRPr="00925D77">
          <w:rPr>
            <w:rStyle w:val="Lienhypertexte"/>
            <w:noProof/>
          </w:rPr>
          <w:t>Introduction</w:t>
        </w:r>
        <w:r w:rsidR="001D0120">
          <w:rPr>
            <w:noProof/>
            <w:webHidden/>
          </w:rPr>
          <w:tab/>
        </w:r>
        <w:r w:rsidR="001D0120">
          <w:rPr>
            <w:noProof/>
            <w:webHidden/>
          </w:rPr>
          <w:fldChar w:fldCharType="begin"/>
        </w:r>
        <w:r w:rsidR="001D0120">
          <w:rPr>
            <w:noProof/>
            <w:webHidden/>
          </w:rPr>
          <w:instrText xml:space="preserve"> PAGEREF _Toc476851810 \h </w:instrText>
        </w:r>
        <w:r w:rsidR="001D0120">
          <w:rPr>
            <w:noProof/>
            <w:webHidden/>
          </w:rPr>
        </w:r>
        <w:r w:rsidR="001D0120">
          <w:rPr>
            <w:noProof/>
            <w:webHidden/>
          </w:rPr>
          <w:fldChar w:fldCharType="separate"/>
        </w:r>
        <w:r w:rsidR="001D0120">
          <w:rPr>
            <w:noProof/>
            <w:webHidden/>
          </w:rPr>
          <w:t>5</w:t>
        </w:r>
        <w:r w:rsidR="001D0120">
          <w:rPr>
            <w:noProof/>
            <w:webHidden/>
          </w:rPr>
          <w:fldChar w:fldCharType="end"/>
        </w:r>
      </w:hyperlink>
    </w:p>
    <w:p w14:paraId="4ABF013B" w14:textId="7289414E" w:rsidR="001D0120" w:rsidRDefault="007A3828">
      <w:pPr>
        <w:pStyle w:val="TM1"/>
        <w:tabs>
          <w:tab w:val="left" w:pos="440"/>
          <w:tab w:val="right" w:leader="dot" w:pos="9710"/>
        </w:tabs>
        <w:rPr>
          <w:noProof/>
        </w:rPr>
      </w:pPr>
      <w:hyperlink w:anchor="_Toc476851811" w:history="1">
        <w:r w:rsidR="001D0120" w:rsidRPr="00925D77">
          <w:rPr>
            <w:rStyle w:val="Lienhypertexte"/>
            <w:noProof/>
          </w:rPr>
          <w:t>2</w:t>
        </w:r>
        <w:r w:rsidR="001D0120">
          <w:rPr>
            <w:noProof/>
          </w:rPr>
          <w:tab/>
        </w:r>
        <w:r w:rsidR="001D0120" w:rsidRPr="00925D77">
          <w:rPr>
            <w:rStyle w:val="Lienhypertexte"/>
            <w:noProof/>
          </w:rPr>
          <w:t>Présentation de WPF</w:t>
        </w:r>
        <w:r w:rsidR="001D0120">
          <w:rPr>
            <w:noProof/>
            <w:webHidden/>
          </w:rPr>
          <w:tab/>
        </w:r>
        <w:r w:rsidR="001D0120">
          <w:rPr>
            <w:noProof/>
            <w:webHidden/>
          </w:rPr>
          <w:fldChar w:fldCharType="begin"/>
        </w:r>
        <w:r w:rsidR="001D0120">
          <w:rPr>
            <w:noProof/>
            <w:webHidden/>
          </w:rPr>
          <w:instrText xml:space="preserve"> PAGEREF _Toc476851811 \h </w:instrText>
        </w:r>
        <w:r w:rsidR="001D0120">
          <w:rPr>
            <w:noProof/>
            <w:webHidden/>
          </w:rPr>
        </w:r>
        <w:r w:rsidR="001D0120">
          <w:rPr>
            <w:noProof/>
            <w:webHidden/>
          </w:rPr>
          <w:fldChar w:fldCharType="separate"/>
        </w:r>
        <w:r w:rsidR="001D0120">
          <w:rPr>
            <w:noProof/>
            <w:webHidden/>
          </w:rPr>
          <w:t>5</w:t>
        </w:r>
        <w:r w:rsidR="001D0120">
          <w:rPr>
            <w:noProof/>
            <w:webHidden/>
          </w:rPr>
          <w:fldChar w:fldCharType="end"/>
        </w:r>
      </w:hyperlink>
    </w:p>
    <w:p w14:paraId="1C9F0C07" w14:textId="3FF38207" w:rsidR="001D0120" w:rsidRDefault="007A3828">
      <w:pPr>
        <w:pStyle w:val="TM2"/>
        <w:tabs>
          <w:tab w:val="left" w:pos="880"/>
          <w:tab w:val="right" w:leader="dot" w:pos="9710"/>
        </w:tabs>
        <w:rPr>
          <w:noProof/>
        </w:rPr>
      </w:pPr>
      <w:hyperlink w:anchor="_Toc476851812" w:history="1">
        <w:r w:rsidR="001D0120" w:rsidRPr="00925D77">
          <w:rPr>
            <w:rStyle w:val="Lienhypertexte"/>
            <w:noProof/>
          </w:rPr>
          <w:t>2.1</w:t>
        </w:r>
        <w:r w:rsidR="001D0120">
          <w:rPr>
            <w:noProof/>
          </w:rPr>
          <w:tab/>
        </w:r>
        <w:r w:rsidR="001D0120" w:rsidRPr="00925D77">
          <w:rPr>
            <w:rStyle w:val="Lienhypertexte"/>
            <w:noProof/>
          </w:rPr>
          <w:t>Les apports de WPF</w:t>
        </w:r>
        <w:r w:rsidR="001D0120">
          <w:rPr>
            <w:noProof/>
            <w:webHidden/>
          </w:rPr>
          <w:tab/>
        </w:r>
        <w:r w:rsidR="001D0120">
          <w:rPr>
            <w:noProof/>
            <w:webHidden/>
          </w:rPr>
          <w:fldChar w:fldCharType="begin"/>
        </w:r>
        <w:r w:rsidR="001D0120">
          <w:rPr>
            <w:noProof/>
            <w:webHidden/>
          </w:rPr>
          <w:instrText xml:space="preserve"> PAGEREF _Toc476851812 \h </w:instrText>
        </w:r>
        <w:r w:rsidR="001D0120">
          <w:rPr>
            <w:noProof/>
            <w:webHidden/>
          </w:rPr>
        </w:r>
        <w:r w:rsidR="001D0120">
          <w:rPr>
            <w:noProof/>
            <w:webHidden/>
          </w:rPr>
          <w:fldChar w:fldCharType="separate"/>
        </w:r>
        <w:r w:rsidR="001D0120">
          <w:rPr>
            <w:noProof/>
            <w:webHidden/>
          </w:rPr>
          <w:t>5</w:t>
        </w:r>
        <w:r w:rsidR="001D0120">
          <w:rPr>
            <w:noProof/>
            <w:webHidden/>
          </w:rPr>
          <w:fldChar w:fldCharType="end"/>
        </w:r>
      </w:hyperlink>
    </w:p>
    <w:p w14:paraId="1C9D28FC" w14:textId="715B8EB1" w:rsidR="001D0120" w:rsidRDefault="007A3828">
      <w:pPr>
        <w:pStyle w:val="TM2"/>
        <w:tabs>
          <w:tab w:val="left" w:pos="880"/>
          <w:tab w:val="right" w:leader="dot" w:pos="9710"/>
        </w:tabs>
        <w:rPr>
          <w:noProof/>
        </w:rPr>
      </w:pPr>
      <w:hyperlink w:anchor="_Toc476851813" w:history="1">
        <w:r w:rsidR="001D0120" w:rsidRPr="00925D77">
          <w:rPr>
            <w:rStyle w:val="Lienhypertexte"/>
            <w:noProof/>
          </w:rPr>
          <w:t>2.2</w:t>
        </w:r>
        <w:r w:rsidR="001D0120">
          <w:rPr>
            <w:noProof/>
          </w:rPr>
          <w:tab/>
        </w:r>
        <w:r w:rsidR="001D0120" w:rsidRPr="00925D77">
          <w:rPr>
            <w:rStyle w:val="Lienhypertexte"/>
            <w:noProof/>
          </w:rPr>
          <w:t>Caractéristiques techniques</w:t>
        </w:r>
        <w:r w:rsidR="001D0120">
          <w:rPr>
            <w:noProof/>
            <w:webHidden/>
          </w:rPr>
          <w:tab/>
        </w:r>
        <w:r w:rsidR="001D0120">
          <w:rPr>
            <w:noProof/>
            <w:webHidden/>
          </w:rPr>
          <w:fldChar w:fldCharType="begin"/>
        </w:r>
        <w:r w:rsidR="001D0120">
          <w:rPr>
            <w:noProof/>
            <w:webHidden/>
          </w:rPr>
          <w:instrText xml:space="preserve"> PAGEREF _Toc476851813 \h </w:instrText>
        </w:r>
        <w:r w:rsidR="001D0120">
          <w:rPr>
            <w:noProof/>
            <w:webHidden/>
          </w:rPr>
        </w:r>
        <w:r w:rsidR="001D0120">
          <w:rPr>
            <w:noProof/>
            <w:webHidden/>
          </w:rPr>
          <w:fldChar w:fldCharType="separate"/>
        </w:r>
        <w:r w:rsidR="001D0120">
          <w:rPr>
            <w:noProof/>
            <w:webHidden/>
          </w:rPr>
          <w:t>6</w:t>
        </w:r>
        <w:r w:rsidR="001D0120">
          <w:rPr>
            <w:noProof/>
            <w:webHidden/>
          </w:rPr>
          <w:fldChar w:fldCharType="end"/>
        </w:r>
      </w:hyperlink>
    </w:p>
    <w:p w14:paraId="543A071D" w14:textId="5634A628" w:rsidR="001D0120" w:rsidRDefault="007A3828">
      <w:pPr>
        <w:pStyle w:val="TM2"/>
        <w:tabs>
          <w:tab w:val="left" w:pos="880"/>
          <w:tab w:val="right" w:leader="dot" w:pos="9710"/>
        </w:tabs>
        <w:rPr>
          <w:noProof/>
        </w:rPr>
      </w:pPr>
      <w:hyperlink w:anchor="_Toc476851814" w:history="1">
        <w:r w:rsidR="001D0120" w:rsidRPr="00925D77">
          <w:rPr>
            <w:rStyle w:val="Lienhypertexte"/>
            <w:noProof/>
          </w:rPr>
          <w:t>2.3</w:t>
        </w:r>
        <w:r w:rsidR="001D0120">
          <w:rPr>
            <w:noProof/>
          </w:rPr>
          <w:tab/>
        </w:r>
        <w:r w:rsidR="001D0120" w:rsidRPr="00925D77">
          <w:rPr>
            <w:rStyle w:val="Lienhypertexte"/>
            <w:noProof/>
          </w:rPr>
          <w:t>Evolution</w:t>
        </w:r>
        <w:r w:rsidR="001D0120">
          <w:rPr>
            <w:noProof/>
            <w:webHidden/>
          </w:rPr>
          <w:tab/>
        </w:r>
        <w:r w:rsidR="001D0120">
          <w:rPr>
            <w:noProof/>
            <w:webHidden/>
          </w:rPr>
          <w:fldChar w:fldCharType="begin"/>
        </w:r>
        <w:r w:rsidR="001D0120">
          <w:rPr>
            <w:noProof/>
            <w:webHidden/>
          </w:rPr>
          <w:instrText xml:space="preserve"> PAGEREF _Toc476851814 \h </w:instrText>
        </w:r>
        <w:r w:rsidR="001D0120">
          <w:rPr>
            <w:noProof/>
            <w:webHidden/>
          </w:rPr>
        </w:r>
        <w:r w:rsidR="001D0120">
          <w:rPr>
            <w:noProof/>
            <w:webHidden/>
          </w:rPr>
          <w:fldChar w:fldCharType="separate"/>
        </w:r>
        <w:r w:rsidR="001D0120">
          <w:rPr>
            <w:noProof/>
            <w:webHidden/>
          </w:rPr>
          <w:t>6</w:t>
        </w:r>
        <w:r w:rsidR="001D0120">
          <w:rPr>
            <w:noProof/>
            <w:webHidden/>
          </w:rPr>
          <w:fldChar w:fldCharType="end"/>
        </w:r>
      </w:hyperlink>
    </w:p>
    <w:p w14:paraId="512FCCE2" w14:textId="3509FBE9" w:rsidR="001D0120" w:rsidRDefault="007A3828">
      <w:pPr>
        <w:pStyle w:val="TM1"/>
        <w:tabs>
          <w:tab w:val="left" w:pos="440"/>
          <w:tab w:val="right" w:leader="dot" w:pos="9710"/>
        </w:tabs>
        <w:rPr>
          <w:noProof/>
        </w:rPr>
      </w:pPr>
      <w:hyperlink w:anchor="_Toc476851815" w:history="1">
        <w:r w:rsidR="001D0120" w:rsidRPr="00925D77">
          <w:rPr>
            <w:rStyle w:val="Lienhypertexte"/>
            <w:noProof/>
          </w:rPr>
          <w:t>3</w:t>
        </w:r>
        <w:r w:rsidR="001D0120">
          <w:rPr>
            <w:noProof/>
          </w:rPr>
          <w:tab/>
        </w:r>
        <w:r w:rsidR="001D0120" w:rsidRPr="00925D77">
          <w:rPr>
            <w:rStyle w:val="Lienhypertexte"/>
            <w:noProof/>
          </w:rPr>
          <w:t>Construire une interface visuelle</w:t>
        </w:r>
        <w:r w:rsidR="001D0120">
          <w:rPr>
            <w:noProof/>
            <w:webHidden/>
          </w:rPr>
          <w:tab/>
        </w:r>
        <w:r w:rsidR="001D0120">
          <w:rPr>
            <w:noProof/>
            <w:webHidden/>
          </w:rPr>
          <w:fldChar w:fldCharType="begin"/>
        </w:r>
        <w:r w:rsidR="001D0120">
          <w:rPr>
            <w:noProof/>
            <w:webHidden/>
          </w:rPr>
          <w:instrText xml:space="preserve"> PAGEREF _Toc476851815 \h </w:instrText>
        </w:r>
        <w:r w:rsidR="001D0120">
          <w:rPr>
            <w:noProof/>
            <w:webHidden/>
          </w:rPr>
        </w:r>
        <w:r w:rsidR="001D0120">
          <w:rPr>
            <w:noProof/>
            <w:webHidden/>
          </w:rPr>
          <w:fldChar w:fldCharType="separate"/>
        </w:r>
        <w:r w:rsidR="001D0120">
          <w:rPr>
            <w:noProof/>
            <w:webHidden/>
          </w:rPr>
          <w:t>6</w:t>
        </w:r>
        <w:r w:rsidR="001D0120">
          <w:rPr>
            <w:noProof/>
            <w:webHidden/>
          </w:rPr>
          <w:fldChar w:fldCharType="end"/>
        </w:r>
      </w:hyperlink>
    </w:p>
    <w:p w14:paraId="31D3E2C7" w14:textId="650E06A7" w:rsidR="001D0120" w:rsidRDefault="007A3828">
      <w:pPr>
        <w:pStyle w:val="TM2"/>
        <w:tabs>
          <w:tab w:val="left" w:pos="880"/>
          <w:tab w:val="right" w:leader="dot" w:pos="9710"/>
        </w:tabs>
        <w:rPr>
          <w:noProof/>
        </w:rPr>
      </w:pPr>
      <w:hyperlink w:anchor="_Toc476851816" w:history="1">
        <w:r w:rsidR="001D0120" w:rsidRPr="00925D77">
          <w:rPr>
            <w:rStyle w:val="Lienhypertexte"/>
            <w:noProof/>
          </w:rPr>
          <w:t>3.1</w:t>
        </w:r>
        <w:r w:rsidR="001D0120">
          <w:rPr>
            <w:noProof/>
          </w:rPr>
          <w:tab/>
        </w:r>
        <w:r w:rsidR="001D0120" w:rsidRPr="00925D77">
          <w:rPr>
            <w:rStyle w:val="Lienhypertexte"/>
            <w:noProof/>
          </w:rPr>
          <w:t>Les contrôles WPF</w:t>
        </w:r>
        <w:r w:rsidR="001D0120">
          <w:rPr>
            <w:noProof/>
            <w:webHidden/>
          </w:rPr>
          <w:tab/>
        </w:r>
        <w:r w:rsidR="001D0120">
          <w:rPr>
            <w:noProof/>
            <w:webHidden/>
          </w:rPr>
          <w:fldChar w:fldCharType="begin"/>
        </w:r>
        <w:r w:rsidR="001D0120">
          <w:rPr>
            <w:noProof/>
            <w:webHidden/>
          </w:rPr>
          <w:instrText xml:space="preserve"> PAGEREF _Toc476851816 \h </w:instrText>
        </w:r>
        <w:r w:rsidR="001D0120">
          <w:rPr>
            <w:noProof/>
            <w:webHidden/>
          </w:rPr>
        </w:r>
        <w:r w:rsidR="001D0120">
          <w:rPr>
            <w:noProof/>
            <w:webHidden/>
          </w:rPr>
          <w:fldChar w:fldCharType="separate"/>
        </w:r>
        <w:r w:rsidR="001D0120">
          <w:rPr>
            <w:noProof/>
            <w:webHidden/>
          </w:rPr>
          <w:t>6</w:t>
        </w:r>
        <w:r w:rsidR="001D0120">
          <w:rPr>
            <w:noProof/>
            <w:webHidden/>
          </w:rPr>
          <w:fldChar w:fldCharType="end"/>
        </w:r>
      </w:hyperlink>
    </w:p>
    <w:p w14:paraId="28AFBC9E" w14:textId="2EBFFF2D" w:rsidR="001D0120" w:rsidRDefault="007A3828">
      <w:pPr>
        <w:pStyle w:val="TM2"/>
        <w:tabs>
          <w:tab w:val="left" w:pos="880"/>
          <w:tab w:val="right" w:leader="dot" w:pos="9710"/>
        </w:tabs>
        <w:rPr>
          <w:noProof/>
        </w:rPr>
      </w:pPr>
      <w:hyperlink w:anchor="_Toc476851817" w:history="1">
        <w:r w:rsidR="001D0120" w:rsidRPr="00925D77">
          <w:rPr>
            <w:rStyle w:val="Lienhypertexte"/>
            <w:noProof/>
          </w:rPr>
          <w:t>3.2</w:t>
        </w:r>
        <w:r w:rsidR="001D0120">
          <w:rPr>
            <w:noProof/>
          </w:rPr>
          <w:tab/>
        </w:r>
        <w:r w:rsidR="001D0120" w:rsidRPr="00925D77">
          <w:rPr>
            <w:rStyle w:val="Lienhypertexte"/>
            <w:noProof/>
          </w:rPr>
          <w:t>La disposition (layout)</w:t>
        </w:r>
        <w:r w:rsidR="001D0120">
          <w:rPr>
            <w:noProof/>
            <w:webHidden/>
          </w:rPr>
          <w:tab/>
        </w:r>
        <w:r w:rsidR="001D0120">
          <w:rPr>
            <w:noProof/>
            <w:webHidden/>
          </w:rPr>
          <w:fldChar w:fldCharType="begin"/>
        </w:r>
        <w:r w:rsidR="001D0120">
          <w:rPr>
            <w:noProof/>
            <w:webHidden/>
          </w:rPr>
          <w:instrText xml:space="preserve"> PAGEREF _Toc476851817 \h </w:instrText>
        </w:r>
        <w:r w:rsidR="001D0120">
          <w:rPr>
            <w:noProof/>
            <w:webHidden/>
          </w:rPr>
        </w:r>
        <w:r w:rsidR="001D0120">
          <w:rPr>
            <w:noProof/>
            <w:webHidden/>
          </w:rPr>
          <w:fldChar w:fldCharType="separate"/>
        </w:r>
        <w:r w:rsidR="001D0120">
          <w:rPr>
            <w:noProof/>
            <w:webHidden/>
          </w:rPr>
          <w:t>10</w:t>
        </w:r>
        <w:r w:rsidR="001D0120">
          <w:rPr>
            <w:noProof/>
            <w:webHidden/>
          </w:rPr>
          <w:fldChar w:fldCharType="end"/>
        </w:r>
      </w:hyperlink>
    </w:p>
    <w:p w14:paraId="78E3C872" w14:textId="4DCD247F" w:rsidR="001D0120" w:rsidRDefault="007A3828">
      <w:pPr>
        <w:pStyle w:val="TM2"/>
        <w:tabs>
          <w:tab w:val="left" w:pos="880"/>
          <w:tab w:val="right" w:leader="dot" w:pos="9710"/>
        </w:tabs>
        <w:rPr>
          <w:noProof/>
        </w:rPr>
      </w:pPr>
      <w:hyperlink w:anchor="_Toc476851818" w:history="1">
        <w:r w:rsidR="001D0120" w:rsidRPr="00925D77">
          <w:rPr>
            <w:rStyle w:val="Lienhypertexte"/>
            <w:noProof/>
          </w:rPr>
          <w:t>3.3</w:t>
        </w:r>
        <w:r w:rsidR="001D0120">
          <w:rPr>
            <w:noProof/>
          </w:rPr>
          <w:tab/>
        </w:r>
        <w:r w:rsidR="001D0120" w:rsidRPr="00925D77">
          <w:rPr>
            <w:rStyle w:val="Lienhypertexte"/>
            <w:noProof/>
          </w:rPr>
          <w:t>Le contenu</w:t>
        </w:r>
        <w:r w:rsidR="001D0120">
          <w:rPr>
            <w:noProof/>
            <w:webHidden/>
          </w:rPr>
          <w:tab/>
        </w:r>
        <w:r w:rsidR="001D0120">
          <w:rPr>
            <w:noProof/>
            <w:webHidden/>
          </w:rPr>
          <w:fldChar w:fldCharType="begin"/>
        </w:r>
        <w:r w:rsidR="001D0120">
          <w:rPr>
            <w:noProof/>
            <w:webHidden/>
          </w:rPr>
          <w:instrText xml:space="preserve"> PAGEREF _Toc476851818 \h </w:instrText>
        </w:r>
        <w:r w:rsidR="001D0120">
          <w:rPr>
            <w:noProof/>
            <w:webHidden/>
          </w:rPr>
        </w:r>
        <w:r w:rsidR="001D0120">
          <w:rPr>
            <w:noProof/>
            <w:webHidden/>
          </w:rPr>
          <w:fldChar w:fldCharType="separate"/>
        </w:r>
        <w:r w:rsidR="001D0120">
          <w:rPr>
            <w:noProof/>
            <w:webHidden/>
          </w:rPr>
          <w:t>24</w:t>
        </w:r>
        <w:r w:rsidR="001D0120">
          <w:rPr>
            <w:noProof/>
            <w:webHidden/>
          </w:rPr>
          <w:fldChar w:fldCharType="end"/>
        </w:r>
      </w:hyperlink>
    </w:p>
    <w:p w14:paraId="558DAF74" w14:textId="4EBF1FBC" w:rsidR="001D0120" w:rsidRDefault="007A3828">
      <w:pPr>
        <w:pStyle w:val="TM2"/>
        <w:tabs>
          <w:tab w:val="left" w:pos="880"/>
          <w:tab w:val="right" w:leader="dot" w:pos="9710"/>
        </w:tabs>
        <w:rPr>
          <w:noProof/>
        </w:rPr>
      </w:pPr>
      <w:hyperlink w:anchor="_Toc476851819" w:history="1">
        <w:r w:rsidR="001D0120" w:rsidRPr="00925D77">
          <w:rPr>
            <w:rStyle w:val="Lienhypertexte"/>
            <w:noProof/>
          </w:rPr>
          <w:t>3.4</w:t>
        </w:r>
        <w:r w:rsidR="001D0120">
          <w:rPr>
            <w:noProof/>
          </w:rPr>
          <w:tab/>
        </w:r>
        <w:r w:rsidR="001D0120" w:rsidRPr="00925D77">
          <w:rPr>
            <w:rStyle w:val="Lienhypertexte"/>
            <w:noProof/>
          </w:rPr>
          <w:t>Les collections d’éléments</w:t>
        </w:r>
        <w:r w:rsidR="001D0120">
          <w:rPr>
            <w:noProof/>
            <w:webHidden/>
          </w:rPr>
          <w:tab/>
        </w:r>
        <w:r w:rsidR="001D0120">
          <w:rPr>
            <w:noProof/>
            <w:webHidden/>
          </w:rPr>
          <w:fldChar w:fldCharType="begin"/>
        </w:r>
        <w:r w:rsidR="001D0120">
          <w:rPr>
            <w:noProof/>
            <w:webHidden/>
          </w:rPr>
          <w:instrText xml:space="preserve"> PAGEREF _Toc476851819 \h </w:instrText>
        </w:r>
        <w:r w:rsidR="001D0120">
          <w:rPr>
            <w:noProof/>
            <w:webHidden/>
          </w:rPr>
        </w:r>
        <w:r w:rsidR="001D0120">
          <w:rPr>
            <w:noProof/>
            <w:webHidden/>
          </w:rPr>
          <w:fldChar w:fldCharType="separate"/>
        </w:r>
        <w:r w:rsidR="001D0120">
          <w:rPr>
            <w:noProof/>
            <w:webHidden/>
          </w:rPr>
          <w:t>27</w:t>
        </w:r>
        <w:r w:rsidR="001D0120">
          <w:rPr>
            <w:noProof/>
            <w:webHidden/>
          </w:rPr>
          <w:fldChar w:fldCharType="end"/>
        </w:r>
      </w:hyperlink>
    </w:p>
    <w:p w14:paraId="3790E0AA" w14:textId="72172E73" w:rsidR="001D0120" w:rsidRDefault="007A3828">
      <w:pPr>
        <w:pStyle w:val="TM1"/>
        <w:tabs>
          <w:tab w:val="left" w:pos="440"/>
          <w:tab w:val="right" w:leader="dot" w:pos="9710"/>
        </w:tabs>
        <w:rPr>
          <w:noProof/>
        </w:rPr>
      </w:pPr>
      <w:hyperlink w:anchor="_Toc476851820" w:history="1">
        <w:r w:rsidR="001D0120" w:rsidRPr="00925D77">
          <w:rPr>
            <w:rStyle w:val="Lienhypertexte"/>
            <w:noProof/>
          </w:rPr>
          <w:t>4</w:t>
        </w:r>
        <w:r w:rsidR="001D0120">
          <w:rPr>
            <w:noProof/>
          </w:rPr>
          <w:tab/>
        </w:r>
        <w:r w:rsidR="001D0120" w:rsidRPr="00925D77">
          <w:rPr>
            <w:rStyle w:val="Lienhypertexte"/>
            <w:noProof/>
          </w:rPr>
          <w:t>Les espaces de noms</w:t>
        </w:r>
        <w:r w:rsidR="001D0120">
          <w:rPr>
            <w:noProof/>
            <w:webHidden/>
          </w:rPr>
          <w:tab/>
        </w:r>
        <w:r w:rsidR="001D0120">
          <w:rPr>
            <w:noProof/>
            <w:webHidden/>
          </w:rPr>
          <w:fldChar w:fldCharType="begin"/>
        </w:r>
        <w:r w:rsidR="001D0120">
          <w:rPr>
            <w:noProof/>
            <w:webHidden/>
          </w:rPr>
          <w:instrText xml:space="preserve"> PAGEREF _Toc476851820 \h </w:instrText>
        </w:r>
        <w:r w:rsidR="001D0120">
          <w:rPr>
            <w:noProof/>
            <w:webHidden/>
          </w:rPr>
        </w:r>
        <w:r w:rsidR="001D0120">
          <w:rPr>
            <w:noProof/>
            <w:webHidden/>
          </w:rPr>
          <w:fldChar w:fldCharType="separate"/>
        </w:r>
        <w:r w:rsidR="001D0120">
          <w:rPr>
            <w:noProof/>
            <w:webHidden/>
          </w:rPr>
          <w:t>32</w:t>
        </w:r>
        <w:r w:rsidR="001D0120">
          <w:rPr>
            <w:noProof/>
            <w:webHidden/>
          </w:rPr>
          <w:fldChar w:fldCharType="end"/>
        </w:r>
      </w:hyperlink>
    </w:p>
    <w:p w14:paraId="4C07A656" w14:textId="4B5A53A5" w:rsidR="001D0120" w:rsidRDefault="007A3828">
      <w:pPr>
        <w:pStyle w:val="TM2"/>
        <w:tabs>
          <w:tab w:val="left" w:pos="880"/>
          <w:tab w:val="right" w:leader="dot" w:pos="9710"/>
        </w:tabs>
        <w:rPr>
          <w:noProof/>
        </w:rPr>
      </w:pPr>
      <w:hyperlink w:anchor="_Toc476851821" w:history="1">
        <w:r w:rsidR="001D0120" w:rsidRPr="00925D77">
          <w:rPr>
            <w:rStyle w:val="Lienhypertexte"/>
            <w:noProof/>
          </w:rPr>
          <w:t>4.1</w:t>
        </w:r>
        <w:r w:rsidR="001D0120">
          <w:rPr>
            <w:noProof/>
          </w:rPr>
          <w:tab/>
        </w:r>
        <w:r w:rsidR="001D0120" w:rsidRPr="00925D77">
          <w:rPr>
            <w:rStyle w:val="Lienhypertexte"/>
            <w:noProof/>
          </w:rPr>
          <w:t>Déclaration des espaces de noms</w:t>
        </w:r>
        <w:r w:rsidR="001D0120">
          <w:rPr>
            <w:noProof/>
            <w:webHidden/>
          </w:rPr>
          <w:tab/>
        </w:r>
        <w:r w:rsidR="001D0120">
          <w:rPr>
            <w:noProof/>
            <w:webHidden/>
          </w:rPr>
          <w:fldChar w:fldCharType="begin"/>
        </w:r>
        <w:r w:rsidR="001D0120">
          <w:rPr>
            <w:noProof/>
            <w:webHidden/>
          </w:rPr>
          <w:instrText xml:space="preserve"> PAGEREF _Toc476851821 \h </w:instrText>
        </w:r>
        <w:r w:rsidR="001D0120">
          <w:rPr>
            <w:noProof/>
            <w:webHidden/>
          </w:rPr>
        </w:r>
        <w:r w:rsidR="001D0120">
          <w:rPr>
            <w:noProof/>
            <w:webHidden/>
          </w:rPr>
          <w:fldChar w:fldCharType="separate"/>
        </w:r>
        <w:r w:rsidR="001D0120">
          <w:rPr>
            <w:noProof/>
            <w:webHidden/>
          </w:rPr>
          <w:t>32</w:t>
        </w:r>
        <w:r w:rsidR="001D0120">
          <w:rPr>
            <w:noProof/>
            <w:webHidden/>
          </w:rPr>
          <w:fldChar w:fldCharType="end"/>
        </w:r>
      </w:hyperlink>
    </w:p>
    <w:p w14:paraId="5C84FD25" w14:textId="1F0CD224" w:rsidR="001D0120" w:rsidRDefault="007A3828">
      <w:pPr>
        <w:pStyle w:val="TM2"/>
        <w:tabs>
          <w:tab w:val="left" w:pos="880"/>
          <w:tab w:val="right" w:leader="dot" w:pos="9710"/>
        </w:tabs>
        <w:rPr>
          <w:noProof/>
        </w:rPr>
      </w:pPr>
      <w:hyperlink w:anchor="_Toc476851822" w:history="1">
        <w:r w:rsidR="001D0120" w:rsidRPr="00925D77">
          <w:rPr>
            <w:rStyle w:val="Lienhypertexte"/>
            <w:noProof/>
          </w:rPr>
          <w:t>4.2</w:t>
        </w:r>
        <w:r w:rsidR="001D0120">
          <w:rPr>
            <w:noProof/>
          </w:rPr>
          <w:tab/>
        </w:r>
        <w:r w:rsidR="001D0120" w:rsidRPr="00925D77">
          <w:rPr>
            <w:rStyle w:val="Lienhypertexte"/>
            <w:noProof/>
          </w:rPr>
          <w:t>Accès aux types d’un espace de noms</w:t>
        </w:r>
        <w:r w:rsidR="001D0120">
          <w:rPr>
            <w:noProof/>
            <w:webHidden/>
          </w:rPr>
          <w:tab/>
        </w:r>
        <w:r w:rsidR="001D0120">
          <w:rPr>
            <w:noProof/>
            <w:webHidden/>
          </w:rPr>
          <w:fldChar w:fldCharType="begin"/>
        </w:r>
        <w:r w:rsidR="001D0120">
          <w:rPr>
            <w:noProof/>
            <w:webHidden/>
          </w:rPr>
          <w:instrText xml:space="preserve"> PAGEREF _Toc476851822 \h </w:instrText>
        </w:r>
        <w:r w:rsidR="001D0120">
          <w:rPr>
            <w:noProof/>
            <w:webHidden/>
          </w:rPr>
        </w:r>
        <w:r w:rsidR="001D0120">
          <w:rPr>
            <w:noProof/>
            <w:webHidden/>
          </w:rPr>
          <w:fldChar w:fldCharType="separate"/>
        </w:r>
        <w:r w:rsidR="001D0120">
          <w:rPr>
            <w:noProof/>
            <w:webHidden/>
          </w:rPr>
          <w:t>33</w:t>
        </w:r>
        <w:r w:rsidR="001D0120">
          <w:rPr>
            <w:noProof/>
            <w:webHidden/>
          </w:rPr>
          <w:fldChar w:fldCharType="end"/>
        </w:r>
      </w:hyperlink>
    </w:p>
    <w:p w14:paraId="74F04E5A" w14:textId="44FC9699" w:rsidR="001D0120" w:rsidRDefault="007A3828">
      <w:pPr>
        <w:pStyle w:val="TM1"/>
        <w:tabs>
          <w:tab w:val="left" w:pos="440"/>
          <w:tab w:val="right" w:leader="dot" w:pos="9710"/>
        </w:tabs>
        <w:rPr>
          <w:noProof/>
        </w:rPr>
      </w:pPr>
      <w:hyperlink w:anchor="_Toc476851823" w:history="1">
        <w:r w:rsidR="001D0120" w:rsidRPr="00925D77">
          <w:rPr>
            <w:rStyle w:val="Lienhypertexte"/>
            <w:noProof/>
          </w:rPr>
          <w:t>5</w:t>
        </w:r>
        <w:r w:rsidR="001D0120">
          <w:rPr>
            <w:noProof/>
          </w:rPr>
          <w:tab/>
        </w:r>
        <w:r w:rsidR="001D0120" w:rsidRPr="00925D77">
          <w:rPr>
            <w:rStyle w:val="Lienhypertexte"/>
            <w:noProof/>
          </w:rPr>
          <w:t>Les ressources</w:t>
        </w:r>
        <w:r w:rsidR="001D0120">
          <w:rPr>
            <w:noProof/>
            <w:webHidden/>
          </w:rPr>
          <w:tab/>
        </w:r>
        <w:r w:rsidR="001D0120">
          <w:rPr>
            <w:noProof/>
            <w:webHidden/>
          </w:rPr>
          <w:fldChar w:fldCharType="begin"/>
        </w:r>
        <w:r w:rsidR="001D0120">
          <w:rPr>
            <w:noProof/>
            <w:webHidden/>
          </w:rPr>
          <w:instrText xml:space="preserve"> PAGEREF _Toc476851823 \h </w:instrText>
        </w:r>
        <w:r w:rsidR="001D0120">
          <w:rPr>
            <w:noProof/>
            <w:webHidden/>
          </w:rPr>
        </w:r>
        <w:r w:rsidR="001D0120">
          <w:rPr>
            <w:noProof/>
            <w:webHidden/>
          </w:rPr>
          <w:fldChar w:fldCharType="separate"/>
        </w:r>
        <w:r w:rsidR="001D0120">
          <w:rPr>
            <w:noProof/>
            <w:webHidden/>
          </w:rPr>
          <w:t>34</w:t>
        </w:r>
        <w:r w:rsidR="001D0120">
          <w:rPr>
            <w:noProof/>
            <w:webHidden/>
          </w:rPr>
          <w:fldChar w:fldCharType="end"/>
        </w:r>
      </w:hyperlink>
    </w:p>
    <w:p w14:paraId="41FAD1B3" w14:textId="39E6F6B8" w:rsidR="001D0120" w:rsidRDefault="007A3828">
      <w:pPr>
        <w:pStyle w:val="TM2"/>
        <w:tabs>
          <w:tab w:val="left" w:pos="880"/>
          <w:tab w:val="right" w:leader="dot" w:pos="9710"/>
        </w:tabs>
        <w:rPr>
          <w:noProof/>
        </w:rPr>
      </w:pPr>
      <w:hyperlink w:anchor="_Toc476851824" w:history="1">
        <w:r w:rsidR="001D0120" w:rsidRPr="00925D77">
          <w:rPr>
            <w:rStyle w:val="Lienhypertexte"/>
            <w:noProof/>
          </w:rPr>
          <w:t>5.1</w:t>
        </w:r>
        <w:r w:rsidR="001D0120">
          <w:rPr>
            <w:noProof/>
          </w:rPr>
          <w:tab/>
        </w:r>
        <w:r w:rsidR="001D0120" w:rsidRPr="00925D77">
          <w:rPr>
            <w:rStyle w:val="Lienhypertexte"/>
            <w:noProof/>
          </w:rPr>
          <w:t>Créer une ressource</w:t>
        </w:r>
        <w:r w:rsidR="001D0120">
          <w:rPr>
            <w:noProof/>
            <w:webHidden/>
          </w:rPr>
          <w:tab/>
        </w:r>
        <w:r w:rsidR="001D0120">
          <w:rPr>
            <w:noProof/>
            <w:webHidden/>
          </w:rPr>
          <w:fldChar w:fldCharType="begin"/>
        </w:r>
        <w:r w:rsidR="001D0120">
          <w:rPr>
            <w:noProof/>
            <w:webHidden/>
          </w:rPr>
          <w:instrText xml:space="preserve"> PAGEREF _Toc476851824 \h </w:instrText>
        </w:r>
        <w:r w:rsidR="001D0120">
          <w:rPr>
            <w:noProof/>
            <w:webHidden/>
          </w:rPr>
        </w:r>
        <w:r w:rsidR="001D0120">
          <w:rPr>
            <w:noProof/>
            <w:webHidden/>
          </w:rPr>
          <w:fldChar w:fldCharType="separate"/>
        </w:r>
        <w:r w:rsidR="001D0120">
          <w:rPr>
            <w:noProof/>
            <w:webHidden/>
          </w:rPr>
          <w:t>35</w:t>
        </w:r>
        <w:r w:rsidR="001D0120">
          <w:rPr>
            <w:noProof/>
            <w:webHidden/>
          </w:rPr>
          <w:fldChar w:fldCharType="end"/>
        </w:r>
      </w:hyperlink>
    </w:p>
    <w:p w14:paraId="4E4B955F" w14:textId="41A840B6" w:rsidR="001D0120" w:rsidRDefault="007A3828">
      <w:pPr>
        <w:pStyle w:val="TM2"/>
        <w:tabs>
          <w:tab w:val="left" w:pos="880"/>
          <w:tab w:val="right" w:leader="dot" w:pos="9710"/>
        </w:tabs>
        <w:rPr>
          <w:noProof/>
        </w:rPr>
      </w:pPr>
      <w:hyperlink w:anchor="_Toc476851825" w:history="1">
        <w:r w:rsidR="001D0120" w:rsidRPr="00925D77">
          <w:rPr>
            <w:rStyle w:val="Lienhypertexte"/>
            <w:noProof/>
          </w:rPr>
          <w:t>5.2</w:t>
        </w:r>
        <w:r w:rsidR="001D0120">
          <w:rPr>
            <w:noProof/>
          </w:rPr>
          <w:tab/>
        </w:r>
        <w:r w:rsidR="001D0120" w:rsidRPr="00925D77">
          <w:rPr>
            <w:rStyle w:val="Lienhypertexte"/>
            <w:noProof/>
          </w:rPr>
          <w:t>Utiliser une ressource</w:t>
        </w:r>
        <w:r w:rsidR="001D0120">
          <w:rPr>
            <w:noProof/>
            <w:webHidden/>
          </w:rPr>
          <w:tab/>
        </w:r>
        <w:r w:rsidR="001D0120">
          <w:rPr>
            <w:noProof/>
            <w:webHidden/>
          </w:rPr>
          <w:fldChar w:fldCharType="begin"/>
        </w:r>
        <w:r w:rsidR="001D0120">
          <w:rPr>
            <w:noProof/>
            <w:webHidden/>
          </w:rPr>
          <w:instrText xml:space="preserve"> PAGEREF _Toc476851825 \h </w:instrText>
        </w:r>
        <w:r w:rsidR="001D0120">
          <w:rPr>
            <w:noProof/>
            <w:webHidden/>
          </w:rPr>
        </w:r>
        <w:r w:rsidR="001D0120">
          <w:rPr>
            <w:noProof/>
            <w:webHidden/>
          </w:rPr>
          <w:fldChar w:fldCharType="separate"/>
        </w:r>
        <w:r w:rsidR="001D0120">
          <w:rPr>
            <w:noProof/>
            <w:webHidden/>
          </w:rPr>
          <w:t>39</w:t>
        </w:r>
        <w:r w:rsidR="001D0120">
          <w:rPr>
            <w:noProof/>
            <w:webHidden/>
          </w:rPr>
          <w:fldChar w:fldCharType="end"/>
        </w:r>
      </w:hyperlink>
    </w:p>
    <w:p w14:paraId="44AE3314" w14:textId="703135BE" w:rsidR="001D0120" w:rsidRDefault="007A3828">
      <w:pPr>
        <w:pStyle w:val="TM1"/>
        <w:tabs>
          <w:tab w:val="left" w:pos="440"/>
          <w:tab w:val="right" w:leader="dot" w:pos="9710"/>
        </w:tabs>
        <w:rPr>
          <w:noProof/>
        </w:rPr>
      </w:pPr>
      <w:hyperlink w:anchor="_Toc476851826" w:history="1">
        <w:r w:rsidR="001D0120" w:rsidRPr="00925D77">
          <w:rPr>
            <w:rStyle w:val="Lienhypertexte"/>
            <w:noProof/>
          </w:rPr>
          <w:t>6</w:t>
        </w:r>
        <w:r w:rsidR="001D0120">
          <w:rPr>
            <w:noProof/>
          </w:rPr>
          <w:tab/>
        </w:r>
        <w:r w:rsidR="001D0120" w:rsidRPr="00925D77">
          <w:rPr>
            <w:rStyle w:val="Lienhypertexte"/>
            <w:noProof/>
          </w:rPr>
          <w:t>Les styles</w:t>
        </w:r>
        <w:r w:rsidR="001D0120">
          <w:rPr>
            <w:noProof/>
            <w:webHidden/>
          </w:rPr>
          <w:tab/>
        </w:r>
        <w:r w:rsidR="001D0120">
          <w:rPr>
            <w:noProof/>
            <w:webHidden/>
          </w:rPr>
          <w:fldChar w:fldCharType="begin"/>
        </w:r>
        <w:r w:rsidR="001D0120">
          <w:rPr>
            <w:noProof/>
            <w:webHidden/>
          </w:rPr>
          <w:instrText xml:space="preserve"> PAGEREF _Toc476851826 \h </w:instrText>
        </w:r>
        <w:r w:rsidR="001D0120">
          <w:rPr>
            <w:noProof/>
            <w:webHidden/>
          </w:rPr>
        </w:r>
        <w:r w:rsidR="001D0120">
          <w:rPr>
            <w:noProof/>
            <w:webHidden/>
          </w:rPr>
          <w:fldChar w:fldCharType="separate"/>
        </w:r>
        <w:r w:rsidR="001D0120">
          <w:rPr>
            <w:noProof/>
            <w:webHidden/>
          </w:rPr>
          <w:t>41</w:t>
        </w:r>
        <w:r w:rsidR="001D0120">
          <w:rPr>
            <w:noProof/>
            <w:webHidden/>
          </w:rPr>
          <w:fldChar w:fldCharType="end"/>
        </w:r>
      </w:hyperlink>
    </w:p>
    <w:p w14:paraId="69EA70BD" w14:textId="475D1630" w:rsidR="001D0120" w:rsidRDefault="007A3828">
      <w:pPr>
        <w:pStyle w:val="TM2"/>
        <w:tabs>
          <w:tab w:val="left" w:pos="880"/>
          <w:tab w:val="right" w:leader="dot" w:pos="9710"/>
        </w:tabs>
        <w:rPr>
          <w:noProof/>
        </w:rPr>
      </w:pPr>
      <w:hyperlink w:anchor="_Toc476851827" w:history="1">
        <w:r w:rsidR="001D0120" w:rsidRPr="00925D77">
          <w:rPr>
            <w:rStyle w:val="Lienhypertexte"/>
            <w:noProof/>
          </w:rPr>
          <w:t>6.1</w:t>
        </w:r>
        <w:r w:rsidR="001D0120">
          <w:rPr>
            <w:noProof/>
          </w:rPr>
          <w:tab/>
        </w:r>
        <w:r w:rsidR="001D0120" w:rsidRPr="00925D77">
          <w:rPr>
            <w:rStyle w:val="Lienhypertexte"/>
            <w:noProof/>
          </w:rPr>
          <w:t>Création d’un style</w:t>
        </w:r>
        <w:r w:rsidR="001D0120">
          <w:rPr>
            <w:noProof/>
            <w:webHidden/>
          </w:rPr>
          <w:tab/>
        </w:r>
        <w:r w:rsidR="001D0120">
          <w:rPr>
            <w:noProof/>
            <w:webHidden/>
          </w:rPr>
          <w:fldChar w:fldCharType="begin"/>
        </w:r>
        <w:r w:rsidR="001D0120">
          <w:rPr>
            <w:noProof/>
            <w:webHidden/>
          </w:rPr>
          <w:instrText xml:space="preserve"> PAGEREF _Toc476851827 \h </w:instrText>
        </w:r>
        <w:r w:rsidR="001D0120">
          <w:rPr>
            <w:noProof/>
            <w:webHidden/>
          </w:rPr>
        </w:r>
        <w:r w:rsidR="001D0120">
          <w:rPr>
            <w:noProof/>
            <w:webHidden/>
          </w:rPr>
          <w:fldChar w:fldCharType="separate"/>
        </w:r>
        <w:r w:rsidR="001D0120">
          <w:rPr>
            <w:noProof/>
            <w:webHidden/>
          </w:rPr>
          <w:t>41</w:t>
        </w:r>
        <w:r w:rsidR="001D0120">
          <w:rPr>
            <w:noProof/>
            <w:webHidden/>
          </w:rPr>
          <w:fldChar w:fldCharType="end"/>
        </w:r>
      </w:hyperlink>
    </w:p>
    <w:p w14:paraId="61F3E0C5" w14:textId="6E508A98" w:rsidR="001D0120" w:rsidRDefault="007A3828">
      <w:pPr>
        <w:pStyle w:val="TM2"/>
        <w:tabs>
          <w:tab w:val="left" w:pos="880"/>
          <w:tab w:val="right" w:leader="dot" w:pos="9710"/>
        </w:tabs>
        <w:rPr>
          <w:noProof/>
        </w:rPr>
      </w:pPr>
      <w:hyperlink w:anchor="_Toc476851828" w:history="1">
        <w:r w:rsidR="001D0120" w:rsidRPr="00925D77">
          <w:rPr>
            <w:rStyle w:val="Lienhypertexte"/>
            <w:noProof/>
          </w:rPr>
          <w:t>6.2</w:t>
        </w:r>
        <w:r w:rsidR="001D0120">
          <w:rPr>
            <w:noProof/>
          </w:rPr>
          <w:tab/>
        </w:r>
        <w:r w:rsidR="001D0120" w:rsidRPr="00925D77">
          <w:rPr>
            <w:rStyle w:val="Lienhypertexte"/>
            <w:noProof/>
          </w:rPr>
          <w:t>Application d’un style</w:t>
        </w:r>
        <w:r w:rsidR="001D0120">
          <w:rPr>
            <w:noProof/>
            <w:webHidden/>
          </w:rPr>
          <w:tab/>
        </w:r>
        <w:r w:rsidR="001D0120">
          <w:rPr>
            <w:noProof/>
            <w:webHidden/>
          </w:rPr>
          <w:fldChar w:fldCharType="begin"/>
        </w:r>
        <w:r w:rsidR="001D0120">
          <w:rPr>
            <w:noProof/>
            <w:webHidden/>
          </w:rPr>
          <w:instrText xml:space="preserve"> PAGEREF _Toc476851828 \h </w:instrText>
        </w:r>
        <w:r w:rsidR="001D0120">
          <w:rPr>
            <w:noProof/>
            <w:webHidden/>
          </w:rPr>
        </w:r>
        <w:r w:rsidR="001D0120">
          <w:rPr>
            <w:noProof/>
            <w:webHidden/>
          </w:rPr>
          <w:fldChar w:fldCharType="separate"/>
        </w:r>
        <w:r w:rsidR="001D0120">
          <w:rPr>
            <w:noProof/>
            <w:webHidden/>
          </w:rPr>
          <w:t>42</w:t>
        </w:r>
        <w:r w:rsidR="001D0120">
          <w:rPr>
            <w:noProof/>
            <w:webHidden/>
          </w:rPr>
          <w:fldChar w:fldCharType="end"/>
        </w:r>
      </w:hyperlink>
    </w:p>
    <w:p w14:paraId="6402C4CC" w14:textId="4715F626" w:rsidR="001D0120" w:rsidRDefault="007A3828">
      <w:pPr>
        <w:pStyle w:val="TM2"/>
        <w:tabs>
          <w:tab w:val="left" w:pos="880"/>
          <w:tab w:val="right" w:leader="dot" w:pos="9710"/>
        </w:tabs>
        <w:rPr>
          <w:noProof/>
        </w:rPr>
      </w:pPr>
      <w:hyperlink w:anchor="_Toc476851829" w:history="1">
        <w:r w:rsidR="001D0120" w:rsidRPr="00925D77">
          <w:rPr>
            <w:rStyle w:val="Lienhypertexte"/>
            <w:noProof/>
          </w:rPr>
          <w:t>6.3</w:t>
        </w:r>
        <w:r w:rsidR="001D0120">
          <w:rPr>
            <w:noProof/>
          </w:rPr>
          <w:tab/>
        </w:r>
        <w:r w:rsidR="001D0120" w:rsidRPr="00925D77">
          <w:rPr>
            <w:rStyle w:val="Lienhypertexte"/>
            <w:noProof/>
          </w:rPr>
          <w:t>Héritage</w:t>
        </w:r>
        <w:r w:rsidR="001D0120">
          <w:rPr>
            <w:noProof/>
            <w:webHidden/>
          </w:rPr>
          <w:tab/>
        </w:r>
        <w:r w:rsidR="001D0120">
          <w:rPr>
            <w:noProof/>
            <w:webHidden/>
          </w:rPr>
          <w:fldChar w:fldCharType="begin"/>
        </w:r>
        <w:r w:rsidR="001D0120">
          <w:rPr>
            <w:noProof/>
            <w:webHidden/>
          </w:rPr>
          <w:instrText xml:space="preserve"> PAGEREF _Toc476851829 \h </w:instrText>
        </w:r>
        <w:r w:rsidR="001D0120">
          <w:rPr>
            <w:noProof/>
            <w:webHidden/>
          </w:rPr>
        </w:r>
        <w:r w:rsidR="001D0120">
          <w:rPr>
            <w:noProof/>
            <w:webHidden/>
          </w:rPr>
          <w:fldChar w:fldCharType="separate"/>
        </w:r>
        <w:r w:rsidR="001D0120">
          <w:rPr>
            <w:noProof/>
            <w:webHidden/>
          </w:rPr>
          <w:t>43</w:t>
        </w:r>
        <w:r w:rsidR="001D0120">
          <w:rPr>
            <w:noProof/>
            <w:webHidden/>
          </w:rPr>
          <w:fldChar w:fldCharType="end"/>
        </w:r>
      </w:hyperlink>
    </w:p>
    <w:p w14:paraId="5944C124" w14:textId="1B22EA8F" w:rsidR="001D0120" w:rsidRDefault="007A3828">
      <w:pPr>
        <w:pStyle w:val="TM2"/>
        <w:tabs>
          <w:tab w:val="left" w:pos="880"/>
          <w:tab w:val="right" w:leader="dot" w:pos="9710"/>
        </w:tabs>
        <w:rPr>
          <w:noProof/>
        </w:rPr>
      </w:pPr>
      <w:hyperlink w:anchor="_Toc476851830" w:history="1">
        <w:r w:rsidR="001D0120" w:rsidRPr="00925D77">
          <w:rPr>
            <w:rStyle w:val="Lienhypertexte"/>
            <w:noProof/>
          </w:rPr>
          <w:t>6.4</w:t>
        </w:r>
        <w:r w:rsidR="001D0120">
          <w:rPr>
            <w:noProof/>
          </w:rPr>
          <w:tab/>
        </w:r>
        <w:r w:rsidR="001D0120" w:rsidRPr="00925D77">
          <w:rPr>
            <w:rStyle w:val="Lienhypertexte"/>
            <w:noProof/>
          </w:rPr>
          <w:t>Triggers</w:t>
        </w:r>
        <w:r w:rsidR="001D0120">
          <w:rPr>
            <w:noProof/>
            <w:webHidden/>
          </w:rPr>
          <w:tab/>
        </w:r>
        <w:r w:rsidR="001D0120">
          <w:rPr>
            <w:noProof/>
            <w:webHidden/>
          </w:rPr>
          <w:fldChar w:fldCharType="begin"/>
        </w:r>
        <w:r w:rsidR="001D0120">
          <w:rPr>
            <w:noProof/>
            <w:webHidden/>
          </w:rPr>
          <w:instrText xml:space="preserve"> PAGEREF _Toc476851830 \h </w:instrText>
        </w:r>
        <w:r w:rsidR="001D0120">
          <w:rPr>
            <w:noProof/>
            <w:webHidden/>
          </w:rPr>
        </w:r>
        <w:r w:rsidR="001D0120">
          <w:rPr>
            <w:noProof/>
            <w:webHidden/>
          </w:rPr>
          <w:fldChar w:fldCharType="separate"/>
        </w:r>
        <w:r w:rsidR="001D0120">
          <w:rPr>
            <w:noProof/>
            <w:webHidden/>
          </w:rPr>
          <w:t>43</w:t>
        </w:r>
        <w:r w:rsidR="001D0120">
          <w:rPr>
            <w:noProof/>
            <w:webHidden/>
          </w:rPr>
          <w:fldChar w:fldCharType="end"/>
        </w:r>
      </w:hyperlink>
    </w:p>
    <w:p w14:paraId="3DB265A9" w14:textId="0D9806F8" w:rsidR="001D0120" w:rsidRDefault="007A3828">
      <w:pPr>
        <w:pStyle w:val="TM1"/>
        <w:tabs>
          <w:tab w:val="left" w:pos="440"/>
          <w:tab w:val="right" w:leader="dot" w:pos="9710"/>
        </w:tabs>
        <w:rPr>
          <w:noProof/>
        </w:rPr>
      </w:pPr>
      <w:hyperlink w:anchor="_Toc476851831" w:history="1">
        <w:r w:rsidR="001D0120" w:rsidRPr="00925D77">
          <w:rPr>
            <w:rStyle w:val="Lienhypertexte"/>
            <w:noProof/>
          </w:rPr>
          <w:t>7</w:t>
        </w:r>
        <w:r w:rsidR="001D0120">
          <w:rPr>
            <w:noProof/>
          </w:rPr>
          <w:tab/>
        </w:r>
        <w:r w:rsidR="001D0120" w:rsidRPr="00925D77">
          <w:rPr>
            <w:rStyle w:val="Lienhypertexte"/>
            <w:noProof/>
          </w:rPr>
          <w:t>La liaison de données (DataBinding)</w:t>
        </w:r>
        <w:r w:rsidR="001D0120">
          <w:rPr>
            <w:noProof/>
            <w:webHidden/>
          </w:rPr>
          <w:tab/>
        </w:r>
        <w:r w:rsidR="001D0120">
          <w:rPr>
            <w:noProof/>
            <w:webHidden/>
          </w:rPr>
          <w:fldChar w:fldCharType="begin"/>
        </w:r>
        <w:r w:rsidR="001D0120">
          <w:rPr>
            <w:noProof/>
            <w:webHidden/>
          </w:rPr>
          <w:instrText xml:space="preserve"> PAGEREF _Toc476851831 \h </w:instrText>
        </w:r>
        <w:r w:rsidR="001D0120">
          <w:rPr>
            <w:noProof/>
            <w:webHidden/>
          </w:rPr>
        </w:r>
        <w:r w:rsidR="001D0120">
          <w:rPr>
            <w:noProof/>
            <w:webHidden/>
          </w:rPr>
          <w:fldChar w:fldCharType="separate"/>
        </w:r>
        <w:r w:rsidR="001D0120">
          <w:rPr>
            <w:noProof/>
            <w:webHidden/>
          </w:rPr>
          <w:t>44</w:t>
        </w:r>
        <w:r w:rsidR="001D0120">
          <w:rPr>
            <w:noProof/>
            <w:webHidden/>
          </w:rPr>
          <w:fldChar w:fldCharType="end"/>
        </w:r>
      </w:hyperlink>
    </w:p>
    <w:p w14:paraId="7FF2C73A" w14:textId="6517ED10" w:rsidR="001D0120" w:rsidRDefault="007A3828">
      <w:pPr>
        <w:pStyle w:val="TM2"/>
        <w:tabs>
          <w:tab w:val="left" w:pos="880"/>
          <w:tab w:val="right" w:leader="dot" w:pos="9710"/>
        </w:tabs>
        <w:rPr>
          <w:noProof/>
        </w:rPr>
      </w:pPr>
      <w:hyperlink w:anchor="_Toc476851832" w:history="1">
        <w:r w:rsidR="001D0120" w:rsidRPr="00925D77">
          <w:rPr>
            <w:rStyle w:val="Lienhypertexte"/>
            <w:noProof/>
          </w:rPr>
          <w:t>7.1</w:t>
        </w:r>
        <w:r w:rsidR="001D0120">
          <w:rPr>
            <w:noProof/>
          </w:rPr>
          <w:tab/>
        </w:r>
        <w:r w:rsidR="001D0120" w:rsidRPr="00925D77">
          <w:rPr>
            <w:rStyle w:val="Lienhypertexte"/>
            <w:noProof/>
          </w:rPr>
          <w:t>Principe du DataBinding</w:t>
        </w:r>
        <w:r w:rsidR="001D0120">
          <w:rPr>
            <w:noProof/>
            <w:webHidden/>
          </w:rPr>
          <w:tab/>
        </w:r>
        <w:r w:rsidR="001D0120">
          <w:rPr>
            <w:noProof/>
            <w:webHidden/>
          </w:rPr>
          <w:fldChar w:fldCharType="begin"/>
        </w:r>
        <w:r w:rsidR="001D0120">
          <w:rPr>
            <w:noProof/>
            <w:webHidden/>
          </w:rPr>
          <w:instrText xml:space="preserve"> PAGEREF _Toc476851832 \h </w:instrText>
        </w:r>
        <w:r w:rsidR="001D0120">
          <w:rPr>
            <w:noProof/>
            <w:webHidden/>
          </w:rPr>
        </w:r>
        <w:r w:rsidR="001D0120">
          <w:rPr>
            <w:noProof/>
            <w:webHidden/>
          </w:rPr>
          <w:fldChar w:fldCharType="separate"/>
        </w:r>
        <w:r w:rsidR="001D0120">
          <w:rPr>
            <w:noProof/>
            <w:webHidden/>
          </w:rPr>
          <w:t>44</w:t>
        </w:r>
        <w:r w:rsidR="001D0120">
          <w:rPr>
            <w:noProof/>
            <w:webHidden/>
          </w:rPr>
          <w:fldChar w:fldCharType="end"/>
        </w:r>
      </w:hyperlink>
    </w:p>
    <w:p w14:paraId="1FD1FD2D" w14:textId="1A4D1E97" w:rsidR="001D0120" w:rsidRDefault="007A3828">
      <w:pPr>
        <w:pStyle w:val="TM2"/>
        <w:tabs>
          <w:tab w:val="left" w:pos="880"/>
          <w:tab w:val="right" w:leader="dot" w:pos="9710"/>
        </w:tabs>
        <w:rPr>
          <w:noProof/>
        </w:rPr>
      </w:pPr>
      <w:hyperlink w:anchor="_Toc476851833" w:history="1">
        <w:r w:rsidR="001D0120" w:rsidRPr="00925D77">
          <w:rPr>
            <w:rStyle w:val="Lienhypertexte"/>
            <w:noProof/>
          </w:rPr>
          <w:t>7.2</w:t>
        </w:r>
        <w:r w:rsidR="001D0120">
          <w:rPr>
            <w:noProof/>
          </w:rPr>
          <w:tab/>
        </w:r>
        <w:r w:rsidR="001D0120" w:rsidRPr="00925D77">
          <w:rPr>
            <w:rStyle w:val="Lienhypertexte"/>
            <w:noProof/>
          </w:rPr>
          <w:t>Propriétés Mode et UpdateSourceTrigger</w:t>
        </w:r>
        <w:r w:rsidR="001D0120">
          <w:rPr>
            <w:noProof/>
            <w:webHidden/>
          </w:rPr>
          <w:tab/>
        </w:r>
        <w:r w:rsidR="001D0120">
          <w:rPr>
            <w:noProof/>
            <w:webHidden/>
          </w:rPr>
          <w:fldChar w:fldCharType="begin"/>
        </w:r>
        <w:r w:rsidR="001D0120">
          <w:rPr>
            <w:noProof/>
            <w:webHidden/>
          </w:rPr>
          <w:instrText xml:space="preserve"> PAGEREF _Toc476851833 \h </w:instrText>
        </w:r>
        <w:r w:rsidR="001D0120">
          <w:rPr>
            <w:noProof/>
            <w:webHidden/>
          </w:rPr>
        </w:r>
        <w:r w:rsidR="001D0120">
          <w:rPr>
            <w:noProof/>
            <w:webHidden/>
          </w:rPr>
          <w:fldChar w:fldCharType="separate"/>
        </w:r>
        <w:r w:rsidR="001D0120">
          <w:rPr>
            <w:noProof/>
            <w:webHidden/>
          </w:rPr>
          <w:t>45</w:t>
        </w:r>
        <w:r w:rsidR="001D0120">
          <w:rPr>
            <w:noProof/>
            <w:webHidden/>
          </w:rPr>
          <w:fldChar w:fldCharType="end"/>
        </w:r>
      </w:hyperlink>
    </w:p>
    <w:p w14:paraId="55EA59A0" w14:textId="25DDA830" w:rsidR="001D0120" w:rsidRDefault="007A3828">
      <w:pPr>
        <w:pStyle w:val="TM2"/>
        <w:tabs>
          <w:tab w:val="left" w:pos="880"/>
          <w:tab w:val="right" w:leader="dot" w:pos="9710"/>
        </w:tabs>
        <w:rPr>
          <w:noProof/>
        </w:rPr>
      </w:pPr>
      <w:hyperlink w:anchor="_Toc476851834" w:history="1">
        <w:r w:rsidR="001D0120" w:rsidRPr="00925D77">
          <w:rPr>
            <w:rStyle w:val="Lienhypertexte"/>
            <w:noProof/>
          </w:rPr>
          <w:t>7.3</w:t>
        </w:r>
        <w:r w:rsidR="001D0120">
          <w:rPr>
            <w:noProof/>
          </w:rPr>
          <w:tab/>
        </w:r>
        <w:r w:rsidR="001D0120" w:rsidRPr="00925D77">
          <w:rPr>
            <w:rStyle w:val="Lienhypertexte"/>
            <w:noProof/>
          </w:rPr>
          <w:t>Liaison avec un objet unique</w:t>
        </w:r>
        <w:r w:rsidR="001D0120">
          <w:rPr>
            <w:noProof/>
            <w:webHidden/>
          </w:rPr>
          <w:tab/>
        </w:r>
        <w:r w:rsidR="001D0120">
          <w:rPr>
            <w:noProof/>
            <w:webHidden/>
          </w:rPr>
          <w:fldChar w:fldCharType="begin"/>
        </w:r>
        <w:r w:rsidR="001D0120">
          <w:rPr>
            <w:noProof/>
            <w:webHidden/>
          </w:rPr>
          <w:instrText xml:space="preserve"> PAGEREF _Toc476851834 \h </w:instrText>
        </w:r>
        <w:r w:rsidR="001D0120">
          <w:rPr>
            <w:noProof/>
            <w:webHidden/>
          </w:rPr>
        </w:r>
        <w:r w:rsidR="001D0120">
          <w:rPr>
            <w:noProof/>
            <w:webHidden/>
          </w:rPr>
          <w:fldChar w:fldCharType="separate"/>
        </w:r>
        <w:r w:rsidR="001D0120">
          <w:rPr>
            <w:noProof/>
            <w:webHidden/>
          </w:rPr>
          <w:t>46</w:t>
        </w:r>
        <w:r w:rsidR="001D0120">
          <w:rPr>
            <w:noProof/>
            <w:webHidden/>
          </w:rPr>
          <w:fldChar w:fldCharType="end"/>
        </w:r>
      </w:hyperlink>
    </w:p>
    <w:p w14:paraId="1A7D2465" w14:textId="4725A426" w:rsidR="001D0120" w:rsidRDefault="007A3828">
      <w:pPr>
        <w:pStyle w:val="TM2"/>
        <w:tabs>
          <w:tab w:val="left" w:pos="880"/>
          <w:tab w:val="right" w:leader="dot" w:pos="9710"/>
        </w:tabs>
        <w:rPr>
          <w:noProof/>
        </w:rPr>
      </w:pPr>
      <w:hyperlink w:anchor="_Toc476851835" w:history="1">
        <w:r w:rsidR="001D0120" w:rsidRPr="00925D77">
          <w:rPr>
            <w:rStyle w:val="Lienhypertexte"/>
            <w:noProof/>
          </w:rPr>
          <w:t>7.4</w:t>
        </w:r>
        <w:r w:rsidR="001D0120">
          <w:rPr>
            <w:noProof/>
          </w:rPr>
          <w:tab/>
        </w:r>
        <w:r w:rsidR="001D0120" w:rsidRPr="00925D77">
          <w:rPr>
            <w:rStyle w:val="Lienhypertexte"/>
            <w:noProof/>
          </w:rPr>
          <w:t>Liaison avec une collections d’objets</w:t>
        </w:r>
        <w:r w:rsidR="001D0120">
          <w:rPr>
            <w:noProof/>
            <w:webHidden/>
          </w:rPr>
          <w:tab/>
        </w:r>
        <w:r w:rsidR="001D0120">
          <w:rPr>
            <w:noProof/>
            <w:webHidden/>
          </w:rPr>
          <w:fldChar w:fldCharType="begin"/>
        </w:r>
        <w:r w:rsidR="001D0120">
          <w:rPr>
            <w:noProof/>
            <w:webHidden/>
          </w:rPr>
          <w:instrText xml:space="preserve"> PAGEREF _Toc476851835 \h </w:instrText>
        </w:r>
        <w:r w:rsidR="001D0120">
          <w:rPr>
            <w:noProof/>
            <w:webHidden/>
          </w:rPr>
        </w:r>
        <w:r w:rsidR="001D0120">
          <w:rPr>
            <w:noProof/>
            <w:webHidden/>
          </w:rPr>
          <w:fldChar w:fldCharType="separate"/>
        </w:r>
        <w:r w:rsidR="001D0120">
          <w:rPr>
            <w:noProof/>
            <w:webHidden/>
          </w:rPr>
          <w:t>51</w:t>
        </w:r>
        <w:r w:rsidR="001D0120">
          <w:rPr>
            <w:noProof/>
            <w:webHidden/>
          </w:rPr>
          <w:fldChar w:fldCharType="end"/>
        </w:r>
      </w:hyperlink>
    </w:p>
    <w:p w14:paraId="4DEA054A" w14:textId="4379E874" w:rsidR="001D0120" w:rsidRDefault="007A3828">
      <w:pPr>
        <w:pStyle w:val="TM2"/>
        <w:tabs>
          <w:tab w:val="left" w:pos="880"/>
          <w:tab w:val="right" w:leader="dot" w:pos="9710"/>
        </w:tabs>
        <w:rPr>
          <w:noProof/>
        </w:rPr>
      </w:pPr>
      <w:hyperlink w:anchor="_Toc476851836" w:history="1">
        <w:r w:rsidR="001D0120" w:rsidRPr="00925D77">
          <w:rPr>
            <w:rStyle w:val="Lienhypertexte"/>
            <w:noProof/>
          </w:rPr>
          <w:t>7.5</w:t>
        </w:r>
        <w:r w:rsidR="001D0120">
          <w:rPr>
            <w:noProof/>
          </w:rPr>
          <w:tab/>
        </w:r>
        <w:r w:rsidR="001D0120" w:rsidRPr="00925D77">
          <w:rPr>
            <w:rStyle w:val="Lienhypertexte"/>
            <w:noProof/>
          </w:rPr>
          <w:t>Liaisons avec d’autres sources de données</w:t>
        </w:r>
        <w:r w:rsidR="001D0120">
          <w:rPr>
            <w:noProof/>
            <w:webHidden/>
          </w:rPr>
          <w:tab/>
        </w:r>
        <w:r w:rsidR="001D0120">
          <w:rPr>
            <w:noProof/>
            <w:webHidden/>
          </w:rPr>
          <w:fldChar w:fldCharType="begin"/>
        </w:r>
        <w:r w:rsidR="001D0120">
          <w:rPr>
            <w:noProof/>
            <w:webHidden/>
          </w:rPr>
          <w:instrText xml:space="preserve"> PAGEREF _Toc476851836 \h </w:instrText>
        </w:r>
        <w:r w:rsidR="001D0120">
          <w:rPr>
            <w:noProof/>
            <w:webHidden/>
          </w:rPr>
        </w:r>
        <w:r w:rsidR="001D0120">
          <w:rPr>
            <w:noProof/>
            <w:webHidden/>
          </w:rPr>
          <w:fldChar w:fldCharType="separate"/>
        </w:r>
        <w:r w:rsidR="001D0120">
          <w:rPr>
            <w:noProof/>
            <w:webHidden/>
          </w:rPr>
          <w:t>55</w:t>
        </w:r>
        <w:r w:rsidR="001D0120">
          <w:rPr>
            <w:noProof/>
            <w:webHidden/>
          </w:rPr>
          <w:fldChar w:fldCharType="end"/>
        </w:r>
      </w:hyperlink>
    </w:p>
    <w:p w14:paraId="25D9D67B" w14:textId="33607B1F" w:rsidR="001D0120" w:rsidRDefault="007A3828">
      <w:pPr>
        <w:pStyle w:val="TM2"/>
        <w:tabs>
          <w:tab w:val="left" w:pos="880"/>
          <w:tab w:val="right" w:leader="dot" w:pos="9710"/>
        </w:tabs>
        <w:rPr>
          <w:noProof/>
        </w:rPr>
      </w:pPr>
      <w:hyperlink w:anchor="_Toc476851837" w:history="1">
        <w:r w:rsidR="001D0120" w:rsidRPr="00925D77">
          <w:rPr>
            <w:rStyle w:val="Lienhypertexte"/>
            <w:noProof/>
          </w:rPr>
          <w:t>7.6</w:t>
        </w:r>
        <w:r w:rsidR="001D0120">
          <w:rPr>
            <w:noProof/>
          </w:rPr>
          <w:tab/>
        </w:r>
        <w:r w:rsidR="001D0120" w:rsidRPr="00925D77">
          <w:rPr>
            <w:rStyle w:val="Lienhypertexte"/>
            <w:noProof/>
          </w:rPr>
          <w:t>DataTemplate</w:t>
        </w:r>
        <w:r w:rsidR="001D0120">
          <w:rPr>
            <w:noProof/>
            <w:webHidden/>
          </w:rPr>
          <w:tab/>
        </w:r>
        <w:r w:rsidR="001D0120">
          <w:rPr>
            <w:noProof/>
            <w:webHidden/>
          </w:rPr>
          <w:fldChar w:fldCharType="begin"/>
        </w:r>
        <w:r w:rsidR="001D0120">
          <w:rPr>
            <w:noProof/>
            <w:webHidden/>
          </w:rPr>
          <w:instrText xml:space="preserve"> PAGEREF _Toc476851837 \h </w:instrText>
        </w:r>
        <w:r w:rsidR="001D0120">
          <w:rPr>
            <w:noProof/>
            <w:webHidden/>
          </w:rPr>
        </w:r>
        <w:r w:rsidR="001D0120">
          <w:rPr>
            <w:noProof/>
            <w:webHidden/>
          </w:rPr>
          <w:fldChar w:fldCharType="separate"/>
        </w:r>
        <w:r w:rsidR="001D0120">
          <w:rPr>
            <w:noProof/>
            <w:webHidden/>
          </w:rPr>
          <w:t>56</w:t>
        </w:r>
        <w:r w:rsidR="001D0120">
          <w:rPr>
            <w:noProof/>
            <w:webHidden/>
          </w:rPr>
          <w:fldChar w:fldCharType="end"/>
        </w:r>
      </w:hyperlink>
    </w:p>
    <w:p w14:paraId="3105E40F" w14:textId="35C421A5" w:rsidR="001D0120" w:rsidRDefault="007A3828">
      <w:pPr>
        <w:pStyle w:val="TM2"/>
        <w:tabs>
          <w:tab w:val="left" w:pos="880"/>
          <w:tab w:val="right" w:leader="dot" w:pos="9710"/>
        </w:tabs>
        <w:rPr>
          <w:noProof/>
        </w:rPr>
      </w:pPr>
      <w:hyperlink w:anchor="_Toc476851838" w:history="1">
        <w:r w:rsidR="001D0120" w:rsidRPr="00925D77">
          <w:rPr>
            <w:rStyle w:val="Lienhypertexte"/>
            <w:noProof/>
          </w:rPr>
          <w:t>7.7</w:t>
        </w:r>
        <w:r w:rsidR="001D0120">
          <w:rPr>
            <w:noProof/>
          </w:rPr>
          <w:tab/>
        </w:r>
        <w:r w:rsidR="001D0120" w:rsidRPr="00925D77">
          <w:rPr>
            <w:rStyle w:val="Lienhypertexte"/>
            <w:noProof/>
          </w:rPr>
          <w:t>Navigation, tri, filtrage et regroupement</w:t>
        </w:r>
        <w:r w:rsidR="001D0120">
          <w:rPr>
            <w:noProof/>
            <w:webHidden/>
          </w:rPr>
          <w:tab/>
        </w:r>
        <w:r w:rsidR="001D0120">
          <w:rPr>
            <w:noProof/>
            <w:webHidden/>
          </w:rPr>
          <w:fldChar w:fldCharType="begin"/>
        </w:r>
        <w:r w:rsidR="001D0120">
          <w:rPr>
            <w:noProof/>
            <w:webHidden/>
          </w:rPr>
          <w:instrText xml:space="preserve"> PAGEREF _Toc476851838 \h </w:instrText>
        </w:r>
        <w:r w:rsidR="001D0120">
          <w:rPr>
            <w:noProof/>
            <w:webHidden/>
          </w:rPr>
        </w:r>
        <w:r w:rsidR="001D0120">
          <w:rPr>
            <w:noProof/>
            <w:webHidden/>
          </w:rPr>
          <w:fldChar w:fldCharType="separate"/>
        </w:r>
        <w:r w:rsidR="001D0120">
          <w:rPr>
            <w:noProof/>
            <w:webHidden/>
          </w:rPr>
          <w:t>58</w:t>
        </w:r>
        <w:r w:rsidR="001D0120">
          <w:rPr>
            <w:noProof/>
            <w:webHidden/>
          </w:rPr>
          <w:fldChar w:fldCharType="end"/>
        </w:r>
      </w:hyperlink>
    </w:p>
    <w:p w14:paraId="4A0ACFD7" w14:textId="0B7C116C" w:rsidR="001D0120" w:rsidRDefault="007A3828">
      <w:pPr>
        <w:pStyle w:val="TM2"/>
        <w:tabs>
          <w:tab w:val="left" w:pos="880"/>
          <w:tab w:val="right" w:leader="dot" w:pos="9710"/>
        </w:tabs>
        <w:rPr>
          <w:noProof/>
        </w:rPr>
      </w:pPr>
      <w:hyperlink w:anchor="_Toc476851839" w:history="1">
        <w:r w:rsidR="001D0120" w:rsidRPr="00925D77">
          <w:rPr>
            <w:rStyle w:val="Lienhypertexte"/>
            <w:noProof/>
          </w:rPr>
          <w:t>7.8</w:t>
        </w:r>
        <w:r w:rsidR="001D0120">
          <w:rPr>
            <w:noProof/>
          </w:rPr>
          <w:tab/>
        </w:r>
        <w:r w:rsidR="001D0120" w:rsidRPr="00925D77">
          <w:rPr>
            <w:rStyle w:val="Lienhypertexte"/>
            <w:noProof/>
          </w:rPr>
          <w:t>Débogage</w:t>
        </w:r>
        <w:r w:rsidR="001D0120">
          <w:rPr>
            <w:noProof/>
            <w:webHidden/>
          </w:rPr>
          <w:tab/>
        </w:r>
        <w:r w:rsidR="001D0120">
          <w:rPr>
            <w:noProof/>
            <w:webHidden/>
          </w:rPr>
          <w:fldChar w:fldCharType="begin"/>
        </w:r>
        <w:r w:rsidR="001D0120">
          <w:rPr>
            <w:noProof/>
            <w:webHidden/>
          </w:rPr>
          <w:instrText xml:space="preserve"> PAGEREF _Toc476851839 \h </w:instrText>
        </w:r>
        <w:r w:rsidR="001D0120">
          <w:rPr>
            <w:noProof/>
            <w:webHidden/>
          </w:rPr>
        </w:r>
        <w:r w:rsidR="001D0120">
          <w:rPr>
            <w:noProof/>
            <w:webHidden/>
          </w:rPr>
          <w:fldChar w:fldCharType="separate"/>
        </w:r>
        <w:r w:rsidR="001D0120">
          <w:rPr>
            <w:noProof/>
            <w:webHidden/>
          </w:rPr>
          <w:t>63</w:t>
        </w:r>
        <w:r w:rsidR="001D0120">
          <w:rPr>
            <w:noProof/>
            <w:webHidden/>
          </w:rPr>
          <w:fldChar w:fldCharType="end"/>
        </w:r>
      </w:hyperlink>
    </w:p>
    <w:p w14:paraId="1BD45462" w14:textId="2983144F" w:rsidR="001D0120" w:rsidRDefault="007A3828">
      <w:pPr>
        <w:pStyle w:val="TM1"/>
        <w:tabs>
          <w:tab w:val="left" w:pos="440"/>
          <w:tab w:val="right" w:leader="dot" w:pos="9710"/>
        </w:tabs>
        <w:rPr>
          <w:noProof/>
        </w:rPr>
      </w:pPr>
      <w:hyperlink w:anchor="_Toc476851840" w:history="1">
        <w:r w:rsidR="001D0120" w:rsidRPr="00925D77">
          <w:rPr>
            <w:rStyle w:val="Lienhypertexte"/>
            <w:noProof/>
          </w:rPr>
          <w:t>8</w:t>
        </w:r>
        <w:r w:rsidR="001D0120">
          <w:rPr>
            <w:noProof/>
          </w:rPr>
          <w:tab/>
        </w:r>
        <w:r w:rsidR="001D0120" w:rsidRPr="00925D77">
          <w:rPr>
            <w:rStyle w:val="Lienhypertexte"/>
            <w:noProof/>
          </w:rPr>
          <w:t>Conversion, validation et notification des changements</w:t>
        </w:r>
        <w:r w:rsidR="001D0120">
          <w:rPr>
            <w:noProof/>
            <w:webHidden/>
          </w:rPr>
          <w:tab/>
        </w:r>
        <w:r w:rsidR="001D0120">
          <w:rPr>
            <w:noProof/>
            <w:webHidden/>
          </w:rPr>
          <w:fldChar w:fldCharType="begin"/>
        </w:r>
        <w:r w:rsidR="001D0120">
          <w:rPr>
            <w:noProof/>
            <w:webHidden/>
          </w:rPr>
          <w:instrText xml:space="preserve"> PAGEREF _Toc476851840 \h </w:instrText>
        </w:r>
        <w:r w:rsidR="001D0120">
          <w:rPr>
            <w:noProof/>
            <w:webHidden/>
          </w:rPr>
        </w:r>
        <w:r w:rsidR="001D0120">
          <w:rPr>
            <w:noProof/>
            <w:webHidden/>
          </w:rPr>
          <w:fldChar w:fldCharType="separate"/>
        </w:r>
        <w:r w:rsidR="001D0120">
          <w:rPr>
            <w:noProof/>
            <w:webHidden/>
          </w:rPr>
          <w:t>65</w:t>
        </w:r>
        <w:r w:rsidR="001D0120">
          <w:rPr>
            <w:noProof/>
            <w:webHidden/>
          </w:rPr>
          <w:fldChar w:fldCharType="end"/>
        </w:r>
      </w:hyperlink>
    </w:p>
    <w:p w14:paraId="3BB5EEF2" w14:textId="4D1F2C17" w:rsidR="001D0120" w:rsidRDefault="007A3828">
      <w:pPr>
        <w:pStyle w:val="TM2"/>
        <w:tabs>
          <w:tab w:val="left" w:pos="880"/>
          <w:tab w:val="right" w:leader="dot" w:pos="9710"/>
        </w:tabs>
        <w:rPr>
          <w:noProof/>
        </w:rPr>
      </w:pPr>
      <w:hyperlink w:anchor="_Toc476851841" w:history="1">
        <w:r w:rsidR="001D0120" w:rsidRPr="00925D77">
          <w:rPr>
            <w:rStyle w:val="Lienhypertexte"/>
            <w:noProof/>
          </w:rPr>
          <w:t>8.1</w:t>
        </w:r>
        <w:r w:rsidR="001D0120">
          <w:rPr>
            <w:noProof/>
          </w:rPr>
          <w:tab/>
        </w:r>
        <w:r w:rsidR="001D0120" w:rsidRPr="00925D77">
          <w:rPr>
            <w:rStyle w:val="Lienhypertexte"/>
            <w:noProof/>
          </w:rPr>
          <w:t>Conversion</w:t>
        </w:r>
        <w:r w:rsidR="001D0120">
          <w:rPr>
            <w:noProof/>
            <w:webHidden/>
          </w:rPr>
          <w:tab/>
        </w:r>
        <w:r w:rsidR="001D0120">
          <w:rPr>
            <w:noProof/>
            <w:webHidden/>
          </w:rPr>
          <w:fldChar w:fldCharType="begin"/>
        </w:r>
        <w:r w:rsidR="001D0120">
          <w:rPr>
            <w:noProof/>
            <w:webHidden/>
          </w:rPr>
          <w:instrText xml:space="preserve"> PAGEREF _Toc476851841 \h </w:instrText>
        </w:r>
        <w:r w:rsidR="001D0120">
          <w:rPr>
            <w:noProof/>
            <w:webHidden/>
          </w:rPr>
        </w:r>
        <w:r w:rsidR="001D0120">
          <w:rPr>
            <w:noProof/>
            <w:webHidden/>
          </w:rPr>
          <w:fldChar w:fldCharType="separate"/>
        </w:r>
        <w:r w:rsidR="001D0120">
          <w:rPr>
            <w:noProof/>
            <w:webHidden/>
          </w:rPr>
          <w:t>65</w:t>
        </w:r>
        <w:r w:rsidR="001D0120">
          <w:rPr>
            <w:noProof/>
            <w:webHidden/>
          </w:rPr>
          <w:fldChar w:fldCharType="end"/>
        </w:r>
      </w:hyperlink>
    </w:p>
    <w:p w14:paraId="4D9C8E5C" w14:textId="3A9317FA" w:rsidR="001D0120" w:rsidRDefault="007A3828">
      <w:pPr>
        <w:pStyle w:val="TM2"/>
        <w:tabs>
          <w:tab w:val="left" w:pos="880"/>
          <w:tab w:val="right" w:leader="dot" w:pos="9710"/>
        </w:tabs>
        <w:rPr>
          <w:noProof/>
        </w:rPr>
      </w:pPr>
      <w:hyperlink w:anchor="_Toc476851842" w:history="1">
        <w:r w:rsidR="001D0120" w:rsidRPr="00925D77">
          <w:rPr>
            <w:rStyle w:val="Lienhypertexte"/>
            <w:noProof/>
          </w:rPr>
          <w:t>8.2</w:t>
        </w:r>
        <w:r w:rsidR="001D0120">
          <w:rPr>
            <w:noProof/>
          </w:rPr>
          <w:tab/>
        </w:r>
        <w:r w:rsidR="001D0120" w:rsidRPr="00925D77">
          <w:rPr>
            <w:rStyle w:val="Lienhypertexte"/>
            <w:noProof/>
          </w:rPr>
          <w:t>Validation</w:t>
        </w:r>
        <w:r w:rsidR="001D0120">
          <w:rPr>
            <w:noProof/>
            <w:webHidden/>
          </w:rPr>
          <w:tab/>
        </w:r>
        <w:r w:rsidR="001D0120">
          <w:rPr>
            <w:noProof/>
            <w:webHidden/>
          </w:rPr>
          <w:fldChar w:fldCharType="begin"/>
        </w:r>
        <w:r w:rsidR="001D0120">
          <w:rPr>
            <w:noProof/>
            <w:webHidden/>
          </w:rPr>
          <w:instrText xml:space="preserve"> PAGEREF _Toc476851842 \h </w:instrText>
        </w:r>
        <w:r w:rsidR="001D0120">
          <w:rPr>
            <w:noProof/>
            <w:webHidden/>
          </w:rPr>
        </w:r>
        <w:r w:rsidR="001D0120">
          <w:rPr>
            <w:noProof/>
            <w:webHidden/>
          </w:rPr>
          <w:fldChar w:fldCharType="separate"/>
        </w:r>
        <w:r w:rsidR="001D0120">
          <w:rPr>
            <w:noProof/>
            <w:webHidden/>
          </w:rPr>
          <w:t>68</w:t>
        </w:r>
        <w:r w:rsidR="001D0120">
          <w:rPr>
            <w:noProof/>
            <w:webHidden/>
          </w:rPr>
          <w:fldChar w:fldCharType="end"/>
        </w:r>
      </w:hyperlink>
    </w:p>
    <w:p w14:paraId="0A0E2E1A" w14:textId="713404FD" w:rsidR="001D0120" w:rsidRDefault="007A3828">
      <w:pPr>
        <w:pStyle w:val="TM2"/>
        <w:tabs>
          <w:tab w:val="left" w:pos="880"/>
          <w:tab w:val="right" w:leader="dot" w:pos="9710"/>
        </w:tabs>
        <w:rPr>
          <w:noProof/>
        </w:rPr>
      </w:pPr>
      <w:hyperlink w:anchor="_Toc476851843" w:history="1">
        <w:r w:rsidR="001D0120" w:rsidRPr="00925D77">
          <w:rPr>
            <w:rStyle w:val="Lienhypertexte"/>
            <w:noProof/>
          </w:rPr>
          <w:t>8.3</w:t>
        </w:r>
        <w:r w:rsidR="001D0120">
          <w:rPr>
            <w:noProof/>
          </w:rPr>
          <w:tab/>
        </w:r>
        <w:r w:rsidR="001D0120" w:rsidRPr="00925D77">
          <w:rPr>
            <w:rStyle w:val="Lienhypertexte"/>
            <w:noProof/>
          </w:rPr>
          <w:t>Notification des changements</w:t>
        </w:r>
        <w:r w:rsidR="001D0120">
          <w:rPr>
            <w:noProof/>
            <w:webHidden/>
          </w:rPr>
          <w:tab/>
        </w:r>
        <w:r w:rsidR="001D0120">
          <w:rPr>
            <w:noProof/>
            <w:webHidden/>
          </w:rPr>
          <w:fldChar w:fldCharType="begin"/>
        </w:r>
        <w:r w:rsidR="001D0120">
          <w:rPr>
            <w:noProof/>
            <w:webHidden/>
          </w:rPr>
          <w:instrText xml:space="preserve"> PAGEREF _Toc476851843 \h </w:instrText>
        </w:r>
        <w:r w:rsidR="001D0120">
          <w:rPr>
            <w:noProof/>
            <w:webHidden/>
          </w:rPr>
        </w:r>
        <w:r w:rsidR="001D0120">
          <w:rPr>
            <w:noProof/>
            <w:webHidden/>
          </w:rPr>
          <w:fldChar w:fldCharType="separate"/>
        </w:r>
        <w:r w:rsidR="001D0120">
          <w:rPr>
            <w:noProof/>
            <w:webHidden/>
          </w:rPr>
          <w:t>70</w:t>
        </w:r>
        <w:r w:rsidR="001D0120">
          <w:rPr>
            <w:noProof/>
            <w:webHidden/>
          </w:rPr>
          <w:fldChar w:fldCharType="end"/>
        </w:r>
      </w:hyperlink>
    </w:p>
    <w:p w14:paraId="5D0B4448" w14:textId="6E0D6891" w:rsidR="001D0120" w:rsidRDefault="007A3828">
      <w:pPr>
        <w:pStyle w:val="TM1"/>
        <w:tabs>
          <w:tab w:val="left" w:pos="440"/>
          <w:tab w:val="right" w:leader="dot" w:pos="9710"/>
        </w:tabs>
        <w:rPr>
          <w:noProof/>
        </w:rPr>
      </w:pPr>
      <w:hyperlink w:anchor="_Toc476851844" w:history="1">
        <w:r w:rsidR="001D0120" w:rsidRPr="00925D77">
          <w:rPr>
            <w:rStyle w:val="Lienhypertexte"/>
            <w:noProof/>
          </w:rPr>
          <w:t>9</w:t>
        </w:r>
        <w:r w:rsidR="001D0120">
          <w:rPr>
            <w:noProof/>
          </w:rPr>
          <w:tab/>
        </w:r>
        <w:r w:rsidR="001D0120" w:rsidRPr="00925D77">
          <w:rPr>
            <w:rStyle w:val="Lienhypertexte"/>
            <w:noProof/>
          </w:rPr>
          <w:t>Les évènements routés</w:t>
        </w:r>
        <w:r w:rsidR="001D0120">
          <w:rPr>
            <w:noProof/>
            <w:webHidden/>
          </w:rPr>
          <w:tab/>
        </w:r>
        <w:r w:rsidR="001D0120">
          <w:rPr>
            <w:noProof/>
            <w:webHidden/>
          </w:rPr>
          <w:fldChar w:fldCharType="begin"/>
        </w:r>
        <w:r w:rsidR="001D0120">
          <w:rPr>
            <w:noProof/>
            <w:webHidden/>
          </w:rPr>
          <w:instrText xml:space="preserve"> PAGEREF _Toc476851844 \h </w:instrText>
        </w:r>
        <w:r w:rsidR="001D0120">
          <w:rPr>
            <w:noProof/>
            <w:webHidden/>
          </w:rPr>
        </w:r>
        <w:r w:rsidR="001D0120">
          <w:rPr>
            <w:noProof/>
            <w:webHidden/>
          </w:rPr>
          <w:fldChar w:fldCharType="separate"/>
        </w:r>
        <w:r w:rsidR="001D0120">
          <w:rPr>
            <w:noProof/>
            <w:webHidden/>
          </w:rPr>
          <w:t>72</w:t>
        </w:r>
        <w:r w:rsidR="001D0120">
          <w:rPr>
            <w:noProof/>
            <w:webHidden/>
          </w:rPr>
          <w:fldChar w:fldCharType="end"/>
        </w:r>
      </w:hyperlink>
    </w:p>
    <w:p w14:paraId="144757C6" w14:textId="649A670D" w:rsidR="001D0120" w:rsidRDefault="007A3828">
      <w:pPr>
        <w:pStyle w:val="TM2"/>
        <w:tabs>
          <w:tab w:val="left" w:pos="880"/>
          <w:tab w:val="right" w:leader="dot" w:pos="9710"/>
        </w:tabs>
        <w:rPr>
          <w:noProof/>
        </w:rPr>
      </w:pPr>
      <w:hyperlink w:anchor="_Toc476851845" w:history="1">
        <w:r w:rsidR="001D0120" w:rsidRPr="00925D77">
          <w:rPr>
            <w:rStyle w:val="Lienhypertexte"/>
            <w:noProof/>
          </w:rPr>
          <w:t>9.1</w:t>
        </w:r>
        <w:r w:rsidR="001D0120">
          <w:rPr>
            <w:noProof/>
          </w:rPr>
          <w:tab/>
        </w:r>
        <w:r w:rsidR="001D0120" w:rsidRPr="00925D77">
          <w:rPr>
            <w:rStyle w:val="Lienhypertexte"/>
            <w:noProof/>
          </w:rPr>
          <w:t>Présentation</w:t>
        </w:r>
        <w:r w:rsidR="001D0120">
          <w:rPr>
            <w:noProof/>
            <w:webHidden/>
          </w:rPr>
          <w:tab/>
        </w:r>
        <w:r w:rsidR="001D0120">
          <w:rPr>
            <w:noProof/>
            <w:webHidden/>
          </w:rPr>
          <w:fldChar w:fldCharType="begin"/>
        </w:r>
        <w:r w:rsidR="001D0120">
          <w:rPr>
            <w:noProof/>
            <w:webHidden/>
          </w:rPr>
          <w:instrText xml:space="preserve"> PAGEREF _Toc476851845 \h </w:instrText>
        </w:r>
        <w:r w:rsidR="001D0120">
          <w:rPr>
            <w:noProof/>
            <w:webHidden/>
          </w:rPr>
        </w:r>
        <w:r w:rsidR="001D0120">
          <w:rPr>
            <w:noProof/>
            <w:webHidden/>
          </w:rPr>
          <w:fldChar w:fldCharType="separate"/>
        </w:r>
        <w:r w:rsidR="001D0120">
          <w:rPr>
            <w:noProof/>
            <w:webHidden/>
          </w:rPr>
          <w:t>72</w:t>
        </w:r>
        <w:r w:rsidR="001D0120">
          <w:rPr>
            <w:noProof/>
            <w:webHidden/>
          </w:rPr>
          <w:fldChar w:fldCharType="end"/>
        </w:r>
      </w:hyperlink>
    </w:p>
    <w:p w14:paraId="0FFF03B3" w14:textId="74ADB475" w:rsidR="001D0120" w:rsidRDefault="007A3828">
      <w:pPr>
        <w:pStyle w:val="TM2"/>
        <w:tabs>
          <w:tab w:val="left" w:pos="880"/>
          <w:tab w:val="right" w:leader="dot" w:pos="9710"/>
        </w:tabs>
        <w:rPr>
          <w:noProof/>
        </w:rPr>
      </w:pPr>
      <w:hyperlink w:anchor="_Toc476851846" w:history="1">
        <w:r w:rsidR="001D0120" w:rsidRPr="00925D77">
          <w:rPr>
            <w:rStyle w:val="Lienhypertexte"/>
            <w:noProof/>
          </w:rPr>
          <w:t>9.2</w:t>
        </w:r>
        <w:r w:rsidR="001D0120">
          <w:rPr>
            <w:noProof/>
          </w:rPr>
          <w:tab/>
        </w:r>
        <w:r w:rsidR="001D0120" w:rsidRPr="00925D77">
          <w:rPr>
            <w:rStyle w:val="Lienhypertexte"/>
            <w:noProof/>
          </w:rPr>
          <w:t>Paramètres</w:t>
        </w:r>
        <w:r w:rsidR="001D0120">
          <w:rPr>
            <w:noProof/>
            <w:webHidden/>
          </w:rPr>
          <w:tab/>
        </w:r>
        <w:r w:rsidR="001D0120">
          <w:rPr>
            <w:noProof/>
            <w:webHidden/>
          </w:rPr>
          <w:fldChar w:fldCharType="begin"/>
        </w:r>
        <w:r w:rsidR="001D0120">
          <w:rPr>
            <w:noProof/>
            <w:webHidden/>
          </w:rPr>
          <w:instrText xml:space="preserve"> PAGEREF _Toc476851846 \h </w:instrText>
        </w:r>
        <w:r w:rsidR="001D0120">
          <w:rPr>
            <w:noProof/>
            <w:webHidden/>
          </w:rPr>
        </w:r>
        <w:r w:rsidR="001D0120">
          <w:rPr>
            <w:noProof/>
            <w:webHidden/>
          </w:rPr>
          <w:fldChar w:fldCharType="separate"/>
        </w:r>
        <w:r w:rsidR="001D0120">
          <w:rPr>
            <w:noProof/>
            <w:webHidden/>
          </w:rPr>
          <w:t>74</w:t>
        </w:r>
        <w:r w:rsidR="001D0120">
          <w:rPr>
            <w:noProof/>
            <w:webHidden/>
          </w:rPr>
          <w:fldChar w:fldCharType="end"/>
        </w:r>
      </w:hyperlink>
    </w:p>
    <w:p w14:paraId="453DA96B" w14:textId="1DA17B98" w:rsidR="001D0120" w:rsidRDefault="007A3828">
      <w:pPr>
        <w:pStyle w:val="TM2"/>
        <w:tabs>
          <w:tab w:val="left" w:pos="880"/>
          <w:tab w:val="right" w:leader="dot" w:pos="9710"/>
        </w:tabs>
        <w:rPr>
          <w:noProof/>
        </w:rPr>
      </w:pPr>
      <w:hyperlink w:anchor="_Toc476851847" w:history="1">
        <w:r w:rsidR="001D0120" w:rsidRPr="00925D77">
          <w:rPr>
            <w:rStyle w:val="Lienhypertexte"/>
            <w:noProof/>
          </w:rPr>
          <w:t>9.3</w:t>
        </w:r>
        <w:r w:rsidR="001D0120">
          <w:rPr>
            <w:noProof/>
          </w:rPr>
          <w:tab/>
        </w:r>
        <w:r w:rsidR="001D0120" w:rsidRPr="00925D77">
          <w:rPr>
            <w:rStyle w:val="Lienhypertexte"/>
            <w:noProof/>
          </w:rPr>
          <w:t>Evènement attaché</w:t>
        </w:r>
        <w:r w:rsidR="001D0120">
          <w:rPr>
            <w:noProof/>
            <w:webHidden/>
          </w:rPr>
          <w:tab/>
        </w:r>
        <w:r w:rsidR="001D0120">
          <w:rPr>
            <w:noProof/>
            <w:webHidden/>
          </w:rPr>
          <w:fldChar w:fldCharType="begin"/>
        </w:r>
        <w:r w:rsidR="001D0120">
          <w:rPr>
            <w:noProof/>
            <w:webHidden/>
          </w:rPr>
          <w:instrText xml:space="preserve"> PAGEREF _Toc476851847 \h </w:instrText>
        </w:r>
        <w:r w:rsidR="001D0120">
          <w:rPr>
            <w:noProof/>
            <w:webHidden/>
          </w:rPr>
        </w:r>
        <w:r w:rsidR="001D0120">
          <w:rPr>
            <w:noProof/>
            <w:webHidden/>
          </w:rPr>
          <w:fldChar w:fldCharType="separate"/>
        </w:r>
        <w:r w:rsidR="001D0120">
          <w:rPr>
            <w:noProof/>
            <w:webHidden/>
          </w:rPr>
          <w:t>74</w:t>
        </w:r>
        <w:r w:rsidR="001D0120">
          <w:rPr>
            <w:noProof/>
            <w:webHidden/>
          </w:rPr>
          <w:fldChar w:fldCharType="end"/>
        </w:r>
      </w:hyperlink>
    </w:p>
    <w:p w14:paraId="69993AF8" w14:textId="24748E98" w:rsidR="001D0120" w:rsidRDefault="007A3828">
      <w:pPr>
        <w:pStyle w:val="TM2"/>
        <w:tabs>
          <w:tab w:val="left" w:pos="880"/>
          <w:tab w:val="right" w:leader="dot" w:pos="9710"/>
        </w:tabs>
        <w:rPr>
          <w:noProof/>
        </w:rPr>
      </w:pPr>
      <w:hyperlink w:anchor="_Toc476851848" w:history="1">
        <w:r w:rsidR="001D0120" w:rsidRPr="00925D77">
          <w:rPr>
            <w:rStyle w:val="Lienhypertexte"/>
            <w:noProof/>
          </w:rPr>
          <w:t>9.4</w:t>
        </w:r>
        <w:r w:rsidR="001D0120">
          <w:rPr>
            <w:noProof/>
          </w:rPr>
          <w:tab/>
        </w:r>
        <w:r w:rsidR="001D0120" w:rsidRPr="00925D77">
          <w:rPr>
            <w:rStyle w:val="Lienhypertexte"/>
            <w:noProof/>
          </w:rPr>
          <w:t>Mise en œuvre</w:t>
        </w:r>
        <w:r w:rsidR="001D0120">
          <w:rPr>
            <w:noProof/>
            <w:webHidden/>
          </w:rPr>
          <w:tab/>
        </w:r>
        <w:r w:rsidR="001D0120">
          <w:rPr>
            <w:noProof/>
            <w:webHidden/>
          </w:rPr>
          <w:fldChar w:fldCharType="begin"/>
        </w:r>
        <w:r w:rsidR="001D0120">
          <w:rPr>
            <w:noProof/>
            <w:webHidden/>
          </w:rPr>
          <w:instrText xml:space="preserve"> PAGEREF _Toc476851848 \h </w:instrText>
        </w:r>
        <w:r w:rsidR="001D0120">
          <w:rPr>
            <w:noProof/>
            <w:webHidden/>
          </w:rPr>
        </w:r>
        <w:r w:rsidR="001D0120">
          <w:rPr>
            <w:noProof/>
            <w:webHidden/>
          </w:rPr>
          <w:fldChar w:fldCharType="separate"/>
        </w:r>
        <w:r w:rsidR="001D0120">
          <w:rPr>
            <w:noProof/>
            <w:webHidden/>
          </w:rPr>
          <w:t>75</w:t>
        </w:r>
        <w:r w:rsidR="001D0120">
          <w:rPr>
            <w:noProof/>
            <w:webHidden/>
          </w:rPr>
          <w:fldChar w:fldCharType="end"/>
        </w:r>
      </w:hyperlink>
    </w:p>
    <w:p w14:paraId="367838C6" w14:textId="1FF6A76F" w:rsidR="001D0120" w:rsidRDefault="007A3828">
      <w:pPr>
        <w:pStyle w:val="TM1"/>
        <w:tabs>
          <w:tab w:val="left" w:pos="660"/>
          <w:tab w:val="right" w:leader="dot" w:pos="9710"/>
        </w:tabs>
        <w:rPr>
          <w:noProof/>
        </w:rPr>
      </w:pPr>
      <w:hyperlink w:anchor="_Toc476851849" w:history="1">
        <w:r w:rsidR="001D0120" w:rsidRPr="00925D77">
          <w:rPr>
            <w:rStyle w:val="Lienhypertexte"/>
            <w:noProof/>
          </w:rPr>
          <w:t>10</w:t>
        </w:r>
        <w:r w:rsidR="001D0120">
          <w:rPr>
            <w:noProof/>
          </w:rPr>
          <w:tab/>
        </w:r>
        <w:r w:rsidR="001D0120" w:rsidRPr="00925D77">
          <w:rPr>
            <w:rStyle w:val="Lienhypertexte"/>
            <w:noProof/>
          </w:rPr>
          <w:t>Les commandes</w:t>
        </w:r>
        <w:r w:rsidR="001D0120">
          <w:rPr>
            <w:noProof/>
            <w:webHidden/>
          </w:rPr>
          <w:tab/>
        </w:r>
        <w:r w:rsidR="001D0120">
          <w:rPr>
            <w:noProof/>
            <w:webHidden/>
          </w:rPr>
          <w:fldChar w:fldCharType="begin"/>
        </w:r>
        <w:r w:rsidR="001D0120">
          <w:rPr>
            <w:noProof/>
            <w:webHidden/>
          </w:rPr>
          <w:instrText xml:space="preserve"> PAGEREF _Toc476851849 \h </w:instrText>
        </w:r>
        <w:r w:rsidR="001D0120">
          <w:rPr>
            <w:noProof/>
            <w:webHidden/>
          </w:rPr>
        </w:r>
        <w:r w:rsidR="001D0120">
          <w:rPr>
            <w:noProof/>
            <w:webHidden/>
          </w:rPr>
          <w:fldChar w:fldCharType="separate"/>
        </w:r>
        <w:r w:rsidR="001D0120">
          <w:rPr>
            <w:noProof/>
            <w:webHidden/>
          </w:rPr>
          <w:t>77</w:t>
        </w:r>
        <w:r w:rsidR="001D0120">
          <w:rPr>
            <w:noProof/>
            <w:webHidden/>
          </w:rPr>
          <w:fldChar w:fldCharType="end"/>
        </w:r>
      </w:hyperlink>
    </w:p>
    <w:p w14:paraId="3D26E75C" w14:textId="4DB4092C" w:rsidR="001D0120" w:rsidRDefault="007A3828">
      <w:pPr>
        <w:pStyle w:val="TM2"/>
        <w:tabs>
          <w:tab w:val="left" w:pos="880"/>
          <w:tab w:val="right" w:leader="dot" w:pos="9710"/>
        </w:tabs>
        <w:rPr>
          <w:noProof/>
        </w:rPr>
      </w:pPr>
      <w:hyperlink w:anchor="_Toc476851850" w:history="1">
        <w:r w:rsidR="001D0120" w:rsidRPr="00925D77">
          <w:rPr>
            <w:rStyle w:val="Lienhypertexte"/>
            <w:noProof/>
          </w:rPr>
          <w:t>10.1</w:t>
        </w:r>
        <w:r w:rsidR="001D0120">
          <w:rPr>
            <w:noProof/>
          </w:rPr>
          <w:tab/>
        </w:r>
        <w:r w:rsidR="001D0120" w:rsidRPr="00925D77">
          <w:rPr>
            <w:rStyle w:val="Lienhypertexte"/>
            <w:noProof/>
          </w:rPr>
          <w:t>Présentation</w:t>
        </w:r>
        <w:r w:rsidR="001D0120">
          <w:rPr>
            <w:noProof/>
            <w:webHidden/>
          </w:rPr>
          <w:tab/>
        </w:r>
        <w:r w:rsidR="001D0120">
          <w:rPr>
            <w:noProof/>
            <w:webHidden/>
          </w:rPr>
          <w:fldChar w:fldCharType="begin"/>
        </w:r>
        <w:r w:rsidR="001D0120">
          <w:rPr>
            <w:noProof/>
            <w:webHidden/>
          </w:rPr>
          <w:instrText xml:space="preserve"> PAGEREF _Toc476851850 \h </w:instrText>
        </w:r>
        <w:r w:rsidR="001D0120">
          <w:rPr>
            <w:noProof/>
            <w:webHidden/>
          </w:rPr>
        </w:r>
        <w:r w:rsidR="001D0120">
          <w:rPr>
            <w:noProof/>
            <w:webHidden/>
          </w:rPr>
          <w:fldChar w:fldCharType="separate"/>
        </w:r>
        <w:r w:rsidR="001D0120">
          <w:rPr>
            <w:noProof/>
            <w:webHidden/>
          </w:rPr>
          <w:t>77</w:t>
        </w:r>
        <w:r w:rsidR="001D0120">
          <w:rPr>
            <w:noProof/>
            <w:webHidden/>
          </w:rPr>
          <w:fldChar w:fldCharType="end"/>
        </w:r>
      </w:hyperlink>
    </w:p>
    <w:p w14:paraId="18868FB0" w14:textId="1114F496" w:rsidR="001D0120" w:rsidRDefault="007A3828">
      <w:pPr>
        <w:pStyle w:val="TM2"/>
        <w:tabs>
          <w:tab w:val="left" w:pos="880"/>
          <w:tab w:val="right" w:leader="dot" w:pos="9710"/>
        </w:tabs>
        <w:rPr>
          <w:noProof/>
        </w:rPr>
      </w:pPr>
      <w:hyperlink w:anchor="_Toc476851851" w:history="1">
        <w:r w:rsidR="001D0120" w:rsidRPr="00925D77">
          <w:rPr>
            <w:rStyle w:val="Lienhypertexte"/>
            <w:noProof/>
          </w:rPr>
          <w:t>10.2</w:t>
        </w:r>
        <w:r w:rsidR="001D0120">
          <w:rPr>
            <w:noProof/>
          </w:rPr>
          <w:tab/>
        </w:r>
        <w:r w:rsidR="001D0120" w:rsidRPr="00925D77">
          <w:rPr>
            <w:rStyle w:val="Lienhypertexte"/>
            <w:noProof/>
          </w:rPr>
          <w:t>Evènements vs commandes</w:t>
        </w:r>
        <w:r w:rsidR="001D0120">
          <w:rPr>
            <w:noProof/>
            <w:webHidden/>
          </w:rPr>
          <w:tab/>
        </w:r>
        <w:r w:rsidR="001D0120">
          <w:rPr>
            <w:noProof/>
            <w:webHidden/>
          </w:rPr>
          <w:fldChar w:fldCharType="begin"/>
        </w:r>
        <w:r w:rsidR="001D0120">
          <w:rPr>
            <w:noProof/>
            <w:webHidden/>
          </w:rPr>
          <w:instrText xml:space="preserve"> PAGEREF _Toc476851851 \h </w:instrText>
        </w:r>
        <w:r w:rsidR="001D0120">
          <w:rPr>
            <w:noProof/>
            <w:webHidden/>
          </w:rPr>
        </w:r>
        <w:r w:rsidR="001D0120">
          <w:rPr>
            <w:noProof/>
            <w:webHidden/>
          </w:rPr>
          <w:fldChar w:fldCharType="separate"/>
        </w:r>
        <w:r w:rsidR="001D0120">
          <w:rPr>
            <w:noProof/>
            <w:webHidden/>
          </w:rPr>
          <w:t>78</w:t>
        </w:r>
        <w:r w:rsidR="001D0120">
          <w:rPr>
            <w:noProof/>
            <w:webHidden/>
          </w:rPr>
          <w:fldChar w:fldCharType="end"/>
        </w:r>
      </w:hyperlink>
    </w:p>
    <w:p w14:paraId="7D430F8D" w14:textId="2F484519" w:rsidR="001D0120" w:rsidRDefault="007A3828">
      <w:pPr>
        <w:pStyle w:val="TM2"/>
        <w:tabs>
          <w:tab w:val="left" w:pos="880"/>
          <w:tab w:val="right" w:leader="dot" w:pos="9710"/>
        </w:tabs>
        <w:rPr>
          <w:noProof/>
        </w:rPr>
      </w:pPr>
      <w:hyperlink w:anchor="_Toc476851852" w:history="1">
        <w:r w:rsidR="001D0120" w:rsidRPr="00925D77">
          <w:rPr>
            <w:rStyle w:val="Lienhypertexte"/>
            <w:noProof/>
          </w:rPr>
          <w:t>10.3</w:t>
        </w:r>
        <w:r w:rsidR="001D0120">
          <w:rPr>
            <w:noProof/>
          </w:rPr>
          <w:tab/>
        </w:r>
        <w:r w:rsidR="001D0120" w:rsidRPr="00925D77">
          <w:rPr>
            <w:rStyle w:val="Lienhypertexte"/>
            <w:noProof/>
          </w:rPr>
          <w:t>Commandes routées</w:t>
        </w:r>
        <w:r w:rsidR="001D0120">
          <w:rPr>
            <w:noProof/>
            <w:webHidden/>
          </w:rPr>
          <w:tab/>
        </w:r>
        <w:r w:rsidR="001D0120">
          <w:rPr>
            <w:noProof/>
            <w:webHidden/>
          </w:rPr>
          <w:fldChar w:fldCharType="begin"/>
        </w:r>
        <w:r w:rsidR="001D0120">
          <w:rPr>
            <w:noProof/>
            <w:webHidden/>
          </w:rPr>
          <w:instrText xml:space="preserve"> PAGEREF _Toc476851852 \h </w:instrText>
        </w:r>
        <w:r w:rsidR="001D0120">
          <w:rPr>
            <w:noProof/>
            <w:webHidden/>
          </w:rPr>
        </w:r>
        <w:r w:rsidR="001D0120">
          <w:rPr>
            <w:noProof/>
            <w:webHidden/>
          </w:rPr>
          <w:fldChar w:fldCharType="separate"/>
        </w:r>
        <w:r w:rsidR="001D0120">
          <w:rPr>
            <w:noProof/>
            <w:webHidden/>
          </w:rPr>
          <w:t>79</w:t>
        </w:r>
        <w:r w:rsidR="001D0120">
          <w:rPr>
            <w:noProof/>
            <w:webHidden/>
          </w:rPr>
          <w:fldChar w:fldCharType="end"/>
        </w:r>
      </w:hyperlink>
    </w:p>
    <w:p w14:paraId="10B89268" w14:textId="12239CCF" w:rsidR="001D0120" w:rsidRDefault="007A3828">
      <w:pPr>
        <w:pStyle w:val="TM2"/>
        <w:tabs>
          <w:tab w:val="left" w:pos="880"/>
          <w:tab w:val="right" w:leader="dot" w:pos="9710"/>
        </w:tabs>
        <w:rPr>
          <w:noProof/>
        </w:rPr>
      </w:pPr>
      <w:hyperlink w:anchor="_Toc476851853" w:history="1">
        <w:r w:rsidR="001D0120" w:rsidRPr="00925D77">
          <w:rPr>
            <w:rStyle w:val="Lienhypertexte"/>
            <w:noProof/>
          </w:rPr>
          <w:t>10.4</w:t>
        </w:r>
        <w:r w:rsidR="001D0120">
          <w:rPr>
            <w:noProof/>
          </w:rPr>
          <w:tab/>
        </w:r>
        <w:r w:rsidR="001D0120" w:rsidRPr="00925D77">
          <w:rPr>
            <w:rStyle w:val="Lienhypertexte"/>
            <w:noProof/>
          </w:rPr>
          <w:t>Commandes relais</w:t>
        </w:r>
        <w:r w:rsidR="001D0120">
          <w:rPr>
            <w:noProof/>
            <w:webHidden/>
          </w:rPr>
          <w:tab/>
        </w:r>
        <w:r w:rsidR="001D0120">
          <w:rPr>
            <w:noProof/>
            <w:webHidden/>
          </w:rPr>
          <w:fldChar w:fldCharType="begin"/>
        </w:r>
        <w:r w:rsidR="001D0120">
          <w:rPr>
            <w:noProof/>
            <w:webHidden/>
          </w:rPr>
          <w:instrText xml:space="preserve"> PAGEREF _Toc476851853 \h </w:instrText>
        </w:r>
        <w:r w:rsidR="001D0120">
          <w:rPr>
            <w:noProof/>
            <w:webHidden/>
          </w:rPr>
        </w:r>
        <w:r w:rsidR="001D0120">
          <w:rPr>
            <w:noProof/>
            <w:webHidden/>
          </w:rPr>
          <w:fldChar w:fldCharType="separate"/>
        </w:r>
        <w:r w:rsidR="001D0120">
          <w:rPr>
            <w:noProof/>
            <w:webHidden/>
          </w:rPr>
          <w:t>82</w:t>
        </w:r>
        <w:r w:rsidR="001D0120">
          <w:rPr>
            <w:noProof/>
            <w:webHidden/>
          </w:rPr>
          <w:fldChar w:fldCharType="end"/>
        </w:r>
      </w:hyperlink>
    </w:p>
    <w:p w14:paraId="13D54EC4" w14:textId="436AD5D8" w:rsidR="001D0120" w:rsidRDefault="007A3828">
      <w:pPr>
        <w:pStyle w:val="TM1"/>
        <w:tabs>
          <w:tab w:val="left" w:pos="660"/>
          <w:tab w:val="right" w:leader="dot" w:pos="9710"/>
        </w:tabs>
        <w:rPr>
          <w:noProof/>
        </w:rPr>
      </w:pPr>
      <w:hyperlink w:anchor="_Toc476851854" w:history="1">
        <w:r w:rsidR="001D0120" w:rsidRPr="00925D77">
          <w:rPr>
            <w:rStyle w:val="Lienhypertexte"/>
            <w:rFonts w:eastAsia="Georgia"/>
            <w:noProof/>
          </w:rPr>
          <w:t>11</w:t>
        </w:r>
        <w:r w:rsidR="001D0120">
          <w:rPr>
            <w:noProof/>
          </w:rPr>
          <w:tab/>
        </w:r>
        <w:r w:rsidR="001D0120" w:rsidRPr="00925D77">
          <w:rPr>
            <w:rStyle w:val="Lienhypertexte"/>
            <w:rFonts w:eastAsia="Georgia"/>
            <w:noProof/>
          </w:rPr>
          <w:t>Le modèle MVVM</w:t>
        </w:r>
        <w:r w:rsidR="001D0120">
          <w:rPr>
            <w:noProof/>
            <w:webHidden/>
          </w:rPr>
          <w:tab/>
        </w:r>
        <w:r w:rsidR="001D0120">
          <w:rPr>
            <w:noProof/>
            <w:webHidden/>
          </w:rPr>
          <w:fldChar w:fldCharType="begin"/>
        </w:r>
        <w:r w:rsidR="001D0120">
          <w:rPr>
            <w:noProof/>
            <w:webHidden/>
          </w:rPr>
          <w:instrText xml:space="preserve"> PAGEREF _Toc476851854 \h </w:instrText>
        </w:r>
        <w:r w:rsidR="001D0120">
          <w:rPr>
            <w:noProof/>
            <w:webHidden/>
          </w:rPr>
        </w:r>
        <w:r w:rsidR="001D0120">
          <w:rPr>
            <w:noProof/>
            <w:webHidden/>
          </w:rPr>
          <w:fldChar w:fldCharType="separate"/>
        </w:r>
        <w:r w:rsidR="001D0120">
          <w:rPr>
            <w:noProof/>
            <w:webHidden/>
          </w:rPr>
          <w:t>85</w:t>
        </w:r>
        <w:r w:rsidR="001D0120">
          <w:rPr>
            <w:noProof/>
            <w:webHidden/>
          </w:rPr>
          <w:fldChar w:fldCharType="end"/>
        </w:r>
      </w:hyperlink>
    </w:p>
    <w:p w14:paraId="793B6468" w14:textId="5A83610F" w:rsidR="001D0120" w:rsidRDefault="007A3828">
      <w:pPr>
        <w:pStyle w:val="TM1"/>
        <w:tabs>
          <w:tab w:val="left" w:pos="660"/>
          <w:tab w:val="right" w:leader="dot" w:pos="9710"/>
        </w:tabs>
        <w:rPr>
          <w:noProof/>
        </w:rPr>
      </w:pPr>
      <w:hyperlink w:anchor="_Toc476851855" w:history="1">
        <w:r w:rsidR="001D0120" w:rsidRPr="00925D77">
          <w:rPr>
            <w:rStyle w:val="Lienhypertexte"/>
            <w:noProof/>
          </w:rPr>
          <w:t>12</w:t>
        </w:r>
        <w:r w:rsidR="001D0120">
          <w:rPr>
            <w:noProof/>
          </w:rPr>
          <w:tab/>
        </w:r>
        <w:r w:rsidR="001D0120" w:rsidRPr="00925D77">
          <w:rPr>
            <w:rStyle w:val="Lienhypertexte"/>
            <w:noProof/>
          </w:rPr>
          <w:t>Les contrôles utilisateur (UserControl)</w:t>
        </w:r>
        <w:r w:rsidR="001D0120">
          <w:rPr>
            <w:noProof/>
            <w:webHidden/>
          </w:rPr>
          <w:tab/>
        </w:r>
        <w:r w:rsidR="001D0120">
          <w:rPr>
            <w:noProof/>
            <w:webHidden/>
          </w:rPr>
          <w:fldChar w:fldCharType="begin"/>
        </w:r>
        <w:r w:rsidR="001D0120">
          <w:rPr>
            <w:noProof/>
            <w:webHidden/>
          </w:rPr>
          <w:instrText xml:space="preserve"> PAGEREF _Toc476851855 \h </w:instrText>
        </w:r>
        <w:r w:rsidR="001D0120">
          <w:rPr>
            <w:noProof/>
            <w:webHidden/>
          </w:rPr>
        </w:r>
        <w:r w:rsidR="001D0120">
          <w:rPr>
            <w:noProof/>
            <w:webHidden/>
          </w:rPr>
          <w:fldChar w:fldCharType="separate"/>
        </w:r>
        <w:r w:rsidR="001D0120">
          <w:rPr>
            <w:noProof/>
            <w:webHidden/>
          </w:rPr>
          <w:t>87</w:t>
        </w:r>
        <w:r w:rsidR="001D0120">
          <w:rPr>
            <w:noProof/>
            <w:webHidden/>
          </w:rPr>
          <w:fldChar w:fldCharType="end"/>
        </w:r>
      </w:hyperlink>
    </w:p>
    <w:p w14:paraId="7687D440" w14:textId="466E7819" w:rsidR="001D0120" w:rsidRDefault="007A3828">
      <w:pPr>
        <w:pStyle w:val="TM2"/>
        <w:tabs>
          <w:tab w:val="left" w:pos="880"/>
          <w:tab w:val="right" w:leader="dot" w:pos="9710"/>
        </w:tabs>
        <w:rPr>
          <w:noProof/>
        </w:rPr>
      </w:pPr>
      <w:hyperlink w:anchor="_Toc476851856" w:history="1">
        <w:r w:rsidR="001D0120" w:rsidRPr="00925D77">
          <w:rPr>
            <w:rStyle w:val="Lienhypertexte"/>
            <w:noProof/>
          </w:rPr>
          <w:t>12.1</w:t>
        </w:r>
        <w:r w:rsidR="001D0120">
          <w:rPr>
            <w:noProof/>
          </w:rPr>
          <w:tab/>
        </w:r>
        <w:r w:rsidR="001D0120" w:rsidRPr="00925D77">
          <w:rPr>
            <w:rStyle w:val="Lienhypertexte"/>
            <w:noProof/>
          </w:rPr>
          <w:t>Créer et utiliser un UserControl</w:t>
        </w:r>
        <w:r w:rsidR="001D0120">
          <w:rPr>
            <w:noProof/>
            <w:webHidden/>
          </w:rPr>
          <w:tab/>
        </w:r>
        <w:r w:rsidR="001D0120">
          <w:rPr>
            <w:noProof/>
            <w:webHidden/>
          </w:rPr>
          <w:fldChar w:fldCharType="begin"/>
        </w:r>
        <w:r w:rsidR="001D0120">
          <w:rPr>
            <w:noProof/>
            <w:webHidden/>
          </w:rPr>
          <w:instrText xml:space="preserve"> PAGEREF _Toc476851856 \h </w:instrText>
        </w:r>
        <w:r w:rsidR="001D0120">
          <w:rPr>
            <w:noProof/>
            <w:webHidden/>
          </w:rPr>
        </w:r>
        <w:r w:rsidR="001D0120">
          <w:rPr>
            <w:noProof/>
            <w:webHidden/>
          </w:rPr>
          <w:fldChar w:fldCharType="separate"/>
        </w:r>
        <w:r w:rsidR="001D0120">
          <w:rPr>
            <w:noProof/>
            <w:webHidden/>
          </w:rPr>
          <w:t>87</w:t>
        </w:r>
        <w:r w:rsidR="001D0120">
          <w:rPr>
            <w:noProof/>
            <w:webHidden/>
          </w:rPr>
          <w:fldChar w:fldCharType="end"/>
        </w:r>
      </w:hyperlink>
    </w:p>
    <w:p w14:paraId="53E69FCC" w14:textId="5325C0F6" w:rsidR="001D0120" w:rsidRDefault="007A3828">
      <w:pPr>
        <w:pStyle w:val="TM2"/>
        <w:tabs>
          <w:tab w:val="left" w:pos="880"/>
          <w:tab w:val="right" w:leader="dot" w:pos="9710"/>
        </w:tabs>
        <w:rPr>
          <w:noProof/>
        </w:rPr>
      </w:pPr>
      <w:hyperlink w:anchor="_Toc476851857" w:history="1">
        <w:r w:rsidR="001D0120" w:rsidRPr="00925D77">
          <w:rPr>
            <w:rStyle w:val="Lienhypertexte"/>
            <w:noProof/>
          </w:rPr>
          <w:t>12.2</w:t>
        </w:r>
        <w:r w:rsidR="001D0120">
          <w:rPr>
            <w:noProof/>
          </w:rPr>
          <w:tab/>
        </w:r>
        <w:r w:rsidR="001D0120" w:rsidRPr="00925D77">
          <w:rPr>
            <w:rStyle w:val="Lienhypertexte"/>
            <w:noProof/>
          </w:rPr>
          <w:t>Ajouter des propriétés</w:t>
        </w:r>
        <w:r w:rsidR="001D0120">
          <w:rPr>
            <w:noProof/>
            <w:webHidden/>
          </w:rPr>
          <w:tab/>
        </w:r>
        <w:r w:rsidR="001D0120">
          <w:rPr>
            <w:noProof/>
            <w:webHidden/>
          </w:rPr>
          <w:fldChar w:fldCharType="begin"/>
        </w:r>
        <w:r w:rsidR="001D0120">
          <w:rPr>
            <w:noProof/>
            <w:webHidden/>
          </w:rPr>
          <w:instrText xml:space="preserve"> PAGEREF _Toc476851857 \h </w:instrText>
        </w:r>
        <w:r w:rsidR="001D0120">
          <w:rPr>
            <w:noProof/>
            <w:webHidden/>
          </w:rPr>
        </w:r>
        <w:r w:rsidR="001D0120">
          <w:rPr>
            <w:noProof/>
            <w:webHidden/>
          </w:rPr>
          <w:fldChar w:fldCharType="separate"/>
        </w:r>
        <w:r w:rsidR="001D0120">
          <w:rPr>
            <w:noProof/>
            <w:webHidden/>
          </w:rPr>
          <w:t>88</w:t>
        </w:r>
        <w:r w:rsidR="001D0120">
          <w:rPr>
            <w:noProof/>
            <w:webHidden/>
          </w:rPr>
          <w:fldChar w:fldCharType="end"/>
        </w:r>
      </w:hyperlink>
    </w:p>
    <w:p w14:paraId="518D3B63" w14:textId="0124BF86" w:rsidR="001D0120" w:rsidRDefault="007A3828">
      <w:pPr>
        <w:pStyle w:val="TM1"/>
        <w:tabs>
          <w:tab w:val="left" w:pos="660"/>
          <w:tab w:val="right" w:leader="dot" w:pos="9710"/>
        </w:tabs>
        <w:rPr>
          <w:noProof/>
        </w:rPr>
      </w:pPr>
      <w:hyperlink w:anchor="_Toc476851858" w:history="1">
        <w:r w:rsidR="001D0120" w:rsidRPr="00925D77">
          <w:rPr>
            <w:rStyle w:val="Lienhypertexte"/>
            <w:noProof/>
          </w:rPr>
          <w:t>13</w:t>
        </w:r>
        <w:r w:rsidR="001D0120">
          <w:rPr>
            <w:noProof/>
          </w:rPr>
          <w:tab/>
        </w:r>
        <w:r w:rsidR="001D0120" w:rsidRPr="00925D77">
          <w:rPr>
            <w:rStyle w:val="Lienhypertexte"/>
            <w:rFonts w:eastAsia="Georgia"/>
            <w:noProof/>
          </w:rPr>
          <w:t>Références bibliographiques</w:t>
        </w:r>
        <w:r w:rsidR="001D0120">
          <w:rPr>
            <w:noProof/>
            <w:webHidden/>
          </w:rPr>
          <w:tab/>
        </w:r>
        <w:r w:rsidR="001D0120">
          <w:rPr>
            <w:noProof/>
            <w:webHidden/>
          </w:rPr>
          <w:fldChar w:fldCharType="begin"/>
        </w:r>
        <w:r w:rsidR="001D0120">
          <w:rPr>
            <w:noProof/>
            <w:webHidden/>
          </w:rPr>
          <w:instrText xml:space="preserve"> PAGEREF _Toc476851858 \h </w:instrText>
        </w:r>
        <w:r w:rsidR="001D0120">
          <w:rPr>
            <w:noProof/>
            <w:webHidden/>
          </w:rPr>
        </w:r>
        <w:r w:rsidR="001D0120">
          <w:rPr>
            <w:noProof/>
            <w:webHidden/>
          </w:rPr>
          <w:fldChar w:fldCharType="separate"/>
        </w:r>
        <w:r w:rsidR="001D0120">
          <w:rPr>
            <w:noProof/>
            <w:webHidden/>
          </w:rPr>
          <w:t>90</w:t>
        </w:r>
        <w:r w:rsidR="001D0120">
          <w:rPr>
            <w:noProof/>
            <w:webHidden/>
          </w:rPr>
          <w:fldChar w:fldCharType="end"/>
        </w:r>
      </w:hyperlink>
    </w:p>
    <w:p w14:paraId="615625CB" w14:textId="5CEEF5BE" w:rsidR="005B74F0" w:rsidRDefault="00DF7A2D" w:rsidP="00BE2883">
      <w:pPr>
        <w:rPr>
          <w:highlight w:val="lightGray"/>
        </w:rPr>
      </w:pPr>
      <w:r>
        <w:rPr>
          <w:highlight w:val="lightGray"/>
        </w:rPr>
        <w:fldChar w:fldCharType="end"/>
      </w:r>
    </w:p>
    <w:p w14:paraId="5C0FA335" w14:textId="77777777" w:rsidR="00910914" w:rsidRDefault="00910914">
      <w:pPr>
        <w:rPr>
          <w:rFonts w:asciiTheme="majorHAnsi" w:eastAsiaTheme="majorEastAsia" w:hAnsiTheme="majorHAnsi" w:cstheme="majorBidi"/>
          <w:color w:val="1F4E79" w:themeColor="accent1" w:themeShade="80"/>
          <w:sz w:val="36"/>
          <w:szCs w:val="36"/>
        </w:rPr>
      </w:pPr>
      <w:r>
        <w:br w:type="page"/>
      </w:r>
    </w:p>
    <w:p w14:paraId="3C82EA0D" w14:textId="4A453503" w:rsidR="00D10BEF" w:rsidRDefault="00D10BEF" w:rsidP="005B74F0">
      <w:pPr>
        <w:pStyle w:val="Titre1"/>
      </w:pPr>
      <w:bookmarkStart w:id="1" w:name="_Toc473238370"/>
      <w:bookmarkStart w:id="2" w:name="_Toc476851810"/>
      <w:r>
        <w:t>Introduction</w:t>
      </w:r>
      <w:bookmarkEnd w:id="1"/>
      <w:bookmarkEnd w:id="2"/>
    </w:p>
    <w:p w14:paraId="1A82F339" w14:textId="5D2DBC86" w:rsidR="00D10BEF" w:rsidRDefault="00D10BEF" w:rsidP="00D10BEF">
      <w:r>
        <w:t xml:space="preserve">Le présent document sert de support pour une formation en présentiel. Il </w:t>
      </w:r>
      <w:r w:rsidR="00DB7285">
        <w:t xml:space="preserve">explique de façon synthétique les </w:t>
      </w:r>
      <w:r w:rsidR="00EF0F33">
        <w:t>notions de base</w:t>
      </w:r>
      <w:r w:rsidR="00DB7285">
        <w:t xml:space="preserve"> de la programmation </w:t>
      </w:r>
      <w:r w:rsidR="0081515A">
        <w:t>avec WPF (Windows Presentation Fundation)</w:t>
      </w:r>
      <w:r w:rsidR="00DB7285">
        <w:t xml:space="preserve">, </w:t>
      </w:r>
      <w:r w:rsidR="00EF0F33">
        <w:t>et</w:t>
      </w:r>
      <w:r w:rsidR="00DB7285">
        <w:t xml:space="preserve"> n’a pas vocation à remplacer un ouvrage de référence.</w:t>
      </w:r>
    </w:p>
    <w:p w14:paraId="75D5B496" w14:textId="38C19259" w:rsidR="00DB7285" w:rsidRDefault="00DB7285" w:rsidP="00D10BEF">
      <w:r>
        <w:t>Les notions sont illustrées par des exemples de code</w:t>
      </w:r>
      <w:r w:rsidR="00EF0F33">
        <w:t>, dont certains</w:t>
      </w:r>
      <w:r>
        <w:t xml:space="preserve"> font appel à des notions qui ne sont abordées que plus loin dans le support. Il est donc tout à fait normal que vous ne compreniez pas immédiatement toutes les lignes de code. Ceci ne doit pas vous empêcher de continuer, car toutes les notions seront expliquées progressivement.</w:t>
      </w:r>
    </w:p>
    <w:p w14:paraId="205AB2E5" w14:textId="72301E25" w:rsidR="00DB7285" w:rsidRPr="00D10BEF" w:rsidRDefault="00DB7285" w:rsidP="00D10BEF">
      <w:r>
        <w:t xml:space="preserve">N’hésitez pas à annoter vous-même ce </w:t>
      </w:r>
      <w:r w:rsidR="00EF0F33">
        <w:t>support</w:t>
      </w:r>
      <w:r>
        <w:t xml:space="preserve"> </w:t>
      </w:r>
      <w:r w:rsidR="00EF0F33">
        <w:t xml:space="preserve">tout au long </w:t>
      </w:r>
      <w:r>
        <w:t>de la formation</w:t>
      </w:r>
      <w:r w:rsidR="00EF0F33">
        <w:t>, afin d’en faire le document le plus utile pour vous-même.</w:t>
      </w:r>
    </w:p>
    <w:p w14:paraId="476B6C0B" w14:textId="1E0EFC98" w:rsidR="00117EDB" w:rsidRDefault="00884AB8" w:rsidP="005B74F0">
      <w:pPr>
        <w:pStyle w:val="Titre1"/>
      </w:pPr>
      <w:bookmarkStart w:id="3" w:name="_Toc473238371"/>
      <w:bookmarkStart w:id="4" w:name="_Toc476851811"/>
      <w:r>
        <w:t xml:space="preserve">Présentation de </w:t>
      </w:r>
      <w:r w:rsidR="0081515A">
        <w:t>WPF</w:t>
      </w:r>
      <w:bookmarkEnd w:id="3"/>
      <w:bookmarkEnd w:id="4"/>
    </w:p>
    <w:p w14:paraId="48CE1352" w14:textId="02DB81E5" w:rsidR="00505B0E" w:rsidRDefault="00150E30" w:rsidP="00081C86">
      <w:r>
        <w:t xml:space="preserve">WPF </w:t>
      </w:r>
      <w:r w:rsidR="0033374A">
        <w:t xml:space="preserve">(Windows Presentation Fundation) </w:t>
      </w:r>
      <w:r>
        <w:t>est l</w:t>
      </w:r>
      <w:r w:rsidR="007D7138">
        <w:t>a</w:t>
      </w:r>
      <w:r>
        <w:t xml:space="preserve"> </w:t>
      </w:r>
      <w:r w:rsidR="007D7138">
        <w:t xml:space="preserve">technologie </w:t>
      </w:r>
      <w:r>
        <w:t>successeu</w:t>
      </w:r>
      <w:r w:rsidR="007D7138">
        <w:t>se</w:t>
      </w:r>
      <w:r>
        <w:t xml:space="preserve"> de Windows Forms pour </w:t>
      </w:r>
      <w:r w:rsidR="00505B0E">
        <w:t>la création des interfaces visuelles des applications.</w:t>
      </w:r>
      <w:r w:rsidR="007D7138">
        <w:t xml:space="preserve"> Elle</w:t>
      </w:r>
      <w:r w:rsidR="00505B0E">
        <w:t xml:space="preserve"> a été introduit</w:t>
      </w:r>
      <w:r w:rsidR="007D7138">
        <w:t>e</w:t>
      </w:r>
      <w:r w:rsidR="00505B0E">
        <w:t xml:space="preserve"> en </w:t>
      </w:r>
      <w:r w:rsidR="0033374A">
        <w:t>200</w:t>
      </w:r>
      <w:r w:rsidR="00EE5D26">
        <w:t>6</w:t>
      </w:r>
      <w:r w:rsidR="0033374A">
        <w:t xml:space="preserve"> avec le .Net Framework 3.0.</w:t>
      </w:r>
      <w:r w:rsidR="007D7138">
        <w:br/>
      </w:r>
      <w:r w:rsidR="007D7138" w:rsidRPr="007D7138">
        <w:t xml:space="preserve">NB/ </w:t>
      </w:r>
      <w:r w:rsidR="0033374A" w:rsidRPr="007D7138">
        <w:t>WCF (Windows Communication Fundation</w:t>
      </w:r>
      <w:r w:rsidR="007D7138" w:rsidRPr="007D7138">
        <w:t>) a été introduit en même temps</w:t>
      </w:r>
      <w:r w:rsidR="007D7138">
        <w:t>.</w:t>
      </w:r>
    </w:p>
    <w:p w14:paraId="3A12E052" w14:textId="05F627CF" w:rsidR="00E800B4" w:rsidRPr="007D7138" w:rsidRDefault="00E800B4" w:rsidP="00081C86">
      <w:r>
        <w:t xml:space="preserve">WPF est utilisée dans les applications du Windows Store (applications Modern UI), mais </w:t>
      </w:r>
      <w:r w:rsidR="00A66C6E">
        <w:t>aussi dans les</w:t>
      </w:r>
      <w:r>
        <w:t xml:space="preserve"> applications de bureau classiques (Win32), </w:t>
      </w:r>
      <w:r w:rsidR="00A66C6E">
        <w:t>pour créer</w:t>
      </w:r>
      <w:r>
        <w:t xml:space="preserve"> des interfaces plus modernes et plus riches qu’avec les anciennes technologies (Windows Forms ou autres).</w:t>
      </w:r>
    </w:p>
    <w:p w14:paraId="3DB97255" w14:textId="23EDB5AD" w:rsidR="00E800B4" w:rsidRPr="00A66C6E" w:rsidRDefault="00530596" w:rsidP="00713EB6">
      <w:pPr>
        <w:pStyle w:val="Titre2"/>
      </w:pPr>
      <w:bookmarkStart w:id="5" w:name="_Toc473238372"/>
      <w:bookmarkStart w:id="6" w:name="_Toc476851812"/>
      <w:r>
        <w:t>Les apports de WPF</w:t>
      </w:r>
      <w:bookmarkEnd w:id="5"/>
      <w:bookmarkEnd w:id="6"/>
    </w:p>
    <w:p w14:paraId="186BDCC9" w14:textId="0E1E5BEE" w:rsidR="00875625" w:rsidRDefault="00E800B4" w:rsidP="00081C86">
      <w:r>
        <w:t>WPF</w:t>
      </w:r>
      <w:r w:rsidR="00875625">
        <w:t xml:space="preserve"> apporte des bénéfices importants sur le plan </w:t>
      </w:r>
      <w:r w:rsidR="00875625" w:rsidRPr="00530596">
        <w:rPr>
          <w:b/>
        </w:rPr>
        <w:t>fonctionnel</w:t>
      </w:r>
      <w:r w:rsidR="00875625">
        <w:t> :</w:t>
      </w:r>
    </w:p>
    <w:p w14:paraId="7E6751C6" w14:textId="10406342" w:rsidR="00875625" w:rsidRDefault="00875625" w:rsidP="00D20483">
      <w:pPr>
        <w:pStyle w:val="Paragraphedeliste"/>
        <w:numPr>
          <w:ilvl w:val="0"/>
          <w:numId w:val="6"/>
        </w:numPr>
      </w:pPr>
      <w:r>
        <w:t xml:space="preserve">Comme le rendu </w:t>
      </w:r>
      <w:r w:rsidR="00EE5D26">
        <w:t xml:space="preserve">graphique </w:t>
      </w:r>
      <w:r>
        <w:t>est vectoriel, il devient possible de zoomer et d’appliquer toutes sortes d’effets et de transformations aux éléments de l’interface.</w:t>
      </w:r>
    </w:p>
    <w:p w14:paraId="2EFE6469" w14:textId="51B3978F" w:rsidR="001B0162" w:rsidRDefault="001B0162" w:rsidP="00D20483">
      <w:pPr>
        <w:pStyle w:val="Paragraphedeliste"/>
        <w:numPr>
          <w:ilvl w:val="0"/>
          <w:numId w:val="6"/>
        </w:numPr>
      </w:pPr>
      <w:r>
        <w:t xml:space="preserve">Il est possible de créer des interfaces </w:t>
      </w:r>
      <w:r w:rsidR="00302F11">
        <w:t xml:space="preserve">bien plus </w:t>
      </w:r>
      <w:r>
        <w:t>riches et personnalis</w:t>
      </w:r>
      <w:r w:rsidR="00302F11">
        <w:t>ées qu’avec les anciennes technologies</w:t>
      </w:r>
      <w:r>
        <w:t xml:space="preserve"> (formes, couleurs, effets</w:t>
      </w:r>
      <w:r w:rsidR="00302F11">
        <w:t xml:space="preserve">, </w:t>
      </w:r>
      <w:r w:rsidR="00A66C6E">
        <w:t xml:space="preserve">animations, </w:t>
      </w:r>
      <w:r w:rsidR="00EE5D26">
        <w:t>graphismes</w:t>
      </w:r>
      <w:r>
        <w:t>…)</w:t>
      </w:r>
    </w:p>
    <w:p w14:paraId="4F81B133" w14:textId="690D19DF" w:rsidR="00505B0E" w:rsidRDefault="00875625" w:rsidP="00081C86">
      <w:r>
        <w:t xml:space="preserve">… mais aussi dans le </w:t>
      </w:r>
      <w:r w:rsidRPr="00530596">
        <w:rPr>
          <w:b/>
        </w:rPr>
        <w:t xml:space="preserve">processus de </w:t>
      </w:r>
      <w:r w:rsidR="00B94236">
        <w:rPr>
          <w:b/>
        </w:rPr>
        <w:t xml:space="preserve">conception et </w:t>
      </w:r>
      <w:r w:rsidRPr="00530596">
        <w:rPr>
          <w:b/>
        </w:rPr>
        <w:t>développement</w:t>
      </w:r>
      <w:r w:rsidR="0033374A">
        <w:t> :</w:t>
      </w:r>
    </w:p>
    <w:p w14:paraId="5B677F6C" w14:textId="131AE94B" w:rsidR="00A474A6" w:rsidRDefault="001B0162" w:rsidP="00D20483">
      <w:pPr>
        <w:pStyle w:val="Paragraphedeliste"/>
        <w:numPr>
          <w:ilvl w:val="0"/>
          <w:numId w:val="5"/>
        </w:numPr>
      </w:pPr>
      <w:r>
        <w:t xml:space="preserve">Sous certaines conditions, </w:t>
      </w:r>
      <w:r w:rsidR="00A66C6E">
        <w:t>WPF</w:t>
      </w:r>
      <w:r w:rsidR="007D7138">
        <w:t xml:space="preserve"> p</w:t>
      </w:r>
      <w:r w:rsidR="0033374A">
        <w:t>ermet de découpler complètement la description de l’interface</w:t>
      </w:r>
      <w:r w:rsidR="003471A2">
        <w:t xml:space="preserve"> visuelle</w:t>
      </w:r>
      <w:r w:rsidR="0033374A">
        <w:t xml:space="preserve">, </w:t>
      </w:r>
      <w:r>
        <w:t>de</w:t>
      </w:r>
      <w:r w:rsidR="00A474A6">
        <w:t xml:space="preserve"> la logique applicative, ce qui amène 2 bénéfices :</w:t>
      </w:r>
    </w:p>
    <w:p w14:paraId="47250218" w14:textId="71AC8307" w:rsidR="0033374A" w:rsidRDefault="00A474A6" w:rsidP="00D20483">
      <w:pPr>
        <w:pStyle w:val="Paragraphedeliste"/>
        <w:numPr>
          <w:ilvl w:val="1"/>
          <w:numId w:val="5"/>
        </w:numPr>
      </w:pPr>
      <w:r>
        <w:t>Le code est plus facile à maintenir et à faire évoluer</w:t>
      </w:r>
    </w:p>
    <w:p w14:paraId="0FF92892" w14:textId="03137D17" w:rsidR="00A474A6" w:rsidRDefault="00A474A6" w:rsidP="00D20483">
      <w:pPr>
        <w:pStyle w:val="Paragraphedeliste"/>
        <w:numPr>
          <w:ilvl w:val="1"/>
          <w:numId w:val="5"/>
        </w:numPr>
      </w:pPr>
      <w:r>
        <w:t>Le code de la logique applicative est plus facilement testable, notamment avec des tests unitaires</w:t>
      </w:r>
    </w:p>
    <w:p w14:paraId="3FF6885F" w14:textId="3B7F21D3" w:rsidR="00EE5D26" w:rsidRDefault="00EE5D26" w:rsidP="00D20483">
      <w:pPr>
        <w:pStyle w:val="Paragraphedeliste"/>
        <w:numPr>
          <w:ilvl w:val="0"/>
          <w:numId w:val="5"/>
        </w:numPr>
      </w:pPr>
      <w:r>
        <w:t xml:space="preserve">Le visuel peut être </w:t>
      </w:r>
      <w:r w:rsidR="00B94236">
        <w:t xml:space="preserve">conçu et </w:t>
      </w:r>
      <w:r>
        <w:t xml:space="preserve">réalisé par </w:t>
      </w:r>
      <w:r w:rsidR="00B94236">
        <w:t xml:space="preserve">d’autres personnes que le développeur : ergonome, </w:t>
      </w:r>
      <w:r>
        <w:t>graphiste</w:t>
      </w:r>
      <w:r w:rsidR="00B94236">
        <w:t xml:space="preserve">, </w:t>
      </w:r>
      <w:r>
        <w:t>designer</w:t>
      </w:r>
      <w:r w:rsidR="00B94236">
        <w:t>.</w:t>
      </w:r>
      <w:r>
        <w:t xml:space="preserve"> </w:t>
      </w:r>
      <w:r w:rsidR="00B94236">
        <w:t xml:space="preserve">La réalisation peut </w:t>
      </w:r>
      <w:r>
        <w:t xml:space="preserve">notamment </w:t>
      </w:r>
      <w:r w:rsidR="00B94236">
        <w:t>être faite avec l</w:t>
      </w:r>
      <w:r w:rsidR="009A26C6">
        <w:t xml:space="preserve">es </w:t>
      </w:r>
      <w:r w:rsidR="00B94236">
        <w:t>outil</w:t>
      </w:r>
      <w:r w:rsidR="009A26C6">
        <w:t>s</w:t>
      </w:r>
      <w:r w:rsidR="00B94236">
        <w:t xml:space="preserve"> </w:t>
      </w:r>
      <w:r w:rsidR="009A26C6">
        <w:t xml:space="preserve">Expression Design (création d’illustrations) et </w:t>
      </w:r>
      <w:r w:rsidR="00B94236">
        <w:t>Expression Blend</w:t>
      </w:r>
      <w:r w:rsidR="009A26C6">
        <w:t xml:space="preserve"> (création de l’interface utilisateur en xaml)</w:t>
      </w:r>
      <w:r w:rsidR="00B94236">
        <w:t>.</w:t>
      </w:r>
    </w:p>
    <w:p w14:paraId="0D753845" w14:textId="77777777" w:rsidR="00302F11" w:rsidRDefault="00302F11" w:rsidP="00302F11">
      <w:r>
        <w:t>En contrepartie :</w:t>
      </w:r>
    </w:p>
    <w:p w14:paraId="64FC70A0" w14:textId="0EBA31DF" w:rsidR="00302F11" w:rsidRDefault="00B91669" w:rsidP="00D20483">
      <w:pPr>
        <w:pStyle w:val="Paragraphedeliste"/>
        <w:numPr>
          <w:ilvl w:val="0"/>
          <w:numId w:val="7"/>
        </w:numPr>
      </w:pPr>
      <w:r>
        <w:t>WPF</w:t>
      </w:r>
      <w:r w:rsidR="00302F11">
        <w:t xml:space="preserve"> nécessite des ressources matérielles plus importantes</w:t>
      </w:r>
      <w:r>
        <w:t xml:space="preserve"> (carte graphique, mémoire)</w:t>
      </w:r>
      <w:r w:rsidR="002110FF">
        <w:t>, aussi bien pour le développement que pour l’exécution des applications.</w:t>
      </w:r>
    </w:p>
    <w:p w14:paraId="4379A7DB" w14:textId="6EACA7F5" w:rsidR="00302F11" w:rsidRDefault="00440808" w:rsidP="00D20483">
      <w:pPr>
        <w:pStyle w:val="Paragraphedeliste"/>
        <w:numPr>
          <w:ilvl w:val="0"/>
          <w:numId w:val="7"/>
        </w:numPr>
      </w:pPr>
      <w:r>
        <w:t>La maîtrise des techniques de</w:t>
      </w:r>
      <w:r w:rsidR="00A66C6E">
        <w:t xml:space="preserve"> création des</w:t>
      </w:r>
      <w:r w:rsidR="00B91669">
        <w:t xml:space="preserve"> </w:t>
      </w:r>
      <w:r w:rsidR="00A66C6E">
        <w:t>i</w:t>
      </w:r>
      <w:r w:rsidR="00B91669">
        <w:t>nterfaces</w:t>
      </w:r>
      <w:r w:rsidR="00A66C6E">
        <w:t xml:space="preserve"> visuelles</w:t>
      </w:r>
      <w:r>
        <w:t xml:space="preserve"> (langage xaml et techniques de design)</w:t>
      </w:r>
      <w:r w:rsidR="00B91669">
        <w:t xml:space="preserve">, </w:t>
      </w:r>
      <w:r>
        <w:t>demande plus d’effort qu’avec les</w:t>
      </w:r>
      <w:r w:rsidR="00B91669">
        <w:t xml:space="preserve"> anciennes technologies</w:t>
      </w:r>
    </w:p>
    <w:p w14:paraId="2D294E75" w14:textId="43BE0889" w:rsidR="00302F11" w:rsidRDefault="00B91669" w:rsidP="00D20483">
      <w:pPr>
        <w:pStyle w:val="Paragraphedeliste"/>
        <w:numPr>
          <w:ilvl w:val="0"/>
          <w:numId w:val="7"/>
        </w:numPr>
      </w:pPr>
      <w:r>
        <w:t>Le débogage est plus compliqué. En effet, l’interface étant décrite de façon déclarative, les erreurs de liaisons de données ne sont pas détectées au moment de la compilation</w:t>
      </w:r>
      <w:r w:rsidR="00440808">
        <w:t>, mais à l’exécution</w:t>
      </w:r>
      <w:r>
        <w:t>. Même à l’exécution, on peut facilement passer à côté de certains problèmes, car ils ne font pas planter l’application.</w:t>
      </w:r>
    </w:p>
    <w:p w14:paraId="1569EFCF" w14:textId="31B78919" w:rsidR="00302F11" w:rsidRDefault="00B91669" w:rsidP="001B0162">
      <w:r>
        <w:t xml:space="preserve">NB/ </w:t>
      </w:r>
      <w:r w:rsidR="003002BB">
        <w:t>La plateforme UWP</w:t>
      </w:r>
      <w:r w:rsidR="00F44887">
        <w:t xml:space="preserve"> </w:t>
      </w:r>
      <w:r w:rsidR="003002BB">
        <w:t xml:space="preserve">pour </w:t>
      </w:r>
      <w:r w:rsidR="00F44887">
        <w:t>Windows 10</w:t>
      </w:r>
      <w:r>
        <w:t xml:space="preserve"> </w:t>
      </w:r>
      <w:r w:rsidR="00F44887">
        <w:t>introduit une nouvelle syntaxe de databinding, avec des performances améliorées, et une résolution d</w:t>
      </w:r>
      <w:r>
        <w:t xml:space="preserve">es erreurs </w:t>
      </w:r>
      <w:r w:rsidR="00F44887">
        <w:t>au moment de la compilation.</w:t>
      </w:r>
      <w:r w:rsidR="00440808">
        <w:t xml:space="preserve"> </w:t>
      </w:r>
      <w:r w:rsidR="00377193">
        <w:t xml:space="preserve">Cette syntaxe </w:t>
      </w:r>
      <w:r w:rsidR="00440808">
        <w:t>n</w:t>
      </w:r>
      <w:r w:rsidR="003002BB">
        <w:t>’a</w:t>
      </w:r>
      <w:r w:rsidR="00440808">
        <w:t xml:space="preserve"> toutefois</w:t>
      </w:r>
      <w:r w:rsidR="003002BB">
        <w:t xml:space="preserve"> pas été portée dans WPF</w:t>
      </w:r>
      <w:r w:rsidR="00440808">
        <w:t>.</w:t>
      </w:r>
    </w:p>
    <w:p w14:paraId="0EB9A880" w14:textId="32791064" w:rsidR="00E800B4" w:rsidRPr="00440808" w:rsidRDefault="00E800B4" w:rsidP="00713EB6">
      <w:pPr>
        <w:pStyle w:val="Titre2"/>
      </w:pPr>
      <w:bookmarkStart w:id="7" w:name="_Toc473238373"/>
      <w:bookmarkStart w:id="8" w:name="_Toc476851813"/>
      <w:r w:rsidRPr="00440808">
        <w:t>Caractéristiques techniques</w:t>
      </w:r>
      <w:bookmarkEnd w:id="7"/>
      <w:bookmarkEnd w:id="8"/>
    </w:p>
    <w:p w14:paraId="62A2A840" w14:textId="5F10DD9E" w:rsidR="001B0162" w:rsidRDefault="00E800B4" w:rsidP="001B0162">
      <w:r>
        <w:t>Les p</w:t>
      </w:r>
      <w:r w:rsidR="00302F11">
        <w:t>rincipales caractéristiques techniques</w:t>
      </w:r>
      <w:r w:rsidR="001B0162">
        <w:t xml:space="preserve"> </w:t>
      </w:r>
      <w:r w:rsidR="00F44887">
        <w:t xml:space="preserve">de WPF </w:t>
      </w:r>
      <w:r>
        <w:t xml:space="preserve">sont </w:t>
      </w:r>
      <w:r w:rsidR="001B0162">
        <w:t>:</w:t>
      </w:r>
    </w:p>
    <w:p w14:paraId="3737860F" w14:textId="746518E5" w:rsidR="001B0162" w:rsidRDefault="001B0162" w:rsidP="00D20483">
      <w:pPr>
        <w:pStyle w:val="Paragraphedeliste"/>
        <w:numPr>
          <w:ilvl w:val="0"/>
          <w:numId w:val="5"/>
        </w:numPr>
      </w:pPr>
      <w:r>
        <w:t xml:space="preserve">Le rendu </w:t>
      </w:r>
      <w:r w:rsidR="00E800B4">
        <w:t xml:space="preserve">graphique vectoriel </w:t>
      </w:r>
      <w:r w:rsidR="00440808">
        <w:t>basé sur</w:t>
      </w:r>
      <w:r w:rsidR="00302F11">
        <w:t xml:space="preserve"> </w:t>
      </w:r>
      <w:r w:rsidR="00E800B4">
        <w:t>DirectX</w:t>
      </w:r>
    </w:p>
    <w:p w14:paraId="768B8503" w14:textId="76A6ADA5" w:rsidR="003471A2" w:rsidRDefault="00440808" w:rsidP="00D20483">
      <w:pPr>
        <w:pStyle w:val="Paragraphedeliste"/>
        <w:numPr>
          <w:ilvl w:val="0"/>
          <w:numId w:val="5"/>
        </w:numPr>
      </w:pPr>
      <w:r>
        <w:t>La description déclarative de l</w:t>
      </w:r>
      <w:r w:rsidR="0033374A">
        <w:t>’interface en XAML (Extensible Application Markup Language)</w:t>
      </w:r>
      <w:r w:rsidR="005E6EBA">
        <w:t>, qui est un langage très proche du xml, pour créer des objets (éléments) WPF</w:t>
      </w:r>
    </w:p>
    <w:p w14:paraId="4556D887" w14:textId="27AFC5BB" w:rsidR="005E6EBA" w:rsidRDefault="004A572D" w:rsidP="00D20483">
      <w:pPr>
        <w:pStyle w:val="Paragraphedeliste"/>
        <w:numPr>
          <w:ilvl w:val="0"/>
          <w:numId w:val="5"/>
        </w:numPr>
      </w:pPr>
      <w:r>
        <w:t>La notion de</w:t>
      </w:r>
      <w:r w:rsidR="003471A2">
        <w:t xml:space="preserve"> liaisons de données (databinding)</w:t>
      </w:r>
      <w:r>
        <w:t xml:space="preserve"> pour relier l’interface visuelle au code applicatif .net</w:t>
      </w:r>
      <w:r w:rsidR="005E6EBA">
        <w:t>, qui s’appuie sur la notion de propriété de dépendance.</w:t>
      </w:r>
    </w:p>
    <w:p w14:paraId="0D2C9838" w14:textId="77777777" w:rsidR="005F7BA5" w:rsidRPr="00081C86" w:rsidRDefault="007A3828" w:rsidP="005F7BA5">
      <w:hyperlink r:id="rId11" w:history="1">
        <w:r w:rsidR="005F7BA5" w:rsidRPr="00081C86">
          <w:rPr>
            <w:rStyle w:val="Lienhypertexte"/>
          </w:rPr>
          <w:t>Point d’entrée</w:t>
        </w:r>
      </w:hyperlink>
      <w:r w:rsidR="005F7BA5">
        <w:t xml:space="preserve"> de WPF dans la doc MSDN.</w:t>
      </w:r>
    </w:p>
    <w:p w14:paraId="1CF829AA" w14:textId="27E6FF90" w:rsidR="00875625" w:rsidRDefault="00530596" w:rsidP="00713EB6">
      <w:pPr>
        <w:pStyle w:val="Titre2"/>
      </w:pPr>
      <w:bookmarkStart w:id="9" w:name="_Toc473238374"/>
      <w:bookmarkStart w:id="10" w:name="_Toc476851814"/>
      <w:r>
        <w:t>Evolution</w:t>
      </w:r>
      <w:bookmarkEnd w:id="9"/>
      <w:bookmarkEnd w:id="10"/>
    </w:p>
    <w:p w14:paraId="5A2B5695" w14:textId="2CE5676E" w:rsidR="007D7138" w:rsidRDefault="0033781D" w:rsidP="00081C86">
      <w:r>
        <w:t>Les technologies de développement récentes, telles que UWP (Universal Windows Plateform) et Xamarin.Forms s’appuient sur les mêmes principes que WPF pour décrire les interfaces visuelles.</w:t>
      </w:r>
    </w:p>
    <w:p w14:paraId="149C3C71" w14:textId="478A8FEF" w:rsidR="00201FD4" w:rsidRDefault="00201FD4" w:rsidP="00081C86">
      <w:r>
        <w:t>Le découplage de l’interface et de la logique applicative reste un principe majeur.</w:t>
      </w:r>
    </w:p>
    <w:p w14:paraId="64940300" w14:textId="64CE2B41" w:rsidR="00201FD4" w:rsidRDefault="00201FD4" w:rsidP="00081C86">
      <w:r w:rsidRPr="00135804">
        <w:rPr>
          <w:b/>
        </w:rPr>
        <w:t>UWP</w:t>
      </w:r>
      <w:r>
        <w:t xml:space="preserve"> introduit des contrôles permettant de créer des interfaces valables sur toutes les catégories d’appareils Windows 10 (PC, tablette, mobile, console…). Ces contrôles </w:t>
      </w:r>
      <w:r w:rsidR="007A67CF">
        <w:t>permettent</w:t>
      </w:r>
      <w:r w:rsidR="005D4C80">
        <w:t xml:space="preserve"> la création d’interfaces </w:t>
      </w:r>
      <w:r w:rsidR="007A67CF">
        <w:t>qui s’adaptent aux différentes résolutions d’écran</w:t>
      </w:r>
      <w:r w:rsidR="005D4C80">
        <w:t xml:space="preserve"> (</w:t>
      </w:r>
      <w:r>
        <w:t>responsive design</w:t>
      </w:r>
      <w:r w:rsidR="005D4C80">
        <w:t>)</w:t>
      </w:r>
      <w:r w:rsidR="007A67CF">
        <w:t>,</w:t>
      </w:r>
      <w:r>
        <w:t xml:space="preserve"> et aux différents modes de saisies (souris, tactile)</w:t>
      </w:r>
      <w:r w:rsidR="005D4C80">
        <w:t>.</w:t>
      </w:r>
    </w:p>
    <w:p w14:paraId="3426DBF7" w14:textId="47BD9F58" w:rsidR="00150E30" w:rsidRDefault="007A67CF" w:rsidP="00081C86">
      <w:r w:rsidRPr="00135804">
        <w:rPr>
          <w:b/>
        </w:rPr>
        <w:t>Xamarin.Forms</w:t>
      </w:r>
      <w:r>
        <w:t xml:space="preserve"> permet de décrire </w:t>
      </w:r>
      <w:r w:rsidR="005F7BA5">
        <w:t>l</w:t>
      </w:r>
      <w:r>
        <w:t xml:space="preserve">es interfaces visuelles </w:t>
      </w:r>
      <w:r w:rsidR="005F7BA5">
        <w:t>d’applications capables de fonctionner sous Android, iOS et Windows 10. Le principe est d’avoir un langage descriptif universel, interprété ensuite de façon spécifique pour chaque système d’exploitation, afin d’utiliser ses contrôles natifs.</w:t>
      </w:r>
    </w:p>
    <w:p w14:paraId="68CB06DA" w14:textId="731061C1" w:rsidR="006A4E56" w:rsidRDefault="007C5754" w:rsidP="00081C86">
      <w:pPr>
        <w:pStyle w:val="Titre1"/>
      </w:pPr>
      <w:bookmarkStart w:id="11" w:name="_Toc476851815"/>
      <w:r>
        <w:t>Construire une interface visuelle</w:t>
      </w:r>
      <w:bookmarkEnd w:id="11"/>
    </w:p>
    <w:p w14:paraId="2E6BEF22" w14:textId="6E46602E" w:rsidR="00466227" w:rsidRDefault="00466227" w:rsidP="00F73C26">
      <w:pPr>
        <w:pStyle w:val="Titre2"/>
      </w:pPr>
      <w:bookmarkStart w:id="12" w:name="_Toc473238376"/>
      <w:bookmarkStart w:id="13" w:name="_Toc476851816"/>
      <w:r>
        <w:t>Les contrôles</w:t>
      </w:r>
      <w:bookmarkEnd w:id="12"/>
      <w:r w:rsidR="00F14DDF">
        <w:t xml:space="preserve"> WPF</w:t>
      </w:r>
      <w:bookmarkEnd w:id="13"/>
    </w:p>
    <w:p w14:paraId="1CE4A5BF" w14:textId="451EE576" w:rsidR="00F14DDF" w:rsidRPr="00F14DDF" w:rsidRDefault="00F14DDF" w:rsidP="00F14DDF">
      <w:pPr>
        <w:pStyle w:val="Titre3"/>
      </w:pPr>
      <w:r>
        <w:t>Catégories</w:t>
      </w:r>
    </w:p>
    <w:p w14:paraId="7C87E166" w14:textId="1A908FDD" w:rsidR="00081C86" w:rsidRDefault="007A3828" w:rsidP="00081C86">
      <w:hyperlink r:id="rId12" w:history="1">
        <w:r w:rsidR="00081C86" w:rsidRPr="00B73EA1">
          <w:rPr>
            <w:rStyle w:val="Lienhypertexte"/>
          </w:rPr>
          <w:t>Cette page MSDN</w:t>
        </w:r>
      </w:hyperlink>
      <w:r w:rsidR="00B73EA1">
        <w:t xml:space="preserve"> présente la liste complète des</w:t>
      </w:r>
      <w:r w:rsidR="00081C86">
        <w:t xml:space="preserve"> contrôles WPF</w:t>
      </w:r>
      <w:r w:rsidR="00B73EA1">
        <w:t xml:space="preserve"> classés par catégories</w:t>
      </w:r>
      <w:r w:rsidR="006C7B52">
        <w:t>.</w:t>
      </w:r>
    </w:p>
    <w:p w14:paraId="1B92FFA9" w14:textId="183B3431" w:rsidR="00081C86" w:rsidRDefault="00F62B78" w:rsidP="00081C86">
      <w:r>
        <w:t>En voici un résumé</w:t>
      </w:r>
      <w:r w:rsidR="00B73EA1">
        <w:t> :</w:t>
      </w:r>
    </w:p>
    <w:tbl>
      <w:tblPr>
        <w:tblStyle w:val="Grilledutableau"/>
        <w:tblW w:w="0" w:type="auto"/>
        <w:tblLook w:val="04A0" w:firstRow="1" w:lastRow="0" w:firstColumn="1" w:lastColumn="0" w:noHBand="0" w:noVBand="1"/>
      </w:tblPr>
      <w:tblGrid>
        <w:gridCol w:w="1413"/>
        <w:gridCol w:w="5060"/>
        <w:gridCol w:w="3237"/>
      </w:tblGrid>
      <w:tr w:rsidR="00B73EA1" w:rsidRPr="00F62B78" w14:paraId="5CC0FC8E" w14:textId="77777777" w:rsidTr="00F62B78">
        <w:tc>
          <w:tcPr>
            <w:tcW w:w="1413" w:type="dxa"/>
            <w:shd w:val="clear" w:color="auto" w:fill="D9D9D9" w:themeFill="background1" w:themeFillShade="D9"/>
          </w:tcPr>
          <w:p w14:paraId="71A9FC03" w14:textId="70F33477" w:rsidR="00B73EA1" w:rsidRPr="00F62B78" w:rsidRDefault="00B73EA1" w:rsidP="00081C86">
            <w:pPr>
              <w:rPr>
                <w:b/>
              </w:rPr>
            </w:pPr>
            <w:r w:rsidRPr="00F62B78">
              <w:rPr>
                <w:b/>
              </w:rPr>
              <w:t>Catégorie</w:t>
            </w:r>
          </w:p>
        </w:tc>
        <w:tc>
          <w:tcPr>
            <w:tcW w:w="5060" w:type="dxa"/>
            <w:shd w:val="clear" w:color="auto" w:fill="D9D9D9" w:themeFill="background1" w:themeFillShade="D9"/>
          </w:tcPr>
          <w:p w14:paraId="2135E49F" w14:textId="36E31E35" w:rsidR="00B73EA1" w:rsidRPr="00F62B78" w:rsidRDefault="00B73EA1" w:rsidP="00081C86">
            <w:pPr>
              <w:rPr>
                <w:b/>
              </w:rPr>
            </w:pPr>
            <w:r w:rsidRPr="00F62B78">
              <w:rPr>
                <w:b/>
              </w:rPr>
              <w:t>Utilisation</w:t>
            </w:r>
          </w:p>
        </w:tc>
        <w:tc>
          <w:tcPr>
            <w:tcW w:w="3237" w:type="dxa"/>
            <w:shd w:val="clear" w:color="auto" w:fill="D9D9D9" w:themeFill="background1" w:themeFillShade="D9"/>
          </w:tcPr>
          <w:p w14:paraId="2B906009" w14:textId="3570329D" w:rsidR="00B73EA1" w:rsidRPr="00F62B78" w:rsidRDefault="00B73EA1" w:rsidP="00081C86">
            <w:pPr>
              <w:rPr>
                <w:b/>
              </w:rPr>
            </w:pPr>
            <w:r w:rsidRPr="00F62B78">
              <w:rPr>
                <w:b/>
              </w:rPr>
              <w:t>Contrôles</w:t>
            </w:r>
          </w:p>
        </w:tc>
      </w:tr>
      <w:tr w:rsidR="00B73EA1" w:rsidRPr="007209B4" w14:paraId="4F07F27D" w14:textId="77777777" w:rsidTr="00B73EA1">
        <w:tc>
          <w:tcPr>
            <w:tcW w:w="1413" w:type="dxa"/>
          </w:tcPr>
          <w:p w14:paraId="72A5B1C5" w14:textId="59EA54FA" w:rsidR="00B73EA1" w:rsidRDefault="00B73EA1" w:rsidP="00081C86">
            <w:r>
              <w:t>Disposition </w:t>
            </w:r>
          </w:p>
        </w:tc>
        <w:tc>
          <w:tcPr>
            <w:tcW w:w="5060" w:type="dxa"/>
          </w:tcPr>
          <w:p w14:paraId="59A1B8C4" w14:textId="6D13C7EA" w:rsidR="00B73EA1" w:rsidRDefault="00F62B78" w:rsidP="00081C86">
            <w:r>
              <w:t>Gérer</w:t>
            </w:r>
            <w:r w:rsidR="00B73EA1">
              <w:t xml:space="preserve"> la position</w:t>
            </w:r>
            <w:r w:rsidR="00E47723">
              <w:t>,</w:t>
            </w:r>
            <w:r w:rsidR="00B73EA1">
              <w:t xml:space="preserve"> la disposition</w:t>
            </w:r>
            <w:r w:rsidR="00E47723">
              <w:t>, la taille et les dimensions</w:t>
            </w:r>
            <w:r w:rsidR="00B73EA1">
              <w:t xml:space="preserve"> des éléments enfants</w:t>
            </w:r>
          </w:p>
        </w:tc>
        <w:tc>
          <w:tcPr>
            <w:tcW w:w="3237" w:type="dxa"/>
          </w:tcPr>
          <w:p w14:paraId="2C3A2E1E" w14:textId="5B971E03" w:rsidR="00B73EA1" w:rsidRPr="00CF6191" w:rsidRDefault="00B73EA1" w:rsidP="00081C86">
            <w:pPr>
              <w:rPr>
                <w:lang w:val="en-US"/>
              </w:rPr>
            </w:pPr>
            <w:r w:rsidRPr="00CF6191">
              <w:rPr>
                <w:lang w:val="en-US"/>
              </w:rPr>
              <w:t>Border, BulletDecorator, Canvas, DockPanel, Expander, Grid, GridSplitter, GroupBox, Panel, ResizeGrip, Separator, ScrollBar, ScrollViewer, StackPanel, Thumb, Viewbox, VirtualizingStackPanel, Window, WrapPanel</w:t>
            </w:r>
          </w:p>
        </w:tc>
      </w:tr>
      <w:tr w:rsidR="00B73EA1" w14:paraId="0F1937E4" w14:textId="77777777" w:rsidTr="00B73EA1">
        <w:tc>
          <w:tcPr>
            <w:tcW w:w="1413" w:type="dxa"/>
          </w:tcPr>
          <w:p w14:paraId="7EEE8B16" w14:textId="3E95E89B" w:rsidR="00B73EA1" w:rsidRDefault="00B73EA1" w:rsidP="00081C86">
            <w:r>
              <w:t>Boutons </w:t>
            </w:r>
          </w:p>
        </w:tc>
        <w:tc>
          <w:tcPr>
            <w:tcW w:w="5060" w:type="dxa"/>
          </w:tcPr>
          <w:p w14:paraId="205AB77E" w14:textId="77E18398" w:rsidR="00B73EA1" w:rsidRDefault="00F62B78" w:rsidP="00081C86">
            <w:r>
              <w:t>Contrôles</w:t>
            </w:r>
            <w:r w:rsidR="00B73EA1">
              <w:t xml:space="preserve"> d'interface utilisateur les plus élémentaires. En général, les applications exécutent une tâche dans l'événement Click</w:t>
            </w:r>
          </w:p>
        </w:tc>
        <w:tc>
          <w:tcPr>
            <w:tcW w:w="3237" w:type="dxa"/>
          </w:tcPr>
          <w:p w14:paraId="02EB0896" w14:textId="77777777" w:rsidR="00F62B78" w:rsidRDefault="00B73EA1" w:rsidP="00B73EA1">
            <w:r>
              <w:t>Button</w:t>
            </w:r>
          </w:p>
          <w:p w14:paraId="533E10D9" w14:textId="6C1F2C15" w:rsidR="00B73EA1" w:rsidRDefault="00B73EA1" w:rsidP="00B73EA1">
            <w:r>
              <w:t>RepeatButton</w:t>
            </w:r>
          </w:p>
        </w:tc>
      </w:tr>
      <w:tr w:rsidR="00B73EA1" w14:paraId="10721796" w14:textId="77777777" w:rsidTr="00B73EA1">
        <w:tc>
          <w:tcPr>
            <w:tcW w:w="1413" w:type="dxa"/>
          </w:tcPr>
          <w:p w14:paraId="5581DE40" w14:textId="120A1D15" w:rsidR="00B73EA1" w:rsidRDefault="00B73EA1" w:rsidP="00081C86">
            <w:r>
              <w:t>Affichage des données</w:t>
            </w:r>
          </w:p>
        </w:tc>
        <w:tc>
          <w:tcPr>
            <w:tcW w:w="5060" w:type="dxa"/>
          </w:tcPr>
          <w:p w14:paraId="72380E78" w14:textId="3D4A213C" w:rsidR="00B73EA1" w:rsidRDefault="00F62B78" w:rsidP="00081C86">
            <w:r>
              <w:t>Afficher</w:t>
            </w:r>
            <w:r w:rsidR="00B73EA1">
              <w:t xml:space="preserve"> les données à partir d'une source de données.</w:t>
            </w:r>
          </w:p>
        </w:tc>
        <w:tc>
          <w:tcPr>
            <w:tcW w:w="3237" w:type="dxa"/>
          </w:tcPr>
          <w:p w14:paraId="53EB1698" w14:textId="77777777" w:rsidR="00F62B78" w:rsidRDefault="00B73EA1" w:rsidP="00B73EA1">
            <w:r>
              <w:t>DataGrid</w:t>
            </w:r>
          </w:p>
          <w:p w14:paraId="625F6ACA" w14:textId="77777777" w:rsidR="00F62B78" w:rsidRDefault="00B73EA1" w:rsidP="00B73EA1">
            <w:r>
              <w:t>ListView</w:t>
            </w:r>
          </w:p>
          <w:p w14:paraId="6B900DE6" w14:textId="172E32CC" w:rsidR="00B73EA1" w:rsidRDefault="00B73EA1" w:rsidP="00B73EA1">
            <w:r>
              <w:t>TreeView</w:t>
            </w:r>
          </w:p>
        </w:tc>
      </w:tr>
      <w:tr w:rsidR="00B73EA1" w14:paraId="789DCF5F" w14:textId="77777777" w:rsidTr="00B73EA1">
        <w:tc>
          <w:tcPr>
            <w:tcW w:w="1413" w:type="dxa"/>
          </w:tcPr>
          <w:p w14:paraId="03FF7FAE" w14:textId="66231B01" w:rsidR="00B73EA1" w:rsidRDefault="00B73EA1" w:rsidP="00081C86">
            <w:r>
              <w:t>Affichage et sélection de date</w:t>
            </w:r>
          </w:p>
        </w:tc>
        <w:tc>
          <w:tcPr>
            <w:tcW w:w="5060" w:type="dxa"/>
          </w:tcPr>
          <w:p w14:paraId="7BD1F3CC" w14:textId="2A973247" w:rsidR="00B73EA1" w:rsidRDefault="00F62B78" w:rsidP="00081C86">
            <w:r>
              <w:t>Afficher</w:t>
            </w:r>
            <w:r w:rsidR="00B73EA1">
              <w:t xml:space="preserve"> et sélectionner les informations du calendrier</w:t>
            </w:r>
          </w:p>
        </w:tc>
        <w:tc>
          <w:tcPr>
            <w:tcW w:w="3237" w:type="dxa"/>
          </w:tcPr>
          <w:p w14:paraId="1DC10ABB" w14:textId="77777777" w:rsidR="00F62B78" w:rsidRDefault="00B73EA1" w:rsidP="00B73EA1">
            <w:r>
              <w:t>Calendar</w:t>
            </w:r>
          </w:p>
          <w:p w14:paraId="4082E527" w14:textId="20213D9B" w:rsidR="00B73EA1" w:rsidRDefault="00B73EA1" w:rsidP="00B73EA1">
            <w:r>
              <w:t>DatePicker</w:t>
            </w:r>
          </w:p>
        </w:tc>
      </w:tr>
      <w:tr w:rsidR="00B73EA1" w14:paraId="683406A7" w14:textId="77777777" w:rsidTr="00B73EA1">
        <w:tc>
          <w:tcPr>
            <w:tcW w:w="1413" w:type="dxa"/>
          </w:tcPr>
          <w:p w14:paraId="59297748" w14:textId="575B7FCD" w:rsidR="00B73EA1" w:rsidRDefault="00B73EA1" w:rsidP="00081C86">
            <w:r>
              <w:t>Menus </w:t>
            </w:r>
          </w:p>
        </w:tc>
        <w:tc>
          <w:tcPr>
            <w:tcW w:w="5060" w:type="dxa"/>
          </w:tcPr>
          <w:p w14:paraId="26D1E418" w14:textId="0C0C3FF6" w:rsidR="00B73EA1" w:rsidRDefault="00F62B78" w:rsidP="00081C86">
            <w:r>
              <w:t>Regrouper</w:t>
            </w:r>
            <w:r w:rsidR="00B73EA1">
              <w:t xml:space="preserve"> des actions connexes ou fournir une assistance contextuelle.</w:t>
            </w:r>
          </w:p>
        </w:tc>
        <w:tc>
          <w:tcPr>
            <w:tcW w:w="3237" w:type="dxa"/>
          </w:tcPr>
          <w:p w14:paraId="413D6AEB" w14:textId="3365861F" w:rsidR="00F62B78" w:rsidRDefault="00F62B78" w:rsidP="00F62B78">
            <w:r>
              <w:t>ContextMenu</w:t>
            </w:r>
          </w:p>
          <w:p w14:paraId="4354DE42" w14:textId="7A9FF935" w:rsidR="00F62B78" w:rsidRDefault="00F62B78" w:rsidP="00F62B78">
            <w:r>
              <w:t>Menu</w:t>
            </w:r>
          </w:p>
          <w:p w14:paraId="5D282583" w14:textId="6892A064" w:rsidR="00B73EA1" w:rsidRDefault="00F62B78" w:rsidP="00F62B78">
            <w:r>
              <w:t>ToolBar</w:t>
            </w:r>
          </w:p>
        </w:tc>
      </w:tr>
      <w:tr w:rsidR="00B73EA1" w14:paraId="3B7F09A7" w14:textId="77777777" w:rsidTr="00B73EA1">
        <w:tc>
          <w:tcPr>
            <w:tcW w:w="1413" w:type="dxa"/>
          </w:tcPr>
          <w:p w14:paraId="2EF01C5F" w14:textId="22C577F1" w:rsidR="00B73EA1" w:rsidRDefault="00B73EA1" w:rsidP="00081C86">
            <w:r>
              <w:t>Sélection</w:t>
            </w:r>
          </w:p>
        </w:tc>
        <w:tc>
          <w:tcPr>
            <w:tcW w:w="5060" w:type="dxa"/>
          </w:tcPr>
          <w:p w14:paraId="4C7D2AF9" w14:textId="5963F29E" w:rsidR="00B73EA1" w:rsidRDefault="00F62B78" w:rsidP="00081C86">
            <w:r>
              <w:t>Sélectionner</w:t>
            </w:r>
            <w:r w:rsidR="00E47723">
              <w:t xml:space="preserve"> un ou plusieurs items parmi une collection</w:t>
            </w:r>
          </w:p>
        </w:tc>
        <w:tc>
          <w:tcPr>
            <w:tcW w:w="3237" w:type="dxa"/>
          </w:tcPr>
          <w:p w14:paraId="2DE933EB" w14:textId="6047668B" w:rsidR="00F62B78" w:rsidRDefault="00F62B78" w:rsidP="00F62B78">
            <w:r>
              <w:t>CheckBox</w:t>
            </w:r>
          </w:p>
          <w:p w14:paraId="614CE73C" w14:textId="212E62EC" w:rsidR="00F62B78" w:rsidRDefault="00F62B78" w:rsidP="00F62B78">
            <w:r>
              <w:t>ComboBox</w:t>
            </w:r>
          </w:p>
          <w:p w14:paraId="3A42FB54" w14:textId="4009DE56" w:rsidR="00F62B78" w:rsidRDefault="00F62B78" w:rsidP="00F62B78">
            <w:r>
              <w:t>ListBox</w:t>
            </w:r>
          </w:p>
          <w:p w14:paraId="3009814D" w14:textId="64EF43AA" w:rsidR="00F62B78" w:rsidRDefault="00F62B78" w:rsidP="00F62B78">
            <w:r>
              <w:t>RadioButton</w:t>
            </w:r>
          </w:p>
          <w:p w14:paraId="78E670B7" w14:textId="68517260" w:rsidR="00B73EA1" w:rsidRDefault="00F62B78" w:rsidP="00F62B78">
            <w:r>
              <w:t>Slider</w:t>
            </w:r>
          </w:p>
        </w:tc>
      </w:tr>
      <w:tr w:rsidR="00B73EA1" w:rsidRPr="007209B4" w14:paraId="1CBBC30D" w14:textId="77777777" w:rsidTr="00B73EA1">
        <w:tc>
          <w:tcPr>
            <w:tcW w:w="1413" w:type="dxa"/>
          </w:tcPr>
          <w:p w14:paraId="13A2182C" w14:textId="1225825A" w:rsidR="00B73EA1" w:rsidRDefault="00B73EA1" w:rsidP="00081C86">
            <w:r>
              <w:t>Navigation</w:t>
            </w:r>
          </w:p>
        </w:tc>
        <w:tc>
          <w:tcPr>
            <w:tcW w:w="5060" w:type="dxa"/>
          </w:tcPr>
          <w:p w14:paraId="4061ED93" w14:textId="56E74D05" w:rsidR="00F62B78" w:rsidRDefault="00F62B78" w:rsidP="00081C86">
            <w:r w:rsidRPr="00F62B78">
              <w:t xml:space="preserve">Améliorent ou étendent </w:t>
            </w:r>
            <w:r>
              <w:t>la</w:t>
            </w:r>
            <w:r w:rsidRPr="00F62B78">
              <w:t xml:space="preserve"> navigation d</w:t>
            </w:r>
            <w:r>
              <w:t>ans</w:t>
            </w:r>
            <w:r w:rsidRPr="00F62B78">
              <w:t xml:space="preserve"> l'application </w:t>
            </w:r>
            <w:r>
              <w:t>avec des liens, des onglets…</w:t>
            </w:r>
          </w:p>
          <w:p w14:paraId="4C8614EB" w14:textId="0B9E6455" w:rsidR="00B73EA1" w:rsidRDefault="00B73EA1" w:rsidP="00081C86"/>
        </w:tc>
        <w:tc>
          <w:tcPr>
            <w:tcW w:w="3237" w:type="dxa"/>
          </w:tcPr>
          <w:p w14:paraId="4591C40E" w14:textId="3AE132BE" w:rsidR="00F62B78" w:rsidRPr="00CF6191" w:rsidRDefault="00F62B78" w:rsidP="00F62B78">
            <w:pPr>
              <w:rPr>
                <w:lang w:val="en-US"/>
              </w:rPr>
            </w:pPr>
            <w:r w:rsidRPr="00CF6191">
              <w:rPr>
                <w:lang w:val="en-US"/>
              </w:rPr>
              <w:t>Frame</w:t>
            </w:r>
          </w:p>
          <w:p w14:paraId="1F6F3242" w14:textId="6B99DBFB" w:rsidR="00F62B78" w:rsidRPr="00CF6191" w:rsidRDefault="00F62B78" w:rsidP="00F62B78">
            <w:pPr>
              <w:rPr>
                <w:lang w:val="en-US"/>
              </w:rPr>
            </w:pPr>
            <w:r w:rsidRPr="00CF6191">
              <w:rPr>
                <w:lang w:val="en-US"/>
              </w:rPr>
              <w:t>Hyperlink</w:t>
            </w:r>
          </w:p>
          <w:p w14:paraId="61120F84" w14:textId="7A2EE144" w:rsidR="00F62B78" w:rsidRPr="00CF6191" w:rsidRDefault="00F62B78" w:rsidP="00F62B78">
            <w:pPr>
              <w:rPr>
                <w:lang w:val="en-US"/>
              </w:rPr>
            </w:pPr>
            <w:r w:rsidRPr="00CF6191">
              <w:rPr>
                <w:lang w:val="en-US"/>
              </w:rPr>
              <w:t>Page</w:t>
            </w:r>
          </w:p>
          <w:p w14:paraId="106DC4E6" w14:textId="24688246" w:rsidR="00F62B78" w:rsidRPr="00CF6191" w:rsidRDefault="00F62B78" w:rsidP="00F62B78">
            <w:pPr>
              <w:rPr>
                <w:lang w:val="en-US"/>
              </w:rPr>
            </w:pPr>
            <w:r w:rsidRPr="00CF6191">
              <w:rPr>
                <w:lang w:val="en-US"/>
              </w:rPr>
              <w:t>NavigationWindow</w:t>
            </w:r>
          </w:p>
          <w:p w14:paraId="4EDD5968" w14:textId="71A6C967" w:rsidR="00B73EA1" w:rsidRPr="00CF6191" w:rsidRDefault="00F62B78" w:rsidP="00F62B78">
            <w:pPr>
              <w:rPr>
                <w:lang w:val="en-US"/>
              </w:rPr>
            </w:pPr>
            <w:r w:rsidRPr="00CF6191">
              <w:rPr>
                <w:lang w:val="en-US"/>
              </w:rPr>
              <w:t>TabControl</w:t>
            </w:r>
          </w:p>
        </w:tc>
      </w:tr>
      <w:tr w:rsidR="00B73EA1" w14:paraId="01A434C4" w14:textId="77777777" w:rsidTr="00B73EA1">
        <w:tc>
          <w:tcPr>
            <w:tcW w:w="1413" w:type="dxa"/>
          </w:tcPr>
          <w:p w14:paraId="483970A7" w14:textId="7D200F77" w:rsidR="00B73EA1" w:rsidRDefault="00B73EA1" w:rsidP="00081C86">
            <w:r w:rsidRPr="00B73EA1">
              <w:t>Boîtes de dialogue</w:t>
            </w:r>
          </w:p>
        </w:tc>
        <w:tc>
          <w:tcPr>
            <w:tcW w:w="5060" w:type="dxa"/>
          </w:tcPr>
          <w:p w14:paraId="5EA39B98" w14:textId="36FD6F61" w:rsidR="00B73EA1" w:rsidRDefault="00A34B38" w:rsidP="00081C86">
            <w:r w:rsidRPr="00B73EA1">
              <w:t>Scénarios communs</w:t>
            </w:r>
            <w:r w:rsidR="00B73EA1" w:rsidRPr="00B73EA1">
              <w:t xml:space="preserve"> d'interaction utilisateur, tels que l'impression</w:t>
            </w:r>
            <w:r>
              <w:t>, la sélection et l’enregistrement de fichiers</w:t>
            </w:r>
          </w:p>
        </w:tc>
        <w:tc>
          <w:tcPr>
            <w:tcW w:w="3237" w:type="dxa"/>
          </w:tcPr>
          <w:p w14:paraId="21224C1B" w14:textId="1067883C" w:rsidR="00F62B78" w:rsidRDefault="00F62B78" w:rsidP="00F62B78">
            <w:r>
              <w:t>OpenFileDialog</w:t>
            </w:r>
          </w:p>
          <w:p w14:paraId="77E6E1CC" w14:textId="72B31675" w:rsidR="00F62B78" w:rsidRDefault="00F62B78" w:rsidP="00F62B78">
            <w:r>
              <w:t>PrintDialog</w:t>
            </w:r>
          </w:p>
          <w:p w14:paraId="459509C2" w14:textId="606595FE" w:rsidR="00B73EA1" w:rsidRDefault="00F62B78" w:rsidP="00F62B78">
            <w:r>
              <w:t>SaveFileDialog</w:t>
            </w:r>
          </w:p>
        </w:tc>
      </w:tr>
      <w:tr w:rsidR="00B73EA1" w14:paraId="26A4D63A" w14:textId="77777777" w:rsidTr="00B73EA1">
        <w:tc>
          <w:tcPr>
            <w:tcW w:w="1413" w:type="dxa"/>
          </w:tcPr>
          <w:p w14:paraId="75BA627D" w14:textId="26160DF9" w:rsidR="00B73EA1" w:rsidRPr="00B73EA1" w:rsidRDefault="00F62B78" w:rsidP="00081C86">
            <w:r w:rsidRPr="00F62B78">
              <w:t>Informations utilisateur</w:t>
            </w:r>
          </w:p>
        </w:tc>
        <w:tc>
          <w:tcPr>
            <w:tcW w:w="5060" w:type="dxa"/>
          </w:tcPr>
          <w:p w14:paraId="0A614249" w14:textId="61A196F7" w:rsidR="00B73EA1" w:rsidRDefault="00A34B38" w:rsidP="00081C86">
            <w:r>
              <w:t>Fournissent de l’aide contextuelle</w:t>
            </w:r>
            <w:r w:rsidR="00F62B78" w:rsidRPr="00F62B78">
              <w:t xml:space="preserve"> ou clarifient l'interface utilisateur d'une application. L'utilisateur ne peut généralement pas interagir avec ces contrôles.</w:t>
            </w:r>
          </w:p>
        </w:tc>
        <w:tc>
          <w:tcPr>
            <w:tcW w:w="3237" w:type="dxa"/>
          </w:tcPr>
          <w:p w14:paraId="547E569E" w14:textId="52B1097E" w:rsidR="00F62B78" w:rsidRPr="00CF6191" w:rsidRDefault="00F62B78" w:rsidP="00F62B78">
            <w:pPr>
              <w:rPr>
                <w:lang w:val="en-US"/>
              </w:rPr>
            </w:pPr>
            <w:r w:rsidRPr="00CF6191">
              <w:rPr>
                <w:lang w:val="en-US"/>
              </w:rPr>
              <w:t>AccessText</w:t>
            </w:r>
          </w:p>
          <w:p w14:paraId="298AA40B" w14:textId="0C1BD312" w:rsidR="00F62B78" w:rsidRPr="00CF6191" w:rsidRDefault="00F62B78" w:rsidP="00F62B78">
            <w:pPr>
              <w:rPr>
                <w:lang w:val="en-US"/>
              </w:rPr>
            </w:pPr>
            <w:r w:rsidRPr="00CF6191">
              <w:rPr>
                <w:lang w:val="en-US"/>
              </w:rPr>
              <w:t>Label</w:t>
            </w:r>
          </w:p>
          <w:p w14:paraId="6AB2B07D" w14:textId="2069225A" w:rsidR="00F62B78" w:rsidRPr="00CF6191" w:rsidRDefault="00F62B78" w:rsidP="00F62B78">
            <w:pPr>
              <w:rPr>
                <w:lang w:val="en-US"/>
              </w:rPr>
            </w:pPr>
            <w:r w:rsidRPr="00CF6191">
              <w:rPr>
                <w:lang w:val="en-US"/>
              </w:rPr>
              <w:t>Popup</w:t>
            </w:r>
          </w:p>
          <w:p w14:paraId="2DE01540" w14:textId="45C12C2C" w:rsidR="00F62B78" w:rsidRPr="00CF6191" w:rsidRDefault="00F62B78" w:rsidP="00F62B78">
            <w:pPr>
              <w:rPr>
                <w:lang w:val="en-US"/>
              </w:rPr>
            </w:pPr>
            <w:r w:rsidRPr="00CF6191">
              <w:rPr>
                <w:lang w:val="en-US"/>
              </w:rPr>
              <w:t>ProgressBar</w:t>
            </w:r>
          </w:p>
          <w:p w14:paraId="66213184" w14:textId="506A5D28" w:rsidR="00F62B78" w:rsidRPr="00CF6191" w:rsidRDefault="00F62B78" w:rsidP="00F62B78">
            <w:pPr>
              <w:rPr>
                <w:lang w:val="en-US"/>
              </w:rPr>
            </w:pPr>
            <w:r w:rsidRPr="00CF6191">
              <w:rPr>
                <w:lang w:val="en-US"/>
              </w:rPr>
              <w:t>StatusBar</w:t>
            </w:r>
          </w:p>
          <w:p w14:paraId="13441894" w14:textId="7EFF95F8" w:rsidR="00F62B78" w:rsidRPr="00CF6191" w:rsidRDefault="00F62B78" w:rsidP="00F62B78">
            <w:pPr>
              <w:rPr>
                <w:lang w:val="en-US"/>
              </w:rPr>
            </w:pPr>
            <w:r w:rsidRPr="00CF6191">
              <w:rPr>
                <w:lang w:val="en-US"/>
              </w:rPr>
              <w:t>TextBlock</w:t>
            </w:r>
          </w:p>
          <w:p w14:paraId="50389B26" w14:textId="2F29E40D" w:rsidR="00B73EA1" w:rsidRDefault="00F62B78" w:rsidP="00F62B78">
            <w:r>
              <w:t>ToolTip</w:t>
            </w:r>
          </w:p>
        </w:tc>
      </w:tr>
      <w:tr w:rsidR="00BB322B" w14:paraId="7790BCEF" w14:textId="77777777" w:rsidTr="00B73EA1">
        <w:tc>
          <w:tcPr>
            <w:tcW w:w="1413" w:type="dxa"/>
          </w:tcPr>
          <w:p w14:paraId="6FCB83E8" w14:textId="77777777" w:rsidR="00BB322B" w:rsidRDefault="00BB322B" w:rsidP="00081C86">
            <w:r>
              <w:t>Saisie</w:t>
            </w:r>
          </w:p>
        </w:tc>
        <w:tc>
          <w:tcPr>
            <w:tcW w:w="5060" w:type="dxa"/>
          </w:tcPr>
          <w:p w14:paraId="6D905018" w14:textId="77777777" w:rsidR="00BB322B" w:rsidRPr="00F62B78" w:rsidRDefault="00BB322B" w:rsidP="00F62B78">
            <w:r>
              <w:t>Permettent de saisir des données</w:t>
            </w:r>
          </w:p>
        </w:tc>
        <w:tc>
          <w:tcPr>
            <w:tcW w:w="3237" w:type="dxa"/>
          </w:tcPr>
          <w:p w14:paraId="545D8973" w14:textId="77777777" w:rsidR="00BB322B" w:rsidRDefault="00BB322B" w:rsidP="00F62B78">
            <w:r>
              <w:t>TextBox</w:t>
            </w:r>
          </w:p>
          <w:p w14:paraId="236EEDCD" w14:textId="77777777" w:rsidR="00BB322B" w:rsidRDefault="00BB322B" w:rsidP="00F62B78">
            <w:r>
              <w:t>RichTextBox</w:t>
            </w:r>
          </w:p>
          <w:p w14:paraId="71A58FF6" w14:textId="77777777" w:rsidR="00BB322B" w:rsidRDefault="00BB322B" w:rsidP="00F62B78">
            <w:r>
              <w:t>PasswordBox</w:t>
            </w:r>
          </w:p>
        </w:tc>
      </w:tr>
      <w:tr w:rsidR="00F62B78" w:rsidRPr="007209B4" w14:paraId="10BE33FB" w14:textId="77777777" w:rsidTr="00B73EA1">
        <w:tc>
          <w:tcPr>
            <w:tcW w:w="1413" w:type="dxa"/>
          </w:tcPr>
          <w:p w14:paraId="5F99A48C" w14:textId="46ACC31B" w:rsidR="00F62B78" w:rsidRPr="00F62B78" w:rsidRDefault="00F62B78" w:rsidP="00081C86">
            <w:r>
              <w:t>Documents</w:t>
            </w:r>
          </w:p>
        </w:tc>
        <w:tc>
          <w:tcPr>
            <w:tcW w:w="5060" w:type="dxa"/>
          </w:tcPr>
          <w:p w14:paraId="244A804E" w14:textId="4EB1E170" w:rsidR="00F62B78" w:rsidRPr="00F62B78" w:rsidRDefault="00F62B78" w:rsidP="00081C86">
            <w:r w:rsidRPr="00F62B78">
              <w:t>WPF inclut des contrôles spécialisés pour consulter des documents. Ces contrôles optimisent l'environnement de lecture selon le scénario ciblé</w:t>
            </w:r>
          </w:p>
        </w:tc>
        <w:tc>
          <w:tcPr>
            <w:tcW w:w="3237" w:type="dxa"/>
          </w:tcPr>
          <w:p w14:paraId="70340FAF" w14:textId="36664696" w:rsidR="00F62B78" w:rsidRPr="00CF6191" w:rsidRDefault="00F62B78" w:rsidP="00F62B78">
            <w:pPr>
              <w:rPr>
                <w:lang w:val="en-US"/>
              </w:rPr>
            </w:pPr>
            <w:r w:rsidRPr="00CF6191">
              <w:rPr>
                <w:lang w:val="en-US"/>
              </w:rPr>
              <w:t>DocumentViewer</w:t>
            </w:r>
          </w:p>
          <w:p w14:paraId="00860611" w14:textId="223A6ADF" w:rsidR="00F62B78" w:rsidRPr="00CF6191" w:rsidRDefault="00F62B78" w:rsidP="00F62B78">
            <w:pPr>
              <w:rPr>
                <w:lang w:val="en-US"/>
              </w:rPr>
            </w:pPr>
            <w:r w:rsidRPr="00CF6191">
              <w:rPr>
                <w:lang w:val="en-US"/>
              </w:rPr>
              <w:t>FlowDocumentPageViewer</w:t>
            </w:r>
          </w:p>
          <w:p w14:paraId="074561C5" w14:textId="0C4D086E" w:rsidR="00F62B78" w:rsidRPr="00CF6191" w:rsidRDefault="00F62B78" w:rsidP="00F62B78">
            <w:pPr>
              <w:rPr>
                <w:lang w:val="en-US"/>
              </w:rPr>
            </w:pPr>
            <w:r w:rsidRPr="00CF6191">
              <w:rPr>
                <w:lang w:val="en-US"/>
              </w:rPr>
              <w:t>FlowDocumentReader</w:t>
            </w:r>
          </w:p>
          <w:p w14:paraId="0A8B4A43" w14:textId="2CE15F15" w:rsidR="00F62B78" w:rsidRPr="00CF6191" w:rsidRDefault="00F62B78" w:rsidP="00F62B78">
            <w:pPr>
              <w:rPr>
                <w:lang w:val="en-US"/>
              </w:rPr>
            </w:pPr>
            <w:r w:rsidRPr="00CF6191">
              <w:rPr>
                <w:lang w:val="en-US"/>
              </w:rPr>
              <w:t>FlowDocumentScrollViewer</w:t>
            </w:r>
          </w:p>
          <w:p w14:paraId="5928E3F6" w14:textId="54869D3E" w:rsidR="00F62B78" w:rsidRPr="00CF6191" w:rsidRDefault="00F62B78" w:rsidP="00F62B78">
            <w:pPr>
              <w:rPr>
                <w:lang w:val="en-US"/>
              </w:rPr>
            </w:pPr>
            <w:r w:rsidRPr="00CF6191">
              <w:rPr>
                <w:lang w:val="en-US"/>
              </w:rPr>
              <w:t>StickyNoteControl</w:t>
            </w:r>
          </w:p>
        </w:tc>
      </w:tr>
      <w:tr w:rsidR="00F62B78" w14:paraId="1C89422A" w14:textId="77777777" w:rsidTr="00B73EA1">
        <w:tc>
          <w:tcPr>
            <w:tcW w:w="1413" w:type="dxa"/>
          </w:tcPr>
          <w:p w14:paraId="39055742" w14:textId="2C13C61B" w:rsidR="00F62B78" w:rsidRDefault="00F62B78" w:rsidP="00081C86">
            <w:r>
              <w:t>Multimédia</w:t>
            </w:r>
          </w:p>
        </w:tc>
        <w:tc>
          <w:tcPr>
            <w:tcW w:w="5060" w:type="dxa"/>
          </w:tcPr>
          <w:p w14:paraId="1CF160E9" w14:textId="67C71FAA" w:rsidR="00F62B78" w:rsidRDefault="00F62B78" w:rsidP="00F62B78">
            <w:r w:rsidRPr="00F62B78">
              <w:t>WPF inclut l</w:t>
            </w:r>
            <w:r w:rsidR="00A34B38">
              <w:t>a prise en charge de</w:t>
            </w:r>
            <w:r w:rsidRPr="00F62B78">
              <w:t xml:space="preserve"> contenu</w:t>
            </w:r>
            <w:r w:rsidR="00A34B38">
              <w:t>s</w:t>
            </w:r>
            <w:r w:rsidRPr="00F62B78">
              <w:t xml:space="preserve"> audio et vidéo, ainsi que des codecs pour la plupart des formats d'image courants</w:t>
            </w:r>
          </w:p>
        </w:tc>
        <w:tc>
          <w:tcPr>
            <w:tcW w:w="3237" w:type="dxa"/>
          </w:tcPr>
          <w:p w14:paraId="00B117C8" w14:textId="61907D51" w:rsidR="00F62B78" w:rsidRDefault="00F62B78" w:rsidP="00F62B78">
            <w:r>
              <w:t>Image</w:t>
            </w:r>
          </w:p>
          <w:p w14:paraId="3E0438D9" w14:textId="36CD6024" w:rsidR="00F62B78" w:rsidRDefault="00F62B78" w:rsidP="00F62B78">
            <w:r>
              <w:t>MediaElement</w:t>
            </w:r>
          </w:p>
          <w:p w14:paraId="731F8DA1" w14:textId="27943144" w:rsidR="00F62B78" w:rsidRDefault="00F62B78" w:rsidP="00F62B78">
            <w:r>
              <w:t>SoundPlayerAction</w:t>
            </w:r>
          </w:p>
        </w:tc>
      </w:tr>
      <w:tr w:rsidR="00F62B78" w14:paraId="7B02E09D" w14:textId="77777777" w:rsidTr="00B73EA1">
        <w:tc>
          <w:tcPr>
            <w:tcW w:w="1413" w:type="dxa"/>
          </w:tcPr>
          <w:p w14:paraId="217E438C" w14:textId="480F8427" w:rsidR="00F62B78" w:rsidRDefault="00F62B78" w:rsidP="00081C86">
            <w:r>
              <w:t>Encre numérique</w:t>
            </w:r>
          </w:p>
        </w:tc>
        <w:tc>
          <w:tcPr>
            <w:tcW w:w="5060" w:type="dxa"/>
          </w:tcPr>
          <w:p w14:paraId="03F209FC" w14:textId="25AAC943" w:rsidR="00F62B78" w:rsidRPr="00F62B78" w:rsidRDefault="00A34B38" w:rsidP="00F62B78">
            <w:r>
              <w:t>Prennent en charge</w:t>
            </w:r>
            <w:r w:rsidR="00F62B78" w:rsidRPr="00F62B78">
              <w:t xml:space="preserve"> les fonctionnalités Tablet PC, telles que</w:t>
            </w:r>
            <w:r>
              <w:t xml:space="preserve"> la saisie et l’affichage de données manuscrites</w:t>
            </w:r>
          </w:p>
        </w:tc>
        <w:tc>
          <w:tcPr>
            <w:tcW w:w="3237" w:type="dxa"/>
          </w:tcPr>
          <w:p w14:paraId="40A3FBD9" w14:textId="26169BA1" w:rsidR="00F62B78" w:rsidRDefault="00F62B78" w:rsidP="00F62B78">
            <w:r>
              <w:t>InkCanvas</w:t>
            </w:r>
          </w:p>
          <w:p w14:paraId="7775BDE5" w14:textId="2B61D3A2" w:rsidR="00F62B78" w:rsidRDefault="00F62B78" w:rsidP="00F62B78">
            <w:r>
              <w:t>InkPresenter</w:t>
            </w:r>
          </w:p>
        </w:tc>
      </w:tr>
    </w:tbl>
    <w:p w14:paraId="5EDB7F99" w14:textId="5E63F20A" w:rsidR="00B73EA1" w:rsidRDefault="00B73EA1" w:rsidP="00B73EA1">
      <w:r>
        <w:t> </w:t>
      </w:r>
    </w:p>
    <w:p w14:paraId="6F89B528" w14:textId="7BF5B708" w:rsidR="00F14DDF" w:rsidRDefault="00F14DDF" w:rsidP="00F14DDF">
      <w:pPr>
        <w:pStyle w:val="Titre3"/>
      </w:pPr>
      <w:r>
        <w:t>Hiérarchie d’héritage</w:t>
      </w:r>
    </w:p>
    <w:p w14:paraId="09C39129" w14:textId="5805BF53" w:rsidR="00081C86" w:rsidRDefault="00E47723" w:rsidP="00081C86">
      <w:r>
        <w:t xml:space="preserve">Tous les éléments WPF dérivent de la classe </w:t>
      </w:r>
      <w:hyperlink r:id="rId13" w:history="1">
        <w:r w:rsidRPr="00E47723">
          <w:rPr>
            <w:rStyle w:val="Lienhypertexte"/>
          </w:rPr>
          <w:t>FrameworkElement</w:t>
        </w:r>
      </w:hyperlink>
      <w:r>
        <w:t xml:space="preserve">, dont voici une représentation de la </w:t>
      </w:r>
      <w:r w:rsidR="00081C86">
        <w:t xml:space="preserve">hiérarchie </w:t>
      </w:r>
      <w:r>
        <w:t>d’héritage</w:t>
      </w:r>
      <w:r w:rsidR="00174756">
        <w:t xml:space="preserve"> dans .net 4.0</w:t>
      </w:r>
      <w:r w:rsidR="00081C86">
        <w:t xml:space="preserve"> :</w:t>
      </w:r>
    </w:p>
    <w:p w14:paraId="6833366F" w14:textId="3BF2163F" w:rsidR="007C4FE7" w:rsidRDefault="007C4FE7" w:rsidP="00930D3B">
      <w:r>
        <w:rPr>
          <w:noProof/>
        </w:rPr>
        <w:drawing>
          <wp:inline distT="0" distB="0" distL="0" distR="0" wp14:anchorId="514C49A0" wp14:editId="60449477">
            <wp:extent cx="6172200" cy="4550410"/>
            <wp:effectExtent l="0" t="0" r="0" b="254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PF FrameworkElement2.png"/>
                    <pic:cNvPicPr/>
                  </pic:nvPicPr>
                  <pic:blipFill>
                    <a:blip r:embed="rId14" cstate="email">
                      <a:extLst>
                        <a:ext uri="{28A0092B-C50C-407E-A947-70E740481C1C}">
                          <a14:useLocalDpi xmlns:a14="http://schemas.microsoft.com/office/drawing/2010/main"/>
                        </a:ext>
                      </a:extLst>
                    </a:blip>
                    <a:stretch>
                      <a:fillRect/>
                    </a:stretch>
                  </pic:blipFill>
                  <pic:spPr>
                    <a:xfrm>
                      <a:off x="0" y="0"/>
                      <a:ext cx="6172200" cy="4550410"/>
                    </a:xfrm>
                    <a:prstGeom prst="rect">
                      <a:avLst/>
                    </a:prstGeom>
                  </pic:spPr>
                </pic:pic>
              </a:graphicData>
            </a:graphic>
          </wp:inline>
        </w:drawing>
      </w:r>
    </w:p>
    <w:p w14:paraId="730CBE26" w14:textId="2B600F59" w:rsidR="00174756" w:rsidRDefault="00174756" w:rsidP="00930D3B">
      <w:r>
        <w:t xml:space="preserve">Nous nous intéresserons dans ce cours plus particulièrement aux branches </w:t>
      </w:r>
      <w:r w:rsidR="00056723">
        <w:t>des classes suivantes</w:t>
      </w:r>
      <w:r>
        <w:t> :</w:t>
      </w:r>
    </w:p>
    <w:p w14:paraId="6FA68984" w14:textId="7F302C79" w:rsidR="00F73C26" w:rsidRDefault="00F73C26" w:rsidP="00A2485F">
      <w:pPr>
        <w:pStyle w:val="Paragraphedeliste"/>
        <w:numPr>
          <w:ilvl w:val="0"/>
          <w:numId w:val="23"/>
        </w:numPr>
      </w:pPr>
      <w:r>
        <w:t xml:space="preserve">Panel </w:t>
      </w:r>
      <w:r w:rsidR="00174756">
        <w:t>(en haut à droite)</w:t>
      </w:r>
      <w:r w:rsidR="00056723">
        <w:t> :</w:t>
      </w:r>
      <w:r w:rsidR="00174756">
        <w:t xml:space="preserve"> contrôles </w:t>
      </w:r>
      <w:r>
        <w:t xml:space="preserve">permettent de définir la disposition (le layout) des autres contrôles dans la page, c’est-à-dire leurs tailles et positions relatives ou absolues. </w:t>
      </w:r>
    </w:p>
    <w:p w14:paraId="3F5F11B3" w14:textId="779E5074" w:rsidR="00930D3B" w:rsidRDefault="00174756" w:rsidP="00A2485F">
      <w:pPr>
        <w:pStyle w:val="Paragraphedeliste"/>
        <w:numPr>
          <w:ilvl w:val="0"/>
          <w:numId w:val="23"/>
        </w:numPr>
      </w:pPr>
      <w:r>
        <w:t>ContentControl</w:t>
      </w:r>
      <w:r w:rsidR="00056723">
        <w:t xml:space="preserve"> : </w:t>
      </w:r>
      <w:r w:rsidR="00C9303A">
        <w:t>contrôle</w:t>
      </w:r>
      <w:r w:rsidR="00CC71AB">
        <w:t xml:space="preserve"> de contenu,</w:t>
      </w:r>
      <w:r>
        <w:t xml:space="preserve"> pou</w:t>
      </w:r>
      <w:r w:rsidR="00056723">
        <w:t>vant contenir un seul enfant</w:t>
      </w:r>
    </w:p>
    <w:p w14:paraId="293BB543" w14:textId="68C7712F" w:rsidR="00930D3B" w:rsidRDefault="00930D3B" w:rsidP="00A2485F">
      <w:pPr>
        <w:pStyle w:val="Paragraphedeliste"/>
        <w:numPr>
          <w:ilvl w:val="0"/>
          <w:numId w:val="23"/>
        </w:numPr>
      </w:pPr>
      <w:r>
        <w:t>ItemsControl</w:t>
      </w:r>
      <w:r w:rsidR="00056723">
        <w:t> :</w:t>
      </w:r>
      <w:r w:rsidR="00174756">
        <w:t xml:space="preserve"> contrôles pouvant afficher</w:t>
      </w:r>
      <w:r>
        <w:t xml:space="preserve"> </w:t>
      </w:r>
      <w:r w:rsidR="00174756">
        <w:t>des</w:t>
      </w:r>
      <w:r>
        <w:t xml:space="preserve"> liste</w:t>
      </w:r>
      <w:r w:rsidR="00174756">
        <w:t>s</w:t>
      </w:r>
      <w:r>
        <w:t xml:space="preserve"> </w:t>
      </w:r>
      <w:r w:rsidR="00C9303A">
        <w:t>d’objets</w:t>
      </w:r>
    </w:p>
    <w:p w14:paraId="5B900261" w14:textId="77777777" w:rsidR="00174756" w:rsidRDefault="00174756" w:rsidP="00174756"/>
    <w:p w14:paraId="6B38C8A3" w14:textId="04604A5F" w:rsidR="00E47723" w:rsidRDefault="00F14DDF" w:rsidP="00E47723">
      <w:pPr>
        <w:pStyle w:val="Titre3"/>
      </w:pPr>
      <w:bookmarkStart w:id="14" w:name="_Toc473238377"/>
      <w:bookmarkStart w:id="15" w:name="_Toc473238378"/>
      <w:r>
        <w:t>P</w:t>
      </w:r>
      <w:r w:rsidR="00E47723">
        <w:t xml:space="preserve">ropriétés </w:t>
      </w:r>
      <w:bookmarkEnd w:id="14"/>
      <w:r w:rsidR="00B659BB">
        <w:t>communes</w:t>
      </w:r>
    </w:p>
    <w:p w14:paraId="7C760DD9" w14:textId="77777777" w:rsidR="00E47723" w:rsidRPr="009434DF" w:rsidRDefault="00E47723" w:rsidP="00E47723">
      <w:pPr>
        <w:rPr>
          <w:rStyle w:val="Emphaseintense"/>
        </w:rPr>
      </w:pPr>
      <w:r w:rsidRPr="009434DF">
        <w:rPr>
          <w:rStyle w:val="Emphaseintense"/>
        </w:rPr>
        <w:t>Les dimensions</w:t>
      </w:r>
    </w:p>
    <w:p w14:paraId="57FE28C1" w14:textId="067981D0" w:rsidR="00E47723" w:rsidRDefault="00F14DDF" w:rsidP="00E47723">
      <w:r>
        <w:t>FrameworkElement fournit les propriétés suivantes </w:t>
      </w:r>
      <w:r w:rsidR="00020BAD">
        <w:t xml:space="preserve">pour le dimensionnement d’un élément </w:t>
      </w:r>
      <w:r>
        <w:t>:</w:t>
      </w:r>
    </w:p>
    <w:tbl>
      <w:tblPr>
        <w:tblStyle w:val="Grilledutableau"/>
        <w:tblW w:w="0" w:type="auto"/>
        <w:tblLook w:val="04A0" w:firstRow="1" w:lastRow="0" w:firstColumn="1" w:lastColumn="0" w:noHBand="0" w:noVBand="1"/>
      </w:tblPr>
      <w:tblGrid>
        <w:gridCol w:w="2689"/>
        <w:gridCol w:w="6378"/>
      </w:tblGrid>
      <w:tr w:rsidR="00020BAD" w:rsidRPr="00020BAD" w14:paraId="03905C13" w14:textId="77777777" w:rsidTr="00020BAD">
        <w:tc>
          <w:tcPr>
            <w:tcW w:w="2689" w:type="dxa"/>
            <w:shd w:val="clear" w:color="auto" w:fill="D9D9D9" w:themeFill="background1" w:themeFillShade="D9"/>
          </w:tcPr>
          <w:p w14:paraId="5405197C" w14:textId="6582F7EC" w:rsidR="00020BAD" w:rsidRPr="00020BAD" w:rsidRDefault="00020BAD" w:rsidP="00E47723">
            <w:pPr>
              <w:rPr>
                <w:b/>
                <w:noProof/>
              </w:rPr>
            </w:pPr>
            <w:r w:rsidRPr="00020BAD">
              <w:rPr>
                <w:b/>
                <w:noProof/>
              </w:rPr>
              <w:t>Propriété</w:t>
            </w:r>
          </w:p>
        </w:tc>
        <w:tc>
          <w:tcPr>
            <w:tcW w:w="6378" w:type="dxa"/>
            <w:shd w:val="clear" w:color="auto" w:fill="D9D9D9" w:themeFill="background1" w:themeFillShade="D9"/>
          </w:tcPr>
          <w:p w14:paraId="06659EF9" w14:textId="112D11F1" w:rsidR="00020BAD" w:rsidRPr="00020BAD" w:rsidRDefault="00020BAD" w:rsidP="00E47723">
            <w:pPr>
              <w:rPr>
                <w:b/>
              </w:rPr>
            </w:pPr>
            <w:r w:rsidRPr="00020BAD">
              <w:rPr>
                <w:b/>
              </w:rPr>
              <w:t>Description</w:t>
            </w:r>
          </w:p>
        </w:tc>
      </w:tr>
      <w:tr w:rsidR="00020BAD" w14:paraId="76FE508D" w14:textId="77777777" w:rsidTr="00020BAD">
        <w:tc>
          <w:tcPr>
            <w:tcW w:w="2689" w:type="dxa"/>
          </w:tcPr>
          <w:p w14:paraId="5428FF6C" w14:textId="294E5559" w:rsidR="00020BAD" w:rsidRDefault="00020BAD" w:rsidP="00E47723">
            <w:pPr>
              <w:rPr>
                <w:noProof/>
              </w:rPr>
            </w:pPr>
            <w:r>
              <w:rPr>
                <w:noProof/>
              </w:rPr>
              <w:t>ActualHeight / ActualWidth</w:t>
            </w:r>
          </w:p>
        </w:tc>
        <w:tc>
          <w:tcPr>
            <w:tcW w:w="6378" w:type="dxa"/>
          </w:tcPr>
          <w:p w14:paraId="5C990FC1" w14:textId="19F00653" w:rsidR="00020BAD" w:rsidRDefault="00020BAD" w:rsidP="00E47723">
            <w:r>
              <w:t xml:space="preserve">Hauteur / largeur courante en exécution. En lecture seule </w:t>
            </w:r>
          </w:p>
        </w:tc>
      </w:tr>
      <w:tr w:rsidR="00020BAD" w14:paraId="75E2946B" w14:textId="77777777" w:rsidTr="00020BAD">
        <w:tc>
          <w:tcPr>
            <w:tcW w:w="2689" w:type="dxa"/>
          </w:tcPr>
          <w:p w14:paraId="4CE05F3F" w14:textId="61E8CF2D" w:rsidR="00020BAD" w:rsidRDefault="00020BAD" w:rsidP="007558A8">
            <w:pPr>
              <w:rPr>
                <w:noProof/>
              </w:rPr>
            </w:pPr>
            <w:r>
              <w:rPr>
                <w:noProof/>
              </w:rPr>
              <w:t>Height / Width</w:t>
            </w:r>
          </w:p>
        </w:tc>
        <w:tc>
          <w:tcPr>
            <w:tcW w:w="6378" w:type="dxa"/>
          </w:tcPr>
          <w:p w14:paraId="2657158D" w14:textId="72332A0B" w:rsidR="00020BAD" w:rsidRDefault="00020BAD" w:rsidP="007558A8">
            <w:r>
              <w:t>Hauteur / Largeur</w:t>
            </w:r>
          </w:p>
        </w:tc>
      </w:tr>
      <w:tr w:rsidR="00020BAD" w14:paraId="6E15C31A" w14:textId="77777777" w:rsidTr="00020BAD">
        <w:tc>
          <w:tcPr>
            <w:tcW w:w="2689" w:type="dxa"/>
          </w:tcPr>
          <w:p w14:paraId="63BF3CE2" w14:textId="0ABDEE90" w:rsidR="00020BAD" w:rsidRDefault="00020BAD" w:rsidP="007558A8">
            <w:pPr>
              <w:rPr>
                <w:noProof/>
              </w:rPr>
            </w:pPr>
            <w:r>
              <w:rPr>
                <w:noProof/>
              </w:rPr>
              <w:t>MaxHeight / MaxWidth</w:t>
            </w:r>
          </w:p>
        </w:tc>
        <w:tc>
          <w:tcPr>
            <w:tcW w:w="6378" w:type="dxa"/>
          </w:tcPr>
          <w:p w14:paraId="76246A7A" w14:textId="32269EEE" w:rsidR="00020BAD" w:rsidRDefault="00020BAD" w:rsidP="007558A8">
            <w:r>
              <w:t>Hauteur / Largeur maximale</w:t>
            </w:r>
          </w:p>
        </w:tc>
      </w:tr>
      <w:tr w:rsidR="00020BAD" w14:paraId="497402F4" w14:textId="77777777" w:rsidTr="00020BAD">
        <w:tc>
          <w:tcPr>
            <w:tcW w:w="2689" w:type="dxa"/>
          </w:tcPr>
          <w:p w14:paraId="11F2571B" w14:textId="63E6D0FA" w:rsidR="00020BAD" w:rsidRDefault="00020BAD" w:rsidP="00020BAD">
            <w:pPr>
              <w:rPr>
                <w:noProof/>
              </w:rPr>
            </w:pPr>
            <w:r>
              <w:rPr>
                <w:noProof/>
              </w:rPr>
              <w:t>MinHeight / MinWidth</w:t>
            </w:r>
          </w:p>
        </w:tc>
        <w:tc>
          <w:tcPr>
            <w:tcW w:w="6378" w:type="dxa"/>
          </w:tcPr>
          <w:p w14:paraId="55236203" w14:textId="36F509DF" w:rsidR="00020BAD" w:rsidRDefault="00020BAD" w:rsidP="00020BAD">
            <w:r>
              <w:t>Hauteur / Largeur minimale</w:t>
            </w:r>
          </w:p>
        </w:tc>
      </w:tr>
    </w:tbl>
    <w:p w14:paraId="655A1231" w14:textId="14A1253A" w:rsidR="00F14DDF" w:rsidRDefault="007558A8" w:rsidP="00E47723">
      <w:r>
        <w:t>NB/ Les dimensions sont exprimées en DIP (Device Independant Pixel). Cette unité permet de définir les dimensions apparentes, indépendamment de la résolution de l’écran.</w:t>
      </w:r>
      <w:r w:rsidR="001B64D0">
        <w:t xml:space="preserve"> Elle est reliée au nombre de pixels par la formule suivante :</w:t>
      </w:r>
      <w:r w:rsidR="001B64D0" w:rsidRPr="001B64D0">
        <w:t xml:space="preserve"> DIPs = pixels / (DPI/96)</w:t>
      </w:r>
      <w:r w:rsidR="001B64D0">
        <w:br/>
        <w:t>… où DPI (Dot Per Inch) est le nombre de points par pouces défini dans les réglages de l’écran.</w:t>
      </w:r>
    </w:p>
    <w:p w14:paraId="4C6E55BF" w14:textId="77777777" w:rsidR="00E47723" w:rsidRPr="009434DF" w:rsidRDefault="00E47723" w:rsidP="00E47723">
      <w:pPr>
        <w:rPr>
          <w:rStyle w:val="Emphaseintense"/>
        </w:rPr>
      </w:pPr>
      <w:r w:rsidRPr="009434DF">
        <w:rPr>
          <w:rStyle w:val="Emphaseintense"/>
        </w:rPr>
        <w:t>Les marges</w:t>
      </w:r>
    </w:p>
    <w:p w14:paraId="0D5FDA3E" w14:textId="7C623ABC" w:rsidR="00020BAD" w:rsidRDefault="00020BAD" w:rsidP="00020BAD">
      <w:pPr>
        <w:rPr>
          <w:highlight w:val="white"/>
        </w:rPr>
      </w:pPr>
      <w:r>
        <w:rPr>
          <w:highlight w:val="white"/>
        </w:rPr>
        <w:t>On distingue 2 types de marges </w:t>
      </w:r>
      <w:r w:rsidR="00982807">
        <w:rPr>
          <w:highlight w:val="white"/>
        </w:rPr>
        <w:t xml:space="preserve">sur un élément WPF </w:t>
      </w:r>
      <w:r>
        <w:rPr>
          <w:highlight w:val="white"/>
        </w:rPr>
        <w:t>:</w:t>
      </w:r>
    </w:p>
    <w:p w14:paraId="618A74C4" w14:textId="6081E377" w:rsidR="00020BAD" w:rsidRPr="00020BAD" w:rsidRDefault="00020BAD" w:rsidP="00C72EBB">
      <w:pPr>
        <w:pStyle w:val="Paragraphedeliste"/>
        <w:numPr>
          <w:ilvl w:val="0"/>
          <w:numId w:val="69"/>
        </w:numPr>
        <w:rPr>
          <w:highlight w:val="white"/>
        </w:rPr>
      </w:pPr>
      <w:r w:rsidRPr="00020BAD">
        <w:rPr>
          <w:highlight w:val="white"/>
        </w:rPr>
        <w:t>Les marges extérieures (Margin)</w:t>
      </w:r>
      <w:r w:rsidR="00982807">
        <w:rPr>
          <w:highlight w:val="white"/>
        </w:rPr>
        <w:t>, entre les bords de l’élément et de son conteneur</w:t>
      </w:r>
    </w:p>
    <w:p w14:paraId="4807462D" w14:textId="5E563241" w:rsidR="00020BAD" w:rsidRPr="00020BAD" w:rsidRDefault="00020BAD" w:rsidP="00C72EBB">
      <w:pPr>
        <w:pStyle w:val="Paragraphedeliste"/>
        <w:numPr>
          <w:ilvl w:val="0"/>
          <w:numId w:val="69"/>
        </w:numPr>
        <w:rPr>
          <w:highlight w:val="white"/>
        </w:rPr>
      </w:pPr>
      <w:r w:rsidRPr="00020BAD">
        <w:rPr>
          <w:highlight w:val="white"/>
        </w:rPr>
        <w:t>Les marges intérieures (Padding)</w:t>
      </w:r>
      <w:r w:rsidR="00982807">
        <w:rPr>
          <w:highlight w:val="white"/>
        </w:rPr>
        <w:t>, entre les bords et le contenu de l’élément</w:t>
      </w:r>
    </w:p>
    <w:p w14:paraId="7C945331" w14:textId="59431E93" w:rsidR="00020BAD" w:rsidRPr="00020BAD" w:rsidRDefault="00020BAD" w:rsidP="00B659BB">
      <w:pPr>
        <w:jc w:val="center"/>
        <w:rPr>
          <w:highlight w:val="white"/>
        </w:rPr>
      </w:pPr>
      <w:r>
        <w:rPr>
          <w:noProof/>
        </w:rPr>
        <w:drawing>
          <wp:inline distT="0" distB="0" distL="0" distR="0" wp14:anchorId="0C5BAACB" wp14:editId="3678F45B">
            <wp:extent cx="3709670" cy="1880870"/>
            <wp:effectExtent l="0" t="0" r="5080" b="5080"/>
            <wp:docPr id="50" name="Image 50" descr="Résultat de recherche d'images pour &quot;wpf margin and padding&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ultat de recherche d'images pour &quot;wpf margin and padding&quot;"/>
                    <pic:cNvPicPr>
                      <a:picLocks noChangeAspect="1" noChangeArrowheads="1"/>
                    </pic:cNvPicPr>
                  </pic:nvPicPr>
                  <pic:blipFill>
                    <a:blip r:embed="rId15">
                      <a:extLst>
                        <a:ext uri="{28A0092B-C50C-407E-A947-70E740481C1C}">
                          <a14:useLocalDpi xmlns:a14="http://schemas.microsoft.com/office/drawing/2010/main"/>
                        </a:ext>
                      </a:extLst>
                    </a:blip>
                    <a:srcRect/>
                    <a:stretch>
                      <a:fillRect/>
                    </a:stretch>
                  </pic:blipFill>
                  <pic:spPr bwMode="auto">
                    <a:xfrm>
                      <a:off x="0" y="0"/>
                      <a:ext cx="3709670" cy="1880870"/>
                    </a:xfrm>
                    <a:prstGeom prst="rect">
                      <a:avLst/>
                    </a:prstGeom>
                    <a:noFill/>
                    <a:ln>
                      <a:noFill/>
                    </a:ln>
                  </pic:spPr>
                </pic:pic>
              </a:graphicData>
            </a:graphic>
          </wp:inline>
        </w:drawing>
      </w:r>
    </w:p>
    <w:p w14:paraId="2FF41EDB" w14:textId="00F4C5DE" w:rsidR="00982807" w:rsidRPr="00982807" w:rsidRDefault="00982807" w:rsidP="00982807">
      <w:pPr>
        <w:rPr>
          <w:highlight w:val="white"/>
        </w:rPr>
      </w:pPr>
      <w:r>
        <w:rPr>
          <w:highlight w:val="white"/>
        </w:rPr>
        <w:t>Les valeurs des propriétés Margin et Paddings sont spécifiées par une suite de 4 entiers, séparés par des virgules, et désignant respectivement les marges gauche, supérieure, droite et inférieure. Ex :</w:t>
      </w:r>
    </w:p>
    <w:p w14:paraId="56011EFC" w14:textId="7B614699" w:rsidR="00982807" w:rsidRPr="00982807" w:rsidRDefault="00982807" w:rsidP="00982807">
      <w:pPr>
        <w:pStyle w:val="Code"/>
        <w:rPr>
          <w:sz w:val="22"/>
        </w:rPr>
      </w:pPr>
      <w:r w:rsidRPr="00982807">
        <w:rPr>
          <w:color w:val="0000FF"/>
          <w:szCs w:val="19"/>
        </w:rPr>
        <w:t>&lt;</w:t>
      </w:r>
      <w:r w:rsidRPr="00982807">
        <w:rPr>
          <w:color w:val="A31515"/>
          <w:szCs w:val="19"/>
        </w:rPr>
        <w:t>Button</w:t>
      </w:r>
      <w:r w:rsidRPr="00982807">
        <w:rPr>
          <w:color w:val="FF0000"/>
          <w:szCs w:val="19"/>
        </w:rPr>
        <w:t xml:space="preserve"> Content</w:t>
      </w:r>
      <w:r w:rsidRPr="00982807">
        <w:rPr>
          <w:color w:val="0000FF"/>
          <w:szCs w:val="19"/>
        </w:rPr>
        <w:t>="Annuler"</w:t>
      </w:r>
      <w:r w:rsidRPr="00982807">
        <w:rPr>
          <w:color w:val="FF0000"/>
          <w:szCs w:val="19"/>
        </w:rPr>
        <w:t xml:space="preserve"> Margin</w:t>
      </w:r>
      <w:r w:rsidRPr="00982807">
        <w:rPr>
          <w:color w:val="0000FF"/>
          <w:szCs w:val="19"/>
        </w:rPr>
        <w:t>="10,0,</w:t>
      </w:r>
      <w:r w:rsidR="00B659BB">
        <w:rPr>
          <w:color w:val="0000FF"/>
          <w:szCs w:val="19"/>
        </w:rPr>
        <w:t>2</w:t>
      </w:r>
      <w:r w:rsidRPr="00982807">
        <w:rPr>
          <w:color w:val="0000FF"/>
          <w:szCs w:val="19"/>
        </w:rPr>
        <w:t>0,</w:t>
      </w:r>
      <w:r w:rsidR="00B659BB">
        <w:rPr>
          <w:color w:val="0000FF"/>
          <w:szCs w:val="19"/>
        </w:rPr>
        <w:t>1</w:t>
      </w:r>
      <w:r w:rsidRPr="00982807">
        <w:rPr>
          <w:color w:val="0000FF"/>
          <w:szCs w:val="19"/>
        </w:rPr>
        <w:t>0"/&gt;</w:t>
      </w:r>
    </w:p>
    <w:p w14:paraId="40D1ED75" w14:textId="4CB804B7" w:rsidR="00982807" w:rsidRDefault="00B659BB" w:rsidP="00E47723">
      <w:r>
        <w:t>Si on veut que les marges gauche et droite d’une part, et supérieure et inférieure d’autre part, soient identiques, on peut se contenter de spécifier seulement 2 nombres :</w:t>
      </w:r>
    </w:p>
    <w:p w14:paraId="7D13B850" w14:textId="37E02E7C" w:rsidR="00B659BB" w:rsidRPr="00982807" w:rsidRDefault="00B659BB" w:rsidP="00B659BB">
      <w:pPr>
        <w:pStyle w:val="Code"/>
        <w:rPr>
          <w:sz w:val="22"/>
        </w:rPr>
      </w:pPr>
      <w:r w:rsidRPr="00982807">
        <w:rPr>
          <w:color w:val="0000FF"/>
          <w:szCs w:val="19"/>
        </w:rPr>
        <w:t>&lt;</w:t>
      </w:r>
      <w:r w:rsidRPr="00982807">
        <w:rPr>
          <w:color w:val="A31515"/>
          <w:szCs w:val="19"/>
        </w:rPr>
        <w:t>Button</w:t>
      </w:r>
      <w:r w:rsidRPr="00982807">
        <w:rPr>
          <w:color w:val="FF0000"/>
          <w:szCs w:val="19"/>
        </w:rPr>
        <w:t xml:space="preserve"> Content</w:t>
      </w:r>
      <w:r w:rsidRPr="00982807">
        <w:rPr>
          <w:color w:val="0000FF"/>
          <w:szCs w:val="19"/>
        </w:rPr>
        <w:t>="Annuler"</w:t>
      </w:r>
      <w:r w:rsidRPr="00982807">
        <w:rPr>
          <w:color w:val="FF0000"/>
          <w:szCs w:val="19"/>
        </w:rPr>
        <w:t xml:space="preserve"> Margin</w:t>
      </w:r>
      <w:r w:rsidRPr="00982807">
        <w:rPr>
          <w:color w:val="0000FF"/>
          <w:szCs w:val="19"/>
        </w:rPr>
        <w:t>="10,</w:t>
      </w:r>
      <w:r>
        <w:rPr>
          <w:color w:val="0000FF"/>
          <w:szCs w:val="19"/>
        </w:rPr>
        <w:t>2</w:t>
      </w:r>
      <w:r w:rsidRPr="00982807">
        <w:rPr>
          <w:color w:val="0000FF"/>
          <w:szCs w:val="19"/>
        </w:rPr>
        <w:t>0"/&gt;</w:t>
      </w:r>
    </w:p>
    <w:p w14:paraId="46F182C5" w14:textId="002B09B4" w:rsidR="00B659BB" w:rsidRDefault="00B659BB" w:rsidP="00E47723">
      <w:r>
        <w:t xml:space="preserve">Si on veut que les 4 marges soient identiques, on peut spécifier un seul nombre </w:t>
      </w:r>
    </w:p>
    <w:p w14:paraId="0857F675" w14:textId="1E016139" w:rsidR="00E47723" w:rsidRDefault="00B659BB" w:rsidP="00E47723">
      <w:r>
        <w:t>NB/ Padding n’est pas une propriété de FrameworkElement, mais de ContentControl. Elle</w:t>
      </w:r>
      <w:r w:rsidR="00712B40">
        <w:t>s</w:t>
      </w:r>
      <w:r>
        <w:t xml:space="preserve"> ne s’appliquent qu’aux contrôles qui peuvent avoir un contenu.</w:t>
      </w:r>
    </w:p>
    <w:p w14:paraId="31969D47" w14:textId="497B7D27" w:rsidR="00E47723" w:rsidRDefault="00E47723" w:rsidP="00E47723">
      <w:pPr>
        <w:rPr>
          <w:rStyle w:val="Emphaseintense"/>
        </w:rPr>
      </w:pPr>
      <w:r w:rsidRPr="009434DF">
        <w:rPr>
          <w:rStyle w:val="Emphaseintense"/>
        </w:rPr>
        <w:t>L’alignement</w:t>
      </w:r>
    </w:p>
    <w:p w14:paraId="1930B94A" w14:textId="0C85982F" w:rsidR="00712B40" w:rsidRPr="00712B40" w:rsidRDefault="00712B40" w:rsidP="00712B40">
      <w:r>
        <w:t xml:space="preserve">Les propriétés </w:t>
      </w:r>
      <w:r w:rsidRPr="001B64D0">
        <w:t>HorizontalAlignment</w:t>
      </w:r>
      <w:r>
        <w:t xml:space="preserve"> et VerticalAlignment définissent les alignements horizontal et vertical de l’élément lorsqu’il est à l’intérieur d’un élément parent. Elles peuvent prendre les valeurs suivantes :</w:t>
      </w:r>
      <w:r>
        <w:br/>
        <w:t>Center, Left, Right, Stretch</w:t>
      </w:r>
    </w:p>
    <w:p w14:paraId="7A1C89AA" w14:textId="7478D319" w:rsidR="00E47723" w:rsidRDefault="00712B40" w:rsidP="00E47723">
      <w:r>
        <w:t xml:space="preserve">Les contrôles qui peuvent posséder un contenu ont 2 propriétés supplémentaires, qui définissent l’alignement de leur contenu : </w:t>
      </w:r>
      <w:r w:rsidRPr="001B64D0">
        <w:t>Horizontal</w:t>
      </w:r>
      <w:r>
        <w:t>Content</w:t>
      </w:r>
      <w:r w:rsidRPr="001B64D0">
        <w:t>Alignment</w:t>
      </w:r>
      <w:r>
        <w:t xml:space="preserve"> et VerticalContentAlignment</w:t>
      </w:r>
    </w:p>
    <w:p w14:paraId="530CAE8B" w14:textId="01DC5A4F" w:rsidR="001B64D0" w:rsidRPr="00DB03D2" w:rsidRDefault="00712B40" w:rsidP="00E47723">
      <w:pPr>
        <w:rPr>
          <w:color w:val="FF0000"/>
        </w:rPr>
      </w:pPr>
      <w:r w:rsidRPr="00DB03D2">
        <w:rPr>
          <w:color w:val="FF0000"/>
        </w:rPr>
        <w:t>/!\</w:t>
      </w:r>
      <w:r w:rsidR="001B64D0" w:rsidRPr="00DB03D2">
        <w:rPr>
          <w:color w:val="FF0000"/>
        </w:rPr>
        <w:t xml:space="preserve"> </w:t>
      </w:r>
      <w:r w:rsidRPr="00DB03D2">
        <w:rPr>
          <w:color w:val="FF0000"/>
        </w:rPr>
        <w:t>I</w:t>
      </w:r>
      <w:r w:rsidR="001B64D0" w:rsidRPr="00DB03D2">
        <w:rPr>
          <w:color w:val="FF0000"/>
        </w:rPr>
        <w:t xml:space="preserve">l y a </w:t>
      </w:r>
      <w:r w:rsidRPr="00DB03D2">
        <w:rPr>
          <w:color w:val="FF0000"/>
        </w:rPr>
        <w:t>des</w:t>
      </w:r>
      <w:r w:rsidR="001B64D0" w:rsidRPr="00DB03D2">
        <w:rPr>
          <w:color w:val="FF0000"/>
        </w:rPr>
        <w:t xml:space="preserve"> interaction</w:t>
      </w:r>
      <w:r w:rsidRPr="00DB03D2">
        <w:rPr>
          <w:color w:val="FF0000"/>
        </w:rPr>
        <w:t>s</w:t>
      </w:r>
      <w:r w:rsidR="001B64D0" w:rsidRPr="00DB03D2">
        <w:rPr>
          <w:color w:val="FF0000"/>
        </w:rPr>
        <w:t xml:space="preserve"> entre les propriété</w:t>
      </w:r>
      <w:r w:rsidR="00DB03D2" w:rsidRPr="00DB03D2">
        <w:rPr>
          <w:color w:val="FF0000"/>
        </w:rPr>
        <w:t>s de dimensions et d’a</w:t>
      </w:r>
      <w:r w:rsidR="001B64D0" w:rsidRPr="00DB03D2">
        <w:rPr>
          <w:color w:val="FF0000"/>
        </w:rPr>
        <w:t>lignement</w:t>
      </w:r>
      <w:r w:rsidR="00DB03D2" w:rsidRPr="00DB03D2">
        <w:rPr>
          <w:color w:val="FF0000"/>
        </w:rPr>
        <w:t>, et le type de conteneur qui contient l’élément.</w:t>
      </w:r>
    </w:p>
    <w:p w14:paraId="6CBB2593" w14:textId="7BCDE354" w:rsidR="00081C86" w:rsidRDefault="009434DF" w:rsidP="00C424DD">
      <w:pPr>
        <w:pStyle w:val="Titre2"/>
      </w:pPr>
      <w:bookmarkStart w:id="16" w:name="_Toc476851817"/>
      <w:r>
        <w:t>La</w:t>
      </w:r>
      <w:r w:rsidR="00C424DD">
        <w:t xml:space="preserve"> disposition</w:t>
      </w:r>
      <w:r w:rsidR="00C46BE0">
        <w:t xml:space="preserve"> (layout)</w:t>
      </w:r>
      <w:bookmarkEnd w:id="15"/>
      <w:bookmarkEnd w:id="16"/>
    </w:p>
    <w:p w14:paraId="257CAABB" w14:textId="31D36F05" w:rsidR="00F76367" w:rsidRDefault="00F76367" w:rsidP="00D701E6">
      <w:r>
        <w:t>Le</w:t>
      </w:r>
      <w:r w:rsidR="00A92B10">
        <w:t>s</w:t>
      </w:r>
      <w:r>
        <w:t xml:space="preserve"> contrôles de disposition sont </w:t>
      </w:r>
      <w:r w:rsidR="006C7B52">
        <w:t>des conteneurs</w:t>
      </w:r>
      <w:r>
        <w:t xml:space="preserve"> qui permettent d’agencer les autres contrôles à l’intérieur d’une fenêtre. Ils</w:t>
      </w:r>
      <w:r w:rsidR="00A92B10">
        <w:t xml:space="preserve"> peuvent</w:t>
      </w:r>
      <w:r>
        <w:t xml:space="preserve"> co</w:t>
      </w:r>
      <w:r w:rsidR="00A92B10">
        <w:t>ntenir plusieurs contrôles enfants.</w:t>
      </w:r>
    </w:p>
    <w:p w14:paraId="011DB00B" w14:textId="7203DF43" w:rsidR="00D701E6" w:rsidRDefault="00BA2FF3" w:rsidP="00D701E6">
      <w:r w:rsidRPr="00BA2FF3">
        <w:t xml:space="preserve">La </w:t>
      </w:r>
      <w:r w:rsidR="00F76367">
        <w:t>fenêtre</w:t>
      </w:r>
      <w:r w:rsidRPr="00BA2FF3">
        <w:t xml:space="preserve"> contient toujours un unique conteneur principal</w:t>
      </w:r>
      <w:r w:rsidR="00F76367">
        <w:t>, qui</w:t>
      </w:r>
      <w:r w:rsidR="00D701E6">
        <w:t xml:space="preserve"> peut lui-même contenir d’autres conteneurs.</w:t>
      </w:r>
    </w:p>
    <w:p w14:paraId="0843F56F" w14:textId="77777777" w:rsidR="00A92B10" w:rsidRDefault="00F76367" w:rsidP="00D701E6">
      <w:r>
        <w:t>Nous allons voir dans ce chapitre</w:t>
      </w:r>
      <w:r w:rsidR="00A92B10">
        <w:t> :</w:t>
      </w:r>
    </w:p>
    <w:p w14:paraId="745CDD9F" w14:textId="536D590E" w:rsidR="00A92B10" w:rsidRDefault="006C7B52" w:rsidP="00A2485F">
      <w:pPr>
        <w:pStyle w:val="Paragraphedeliste"/>
        <w:numPr>
          <w:ilvl w:val="0"/>
          <w:numId w:val="15"/>
        </w:numPr>
      </w:pPr>
      <w:r>
        <w:t>Les</w:t>
      </w:r>
      <w:r w:rsidR="00F76367">
        <w:t xml:space="preserve"> principaux conteneurs dérivés de la classe Panel</w:t>
      </w:r>
      <w:r w:rsidR="00A92B10">
        <w:t xml:space="preserve"> (Canvas, Grid, StackPanel, DockPanel)</w:t>
      </w:r>
    </w:p>
    <w:p w14:paraId="42FBE569" w14:textId="58B3B3A9" w:rsidR="00F76367" w:rsidRDefault="006C7B52" w:rsidP="00A2485F">
      <w:pPr>
        <w:pStyle w:val="Paragraphedeliste"/>
        <w:numPr>
          <w:ilvl w:val="0"/>
          <w:numId w:val="15"/>
        </w:numPr>
      </w:pPr>
      <w:r>
        <w:t>D’autres</w:t>
      </w:r>
      <w:r w:rsidR="00A92B10">
        <w:t xml:space="preserve"> </w:t>
      </w:r>
      <w:r>
        <w:t>conteneurs</w:t>
      </w:r>
      <w:r w:rsidR="00A92B10">
        <w:t xml:space="preserve"> dérivés de la classe </w:t>
      </w:r>
      <w:r>
        <w:t>Content</w:t>
      </w:r>
      <w:r w:rsidR="00A92B10">
        <w:t xml:space="preserve">Control, tels que </w:t>
      </w:r>
      <w:r>
        <w:t xml:space="preserve">ScrollViewer, </w:t>
      </w:r>
      <w:r w:rsidR="00A92B10">
        <w:t xml:space="preserve">GroupBox, Expander </w:t>
      </w:r>
      <w:r>
        <w:t>et T</w:t>
      </w:r>
      <w:r w:rsidR="00A92B10">
        <w:t>abItem</w:t>
      </w:r>
    </w:p>
    <w:p w14:paraId="1FCF4735" w14:textId="21EEB90D" w:rsidR="006C7B52" w:rsidRDefault="006C7B52" w:rsidP="00A2485F">
      <w:pPr>
        <w:pStyle w:val="Paragraphedeliste"/>
        <w:numPr>
          <w:ilvl w:val="0"/>
          <w:numId w:val="15"/>
        </w:numPr>
      </w:pPr>
      <w:r>
        <w:t>Le contrôle Border</w:t>
      </w:r>
    </w:p>
    <w:p w14:paraId="062A2C75" w14:textId="4CE87568" w:rsidR="006C7B52" w:rsidRDefault="006C7B52" w:rsidP="00D701E6">
      <w:r>
        <w:t xml:space="preserve">Il s’agit de présenter les contrôles les plus utilisés pour la disposition des éléments d’une fenêtre, et non pas la liste exhaustive. </w:t>
      </w:r>
    </w:p>
    <w:p w14:paraId="06C41E9A" w14:textId="263D5A3C" w:rsidR="00C424DD" w:rsidRDefault="002110FF" w:rsidP="002110FF">
      <w:pPr>
        <w:pStyle w:val="Titre3"/>
        <w:rPr>
          <w:lang w:val="en-US"/>
        </w:rPr>
      </w:pPr>
      <w:r>
        <w:rPr>
          <w:lang w:val="en-US"/>
        </w:rPr>
        <w:t>Canvas</w:t>
      </w:r>
    </w:p>
    <w:p w14:paraId="23A3FC4A" w14:textId="7A51F276" w:rsidR="008B3298" w:rsidRDefault="002110FF" w:rsidP="00942716">
      <w:r>
        <w:t xml:space="preserve">Dans ce type de </w:t>
      </w:r>
      <w:r w:rsidR="004832EB">
        <w:t>conteneur</w:t>
      </w:r>
      <w:r>
        <w:t>, les contrôles sont placés et dimensionnés de façon absolue, c’est-à-dire qu’on attribue à cha</w:t>
      </w:r>
      <w:r w:rsidR="00CE0825">
        <w:t>que contrôle</w:t>
      </w:r>
      <w:r w:rsidR="008B3298">
        <w:t> :</w:t>
      </w:r>
    </w:p>
    <w:p w14:paraId="4C8ADDC8" w14:textId="6DED6127" w:rsidR="00802462" w:rsidRDefault="00802462" w:rsidP="00D20483">
      <w:pPr>
        <w:pStyle w:val="Paragraphedeliste"/>
        <w:numPr>
          <w:ilvl w:val="0"/>
          <w:numId w:val="8"/>
        </w:numPr>
      </w:pPr>
      <w:r>
        <w:t xml:space="preserve">Des coordonnées par rapport aux bords gauche et supérieur du </w:t>
      </w:r>
      <w:r w:rsidR="00CE0825">
        <w:t>canevas</w:t>
      </w:r>
      <w:r>
        <w:t xml:space="preserve"> (propriétés attachées Canvas.Left et Canvas.Top)</w:t>
      </w:r>
    </w:p>
    <w:p w14:paraId="6A213B0B" w14:textId="433529A8" w:rsidR="008B3298" w:rsidRDefault="00802462" w:rsidP="00D20483">
      <w:pPr>
        <w:pStyle w:val="Paragraphedeliste"/>
        <w:numPr>
          <w:ilvl w:val="0"/>
          <w:numId w:val="8"/>
        </w:numPr>
      </w:pPr>
      <w:r>
        <w:t>U</w:t>
      </w:r>
      <w:r w:rsidR="002110FF">
        <w:t>ne largeur</w:t>
      </w:r>
      <w:r w:rsidR="008B3298">
        <w:t xml:space="preserve"> </w:t>
      </w:r>
      <w:r>
        <w:t xml:space="preserve">et une hauteur </w:t>
      </w:r>
      <w:r w:rsidR="008B3298">
        <w:t>(propriétés</w:t>
      </w:r>
      <w:r w:rsidR="005C2B3A">
        <w:t xml:space="preserve"> </w:t>
      </w:r>
      <w:r w:rsidR="004832EB">
        <w:t>W</w:t>
      </w:r>
      <w:r w:rsidR="008B3298">
        <w:t>idth</w:t>
      </w:r>
      <w:r>
        <w:t xml:space="preserve"> et Height</w:t>
      </w:r>
      <w:r w:rsidR="008B3298">
        <w:t>)</w:t>
      </w:r>
      <w:r w:rsidR="00CE0825">
        <w:t xml:space="preserve"> si nécessaire</w:t>
      </w:r>
    </w:p>
    <w:p w14:paraId="533F0857" w14:textId="7FBD1B41" w:rsidR="008B3298" w:rsidRDefault="00802462" w:rsidP="00942716">
      <w:r>
        <w:t>En mode design, l</w:t>
      </w:r>
      <w:r w:rsidR="005C2B3A">
        <w:t>a barre d’outils Disposition (Layout) offre les commandes nécessaires pour aligner et dimensionner facilement les contrôles</w:t>
      </w:r>
      <w:r>
        <w:t>, sans avoir à saisir toutes les valeurs numériques à la main.</w:t>
      </w:r>
    </w:p>
    <w:p w14:paraId="402FEBC8" w14:textId="6087F9DD" w:rsidR="00802462" w:rsidRDefault="00802462" w:rsidP="005C2B3A">
      <w:r>
        <w:t>Exemple</w:t>
      </w:r>
      <w:r w:rsidR="00B52DD2">
        <w:t> :</w:t>
      </w:r>
    </w:p>
    <w:p w14:paraId="449ECF6F" w14:textId="0F8622CA" w:rsidR="005C2B3A" w:rsidRDefault="00D80061" w:rsidP="005C2B3A">
      <w:r>
        <w:rPr>
          <w:noProof/>
        </w:rPr>
        <w:drawing>
          <wp:inline distT="0" distB="0" distL="0" distR="0" wp14:anchorId="27F15795" wp14:editId="0D22D285">
            <wp:extent cx="3200400" cy="2314575"/>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00400" cy="2314575"/>
                    </a:xfrm>
                    <a:prstGeom prst="rect">
                      <a:avLst/>
                    </a:prstGeom>
                  </pic:spPr>
                </pic:pic>
              </a:graphicData>
            </a:graphic>
          </wp:inline>
        </w:drawing>
      </w:r>
    </w:p>
    <w:p w14:paraId="4BBEA86B" w14:textId="6FCA56CB" w:rsidR="00B52DD2" w:rsidRDefault="00B52DD2" w:rsidP="005C2B3A">
      <w:r>
        <w:t>L’intérieur de cette fenêtre peut être réalisé avec le code suivant :</w:t>
      </w:r>
    </w:p>
    <w:p w14:paraId="29BD23DC" w14:textId="77777777" w:rsidR="00D80061" w:rsidRDefault="00D80061" w:rsidP="00D80061">
      <w:pPr>
        <w:pStyle w:val="Code"/>
        <w:rPr>
          <w:color w:val="000000"/>
          <w:highlight w:val="white"/>
        </w:rPr>
      </w:pPr>
      <w:r>
        <w:rPr>
          <w:color w:val="0000FF"/>
          <w:highlight w:val="white"/>
        </w:rPr>
        <w:t>&lt;Canvas&gt;</w:t>
      </w:r>
    </w:p>
    <w:p w14:paraId="581565C5" w14:textId="77777777" w:rsidR="00D80061" w:rsidRDefault="00D80061" w:rsidP="00D80061">
      <w:pPr>
        <w:pStyle w:val="Code"/>
        <w:rPr>
          <w:color w:val="000000"/>
          <w:highlight w:val="white"/>
        </w:rPr>
      </w:pPr>
      <w:r>
        <w:rPr>
          <w:color w:val="000000"/>
          <w:highlight w:val="white"/>
        </w:rPr>
        <w:t xml:space="preserve">   </w:t>
      </w:r>
      <w:r>
        <w:rPr>
          <w:color w:val="0000FF"/>
          <w:highlight w:val="white"/>
        </w:rPr>
        <w:t>&lt;Label</w:t>
      </w:r>
      <w:r>
        <w:rPr>
          <w:color w:val="000000"/>
          <w:highlight w:val="white"/>
        </w:rPr>
        <w:t xml:space="preserve"> </w:t>
      </w:r>
      <w:r>
        <w:rPr>
          <w:color w:val="FF0000"/>
          <w:highlight w:val="white"/>
        </w:rPr>
        <w:t>Content</w:t>
      </w:r>
      <w:r>
        <w:rPr>
          <w:color w:val="000000"/>
          <w:highlight w:val="white"/>
        </w:rPr>
        <w:t>=</w:t>
      </w:r>
      <w:r>
        <w:rPr>
          <w:color w:val="8000FF"/>
          <w:highlight w:val="white"/>
        </w:rPr>
        <w:t>"Nom"</w:t>
      </w:r>
      <w:r>
        <w:rPr>
          <w:color w:val="000000"/>
          <w:highlight w:val="white"/>
        </w:rPr>
        <w:t xml:space="preserve"> </w:t>
      </w:r>
      <w:r>
        <w:rPr>
          <w:color w:val="FF0000"/>
          <w:highlight w:val="white"/>
        </w:rPr>
        <w:t>Canvas.Left</w:t>
      </w:r>
      <w:r>
        <w:rPr>
          <w:color w:val="000000"/>
          <w:highlight w:val="white"/>
        </w:rPr>
        <w:t>=</w:t>
      </w:r>
      <w:r>
        <w:rPr>
          <w:color w:val="8000FF"/>
          <w:highlight w:val="white"/>
        </w:rPr>
        <w:t>"44"</w:t>
      </w:r>
      <w:r>
        <w:rPr>
          <w:color w:val="000000"/>
          <w:highlight w:val="white"/>
        </w:rPr>
        <w:t xml:space="preserve"> </w:t>
      </w:r>
      <w:r>
        <w:rPr>
          <w:color w:val="FF0000"/>
          <w:highlight w:val="white"/>
        </w:rPr>
        <w:t>Canvas.Top</w:t>
      </w:r>
      <w:r>
        <w:rPr>
          <w:color w:val="000000"/>
          <w:highlight w:val="white"/>
        </w:rPr>
        <w:t>=</w:t>
      </w:r>
      <w:r>
        <w:rPr>
          <w:color w:val="8000FF"/>
          <w:highlight w:val="white"/>
        </w:rPr>
        <w:t>"44"</w:t>
      </w:r>
      <w:r>
        <w:rPr>
          <w:color w:val="0000FF"/>
          <w:highlight w:val="white"/>
        </w:rPr>
        <w:t>/&gt;</w:t>
      </w:r>
    </w:p>
    <w:p w14:paraId="47EE0EE8" w14:textId="77777777" w:rsidR="00D80061" w:rsidRDefault="00D80061" w:rsidP="00D80061">
      <w:pPr>
        <w:pStyle w:val="Code"/>
        <w:rPr>
          <w:color w:val="000000"/>
          <w:highlight w:val="white"/>
        </w:rPr>
      </w:pPr>
      <w:r>
        <w:rPr>
          <w:color w:val="000000"/>
          <w:highlight w:val="white"/>
        </w:rPr>
        <w:t xml:space="preserve">   </w:t>
      </w:r>
      <w:r>
        <w:rPr>
          <w:color w:val="0000FF"/>
          <w:highlight w:val="white"/>
        </w:rPr>
        <w:t>&lt;TextBox</w:t>
      </w:r>
      <w:r>
        <w:rPr>
          <w:color w:val="000000"/>
          <w:highlight w:val="white"/>
        </w:rPr>
        <w:t xml:space="preserve"> </w:t>
      </w:r>
      <w:r>
        <w:rPr>
          <w:color w:val="FF0000"/>
          <w:highlight w:val="white"/>
        </w:rPr>
        <w:t>TextWrapping</w:t>
      </w:r>
      <w:r>
        <w:rPr>
          <w:color w:val="000000"/>
          <w:highlight w:val="white"/>
        </w:rPr>
        <w:t>=</w:t>
      </w:r>
      <w:r>
        <w:rPr>
          <w:color w:val="8000FF"/>
          <w:highlight w:val="white"/>
        </w:rPr>
        <w:t>"Wrap"</w:t>
      </w:r>
      <w:r>
        <w:rPr>
          <w:color w:val="000000"/>
          <w:highlight w:val="white"/>
        </w:rPr>
        <w:t xml:space="preserve"> </w:t>
      </w:r>
      <w:r>
        <w:rPr>
          <w:color w:val="FF0000"/>
          <w:highlight w:val="white"/>
        </w:rPr>
        <w:t>Canvas.Left</w:t>
      </w:r>
      <w:r>
        <w:rPr>
          <w:color w:val="000000"/>
          <w:highlight w:val="white"/>
        </w:rPr>
        <w:t>=</w:t>
      </w:r>
      <w:r>
        <w:rPr>
          <w:color w:val="8000FF"/>
          <w:highlight w:val="white"/>
        </w:rPr>
        <w:t>"154"</w:t>
      </w:r>
      <w:r>
        <w:rPr>
          <w:color w:val="000000"/>
          <w:highlight w:val="white"/>
        </w:rPr>
        <w:t xml:space="preserve"> </w:t>
      </w:r>
      <w:r>
        <w:rPr>
          <w:color w:val="FF0000"/>
          <w:highlight w:val="white"/>
        </w:rPr>
        <w:t>Canvas.Top</w:t>
      </w:r>
      <w:r>
        <w:rPr>
          <w:color w:val="000000"/>
          <w:highlight w:val="white"/>
        </w:rPr>
        <w:t>=</w:t>
      </w:r>
      <w:r>
        <w:rPr>
          <w:color w:val="8000FF"/>
          <w:highlight w:val="white"/>
        </w:rPr>
        <w:t>"46"</w:t>
      </w:r>
      <w:r>
        <w:rPr>
          <w:color w:val="000000"/>
          <w:highlight w:val="white"/>
        </w:rPr>
        <w:t xml:space="preserve"> </w:t>
      </w:r>
      <w:r>
        <w:rPr>
          <w:color w:val="FF0000"/>
          <w:highlight w:val="white"/>
        </w:rPr>
        <w:t>Width</w:t>
      </w:r>
      <w:r>
        <w:rPr>
          <w:color w:val="000000"/>
          <w:highlight w:val="white"/>
        </w:rPr>
        <w:t>=</w:t>
      </w:r>
      <w:r>
        <w:rPr>
          <w:color w:val="8000FF"/>
          <w:highlight w:val="white"/>
        </w:rPr>
        <w:t>"150"</w:t>
      </w:r>
      <w:r>
        <w:rPr>
          <w:color w:val="0000FF"/>
          <w:highlight w:val="white"/>
        </w:rPr>
        <w:t>/&gt;</w:t>
      </w:r>
    </w:p>
    <w:p w14:paraId="12BEBA0B" w14:textId="77777777" w:rsidR="00D80061" w:rsidRDefault="00D80061" w:rsidP="00D80061">
      <w:pPr>
        <w:pStyle w:val="Code"/>
        <w:rPr>
          <w:color w:val="000000"/>
          <w:highlight w:val="white"/>
        </w:rPr>
      </w:pPr>
      <w:r>
        <w:rPr>
          <w:color w:val="000000"/>
          <w:highlight w:val="white"/>
        </w:rPr>
        <w:t xml:space="preserve">   </w:t>
      </w:r>
      <w:r>
        <w:rPr>
          <w:color w:val="0000FF"/>
          <w:highlight w:val="white"/>
        </w:rPr>
        <w:t>&lt;Label</w:t>
      </w:r>
      <w:r>
        <w:rPr>
          <w:color w:val="000000"/>
          <w:highlight w:val="white"/>
        </w:rPr>
        <w:t xml:space="preserve"> </w:t>
      </w:r>
      <w:r>
        <w:rPr>
          <w:color w:val="FF0000"/>
          <w:highlight w:val="white"/>
        </w:rPr>
        <w:t>Content</w:t>
      </w:r>
      <w:r>
        <w:rPr>
          <w:color w:val="000000"/>
          <w:highlight w:val="white"/>
        </w:rPr>
        <w:t>=</w:t>
      </w:r>
      <w:r>
        <w:rPr>
          <w:color w:val="8000FF"/>
          <w:highlight w:val="white"/>
        </w:rPr>
        <w:t>"Prénom"</w:t>
      </w:r>
      <w:r>
        <w:rPr>
          <w:color w:val="000000"/>
          <w:highlight w:val="white"/>
        </w:rPr>
        <w:t xml:space="preserve"> </w:t>
      </w:r>
      <w:r>
        <w:rPr>
          <w:color w:val="FF0000"/>
          <w:highlight w:val="white"/>
        </w:rPr>
        <w:t>Canvas.Left</w:t>
      </w:r>
      <w:r>
        <w:rPr>
          <w:color w:val="000000"/>
          <w:highlight w:val="white"/>
        </w:rPr>
        <w:t>=</w:t>
      </w:r>
      <w:r>
        <w:rPr>
          <w:color w:val="8000FF"/>
          <w:highlight w:val="white"/>
        </w:rPr>
        <w:t>"44"</w:t>
      </w:r>
      <w:r>
        <w:rPr>
          <w:color w:val="000000"/>
          <w:highlight w:val="white"/>
        </w:rPr>
        <w:t xml:space="preserve"> </w:t>
      </w:r>
      <w:r>
        <w:rPr>
          <w:color w:val="FF0000"/>
          <w:highlight w:val="white"/>
        </w:rPr>
        <w:t>Canvas.Top</w:t>
      </w:r>
      <w:r>
        <w:rPr>
          <w:color w:val="000000"/>
          <w:highlight w:val="white"/>
        </w:rPr>
        <w:t>=</w:t>
      </w:r>
      <w:r>
        <w:rPr>
          <w:color w:val="8000FF"/>
          <w:highlight w:val="white"/>
        </w:rPr>
        <w:t>"84"</w:t>
      </w:r>
      <w:r>
        <w:rPr>
          <w:color w:val="0000FF"/>
          <w:highlight w:val="white"/>
        </w:rPr>
        <w:t>/&gt;</w:t>
      </w:r>
    </w:p>
    <w:p w14:paraId="39F3F0B8" w14:textId="77777777" w:rsidR="00D80061" w:rsidRDefault="00D80061" w:rsidP="00D80061">
      <w:pPr>
        <w:pStyle w:val="Code"/>
        <w:rPr>
          <w:color w:val="000000"/>
          <w:highlight w:val="white"/>
        </w:rPr>
      </w:pPr>
      <w:r>
        <w:rPr>
          <w:color w:val="000000"/>
          <w:highlight w:val="white"/>
        </w:rPr>
        <w:t xml:space="preserve">   </w:t>
      </w:r>
      <w:r>
        <w:rPr>
          <w:color w:val="0000FF"/>
          <w:highlight w:val="white"/>
        </w:rPr>
        <w:t>&lt;TextBox</w:t>
      </w:r>
      <w:r>
        <w:rPr>
          <w:color w:val="000000"/>
          <w:highlight w:val="white"/>
        </w:rPr>
        <w:t xml:space="preserve"> </w:t>
      </w:r>
      <w:r>
        <w:rPr>
          <w:color w:val="FF0000"/>
          <w:highlight w:val="white"/>
        </w:rPr>
        <w:t>Canvas.Left</w:t>
      </w:r>
      <w:r>
        <w:rPr>
          <w:color w:val="000000"/>
          <w:highlight w:val="white"/>
        </w:rPr>
        <w:t>=</w:t>
      </w:r>
      <w:r>
        <w:rPr>
          <w:color w:val="8000FF"/>
          <w:highlight w:val="white"/>
        </w:rPr>
        <w:t>"154"</w:t>
      </w:r>
      <w:r>
        <w:rPr>
          <w:color w:val="000000"/>
          <w:highlight w:val="white"/>
        </w:rPr>
        <w:t xml:space="preserve"> </w:t>
      </w:r>
      <w:r>
        <w:rPr>
          <w:color w:val="FF0000"/>
          <w:highlight w:val="white"/>
        </w:rPr>
        <w:t>Canvas.Top</w:t>
      </w:r>
      <w:r>
        <w:rPr>
          <w:color w:val="000000"/>
          <w:highlight w:val="white"/>
        </w:rPr>
        <w:t>=</w:t>
      </w:r>
      <w:r>
        <w:rPr>
          <w:color w:val="8000FF"/>
          <w:highlight w:val="white"/>
        </w:rPr>
        <w:t>"86"</w:t>
      </w:r>
      <w:r>
        <w:rPr>
          <w:color w:val="000000"/>
          <w:highlight w:val="white"/>
        </w:rPr>
        <w:t xml:space="preserve"> </w:t>
      </w:r>
      <w:r>
        <w:rPr>
          <w:color w:val="FF0000"/>
          <w:highlight w:val="white"/>
        </w:rPr>
        <w:t>Width</w:t>
      </w:r>
      <w:r>
        <w:rPr>
          <w:color w:val="000000"/>
          <w:highlight w:val="white"/>
        </w:rPr>
        <w:t>=</w:t>
      </w:r>
      <w:r>
        <w:rPr>
          <w:color w:val="8000FF"/>
          <w:highlight w:val="white"/>
        </w:rPr>
        <w:t>"150"</w:t>
      </w:r>
      <w:r>
        <w:rPr>
          <w:color w:val="0000FF"/>
          <w:highlight w:val="white"/>
        </w:rPr>
        <w:t>/&gt;</w:t>
      </w:r>
    </w:p>
    <w:p w14:paraId="5E668993" w14:textId="77777777" w:rsidR="00D80061" w:rsidRDefault="00D80061" w:rsidP="00D80061">
      <w:pPr>
        <w:pStyle w:val="Code"/>
        <w:rPr>
          <w:color w:val="000000"/>
          <w:highlight w:val="white"/>
        </w:rPr>
      </w:pPr>
      <w:r>
        <w:rPr>
          <w:color w:val="000000"/>
          <w:highlight w:val="white"/>
        </w:rPr>
        <w:t xml:space="preserve">   </w:t>
      </w:r>
      <w:r>
        <w:rPr>
          <w:color w:val="0000FF"/>
          <w:highlight w:val="white"/>
        </w:rPr>
        <w:t>&lt;Label</w:t>
      </w:r>
      <w:r>
        <w:rPr>
          <w:color w:val="000000"/>
          <w:highlight w:val="white"/>
        </w:rPr>
        <w:t xml:space="preserve"> </w:t>
      </w:r>
      <w:r>
        <w:rPr>
          <w:color w:val="FF0000"/>
          <w:highlight w:val="white"/>
        </w:rPr>
        <w:t>Content</w:t>
      </w:r>
      <w:r>
        <w:rPr>
          <w:color w:val="000000"/>
          <w:highlight w:val="white"/>
        </w:rPr>
        <w:t>=</w:t>
      </w:r>
      <w:r>
        <w:rPr>
          <w:color w:val="8000FF"/>
          <w:highlight w:val="white"/>
        </w:rPr>
        <w:t>"Date de naissance"</w:t>
      </w:r>
      <w:r>
        <w:rPr>
          <w:color w:val="000000"/>
          <w:highlight w:val="white"/>
        </w:rPr>
        <w:t xml:space="preserve"> </w:t>
      </w:r>
      <w:r>
        <w:rPr>
          <w:color w:val="FF0000"/>
          <w:highlight w:val="white"/>
        </w:rPr>
        <w:t>Canvas.Left</w:t>
      </w:r>
      <w:r>
        <w:rPr>
          <w:color w:val="000000"/>
          <w:highlight w:val="white"/>
        </w:rPr>
        <w:t>=</w:t>
      </w:r>
      <w:r>
        <w:rPr>
          <w:color w:val="8000FF"/>
          <w:highlight w:val="white"/>
        </w:rPr>
        <w:t>"44"</w:t>
      </w:r>
      <w:r>
        <w:rPr>
          <w:color w:val="000000"/>
          <w:highlight w:val="white"/>
        </w:rPr>
        <w:t xml:space="preserve"> </w:t>
      </w:r>
      <w:r>
        <w:rPr>
          <w:color w:val="FF0000"/>
          <w:highlight w:val="white"/>
        </w:rPr>
        <w:t>Canvas.Top</w:t>
      </w:r>
      <w:r>
        <w:rPr>
          <w:color w:val="000000"/>
          <w:highlight w:val="white"/>
        </w:rPr>
        <w:t>=</w:t>
      </w:r>
      <w:r>
        <w:rPr>
          <w:color w:val="8000FF"/>
          <w:highlight w:val="white"/>
        </w:rPr>
        <w:t>"122"</w:t>
      </w:r>
      <w:r>
        <w:rPr>
          <w:color w:val="0000FF"/>
          <w:highlight w:val="white"/>
        </w:rPr>
        <w:t>/&gt;</w:t>
      </w:r>
    </w:p>
    <w:p w14:paraId="1EB8B83A" w14:textId="77777777" w:rsidR="00D80061" w:rsidRDefault="00D80061" w:rsidP="00D80061">
      <w:pPr>
        <w:pStyle w:val="Code"/>
        <w:rPr>
          <w:color w:val="000000"/>
          <w:highlight w:val="white"/>
        </w:rPr>
      </w:pPr>
      <w:r>
        <w:rPr>
          <w:color w:val="000000"/>
          <w:highlight w:val="white"/>
        </w:rPr>
        <w:t xml:space="preserve">   </w:t>
      </w:r>
      <w:r>
        <w:rPr>
          <w:color w:val="0000FF"/>
          <w:highlight w:val="white"/>
        </w:rPr>
        <w:t>&lt;DatePicker</w:t>
      </w:r>
      <w:r>
        <w:rPr>
          <w:color w:val="000000"/>
          <w:highlight w:val="white"/>
        </w:rPr>
        <w:t xml:space="preserve"> </w:t>
      </w:r>
      <w:r>
        <w:rPr>
          <w:color w:val="FF0000"/>
          <w:highlight w:val="white"/>
        </w:rPr>
        <w:t>Canvas.Left</w:t>
      </w:r>
      <w:r>
        <w:rPr>
          <w:color w:val="000000"/>
          <w:highlight w:val="white"/>
        </w:rPr>
        <w:t>=</w:t>
      </w:r>
      <w:r>
        <w:rPr>
          <w:color w:val="8000FF"/>
          <w:highlight w:val="white"/>
        </w:rPr>
        <w:t>"154"</w:t>
      </w:r>
      <w:r>
        <w:rPr>
          <w:color w:val="000000"/>
          <w:highlight w:val="white"/>
        </w:rPr>
        <w:t xml:space="preserve"> </w:t>
      </w:r>
      <w:r>
        <w:rPr>
          <w:color w:val="FF0000"/>
          <w:highlight w:val="white"/>
        </w:rPr>
        <w:t>Canvas.Top</w:t>
      </w:r>
      <w:r>
        <w:rPr>
          <w:color w:val="000000"/>
          <w:highlight w:val="white"/>
        </w:rPr>
        <w:t>=</w:t>
      </w:r>
      <w:r>
        <w:rPr>
          <w:color w:val="8000FF"/>
          <w:highlight w:val="white"/>
        </w:rPr>
        <w:t>"124"</w:t>
      </w:r>
      <w:r>
        <w:rPr>
          <w:color w:val="000000"/>
          <w:highlight w:val="white"/>
        </w:rPr>
        <w:t xml:space="preserve"> </w:t>
      </w:r>
      <w:r>
        <w:rPr>
          <w:color w:val="FF0000"/>
          <w:highlight w:val="white"/>
        </w:rPr>
        <w:t>Width</w:t>
      </w:r>
      <w:r>
        <w:rPr>
          <w:color w:val="000000"/>
          <w:highlight w:val="white"/>
        </w:rPr>
        <w:t>=</w:t>
      </w:r>
      <w:r>
        <w:rPr>
          <w:color w:val="8000FF"/>
          <w:highlight w:val="white"/>
        </w:rPr>
        <w:t>"150"</w:t>
      </w:r>
      <w:r>
        <w:rPr>
          <w:color w:val="0000FF"/>
          <w:highlight w:val="white"/>
        </w:rPr>
        <w:t>/&gt;</w:t>
      </w:r>
    </w:p>
    <w:p w14:paraId="2F804B29" w14:textId="77777777" w:rsidR="00D80061" w:rsidRDefault="00D80061" w:rsidP="00D80061">
      <w:pPr>
        <w:pStyle w:val="Code"/>
        <w:rPr>
          <w:color w:val="000000"/>
          <w:highlight w:val="white"/>
        </w:rPr>
      </w:pPr>
      <w:r>
        <w:rPr>
          <w:color w:val="000000"/>
          <w:highlight w:val="white"/>
        </w:rPr>
        <w:t xml:space="preserve">   </w:t>
      </w:r>
      <w:r>
        <w:rPr>
          <w:color w:val="0000FF"/>
          <w:highlight w:val="white"/>
        </w:rPr>
        <w:t>&lt;Button</w:t>
      </w:r>
      <w:r>
        <w:rPr>
          <w:color w:val="000000"/>
          <w:highlight w:val="white"/>
        </w:rPr>
        <w:t xml:space="preserve"> </w:t>
      </w:r>
      <w:r>
        <w:rPr>
          <w:color w:val="FF0000"/>
          <w:highlight w:val="white"/>
        </w:rPr>
        <w:t>Content</w:t>
      </w:r>
      <w:r>
        <w:rPr>
          <w:color w:val="000000"/>
          <w:highlight w:val="white"/>
        </w:rPr>
        <w:t>=</w:t>
      </w:r>
      <w:r>
        <w:rPr>
          <w:color w:val="8000FF"/>
          <w:highlight w:val="white"/>
        </w:rPr>
        <w:t>"Valider"</w:t>
      </w:r>
      <w:r>
        <w:rPr>
          <w:color w:val="000000"/>
          <w:highlight w:val="white"/>
        </w:rPr>
        <w:t xml:space="preserve"> </w:t>
      </w:r>
      <w:r>
        <w:rPr>
          <w:color w:val="FF0000"/>
          <w:highlight w:val="white"/>
        </w:rPr>
        <w:t>Canvas.Left</w:t>
      </w:r>
      <w:r>
        <w:rPr>
          <w:color w:val="000000"/>
          <w:highlight w:val="white"/>
        </w:rPr>
        <w:t>=</w:t>
      </w:r>
      <w:r>
        <w:rPr>
          <w:color w:val="8000FF"/>
          <w:highlight w:val="white"/>
        </w:rPr>
        <w:t>"154"</w:t>
      </w:r>
      <w:r>
        <w:rPr>
          <w:color w:val="000000"/>
          <w:highlight w:val="white"/>
        </w:rPr>
        <w:t xml:space="preserve"> </w:t>
      </w:r>
      <w:r>
        <w:rPr>
          <w:color w:val="FF0000"/>
          <w:highlight w:val="white"/>
        </w:rPr>
        <w:t>Canvas.Top</w:t>
      </w:r>
      <w:r>
        <w:rPr>
          <w:color w:val="000000"/>
          <w:highlight w:val="white"/>
        </w:rPr>
        <w:t>=</w:t>
      </w:r>
      <w:r>
        <w:rPr>
          <w:color w:val="8000FF"/>
          <w:highlight w:val="white"/>
        </w:rPr>
        <w:t>"161"</w:t>
      </w:r>
      <w:r>
        <w:rPr>
          <w:color w:val="000000"/>
          <w:highlight w:val="white"/>
        </w:rPr>
        <w:t xml:space="preserve"> </w:t>
      </w:r>
      <w:r>
        <w:rPr>
          <w:color w:val="FF0000"/>
          <w:highlight w:val="white"/>
        </w:rPr>
        <w:t>Width</w:t>
      </w:r>
      <w:r>
        <w:rPr>
          <w:color w:val="000000"/>
          <w:highlight w:val="white"/>
        </w:rPr>
        <w:t>=</w:t>
      </w:r>
      <w:r>
        <w:rPr>
          <w:color w:val="8000FF"/>
          <w:highlight w:val="white"/>
        </w:rPr>
        <w:t>"75"</w:t>
      </w:r>
      <w:r>
        <w:rPr>
          <w:color w:val="0000FF"/>
          <w:highlight w:val="white"/>
        </w:rPr>
        <w:t>/&gt;</w:t>
      </w:r>
    </w:p>
    <w:p w14:paraId="5913A17D" w14:textId="67D01F50" w:rsidR="00CE0825" w:rsidRDefault="00D80061" w:rsidP="00D80061">
      <w:pPr>
        <w:pStyle w:val="Code"/>
      </w:pPr>
      <w:r>
        <w:rPr>
          <w:color w:val="0000FF"/>
          <w:highlight w:val="white"/>
        </w:rPr>
        <w:t>&lt;/Canvas&gt;</w:t>
      </w:r>
    </w:p>
    <w:p w14:paraId="4760F02A" w14:textId="77777777" w:rsidR="00D80061" w:rsidRDefault="00D80061" w:rsidP="00942716">
      <w:pPr>
        <w:rPr>
          <w:rFonts w:ascii="Calibri" w:hAnsi="Calibri" w:cs="Calibri"/>
        </w:rPr>
      </w:pPr>
    </w:p>
    <w:p w14:paraId="0A3F49B2" w14:textId="38704DAE" w:rsidR="00D80061" w:rsidRPr="00D80061" w:rsidRDefault="00D80061" w:rsidP="00942716">
      <w:pPr>
        <w:rPr>
          <w:rFonts w:ascii="Calibri" w:hAnsi="Calibri" w:cs="Calibri"/>
          <w:b/>
        </w:rPr>
      </w:pPr>
      <w:r w:rsidRPr="00D80061">
        <w:rPr>
          <w:rFonts w:ascii="Calibri" w:hAnsi="Calibri" w:cs="Calibri"/>
          <w:b/>
        </w:rPr>
        <w:t>Propriétés attachées</w:t>
      </w:r>
    </w:p>
    <w:p w14:paraId="2B3B51D0" w14:textId="58F00010" w:rsidR="00FA0AF6" w:rsidRDefault="00FA0AF6" w:rsidP="00942716">
      <w:r>
        <w:rPr>
          <w:rFonts w:ascii="Calibri" w:hAnsi="Calibri" w:cs="Calibri"/>
        </w:rPr>
        <w:t xml:space="preserve">Les propriétés Canvas.Left et Canvas.Top qui sont affectées à chaque élément ne sont pas celles de l’élément, mais bien celles du canevas, c’est pourquoi on parle de propriétés </w:t>
      </w:r>
      <w:r w:rsidRPr="008B3298">
        <w:rPr>
          <w:rFonts w:ascii="Calibri" w:hAnsi="Calibri" w:cs="Calibri"/>
          <w:b/>
        </w:rPr>
        <w:t>attachées</w:t>
      </w:r>
      <w:r>
        <w:rPr>
          <w:rFonts w:ascii="Calibri" w:hAnsi="Calibri" w:cs="Calibri"/>
        </w:rPr>
        <w:t xml:space="preserve">. C’est une particularité importante du xaml, qu’on ne retrouve pas dans le langage xml classique. </w:t>
      </w:r>
    </w:p>
    <w:p w14:paraId="1AB98D31" w14:textId="312EA31E" w:rsidR="00802462" w:rsidRDefault="00FA0AF6" w:rsidP="00942716">
      <w:r>
        <w:t>Le canevas permet donc de positionner les éléments de façon très simple</w:t>
      </w:r>
      <w:r w:rsidR="00D80061">
        <w:t xml:space="preserve"> à l’aide de propriétés attachées. M</w:t>
      </w:r>
      <w:r>
        <w:t>ais l</w:t>
      </w:r>
      <w:r w:rsidR="00802462">
        <w:t>’interface obtenue est rigide. Il n’y a par exemple pas de repositionnement, ni de redimensionnement des contrôles selon la taille de la fenêtre.</w:t>
      </w:r>
      <w:r>
        <w:t xml:space="preserve"> Le canevas ne permet donc pas d’exploiter </w:t>
      </w:r>
      <w:r w:rsidR="00D80061">
        <w:t>l’</w:t>
      </w:r>
      <w:r w:rsidR="001F0412">
        <w:t>aspect dynamique de WPF</w:t>
      </w:r>
      <w:r>
        <w:t xml:space="preserve">, c’est pourquoi on ne l’utilise </w:t>
      </w:r>
      <w:r w:rsidR="00D9677E">
        <w:t xml:space="preserve">généralement </w:t>
      </w:r>
      <w:r>
        <w:t>pas.</w:t>
      </w:r>
    </w:p>
    <w:p w14:paraId="2F4031D2" w14:textId="15D8CF16" w:rsidR="00FE69CB" w:rsidRDefault="00FE69CB" w:rsidP="00FE69CB">
      <w:pPr>
        <w:pStyle w:val="Titre3"/>
      </w:pPr>
      <w:r>
        <w:t>Grid</w:t>
      </w:r>
    </w:p>
    <w:p w14:paraId="6D619123" w14:textId="4A900BEE" w:rsidR="008B3298" w:rsidRDefault="00C602BD" w:rsidP="00BA2FF3">
      <w:pPr>
        <w:pStyle w:val="NormalWeb"/>
        <w:spacing w:before="0" w:beforeAutospacing="0" w:after="0" w:afterAutospacing="0"/>
        <w:rPr>
          <w:rFonts w:ascii="Calibri" w:hAnsi="Calibri" w:cs="Calibri"/>
          <w:sz w:val="22"/>
          <w:szCs w:val="22"/>
        </w:rPr>
      </w:pPr>
      <w:r>
        <w:rPr>
          <w:rFonts w:ascii="Calibri" w:hAnsi="Calibri" w:cs="Calibri"/>
          <w:sz w:val="22"/>
          <w:szCs w:val="22"/>
        </w:rPr>
        <w:t>La</w:t>
      </w:r>
      <w:r w:rsidR="008B3298">
        <w:rPr>
          <w:rFonts w:ascii="Calibri" w:hAnsi="Calibri" w:cs="Calibri"/>
          <w:sz w:val="22"/>
          <w:szCs w:val="22"/>
        </w:rPr>
        <w:t xml:space="preserve"> grille </w:t>
      </w:r>
      <w:r w:rsidR="005B1F09">
        <w:rPr>
          <w:rFonts w:ascii="Calibri" w:hAnsi="Calibri" w:cs="Calibri"/>
          <w:sz w:val="22"/>
          <w:szCs w:val="22"/>
        </w:rPr>
        <w:t xml:space="preserve">est </w:t>
      </w:r>
      <w:r w:rsidR="00715E44">
        <w:rPr>
          <w:rFonts w:ascii="Calibri" w:hAnsi="Calibri" w:cs="Calibri"/>
          <w:sz w:val="22"/>
          <w:szCs w:val="22"/>
        </w:rPr>
        <w:t>un</w:t>
      </w:r>
      <w:r w:rsidR="005B1F09">
        <w:rPr>
          <w:rFonts w:ascii="Calibri" w:hAnsi="Calibri" w:cs="Calibri"/>
          <w:sz w:val="22"/>
          <w:szCs w:val="22"/>
        </w:rPr>
        <w:t xml:space="preserve"> conteneur </w:t>
      </w:r>
      <w:r w:rsidR="00715E44">
        <w:rPr>
          <w:rFonts w:ascii="Calibri" w:hAnsi="Calibri" w:cs="Calibri"/>
          <w:sz w:val="22"/>
          <w:szCs w:val="22"/>
        </w:rPr>
        <w:t xml:space="preserve">riche et très largement utilisé en WPF. Elle </w:t>
      </w:r>
      <w:r w:rsidR="008B3298">
        <w:rPr>
          <w:rFonts w:ascii="Calibri" w:hAnsi="Calibri" w:cs="Calibri"/>
          <w:sz w:val="22"/>
          <w:szCs w:val="22"/>
        </w:rPr>
        <w:t xml:space="preserve">permet de placer </w:t>
      </w:r>
      <w:r w:rsidR="00715E44">
        <w:rPr>
          <w:rFonts w:ascii="Calibri" w:hAnsi="Calibri" w:cs="Calibri"/>
          <w:sz w:val="22"/>
          <w:szCs w:val="22"/>
        </w:rPr>
        <w:t>des contrôles</w:t>
      </w:r>
      <w:r w:rsidR="00B52DD2">
        <w:rPr>
          <w:rFonts w:ascii="Calibri" w:hAnsi="Calibri" w:cs="Calibri"/>
          <w:sz w:val="22"/>
          <w:szCs w:val="22"/>
        </w:rPr>
        <w:t xml:space="preserve"> </w:t>
      </w:r>
      <w:r w:rsidR="0078259E">
        <w:rPr>
          <w:rFonts w:ascii="Calibri" w:hAnsi="Calibri" w:cs="Calibri"/>
          <w:sz w:val="22"/>
          <w:szCs w:val="22"/>
        </w:rPr>
        <w:t>dans des cases</w:t>
      </w:r>
      <w:r w:rsidR="00B52DD2">
        <w:rPr>
          <w:rFonts w:ascii="Calibri" w:hAnsi="Calibri" w:cs="Calibri"/>
          <w:sz w:val="22"/>
          <w:szCs w:val="22"/>
        </w:rPr>
        <w:t>,</w:t>
      </w:r>
      <w:r w:rsidR="0078259E">
        <w:rPr>
          <w:rFonts w:ascii="Calibri" w:hAnsi="Calibri" w:cs="Calibri"/>
          <w:sz w:val="22"/>
          <w:szCs w:val="22"/>
        </w:rPr>
        <w:t xml:space="preserve"> repérées par des numéros de ligne</w:t>
      </w:r>
      <w:r w:rsidR="00B52DD2">
        <w:rPr>
          <w:rFonts w:ascii="Calibri" w:hAnsi="Calibri" w:cs="Calibri"/>
          <w:sz w:val="22"/>
          <w:szCs w:val="22"/>
        </w:rPr>
        <w:t>s</w:t>
      </w:r>
      <w:r w:rsidR="0078259E">
        <w:rPr>
          <w:rFonts w:ascii="Calibri" w:hAnsi="Calibri" w:cs="Calibri"/>
          <w:sz w:val="22"/>
          <w:szCs w:val="22"/>
        </w:rPr>
        <w:t xml:space="preserve"> et de colonne</w:t>
      </w:r>
      <w:r w:rsidR="00B52DD2">
        <w:rPr>
          <w:rFonts w:ascii="Calibri" w:hAnsi="Calibri" w:cs="Calibri"/>
          <w:sz w:val="22"/>
          <w:szCs w:val="22"/>
        </w:rPr>
        <w:t>s</w:t>
      </w:r>
      <w:r w:rsidR="0078259E">
        <w:rPr>
          <w:rFonts w:ascii="Calibri" w:hAnsi="Calibri" w:cs="Calibri"/>
          <w:sz w:val="22"/>
          <w:szCs w:val="22"/>
        </w:rPr>
        <w:t>.</w:t>
      </w:r>
    </w:p>
    <w:p w14:paraId="72746433" w14:textId="0AF7E49A" w:rsidR="004832EB" w:rsidRDefault="004832EB" w:rsidP="004832EB">
      <w:pPr>
        <w:pStyle w:val="NormalWeb"/>
        <w:spacing w:before="0" w:beforeAutospacing="0" w:after="0" w:afterAutospacing="0"/>
        <w:rPr>
          <w:rFonts w:ascii="Calibri" w:hAnsi="Calibri" w:cs="Calibri"/>
          <w:sz w:val="22"/>
          <w:szCs w:val="22"/>
        </w:rPr>
      </w:pPr>
      <w:r>
        <w:rPr>
          <w:rFonts w:ascii="Calibri" w:hAnsi="Calibri" w:cs="Calibri"/>
          <w:sz w:val="22"/>
          <w:szCs w:val="22"/>
        </w:rPr>
        <w:t>La hauteur et la largeur des lignes et des colonnes peuvent s’adapt</w:t>
      </w:r>
      <w:r w:rsidR="00B52DD2">
        <w:rPr>
          <w:rFonts w:ascii="Calibri" w:hAnsi="Calibri" w:cs="Calibri"/>
          <w:sz w:val="22"/>
          <w:szCs w:val="22"/>
        </w:rPr>
        <w:t xml:space="preserve">er </w:t>
      </w:r>
      <w:r w:rsidR="00D701E6">
        <w:rPr>
          <w:rFonts w:ascii="Calibri" w:hAnsi="Calibri" w:cs="Calibri"/>
          <w:sz w:val="22"/>
          <w:szCs w:val="22"/>
        </w:rPr>
        <w:t xml:space="preserve">dynamiquement </w:t>
      </w:r>
      <w:r w:rsidR="00B52DD2">
        <w:rPr>
          <w:rFonts w:ascii="Calibri" w:hAnsi="Calibri" w:cs="Calibri"/>
          <w:sz w:val="22"/>
          <w:szCs w:val="22"/>
        </w:rPr>
        <w:t>aux d</w:t>
      </w:r>
      <w:r w:rsidR="00D701E6">
        <w:rPr>
          <w:rFonts w:ascii="Calibri" w:hAnsi="Calibri" w:cs="Calibri"/>
          <w:sz w:val="22"/>
          <w:szCs w:val="22"/>
        </w:rPr>
        <w:t xml:space="preserve">imensions de la fenêtre. </w:t>
      </w:r>
      <w:r w:rsidR="00A50874">
        <w:rPr>
          <w:rFonts w:ascii="Calibri" w:hAnsi="Calibri" w:cs="Calibri"/>
          <w:sz w:val="22"/>
          <w:szCs w:val="22"/>
        </w:rPr>
        <w:t>C’est pourquoi l</w:t>
      </w:r>
      <w:r w:rsidR="00D701E6">
        <w:rPr>
          <w:rFonts w:ascii="Calibri" w:hAnsi="Calibri" w:cs="Calibri"/>
          <w:sz w:val="22"/>
          <w:szCs w:val="22"/>
        </w:rPr>
        <w:t>a grille est très souvent utilisée comme conteneur principal, afin d’obtenir un visuel dynamique</w:t>
      </w:r>
      <w:r w:rsidR="00B52DD2">
        <w:rPr>
          <w:rFonts w:ascii="Calibri" w:hAnsi="Calibri" w:cs="Calibri"/>
          <w:sz w:val="22"/>
          <w:szCs w:val="22"/>
        </w:rPr>
        <w:t>.</w:t>
      </w:r>
    </w:p>
    <w:p w14:paraId="056EC403" w14:textId="67D40CC9" w:rsidR="00C602BD" w:rsidRDefault="00FA0AF6" w:rsidP="004832E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Voici </w:t>
      </w:r>
      <w:r w:rsidR="0077226D">
        <w:rPr>
          <w:rFonts w:ascii="Calibri" w:hAnsi="Calibri" w:cs="Calibri"/>
          <w:sz w:val="22"/>
          <w:szCs w:val="22"/>
        </w:rPr>
        <w:t>un exemple d</w:t>
      </w:r>
      <w:r>
        <w:rPr>
          <w:rFonts w:ascii="Calibri" w:hAnsi="Calibri" w:cs="Calibri"/>
          <w:sz w:val="22"/>
          <w:szCs w:val="22"/>
        </w:rPr>
        <w:t>e visuel obtenu…</w:t>
      </w:r>
    </w:p>
    <w:p w14:paraId="437F5DC4" w14:textId="7C407A32" w:rsidR="00FA0AF6" w:rsidRDefault="00FA0AF6" w:rsidP="004832EB">
      <w:pPr>
        <w:pStyle w:val="NormalWeb"/>
        <w:spacing w:before="0" w:beforeAutospacing="0" w:after="0" w:afterAutospacing="0"/>
        <w:rPr>
          <w:rFonts w:ascii="Calibri" w:hAnsi="Calibri" w:cs="Calibri"/>
          <w:sz w:val="22"/>
          <w:szCs w:val="22"/>
        </w:rPr>
      </w:pPr>
    </w:p>
    <w:p w14:paraId="509CD9A8" w14:textId="3E5FB7BA" w:rsidR="00FA0AF6" w:rsidRDefault="00211ADB" w:rsidP="004832EB">
      <w:pPr>
        <w:pStyle w:val="NormalWeb"/>
        <w:spacing w:before="0" w:beforeAutospacing="0" w:after="0" w:afterAutospacing="0"/>
        <w:rPr>
          <w:rFonts w:ascii="Calibri" w:hAnsi="Calibri" w:cs="Calibri"/>
          <w:sz w:val="22"/>
          <w:szCs w:val="22"/>
        </w:rPr>
      </w:pPr>
      <w:r>
        <w:rPr>
          <w:noProof/>
        </w:rPr>
        <w:drawing>
          <wp:inline distT="0" distB="0" distL="0" distR="0" wp14:anchorId="79183648" wp14:editId="0BF2FD2E">
            <wp:extent cx="3200400" cy="1838325"/>
            <wp:effectExtent l="0" t="0" r="0" b="952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00400" cy="1838325"/>
                    </a:xfrm>
                    <a:prstGeom prst="rect">
                      <a:avLst/>
                    </a:prstGeom>
                  </pic:spPr>
                </pic:pic>
              </a:graphicData>
            </a:graphic>
          </wp:inline>
        </w:drawing>
      </w:r>
    </w:p>
    <w:p w14:paraId="7839497B" w14:textId="3DA11719" w:rsidR="00FA0AF6" w:rsidRDefault="00FA0AF6" w:rsidP="004832EB">
      <w:pPr>
        <w:pStyle w:val="NormalWeb"/>
        <w:spacing w:before="0" w:beforeAutospacing="0" w:after="0" w:afterAutospacing="0"/>
        <w:rPr>
          <w:rFonts w:ascii="Calibri" w:hAnsi="Calibri" w:cs="Calibri"/>
          <w:sz w:val="22"/>
          <w:szCs w:val="22"/>
        </w:rPr>
      </w:pPr>
      <w:r>
        <w:rPr>
          <w:rFonts w:ascii="Calibri" w:hAnsi="Calibri" w:cs="Calibri"/>
          <w:sz w:val="22"/>
          <w:szCs w:val="22"/>
        </w:rPr>
        <w:t>… avec le code suivant :</w:t>
      </w:r>
    </w:p>
    <w:p w14:paraId="1295F01C" w14:textId="64DDE415" w:rsidR="00E74498" w:rsidRDefault="00E74498" w:rsidP="00211ADB">
      <w:pPr>
        <w:pStyle w:val="NormalWeb"/>
        <w:spacing w:before="0" w:beforeAutospacing="0" w:after="0" w:afterAutospacing="0"/>
      </w:pPr>
    </w:p>
    <w:p w14:paraId="74BF1CCE" w14:textId="77777777" w:rsidR="00211ADB" w:rsidRDefault="00211ADB" w:rsidP="00211ADB">
      <w:pPr>
        <w:pStyle w:val="Code"/>
        <w:rPr>
          <w:color w:val="000000"/>
          <w:highlight w:val="white"/>
        </w:rPr>
      </w:pPr>
      <w:r>
        <w:rPr>
          <w:color w:val="0000FF"/>
          <w:highlight w:val="white"/>
        </w:rPr>
        <w:t>&lt;Grid&gt;</w:t>
      </w:r>
    </w:p>
    <w:p w14:paraId="62C0FB60" w14:textId="77777777" w:rsidR="00211ADB" w:rsidRDefault="00211ADB" w:rsidP="00211ADB">
      <w:pPr>
        <w:pStyle w:val="Code"/>
        <w:rPr>
          <w:color w:val="000000"/>
          <w:highlight w:val="white"/>
        </w:rPr>
      </w:pPr>
      <w:r>
        <w:rPr>
          <w:color w:val="000000"/>
          <w:highlight w:val="white"/>
        </w:rPr>
        <w:t xml:space="preserve">   </w:t>
      </w:r>
      <w:r>
        <w:rPr>
          <w:color w:val="008000"/>
          <w:highlight w:val="white"/>
        </w:rPr>
        <w:t>&lt;!-- Création de 4 lignes --&gt;</w:t>
      </w:r>
    </w:p>
    <w:p w14:paraId="20788B7C" w14:textId="77777777" w:rsidR="00211ADB" w:rsidRDefault="00211ADB" w:rsidP="00211ADB">
      <w:pPr>
        <w:pStyle w:val="Code"/>
        <w:rPr>
          <w:color w:val="000000"/>
          <w:highlight w:val="white"/>
        </w:rPr>
      </w:pPr>
      <w:r>
        <w:rPr>
          <w:color w:val="000000"/>
          <w:highlight w:val="white"/>
        </w:rPr>
        <w:t xml:space="preserve">   </w:t>
      </w:r>
      <w:r>
        <w:rPr>
          <w:color w:val="0000FF"/>
          <w:highlight w:val="white"/>
        </w:rPr>
        <w:t>&lt;Grid.RowDefinitions&gt;</w:t>
      </w:r>
    </w:p>
    <w:p w14:paraId="4B8BE651" w14:textId="77777777" w:rsidR="00211ADB" w:rsidRDefault="00211ADB" w:rsidP="00211ADB">
      <w:pPr>
        <w:pStyle w:val="Code"/>
        <w:rPr>
          <w:color w:val="000000"/>
          <w:highlight w:val="white"/>
        </w:rPr>
      </w:pPr>
      <w:r>
        <w:rPr>
          <w:color w:val="000000"/>
          <w:highlight w:val="white"/>
        </w:rPr>
        <w:t xml:space="preserve">      </w:t>
      </w:r>
      <w:r>
        <w:rPr>
          <w:color w:val="0000FF"/>
          <w:highlight w:val="white"/>
        </w:rPr>
        <w:t>&lt;RowDefinition/&gt;</w:t>
      </w:r>
    </w:p>
    <w:p w14:paraId="510F9C33" w14:textId="77777777" w:rsidR="00211ADB" w:rsidRDefault="00211ADB" w:rsidP="00211ADB">
      <w:pPr>
        <w:pStyle w:val="Code"/>
        <w:rPr>
          <w:color w:val="000000"/>
          <w:highlight w:val="white"/>
        </w:rPr>
      </w:pPr>
      <w:r>
        <w:rPr>
          <w:color w:val="000000"/>
          <w:highlight w:val="white"/>
        </w:rPr>
        <w:t xml:space="preserve">      </w:t>
      </w:r>
      <w:r>
        <w:rPr>
          <w:color w:val="0000FF"/>
          <w:highlight w:val="white"/>
        </w:rPr>
        <w:t>&lt;RowDefinition/&gt;</w:t>
      </w:r>
    </w:p>
    <w:p w14:paraId="5EE82425" w14:textId="77777777" w:rsidR="00211ADB" w:rsidRDefault="00211ADB" w:rsidP="00211ADB">
      <w:pPr>
        <w:pStyle w:val="Code"/>
        <w:rPr>
          <w:color w:val="000000"/>
          <w:highlight w:val="white"/>
        </w:rPr>
      </w:pPr>
      <w:r>
        <w:rPr>
          <w:color w:val="000000"/>
          <w:highlight w:val="white"/>
        </w:rPr>
        <w:t xml:space="preserve">      </w:t>
      </w:r>
      <w:r>
        <w:rPr>
          <w:color w:val="0000FF"/>
          <w:highlight w:val="white"/>
        </w:rPr>
        <w:t>&lt;RowDefinition/&gt;</w:t>
      </w:r>
    </w:p>
    <w:p w14:paraId="0ABF948F" w14:textId="77777777" w:rsidR="00211ADB" w:rsidRDefault="00211ADB" w:rsidP="00211ADB">
      <w:pPr>
        <w:pStyle w:val="Code"/>
        <w:rPr>
          <w:color w:val="000000"/>
          <w:highlight w:val="white"/>
        </w:rPr>
      </w:pPr>
      <w:r>
        <w:rPr>
          <w:color w:val="000000"/>
          <w:highlight w:val="white"/>
        </w:rPr>
        <w:t xml:space="preserve">      </w:t>
      </w:r>
      <w:r>
        <w:rPr>
          <w:color w:val="0000FF"/>
          <w:highlight w:val="white"/>
        </w:rPr>
        <w:t>&lt;RowDefinition/&gt;</w:t>
      </w:r>
    </w:p>
    <w:p w14:paraId="72B2E1C0" w14:textId="77777777" w:rsidR="00211ADB" w:rsidRDefault="00211ADB" w:rsidP="00211ADB">
      <w:pPr>
        <w:pStyle w:val="Code"/>
        <w:rPr>
          <w:color w:val="000000"/>
          <w:highlight w:val="white"/>
        </w:rPr>
      </w:pPr>
      <w:r>
        <w:rPr>
          <w:color w:val="000000"/>
          <w:highlight w:val="white"/>
        </w:rPr>
        <w:t xml:space="preserve">   </w:t>
      </w:r>
      <w:r>
        <w:rPr>
          <w:color w:val="0000FF"/>
          <w:highlight w:val="white"/>
        </w:rPr>
        <w:t>&lt;/Grid.RowDefinitions&gt;</w:t>
      </w:r>
    </w:p>
    <w:p w14:paraId="538B7E9B" w14:textId="77777777" w:rsidR="00211ADB" w:rsidRDefault="00211ADB" w:rsidP="00211ADB">
      <w:pPr>
        <w:pStyle w:val="Code"/>
        <w:rPr>
          <w:color w:val="000000"/>
          <w:highlight w:val="white"/>
        </w:rPr>
      </w:pPr>
      <w:r>
        <w:rPr>
          <w:color w:val="000000"/>
          <w:highlight w:val="white"/>
        </w:rPr>
        <w:t xml:space="preserve">   </w:t>
      </w:r>
      <w:r>
        <w:rPr>
          <w:color w:val="008000"/>
          <w:highlight w:val="white"/>
        </w:rPr>
        <w:t>&lt;!-- Création de 2 colonnes --&gt;</w:t>
      </w:r>
    </w:p>
    <w:p w14:paraId="2984E3E4" w14:textId="77777777" w:rsidR="00211ADB" w:rsidRDefault="00211ADB" w:rsidP="00211ADB">
      <w:pPr>
        <w:pStyle w:val="Code"/>
        <w:rPr>
          <w:color w:val="000000"/>
          <w:highlight w:val="white"/>
        </w:rPr>
      </w:pPr>
      <w:r>
        <w:rPr>
          <w:color w:val="000000"/>
          <w:highlight w:val="white"/>
        </w:rPr>
        <w:t xml:space="preserve">   </w:t>
      </w:r>
      <w:r>
        <w:rPr>
          <w:color w:val="0000FF"/>
          <w:highlight w:val="white"/>
        </w:rPr>
        <w:t>&lt;Grid.ColumnDefinitions&gt;</w:t>
      </w:r>
    </w:p>
    <w:p w14:paraId="6A2764A9" w14:textId="77777777" w:rsidR="00211ADB" w:rsidRDefault="00211ADB" w:rsidP="00211ADB">
      <w:pPr>
        <w:pStyle w:val="Code"/>
        <w:rPr>
          <w:color w:val="000000"/>
          <w:highlight w:val="white"/>
        </w:rPr>
      </w:pPr>
      <w:r>
        <w:rPr>
          <w:color w:val="000000"/>
          <w:highlight w:val="white"/>
        </w:rPr>
        <w:t xml:space="preserve">      </w:t>
      </w:r>
      <w:r>
        <w:rPr>
          <w:color w:val="0000FF"/>
          <w:highlight w:val="white"/>
        </w:rPr>
        <w:t>&lt;ColumnDefinition/&gt;</w:t>
      </w:r>
    </w:p>
    <w:p w14:paraId="044DA880" w14:textId="77777777" w:rsidR="00211ADB" w:rsidRDefault="00211ADB" w:rsidP="00211ADB">
      <w:pPr>
        <w:pStyle w:val="Code"/>
        <w:rPr>
          <w:color w:val="000000"/>
          <w:highlight w:val="white"/>
        </w:rPr>
      </w:pPr>
      <w:r>
        <w:rPr>
          <w:color w:val="000000"/>
          <w:highlight w:val="white"/>
        </w:rPr>
        <w:t xml:space="preserve">      </w:t>
      </w:r>
      <w:r>
        <w:rPr>
          <w:color w:val="0000FF"/>
          <w:highlight w:val="white"/>
        </w:rPr>
        <w:t>&lt;ColumnDefinition/&gt;</w:t>
      </w:r>
    </w:p>
    <w:p w14:paraId="3245E8B4" w14:textId="77777777" w:rsidR="00211ADB" w:rsidRDefault="00211ADB" w:rsidP="00211ADB">
      <w:pPr>
        <w:pStyle w:val="Code"/>
        <w:rPr>
          <w:color w:val="000000"/>
          <w:highlight w:val="white"/>
        </w:rPr>
      </w:pPr>
      <w:r>
        <w:rPr>
          <w:color w:val="000000"/>
          <w:highlight w:val="white"/>
        </w:rPr>
        <w:t xml:space="preserve">   </w:t>
      </w:r>
      <w:r>
        <w:rPr>
          <w:color w:val="0000FF"/>
          <w:highlight w:val="white"/>
        </w:rPr>
        <w:t>&lt;/Grid.ColumnDefinitions&gt;</w:t>
      </w:r>
    </w:p>
    <w:p w14:paraId="3EFD0FB1" w14:textId="77777777" w:rsidR="00211ADB" w:rsidRDefault="00211ADB" w:rsidP="00211ADB">
      <w:pPr>
        <w:pStyle w:val="Code"/>
        <w:rPr>
          <w:color w:val="000000"/>
          <w:highlight w:val="white"/>
        </w:rPr>
      </w:pPr>
    </w:p>
    <w:p w14:paraId="0D4FCC06" w14:textId="77777777" w:rsidR="00211ADB" w:rsidRDefault="00211ADB" w:rsidP="00211ADB">
      <w:pPr>
        <w:pStyle w:val="Code"/>
        <w:rPr>
          <w:color w:val="000000"/>
          <w:highlight w:val="white"/>
        </w:rPr>
      </w:pPr>
      <w:r>
        <w:rPr>
          <w:color w:val="000000"/>
          <w:highlight w:val="white"/>
        </w:rPr>
        <w:t xml:space="preserve">   </w:t>
      </w:r>
      <w:r>
        <w:rPr>
          <w:color w:val="008000"/>
          <w:highlight w:val="white"/>
        </w:rPr>
        <w:t>&lt;!-- Ligne 0 --&gt;</w:t>
      </w:r>
    </w:p>
    <w:p w14:paraId="4952CA09" w14:textId="77777777" w:rsidR="00211ADB" w:rsidRDefault="00211ADB" w:rsidP="00211ADB">
      <w:pPr>
        <w:pStyle w:val="Code"/>
        <w:rPr>
          <w:color w:val="000000"/>
          <w:highlight w:val="white"/>
        </w:rPr>
      </w:pPr>
      <w:r>
        <w:rPr>
          <w:color w:val="000000"/>
          <w:highlight w:val="white"/>
        </w:rPr>
        <w:t xml:space="preserve">   </w:t>
      </w:r>
      <w:r>
        <w:rPr>
          <w:color w:val="0000FF"/>
          <w:highlight w:val="white"/>
        </w:rPr>
        <w:t>&lt;Label</w:t>
      </w:r>
      <w:r>
        <w:rPr>
          <w:color w:val="000000"/>
          <w:highlight w:val="white"/>
        </w:rPr>
        <w:t xml:space="preserve"> </w:t>
      </w:r>
      <w:r>
        <w:rPr>
          <w:color w:val="FF0000"/>
          <w:highlight w:val="white"/>
        </w:rPr>
        <w:t>Content</w:t>
      </w:r>
      <w:r>
        <w:rPr>
          <w:color w:val="000000"/>
          <w:highlight w:val="white"/>
        </w:rPr>
        <w:t>=</w:t>
      </w:r>
      <w:r>
        <w:rPr>
          <w:color w:val="8000FF"/>
          <w:highlight w:val="white"/>
        </w:rPr>
        <w:t>"Nom"</w:t>
      </w:r>
      <w:r>
        <w:rPr>
          <w:color w:val="0000FF"/>
          <w:highlight w:val="white"/>
        </w:rPr>
        <w:t>/&gt;</w:t>
      </w:r>
    </w:p>
    <w:p w14:paraId="081D9C88" w14:textId="77777777" w:rsidR="00211ADB" w:rsidRDefault="00211ADB" w:rsidP="00211ADB">
      <w:pPr>
        <w:pStyle w:val="Code"/>
        <w:rPr>
          <w:color w:val="000000"/>
          <w:highlight w:val="white"/>
        </w:rPr>
      </w:pPr>
      <w:r>
        <w:rPr>
          <w:color w:val="000000"/>
          <w:highlight w:val="white"/>
        </w:rPr>
        <w:t xml:space="preserve">   </w:t>
      </w:r>
      <w:r>
        <w:rPr>
          <w:color w:val="0000FF"/>
          <w:highlight w:val="white"/>
        </w:rPr>
        <w:t>&lt;TextBox</w:t>
      </w:r>
      <w:r>
        <w:rPr>
          <w:color w:val="000000"/>
          <w:highlight w:val="white"/>
        </w:rPr>
        <w:t xml:space="preserve"> </w:t>
      </w:r>
      <w:r>
        <w:rPr>
          <w:color w:val="FF0000"/>
          <w:highlight w:val="white"/>
        </w:rPr>
        <w:t>Grid.Column</w:t>
      </w:r>
      <w:r>
        <w:rPr>
          <w:color w:val="000000"/>
          <w:highlight w:val="white"/>
        </w:rPr>
        <w:t>=</w:t>
      </w:r>
      <w:r>
        <w:rPr>
          <w:color w:val="8000FF"/>
          <w:highlight w:val="white"/>
        </w:rPr>
        <w:t>"1"</w:t>
      </w:r>
      <w:r>
        <w:rPr>
          <w:color w:val="0000FF"/>
          <w:highlight w:val="white"/>
        </w:rPr>
        <w:t>/&gt;</w:t>
      </w:r>
    </w:p>
    <w:p w14:paraId="730AB80A" w14:textId="77777777" w:rsidR="00211ADB" w:rsidRDefault="00211ADB" w:rsidP="00211ADB">
      <w:pPr>
        <w:pStyle w:val="Code"/>
        <w:rPr>
          <w:color w:val="000000"/>
          <w:highlight w:val="white"/>
        </w:rPr>
      </w:pPr>
      <w:r>
        <w:rPr>
          <w:color w:val="000000"/>
          <w:highlight w:val="white"/>
        </w:rPr>
        <w:t xml:space="preserve">   </w:t>
      </w:r>
      <w:r>
        <w:rPr>
          <w:color w:val="008000"/>
          <w:highlight w:val="white"/>
        </w:rPr>
        <w:t>&lt;!-- Ligne 1 --&gt;</w:t>
      </w:r>
    </w:p>
    <w:p w14:paraId="7D433F08" w14:textId="77777777" w:rsidR="00211ADB" w:rsidRDefault="00211ADB" w:rsidP="00211ADB">
      <w:pPr>
        <w:pStyle w:val="Code"/>
        <w:rPr>
          <w:color w:val="000000"/>
          <w:highlight w:val="white"/>
        </w:rPr>
      </w:pPr>
      <w:r>
        <w:rPr>
          <w:color w:val="000000"/>
          <w:highlight w:val="white"/>
        </w:rPr>
        <w:t xml:space="preserve">   </w:t>
      </w:r>
      <w:r>
        <w:rPr>
          <w:color w:val="0000FF"/>
          <w:highlight w:val="white"/>
        </w:rPr>
        <w:t>&lt;Label</w:t>
      </w:r>
      <w:r>
        <w:rPr>
          <w:color w:val="000000"/>
          <w:highlight w:val="white"/>
        </w:rPr>
        <w:t xml:space="preserve"> </w:t>
      </w:r>
      <w:r>
        <w:rPr>
          <w:color w:val="FF0000"/>
          <w:highlight w:val="white"/>
        </w:rPr>
        <w:t>Content</w:t>
      </w:r>
      <w:r>
        <w:rPr>
          <w:color w:val="000000"/>
          <w:highlight w:val="white"/>
        </w:rPr>
        <w:t>=</w:t>
      </w:r>
      <w:r>
        <w:rPr>
          <w:color w:val="8000FF"/>
          <w:highlight w:val="white"/>
        </w:rPr>
        <w:t>"Prénom"</w:t>
      </w:r>
      <w:r>
        <w:rPr>
          <w:color w:val="000000"/>
          <w:highlight w:val="white"/>
        </w:rPr>
        <w:t xml:space="preserve"> </w:t>
      </w:r>
      <w:r>
        <w:rPr>
          <w:color w:val="FF0000"/>
          <w:highlight w:val="white"/>
        </w:rPr>
        <w:t>Grid.Row</w:t>
      </w:r>
      <w:r>
        <w:rPr>
          <w:color w:val="000000"/>
          <w:highlight w:val="white"/>
        </w:rPr>
        <w:t>=</w:t>
      </w:r>
      <w:r>
        <w:rPr>
          <w:color w:val="8000FF"/>
          <w:highlight w:val="white"/>
        </w:rPr>
        <w:t>"1"</w:t>
      </w:r>
      <w:r>
        <w:rPr>
          <w:color w:val="0000FF"/>
          <w:highlight w:val="white"/>
        </w:rPr>
        <w:t>/&gt;</w:t>
      </w:r>
    </w:p>
    <w:p w14:paraId="17D60939" w14:textId="77777777" w:rsidR="00211ADB" w:rsidRDefault="00211ADB" w:rsidP="00211ADB">
      <w:pPr>
        <w:pStyle w:val="Code"/>
        <w:rPr>
          <w:color w:val="000000"/>
          <w:highlight w:val="white"/>
        </w:rPr>
      </w:pPr>
      <w:r>
        <w:rPr>
          <w:color w:val="000000"/>
          <w:highlight w:val="white"/>
        </w:rPr>
        <w:t xml:space="preserve">   </w:t>
      </w:r>
      <w:r>
        <w:rPr>
          <w:color w:val="0000FF"/>
          <w:highlight w:val="white"/>
        </w:rPr>
        <w:t>&lt;TextBox</w:t>
      </w:r>
      <w:r>
        <w:rPr>
          <w:color w:val="000000"/>
          <w:highlight w:val="white"/>
        </w:rPr>
        <w:t xml:space="preserve"> </w:t>
      </w:r>
      <w:r>
        <w:rPr>
          <w:color w:val="FF0000"/>
          <w:highlight w:val="white"/>
        </w:rPr>
        <w:t>Grid.Row</w:t>
      </w:r>
      <w:r>
        <w:rPr>
          <w:color w:val="000000"/>
          <w:highlight w:val="white"/>
        </w:rPr>
        <w:t>=</w:t>
      </w:r>
      <w:r>
        <w:rPr>
          <w:color w:val="8000FF"/>
          <w:highlight w:val="white"/>
        </w:rPr>
        <w:t>"1"</w:t>
      </w:r>
      <w:r>
        <w:rPr>
          <w:color w:val="000000"/>
          <w:highlight w:val="white"/>
        </w:rPr>
        <w:t xml:space="preserve"> </w:t>
      </w:r>
      <w:r>
        <w:rPr>
          <w:color w:val="FF0000"/>
          <w:highlight w:val="white"/>
        </w:rPr>
        <w:t>Grid.Column</w:t>
      </w:r>
      <w:r>
        <w:rPr>
          <w:color w:val="000000"/>
          <w:highlight w:val="white"/>
        </w:rPr>
        <w:t>=</w:t>
      </w:r>
      <w:r>
        <w:rPr>
          <w:color w:val="8000FF"/>
          <w:highlight w:val="white"/>
        </w:rPr>
        <w:t>"1"</w:t>
      </w:r>
      <w:r>
        <w:rPr>
          <w:color w:val="0000FF"/>
          <w:highlight w:val="white"/>
        </w:rPr>
        <w:t>/&gt;</w:t>
      </w:r>
    </w:p>
    <w:p w14:paraId="092C982B" w14:textId="77777777" w:rsidR="00211ADB" w:rsidRDefault="00211ADB" w:rsidP="00211ADB">
      <w:pPr>
        <w:pStyle w:val="Code"/>
        <w:rPr>
          <w:color w:val="000000"/>
          <w:highlight w:val="white"/>
        </w:rPr>
      </w:pPr>
      <w:r>
        <w:rPr>
          <w:color w:val="000000"/>
          <w:highlight w:val="white"/>
        </w:rPr>
        <w:t xml:space="preserve">   </w:t>
      </w:r>
      <w:r>
        <w:rPr>
          <w:color w:val="008000"/>
          <w:highlight w:val="white"/>
        </w:rPr>
        <w:t>&lt;!-- Ligne 2 --&gt;</w:t>
      </w:r>
    </w:p>
    <w:p w14:paraId="0ED64F8A" w14:textId="77777777" w:rsidR="00211ADB" w:rsidRDefault="00211ADB" w:rsidP="00211ADB">
      <w:pPr>
        <w:pStyle w:val="Code"/>
        <w:rPr>
          <w:color w:val="000000"/>
          <w:highlight w:val="white"/>
        </w:rPr>
      </w:pPr>
      <w:r>
        <w:rPr>
          <w:color w:val="000000"/>
          <w:highlight w:val="white"/>
        </w:rPr>
        <w:t xml:space="preserve">   </w:t>
      </w:r>
      <w:r>
        <w:rPr>
          <w:color w:val="0000FF"/>
          <w:highlight w:val="white"/>
        </w:rPr>
        <w:t>&lt;Label</w:t>
      </w:r>
      <w:r>
        <w:rPr>
          <w:color w:val="000000"/>
          <w:highlight w:val="white"/>
        </w:rPr>
        <w:t xml:space="preserve"> </w:t>
      </w:r>
      <w:r>
        <w:rPr>
          <w:color w:val="FF0000"/>
          <w:highlight w:val="white"/>
        </w:rPr>
        <w:t>Content</w:t>
      </w:r>
      <w:r>
        <w:rPr>
          <w:color w:val="000000"/>
          <w:highlight w:val="white"/>
        </w:rPr>
        <w:t>=</w:t>
      </w:r>
      <w:r>
        <w:rPr>
          <w:color w:val="8000FF"/>
          <w:highlight w:val="white"/>
        </w:rPr>
        <w:t>"Date de naissance"</w:t>
      </w:r>
      <w:r>
        <w:rPr>
          <w:color w:val="000000"/>
          <w:highlight w:val="white"/>
        </w:rPr>
        <w:t xml:space="preserve"> </w:t>
      </w:r>
      <w:r>
        <w:rPr>
          <w:color w:val="FF0000"/>
          <w:highlight w:val="white"/>
        </w:rPr>
        <w:t>Grid.Row</w:t>
      </w:r>
      <w:r>
        <w:rPr>
          <w:color w:val="000000"/>
          <w:highlight w:val="white"/>
        </w:rPr>
        <w:t>=</w:t>
      </w:r>
      <w:r>
        <w:rPr>
          <w:color w:val="8000FF"/>
          <w:highlight w:val="white"/>
        </w:rPr>
        <w:t>"2"</w:t>
      </w:r>
      <w:r>
        <w:rPr>
          <w:color w:val="0000FF"/>
          <w:highlight w:val="white"/>
        </w:rPr>
        <w:t>/&gt;</w:t>
      </w:r>
    </w:p>
    <w:p w14:paraId="4EB61129" w14:textId="77777777" w:rsidR="00211ADB" w:rsidRDefault="00211ADB" w:rsidP="00211ADB">
      <w:pPr>
        <w:pStyle w:val="Code"/>
        <w:rPr>
          <w:color w:val="000000"/>
          <w:highlight w:val="white"/>
        </w:rPr>
      </w:pPr>
      <w:r>
        <w:rPr>
          <w:color w:val="000000"/>
          <w:highlight w:val="white"/>
        </w:rPr>
        <w:t xml:space="preserve">   </w:t>
      </w:r>
      <w:r>
        <w:rPr>
          <w:color w:val="0000FF"/>
          <w:highlight w:val="white"/>
        </w:rPr>
        <w:t>&lt;DatePicker</w:t>
      </w:r>
      <w:r>
        <w:rPr>
          <w:color w:val="000000"/>
          <w:highlight w:val="white"/>
        </w:rPr>
        <w:t xml:space="preserve"> </w:t>
      </w:r>
      <w:r>
        <w:rPr>
          <w:color w:val="FF0000"/>
          <w:highlight w:val="white"/>
        </w:rPr>
        <w:t>Grid.Row</w:t>
      </w:r>
      <w:r>
        <w:rPr>
          <w:color w:val="000000"/>
          <w:highlight w:val="white"/>
        </w:rPr>
        <w:t>=</w:t>
      </w:r>
      <w:r>
        <w:rPr>
          <w:color w:val="8000FF"/>
          <w:highlight w:val="white"/>
        </w:rPr>
        <w:t>"2"</w:t>
      </w:r>
      <w:r>
        <w:rPr>
          <w:color w:val="000000"/>
          <w:highlight w:val="white"/>
        </w:rPr>
        <w:t xml:space="preserve"> </w:t>
      </w:r>
      <w:r>
        <w:rPr>
          <w:color w:val="FF0000"/>
          <w:highlight w:val="white"/>
        </w:rPr>
        <w:t>Grid.Column</w:t>
      </w:r>
      <w:r>
        <w:rPr>
          <w:color w:val="000000"/>
          <w:highlight w:val="white"/>
        </w:rPr>
        <w:t>=</w:t>
      </w:r>
      <w:r>
        <w:rPr>
          <w:color w:val="8000FF"/>
          <w:highlight w:val="white"/>
        </w:rPr>
        <w:t>"1"</w:t>
      </w:r>
      <w:r>
        <w:rPr>
          <w:color w:val="0000FF"/>
          <w:highlight w:val="white"/>
        </w:rPr>
        <w:t>/&gt;</w:t>
      </w:r>
    </w:p>
    <w:p w14:paraId="39BD3C4B" w14:textId="77777777" w:rsidR="00211ADB" w:rsidRDefault="00211ADB" w:rsidP="00211ADB">
      <w:pPr>
        <w:pStyle w:val="Code"/>
        <w:rPr>
          <w:color w:val="000000"/>
          <w:highlight w:val="white"/>
        </w:rPr>
      </w:pPr>
      <w:r>
        <w:rPr>
          <w:color w:val="000000"/>
          <w:highlight w:val="white"/>
        </w:rPr>
        <w:t xml:space="preserve">   </w:t>
      </w:r>
      <w:r>
        <w:rPr>
          <w:color w:val="008000"/>
          <w:highlight w:val="white"/>
        </w:rPr>
        <w:t>&lt;!-- Ligne 3 --&gt;</w:t>
      </w:r>
    </w:p>
    <w:p w14:paraId="2BBEE064" w14:textId="77777777" w:rsidR="00211ADB" w:rsidRDefault="00211ADB" w:rsidP="00211ADB">
      <w:pPr>
        <w:pStyle w:val="Code"/>
        <w:rPr>
          <w:color w:val="000000"/>
          <w:highlight w:val="white"/>
        </w:rPr>
      </w:pPr>
      <w:r>
        <w:rPr>
          <w:color w:val="000000"/>
          <w:highlight w:val="white"/>
        </w:rPr>
        <w:t xml:space="preserve">   </w:t>
      </w:r>
      <w:r>
        <w:rPr>
          <w:color w:val="0000FF"/>
          <w:highlight w:val="white"/>
        </w:rPr>
        <w:t>&lt;Button</w:t>
      </w:r>
      <w:r>
        <w:rPr>
          <w:color w:val="000000"/>
          <w:highlight w:val="white"/>
        </w:rPr>
        <w:t xml:space="preserve"> </w:t>
      </w:r>
      <w:r>
        <w:rPr>
          <w:color w:val="FF0000"/>
          <w:highlight w:val="white"/>
        </w:rPr>
        <w:t>Content</w:t>
      </w:r>
      <w:r>
        <w:rPr>
          <w:color w:val="000000"/>
          <w:highlight w:val="white"/>
        </w:rPr>
        <w:t>=</w:t>
      </w:r>
      <w:r>
        <w:rPr>
          <w:color w:val="8000FF"/>
          <w:highlight w:val="white"/>
        </w:rPr>
        <w:t>"Valider"</w:t>
      </w:r>
      <w:r>
        <w:rPr>
          <w:color w:val="000000"/>
          <w:highlight w:val="white"/>
        </w:rPr>
        <w:t xml:space="preserve"> </w:t>
      </w:r>
      <w:r>
        <w:rPr>
          <w:color w:val="FF0000"/>
          <w:highlight w:val="white"/>
        </w:rPr>
        <w:t>Grid.Row</w:t>
      </w:r>
      <w:r>
        <w:rPr>
          <w:color w:val="000000"/>
          <w:highlight w:val="white"/>
        </w:rPr>
        <w:t>=</w:t>
      </w:r>
      <w:r>
        <w:rPr>
          <w:color w:val="8000FF"/>
          <w:highlight w:val="white"/>
        </w:rPr>
        <w:t>"3"</w:t>
      </w:r>
      <w:r>
        <w:rPr>
          <w:color w:val="000000"/>
          <w:highlight w:val="white"/>
        </w:rPr>
        <w:t xml:space="preserve"> </w:t>
      </w:r>
      <w:r>
        <w:rPr>
          <w:color w:val="FF0000"/>
          <w:highlight w:val="white"/>
        </w:rPr>
        <w:t>Grid.Column</w:t>
      </w:r>
      <w:r>
        <w:rPr>
          <w:color w:val="000000"/>
          <w:highlight w:val="white"/>
        </w:rPr>
        <w:t>=</w:t>
      </w:r>
      <w:r>
        <w:rPr>
          <w:color w:val="8000FF"/>
          <w:highlight w:val="white"/>
        </w:rPr>
        <w:t>"1"</w:t>
      </w:r>
      <w:r>
        <w:rPr>
          <w:color w:val="0000FF"/>
          <w:highlight w:val="white"/>
        </w:rPr>
        <w:t>/&gt;</w:t>
      </w:r>
    </w:p>
    <w:p w14:paraId="3A9149E3" w14:textId="54B31952" w:rsidR="00211ADB" w:rsidRDefault="00211ADB" w:rsidP="00211ADB">
      <w:pPr>
        <w:pStyle w:val="Code"/>
      </w:pPr>
      <w:r>
        <w:rPr>
          <w:color w:val="0000FF"/>
          <w:highlight w:val="white"/>
        </w:rPr>
        <w:t>&lt;/Grid&gt;</w:t>
      </w:r>
    </w:p>
    <w:p w14:paraId="214967FE" w14:textId="77777777" w:rsidR="00E74498" w:rsidRDefault="00E74498" w:rsidP="00E74498">
      <w:pPr>
        <w:pStyle w:val="NormalWeb"/>
        <w:spacing w:before="0" w:beforeAutospacing="0" w:after="0" w:afterAutospacing="0"/>
        <w:rPr>
          <w:rFonts w:ascii="Calibri" w:hAnsi="Calibri" w:cs="Calibri"/>
          <w:sz w:val="22"/>
          <w:szCs w:val="22"/>
        </w:rPr>
      </w:pPr>
    </w:p>
    <w:p w14:paraId="48A7FA1D" w14:textId="77777777" w:rsidR="00B8336F" w:rsidRDefault="00D9677E" w:rsidP="005E09B1">
      <w:pPr>
        <w:pStyle w:val="NormalWeb"/>
        <w:spacing w:before="0" w:beforeAutospacing="0" w:after="0" w:afterAutospacing="0"/>
        <w:rPr>
          <w:rFonts w:ascii="Calibri" w:hAnsi="Calibri" w:cs="Calibri"/>
          <w:sz w:val="22"/>
          <w:szCs w:val="22"/>
        </w:rPr>
      </w:pPr>
      <w:r>
        <w:rPr>
          <w:rFonts w:ascii="Calibri" w:hAnsi="Calibri" w:cs="Calibri"/>
          <w:sz w:val="22"/>
          <w:szCs w:val="22"/>
        </w:rPr>
        <w:t>Dans ce code</w:t>
      </w:r>
      <w:r w:rsidR="00B8336F">
        <w:rPr>
          <w:rFonts w:ascii="Calibri" w:hAnsi="Calibri" w:cs="Calibri"/>
          <w:sz w:val="22"/>
          <w:szCs w:val="22"/>
        </w:rPr>
        <w:t> :</w:t>
      </w:r>
    </w:p>
    <w:p w14:paraId="6A9440C3" w14:textId="7113F5D0" w:rsidR="00B8336F" w:rsidRDefault="00B8336F" w:rsidP="00D20483">
      <w:pPr>
        <w:pStyle w:val="Paragraphedeliste"/>
        <w:numPr>
          <w:ilvl w:val="0"/>
          <w:numId w:val="10"/>
        </w:numPr>
      </w:pPr>
      <w:r>
        <w:t>O</w:t>
      </w:r>
      <w:r w:rsidR="00BA2FF3">
        <w:t xml:space="preserve">n </w:t>
      </w:r>
      <w:r w:rsidR="0077226D">
        <w:t xml:space="preserve">commence par </w:t>
      </w:r>
      <w:r w:rsidR="00BA2FF3">
        <w:t>dé</w:t>
      </w:r>
      <w:r w:rsidR="0077226D">
        <w:t>finir</w:t>
      </w:r>
      <w:r w:rsidR="00BA2FF3">
        <w:t xml:space="preserve"> les lignes et colonnes de la grille</w:t>
      </w:r>
    </w:p>
    <w:p w14:paraId="13799681" w14:textId="17F17AE8" w:rsidR="00213F7C" w:rsidRDefault="005E09B1" w:rsidP="00D20483">
      <w:pPr>
        <w:pStyle w:val="Paragraphedeliste"/>
        <w:numPr>
          <w:ilvl w:val="0"/>
          <w:numId w:val="10"/>
        </w:numPr>
      </w:pPr>
      <w:r>
        <w:t>O</w:t>
      </w:r>
      <w:r w:rsidR="00BA2FF3">
        <w:t xml:space="preserve">n </w:t>
      </w:r>
      <w:r>
        <w:t>place ensuite les contrôles</w:t>
      </w:r>
      <w:r w:rsidR="00BA2FF3">
        <w:t xml:space="preserve"> dans la grille</w:t>
      </w:r>
      <w:r w:rsidR="000B3788">
        <w:t xml:space="preserve"> à l’aide</w:t>
      </w:r>
      <w:r w:rsidR="00BA2FF3">
        <w:t xml:space="preserve"> </w:t>
      </w:r>
      <w:r w:rsidR="000B3788">
        <w:t>d</w:t>
      </w:r>
      <w:r w:rsidR="00BA2FF3">
        <w:t>es pr</w:t>
      </w:r>
      <w:r w:rsidR="008B3298">
        <w:t>opriétés attachées Grid.Row</w:t>
      </w:r>
      <w:r w:rsidR="00FA0AF6">
        <w:t xml:space="preserve"> et</w:t>
      </w:r>
      <w:r>
        <w:t xml:space="preserve"> Grid.Column.</w:t>
      </w:r>
      <w:r w:rsidR="00213F7C">
        <w:t xml:space="preserve"> On n’a pas besoin de spécifier leurs valeurs pour la première ligne et la première colonne, car la valeur par défaut vaut 0.</w:t>
      </w:r>
    </w:p>
    <w:p w14:paraId="2B5054EB" w14:textId="06C297A8" w:rsidR="00213F7C" w:rsidRDefault="00213F7C" w:rsidP="00213F7C">
      <w:r>
        <w:t xml:space="preserve">Ce code </w:t>
      </w:r>
      <w:r w:rsidR="00771FAA">
        <w:t xml:space="preserve">et son rendu visuel </w:t>
      </w:r>
      <w:r>
        <w:t>illustre</w:t>
      </w:r>
      <w:r w:rsidR="00771FAA">
        <w:t>nt</w:t>
      </w:r>
      <w:r>
        <w:t xml:space="preserve"> plusieurs caractéristiques essentielles de la grille :</w:t>
      </w:r>
    </w:p>
    <w:p w14:paraId="2DA28A33" w14:textId="369C3282" w:rsidR="00213F7C" w:rsidRPr="00715E44" w:rsidRDefault="00213F7C" w:rsidP="00715E44">
      <w:pPr>
        <w:pStyle w:val="Titre4"/>
      </w:pPr>
      <w:r w:rsidRPr="00715E44">
        <w:t xml:space="preserve">Caractéristiques </w:t>
      </w:r>
      <w:r w:rsidR="00A50874" w:rsidRPr="00715E44">
        <w:t>principales</w:t>
      </w:r>
      <w:r w:rsidR="00ED6219" w:rsidRPr="00715E44">
        <w:t> :</w:t>
      </w:r>
    </w:p>
    <w:p w14:paraId="0FFA3112" w14:textId="6C5264D6" w:rsidR="00A50874" w:rsidRDefault="00A50874" w:rsidP="00D20483">
      <w:pPr>
        <w:pStyle w:val="Paragraphedeliste"/>
        <w:numPr>
          <w:ilvl w:val="0"/>
          <w:numId w:val="10"/>
        </w:numPr>
      </w:pPr>
      <w:r w:rsidRPr="001C346D">
        <w:rPr>
          <w:rFonts w:ascii="Calibri" w:hAnsi="Calibri" w:cs="Calibri"/>
        </w:rPr>
        <w:t xml:space="preserve">La hauteur </w:t>
      </w:r>
      <w:r w:rsidR="001C346D" w:rsidRPr="001C346D">
        <w:rPr>
          <w:rFonts w:ascii="Calibri" w:hAnsi="Calibri" w:cs="Calibri"/>
        </w:rPr>
        <w:t xml:space="preserve">des lignes </w:t>
      </w:r>
      <w:r w:rsidRPr="001C346D">
        <w:rPr>
          <w:rFonts w:ascii="Calibri" w:hAnsi="Calibri" w:cs="Calibri"/>
        </w:rPr>
        <w:t>et la largeur des colonnes s’adaptent dynamiquement aux dimensions de la fenêtre</w:t>
      </w:r>
      <w:r w:rsidR="001C346D">
        <w:rPr>
          <w:rFonts w:ascii="Calibri" w:hAnsi="Calibri" w:cs="Calibri"/>
        </w:rPr>
        <w:t>,</w:t>
      </w:r>
      <w:r w:rsidR="001C346D" w:rsidRPr="001C346D">
        <w:rPr>
          <w:rFonts w:ascii="Calibri" w:hAnsi="Calibri" w:cs="Calibri"/>
        </w:rPr>
        <w:t xml:space="preserve"> sauf si on spécifie des valeurs fixes. Par défaut</w:t>
      </w:r>
      <w:r w:rsidR="001C346D">
        <w:rPr>
          <w:rFonts w:ascii="Calibri" w:hAnsi="Calibri" w:cs="Calibri"/>
        </w:rPr>
        <w:t>,</w:t>
      </w:r>
      <w:r w:rsidR="001C346D">
        <w:t xml:space="preserve"> toutes les lignes ont la même hauteur, et toutes les colonnes ont la même largeur.</w:t>
      </w:r>
    </w:p>
    <w:p w14:paraId="17212143" w14:textId="2E121265" w:rsidR="001C346D" w:rsidRDefault="001C346D" w:rsidP="00D20483">
      <w:pPr>
        <w:pStyle w:val="Paragraphedeliste"/>
        <w:numPr>
          <w:ilvl w:val="0"/>
          <w:numId w:val="10"/>
        </w:numPr>
      </w:pPr>
      <w:r w:rsidRPr="001C346D">
        <w:t xml:space="preserve">Un contrôle </w:t>
      </w:r>
      <w:r>
        <w:t xml:space="preserve">à l’intérieur d’une cellule </w:t>
      </w:r>
      <w:r w:rsidRPr="001C346D">
        <w:t xml:space="preserve">occupe </w:t>
      </w:r>
      <w:r>
        <w:t xml:space="preserve">par défaut </w:t>
      </w:r>
      <w:r w:rsidRPr="001C346D">
        <w:t>toute la place qui lui est offerte</w:t>
      </w:r>
      <w:r>
        <w:t>, c’est-à-dire la cellule entière, sauf si on spécifie ses dimensions.</w:t>
      </w:r>
      <w:r>
        <w:br/>
        <w:t>NB/ Pour les Labels, ce n’est pas visible car leurs bordures ne sont pas visibles.</w:t>
      </w:r>
    </w:p>
    <w:p w14:paraId="063370D0" w14:textId="42A102A3" w:rsidR="005E09B1" w:rsidRDefault="005E09B1" w:rsidP="00D20483">
      <w:pPr>
        <w:pStyle w:val="Paragraphedeliste"/>
        <w:numPr>
          <w:ilvl w:val="0"/>
          <w:numId w:val="10"/>
        </w:numPr>
      </w:pPr>
      <w:r>
        <w:t xml:space="preserve">La numérotation </w:t>
      </w:r>
      <w:r w:rsidR="00213F7C">
        <w:t xml:space="preserve">des lignes et colonnes </w:t>
      </w:r>
      <w:r>
        <w:t>commence à 0</w:t>
      </w:r>
      <w:r w:rsidR="00A50874">
        <w:t xml:space="preserve"> (</w:t>
      </w:r>
      <w:r w:rsidR="00B8336F">
        <w:t xml:space="preserve">valeur par </w:t>
      </w:r>
      <w:r>
        <w:t>défaut</w:t>
      </w:r>
      <w:r w:rsidR="00A50874">
        <w:t>)</w:t>
      </w:r>
    </w:p>
    <w:p w14:paraId="35EF0254" w14:textId="26CC6A66" w:rsidR="001C346D" w:rsidRDefault="001C346D" w:rsidP="00D20483">
      <w:pPr>
        <w:pStyle w:val="Paragraphedeliste"/>
        <w:numPr>
          <w:ilvl w:val="0"/>
          <w:numId w:val="10"/>
        </w:numPr>
      </w:pPr>
      <w:r>
        <w:t>Un contrôle peut s’étendre sur plusieurs lignes et plusieurs colonnes si besoin (cf. plus bas)</w:t>
      </w:r>
    </w:p>
    <w:p w14:paraId="257A03B9" w14:textId="77777777" w:rsidR="005D2F8C" w:rsidRDefault="00771FAA" w:rsidP="00B8336F">
      <w:r>
        <w:t>L</w:t>
      </w:r>
      <w:r w:rsidR="00B8336F">
        <w:t xml:space="preserve">e </w:t>
      </w:r>
      <w:r w:rsidR="004838C4">
        <w:t>visuel</w:t>
      </w:r>
      <w:r w:rsidR="00B8336F">
        <w:t xml:space="preserve"> obtenu </w:t>
      </w:r>
      <w:r>
        <w:t xml:space="preserve">précédemment </w:t>
      </w:r>
      <w:r w:rsidR="005D2F8C">
        <w:t>est</w:t>
      </w:r>
      <w:r w:rsidR="008F3FFC">
        <w:t xml:space="preserve"> </w:t>
      </w:r>
      <w:r w:rsidR="004838C4">
        <w:t>dynamique</w:t>
      </w:r>
      <w:r w:rsidR="00A23433">
        <w:t>,</w:t>
      </w:r>
      <w:r w:rsidR="004838C4">
        <w:t xml:space="preserve"> </w:t>
      </w:r>
      <w:r w:rsidR="00A23433">
        <w:t>c</w:t>
      </w:r>
      <w:r w:rsidR="004838C4">
        <w:t xml:space="preserve">’est-à-dire qu’en exécution, les dimensions des contrôles s’adaptent </w:t>
      </w:r>
      <w:r w:rsidR="00A23433">
        <w:t>à</w:t>
      </w:r>
      <w:r w:rsidR="004838C4">
        <w:t xml:space="preserve"> la taille de la fenêtre</w:t>
      </w:r>
      <w:r w:rsidR="00A23433">
        <w:t xml:space="preserve"> pour occuper tout l’espace disponible.</w:t>
      </w:r>
    </w:p>
    <w:p w14:paraId="61530027" w14:textId="3A5695CB" w:rsidR="00715E44" w:rsidRDefault="00715E44" w:rsidP="00715E44">
      <w:pPr>
        <w:pStyle w:val="Titre4"/>
      </w:pPr>
      <w:r>
        <w:t>Positionnement des contrôles dans la grille</w:t>
      </w:r>
    </w:p>
    <w:p w14:paraId="0A7BA494" w14:textId="4EAE850E" w:rsidR="005E09B1" w:rsidRDefault="00B8336F" w:rsidP="00B8336F">
      <w:r>
        <w:t xml:space="preserve">Pour améliorer </w:t>
      </w:r>
      <w:r w:rsidR="00715E44">
        <w:t>l</w:t>
      </w:r>
      <w:r w:rsidR="00A23433">
        <w:t>e visuel</w:t>
      </w:r>
      <w:r w:rsidR="00715E44">
        <w:t xml:space="preserve"> précédent</w:t>
      </w:r>
      <w:r>
        <w:t>, on peut </w:t>
      </w:r>
      <w:r w:rsidR="00A23433">
        <w:t xml:space="preserve">jouer </w:t>
      </w:r>
      <w:r w:rsidR="00041DDE">
        <w:t xml:space="preserve">en particulier </w:t>
      </w:r>
      <w:r w:rsidR="00A23433">
        <w:t xml:space="preserve">sur les éléments suivants </w:t>
      </w:r>
      <w:r>
        <w:t>:</w:t>
      </w:r>
    </w:p>
    <w:p w14:paraId="1141BEC3" w14:textId="27AED3D0" w:rsidR="008F3FFC" w:rsidRDefault="008F3FFC" w:rsidP="00D20483">
      <w:pPr>
        <w:pStyle w:val="Paragraphedeliste"/>
        <w:numPr>
          <w:ilvl w:val="0"/>
          <w:numId w:val="11"/>
        </w:numPr>
      </w:pPr>
      <w:r>
        <w:t>La hauteur des contrôles</w:t>
      </w:r>
    </w:p>
    <w:p w14:paraId="3DD74ACB" w14:textId="77777777" w:rsidR="008F3FFC" w:rsidRDefault="008F3FFC" w:rsidP="00D20483">
      <w:pPr>
        <w:pStyle w:val="Paragraphedeliste"/>
        <w:numPr>
          <w:ilvl w:val="0"/>
          <w:numId w:val="11"/>
        </w:numPr>
      </w:pPr>
      <w:r>
        <w:t>La hauteur des lignes et la largeur des colonnes de la grille</w:t>
      </w:r>
    </w:p>
    <w:p w14:paraId="4F822188" w14:textId="708D4D23" w:rsidR="00A23433" w:rsidRDefault="00A23433" w:rsidP="00D20483">
      <w:pPr>
        <w:pStyle w:val="Paragraphedeliste"/>
        <w:numPr>
          <w:ilvl w:val="0"/>
          <w:numId w:val="11"/>
        </w:numPr>
      </w:pPr>
      <w:r>
        <w:t xml:space="preserve">L’alignement horizontal et vertical de chaque contrôle à l’intérieur de </w:t>
      </w:r>
      <w:r w:rsidR="00041DDE">
        <w:t>sa</w:t>
      </w:r>
      <w:r>
        <w:t xml:space="preserve"> cellule</w:t>
      </w:r>
    </w:p>
    <w:p w14:paraId="34C3CB1A" w14:textId="25F9FC19" w:rsidR="00041DDE" w:rsidRDefault="00041DDE" w:rsidP="00D20483">
      <w:pPr>
        <w:pStyle w:val="Paragraphedeliste"/>
        <w:numPr>
          <w:ilvl w:val="0"/>
          <w:numId w:val="11"/>
        </w:numPr>
      </w:pPr>
      <w:r>
        <w:t>L’alignement horizontal et vertical du contenu de chaque contrôle</w:t>
      </w:r>
    </w:p>
    <w:p w14:paraId="2E759B33" w14:textId="1F1A4DFE" w:rsidR="00A23433" w:rsidRDefault="00A23433" w:rsidP="00D20483">
      <w:pPr>
        <w:pStyle w:val="Paragraphedeliste"/>
        <w:numPr>
          <w:ilvl w:val="0"/>
          <w:numId w:val="11"/>
        </w:numPr>
      </w:pPr>
      <w:r>
        <w:t>Les marges autour de chaque contrôle.</w:t>
      </w:r>
    </w:p>
    <w:p w14:paraId="12568792" w14:textId="0D48F913" w:rsidR="00041DDE" w:rsidRDefault="00041DDE" w:rsidP="00942716">
      <w:r>
        <w:t>Voici le visuel obtenu…</w:t>
      </w:r>
    </w:p>
    <w:p w14:paraId="0693DF44" w14:textId="4D564F54" w:rsidR="00041DDE" w:rsidRDefault="00211ADB" w:rsidP="00942716">
      <w:r>
        <w:rPr>
          <w:noProof/>
        </w:rPr>
        <w:drawing>
          <wp:inline distT="0" distB="0" distL="0" distR="0" wp14:anchorId="032E302C" wp14:editId="03E77E6B">
            <wp:extent cx="3200400" cy="2314575"/>
            <wp:effectExtent l="0" t="0" r="0" b="952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00400" cy="2314575"/>
                    </a:xfrm>
                    <a:prstGeom prst="rect">
                      <a:avLst/>
                    </a:prstGeom>
                  </pic:spPr>
                </pic:pic>
              </a:graphicData>
            </a:graphic>
          </wp:inline>
        </w:drawing>
      </w:r>
    </w:p>
    <w:p w14:paraId="74CA5C7A" w14:textId="697C3526" w:rsidR="00041DDE" w:rsidRDefault="00041DDE" w:rsidP="00942716">
      <w:r>
        <w:t>...en complétant le code</w:t>
      </w:r>
      <w:r w:rsidR="008F3FFC">
        <w:t xml:space="preserve"> précéd</w:t>
      </w:r>
      <w:r w:rsidR="005D2F8C">
        <w:t>e</w:t>
      </w:r>
      <w:r w:rsidR="008F3FFC">
        <w:t>nt</w:t>
      </w:r>
      <w:r>
        <w:t xml:space="preserve"> de cette façon :</w:t>
      </w:r>
    </w:p>
    <w:p w14:paraId="62B36560" w14:textId="77777777" w:rsidR="00211ADB" w:rsidRDefault="00211ADB" w:rsidP="00211ADB">
      <w:pPr>
        <w:pStyle w:val="Code"/>
        <w:rPr>
          <w:color w:val="000000"/>
          <w:highlight w:val="white"/>
        </w:rPr>
      </w:pPr>
      <w:r>
        <w:rPr>
          <w:color w:val="0000FF"/>
          <w:highlight w:val="white"/>
        </w:rPr>
        <w:t>&lt;Grid</w:t>
      </w:r>
      <w:r>
        <w:rPr>
          <w:color w:val="000000"/>
          <w:highlight w:val="white"/>
        </w:rPr>
        <w:t xml:space="preserve"> </w:t>
      </w:r>
      <w:r>
        <w:rPr>
          <w:color w:val="FF0000"/>
          <w:highlight w:val="white"/>
        </w:rPr>
        <w:t>Margin</w:t>
      </w:r>
      <w:r>
        <w:rPr>
          <w:color w:val="000000"/>
          <w:highlight w:val="white"/>
        </w:rPr>
        <w:t>=</w:t>
      </w:r>
      <w:r>
        <w:rPr>
          <w:color w:val="8000FF"/>
          <w:highlight w:val="white"/>
        </w:rPr>
        <w:t>"0,0,5,0"</w:t>
      </w:r>
      <w:r>
        <w:rPr>
          <w:color w:val="0000FF"/>
          <w:highlight w:val="white"/>
        </w:rPr>
        <w:t>&gt;</w:t>
      </w:r>
    </w:p>
    <w:p w14:paraId="17450638" w14:textId="77777777" w:rsidR="00211ADB" w:rsidRDefault="00211ADB" w:rsidP="00211ADB">
      <w:pPr>
        <w:pStyle w:val="Code"/>
        <w:rPr>
          <w:color w:val="000000"/>
          <w:highlight w:val="white"/>
        </w:rPr>
      </w:pPr>
      <w:r>
        <w:rPr>
          <w:color w:val="000000"/>
          <w:highlight w:val="white"/>
        </w:rPr>
        <w:t xml:space="preserve">   </w:t>
      </w:r>
      <w:r>
        <w:rPr>
          <w:color w:val="008000"/>
          <w:highlight w:val="white"/>
        </w:rPr>
        <w:t>&lt;!-- Création de 4 lignes --&gt;</w:t>
      </w:r>
    </w:p>
    <w:p w14:paraId="4E0C4CDD" w14:textId="77777777" w:rsidR="00211ADB" w:rsidRDefault="00211ADB" w:rsidP="00211ADB">
      <w:pPr>
        <w:pStyle w:val="Code"/>
        <w:rPr>
          <w:color w:val="000000"/>
          <w:highlight w:val="white"/>
        </w:rPr>
      </w:pPr>
      <w:r>
        <w:rPr>
          <w:color w:val="000000"/>
          <w:highlight w:val="white"/>
        </w:rPr>
        <w:t xml:space="preserve">   </w:t>
      </w:r>
      <w:r>
        <w:rPr>
          <w:color w:val="0000FF"/>
          <w:highlight w:val="white"/>
        </w:rPr>
        <w:t>&lt;Grid.RowDefinitions&gt;</w:t>
      </w:r>
    </w:p>
    <w:p w14:paraId="48ED8ECE" w14:textId="77777777" w:rsidR="00211ADB" w:rsidRDefault="00211ADB" w:rsidP="00211ADB">
      <w:pPr>
        <w:pStyle w:val="Code"/>
        <w:rPr>
          <w:color w:val="000000"/>
          <w:highlight w:val="white"/>
        </w:rPr>
      </w:pPr>
      <w:r>
        <w:rPr>
          <w:color w:val="000000"/>
          <w:highlight w:val="white"/>
        </w:rPr>
        <w:t xml:space="preserve">      </w:t>
      </w:r>
      <w:r>
        <w:rPr>
          <w:color w:val="0000FF"/>
          <w:highlight w:val="white"/>
        </w:rPr>
        <w:t>&lt;RowDefinition/&gt;</w:t>
      </w:r>
    </w:p>
    <w:p w14:paraId="5C8C4A7A" w14:textId="77777777" w:rsidR="00211ADB" w:rsidRDefault="00211ADB" w:rsidP="00211ADB">
      <w:pPr>
        <w:pStyle w:val="Code"/>
        <w:rPr>
          <w:color w:val="000000"/>
          <w:highlight w:val="white"/>
        </w:rPr>
      </w:pPr>
      <w:r>
        <w:rPr>
          <w:color w:val="000000"/>
          <w:highlight w:val="white"/>
        </w:rPr>
        <w:t xml:space="preserve">      </w:t>
      </w:r>
      <w:r>
        <w:rPr>
          <w:color w:val="0000FF"/>
          <w:highlight w:val="white"/>
        </w:rPr>
        <w:t>&lt;RowDefinition/&gt;</w:t>
      </w:r>
    </w:p>
    <w:p w14:paraId="0D121BC4" w14:textId="77777777" w:rsidR="00211ADB" w:rsidRDefault="00211ADB" w:rsidP="00211ADB">
      <w:pPr>
        <w:pStyle w:val="Code"/>
        <w:rPr>
          <w:color w:val="000000"/>
          <w:highlight w:val="white"/>
        </w:rPr>
      </w:pPr>
      <w:r>
        <w:rPr>
          <w:color w:val="000000"/>
          <w:highlight w:val="white"/>
        </w:rPr>
        <w:t xml:space="preserve">      </w:t>
      </w:r>
      <w:r>
        <w:rPr>
          <w:color w:val="0000FF"/>
          <w:highlight w:val="white"/>
        </w:rPr>
        <w:t>&lt;RowDefinition/&gt;</w:t>
      </w:r>
    </w:p>
    <w:p w14:paraId="0ABFE1D5" w14:textId="77777777" w:rsidR="00211ADB" w:rsidRDefault="00211ADB" w:rsidP="00211ADB">
      <w:pPr>
        <w:pStyle w:val="Code"/>
        <w:rPr>
          <w:color w:val="000000"/>
          <w:highlight w:val="white"/>
        </w:rPr>
      </w:pPr>
      <w:r>
        <w:rPr>
          <w:color w:val="000000"/>
          <w:highlight w:val="white"/>
        </w:rPr>
        <w:t xml:space="preserve">      </w:t>
      </w:r>
      <w:r>
        <w:rPr>
          <w:color w:val="0000FF"/>
          <w:highlight w:val="white"/>
        </w:rPr>
        <w:t>&lt;RowDefinition/&gt;</w:t>
      </w:r>
    </w:p>
    <w:p w14:paraId="7E47619F" w14:textId="77777777" w:rsidR="00211ADB" w:rsidRDefault="00211ADB" w:rsidP="00211ADB">
      <w:pPr>
        <w:pStyle w:val="Code"/>
        <w:rPr>
          <w:color w:val="000000"/>
          <w:highlight w:val="white"/>
        </w:rPr>
      </w:pPr>
      <w:r>
        <w:rPr>
          <w:color w:val="000000"/>
          <w:highlight w:val="white"/>
        </w:rPr>
        <w:t xml:space="preserve">   </w:t>
      </w:r>
      <w:r>
        <w:rPr>
          <w:color w:val="0000FF"/>
          <w:highlight w:val="white"/>
        </w:rPr>
        <w:t>&lt;/Grid.RowDefinitions&gt;</w:t>
      </w:r>
    </w:p>
    <w:p w14:paraId="13790847" w14:textId="77777777" w:rsidR="00211ADB" w:rsidRDefault="00211ADB" w:rsidP="00211ADB">
      <w:pPr>
        <w:pStyle w:val="Code"/>
        <w:rPr>
          <w:color w:val="000000"/>
          <w:highlight w:val="white"/>
        </w:rPr>
      </w:pPr>
      <w:r>
        <w:rPr>
          <w:color w:val="000000"/>
          <w:highlight w:val="white"/>
        </w:rPr>
        <w:t xml:space="preserve">   </w:t>
      </w:r>
      <w:r>
        <w:rPr>
          <w:color w:val="008000"/>
          <w:highlight w:val="white"/>
        </w:rPr>
        <w:t>&lt;!-- Création de 2 colonnes --&gt;</w:t>
      </w:r>
    </w:p>
    <w:p w14:paraId="253F347B" w14:textId="77777777" w:rsidR="00211ADB" w:rsidRDefault="00211ADB" w:rsidP="00211ADB">
      <w:pPr>
        <w:pStyle w:val="Code"/>
        <w:rPr>
          <w:color w:val="000000"/>
          <w:highlight w:val="white"/>
        </w:rPr>
      </w:pPr>
      <w:r>
        <w:rPr>
          <w:color w:val="000000"/>
          <w:highlight w:val="white"/>
        </w:rPr>
        <w:t xml:space="preserve">   </w:t>
      </w:r>
      <w:r>
        <w:rPr>
          <w:color w:val="0000FF"/>
          <w:highlight w:val="white"/>
        </w:rPr>
        <w:t>&lt;Grid.ColumnDefinitions&gt;</w:t>
      </w:r>
    </w:p>
    <w:p w14:paraId="04CD1E5D" w14:textId="77777777" w:rsidR="00211ADB" w:rsidRDefault="00211ADB" w:rsidP="00211ADB">
      <w:pPr>
        <w:pStyle w:val="Code"/>
        <w:rPr>
          <w:color w:val="000000"/>
          <w:highlight w:val="white"/>
        </w:rPr>
      </w:pPr>
      <w:r>
        <w:rPr>
          <w:color w:val="000000"/>
          <w:highlight w:val="white"/>
        </w:rPr>
        <w:t xml:space="preserve">      </w:t>
      </w:r>
      <w:r>
        <w:rPr>
          <w:color w:val="0000FF"/>
          <w:highlight w:val="white"/>
        </w:rPr>
        <w:t>&lt;ColumnDefinition</w:t>
      </w:r>
      <w:r>
        <w:rPr>
          <w:color w:val="000000"/>
          <w:highlight w:val="white"/>
        </w:rPr>
        <w:t xml:space="preserve"> </w:t>
      </w:r>
      <w:r>
        <w:rPr>
          <w:color w:val="FF0000"/>
          <w:highlight w:val="white"/>
        </w:rPr>
        <w:t>Width</w:t>
      </w:r>
      <w:r>
        <w:rPr>
          <w:color w:val="000000"/>
          <w:highlight w:val="white"/>
        </w:rPr>
        <w:t>=</w:t>
      </w:r>
      <w:r>
        <w:rPr>
          <w:color w:val="8000FF"/>
          <w:highlight w:val="white"/>
        </w:rPr>
        <w:t>"1*"</w:t>
      </w:r>
      <w:r>
        <w:rPr>
          <w:color w:val="0000FF"/>
          <w:highlight w:val="white"/>
        </w:rPr>
        <w:t>/&gt;</w:t>
      </w:r>
    </w:p>
    <w:p w14:paraId="4C129ACB" w14:textId="77777777" w:rsidR="00211ADB" w:rsidRDefault="00211ADB" w:rsidP="00211ADB">
      <w:pPr>
        <w:pStyle w:val="Code"/>
        <w:rPr>
          <w:color w:val="000000"/>
          <w:highlight w:val="white"/>
        </w:rPr>
      </w:pPr>
      <w:r>
        <w:rPr>
          <w:color w:val="000000"/>
          <w:highlight w:val="white"/>
        </w:rPr>
        <w:t xml:space="preserve">      </w:t>
      </w:r>
      <w:r>
        <w:rPr>
          <w:color w:val="0000FF"/>
          <w:highlight w:val="white"/>
        </w:rPr>
        <w:t>&lt;ColumnDefinition</w:t>
      </w:r>
      <w:r>
        <w:rPr>
          <w:color w:val="000000"/>
          <w:highlight w:val="white"/>
        </w:rPr>
        <w:t xml:space="preserve"> </w:t>
      </w:r>
      <w:r>
        <w:rPr>
          <w:color w:val="FF0000"/>
          <w:highlight w:val="white"/>
        </w:rPr>
        <w:t>Width</w:t>
      </w:r>
      <w:r>
        <w:rPr>
          <w:color w:val="000000"/>
          <w:highlight w:val="white"/>
        </w:rPr>
        <w:t>=</w:t>
      </w:r>
      <w:r>
        <w:rPr>
          <w:color w:val="8000FF"/>
          <w:highlight w:val="white"/>
        </w:rPr>
        <w:t>"2*"</w:t>
      </w:r>
      <w:r>
        <w:rPr>
          <w:color w:val="0000FF"/>
          <w:highlight w:val="white"/>
        </w:rPr>
        <w:t>/&gt;</w:t>
      </w:r>
    </w:p>
    <w:p w14:paraId="00C942C1" w14:textId="77777777" w:rsidR="00211ADB" w:rsidRDefault="00211ADB" w:rsidP="00211ADB">
      <w:pPr>
        <w:pStyle w:val="Code"/>
        <w:rPr>
          <w:color w:val="000000"/>
          <w:highlight w:val="white"/>
        </w:rPr>
      </w:pPr>
      <w:r>
        <w:rPr>
          <w:color w:val="000000"/>
          <w:highlight w:val="white"/>
        </w:rPr>
        <w:t xml:space="preserve">   </w:t>
      </w:r>
      <w:r>
        <w:rPr>
          <w:color w:val="0000FF"/>
          <w:highlight w:val="white"/>
        </w:rPr>
        <w:t>&lt;/Grid.ColumnDefinitions&gt;</w:t>
      </w:r>
    </w:p>
    <w:p w14:paraId="441293E5" w14:textId="77777777" w:rsidR="00211ADB" w:rsidRDefault="00211ADB" w:rsidP="00211ADB">
      <w:pPr>
        <w:pStyle w:val="Code"/>
        <w:rPr>
          <w:color w:val="000000"/>
          <w:highlight w:val="white"/>
        </w:rPr>
      </w:pPr>
      <w:r>
        <w:rPr>
          <w:color w:val="000000"/>
          <w:highlight w:val="white"/>
        </w:rPr>
        <w:t xml:space="preserve">   </w:t>
      </w:r>
    </w:p>
    <w:p w14:paraId="17C0915C" w14:textId="77777777" w:rsidR="00211ADB" w:rsidRDefault="00211ADB" w:rsidP="00211ADB">
      <w:pPr>
        <w:pStyle w:val="Code"/>
        <w:rPr>
          <w:color w:val="000000"/>
          <w:highlight w:val="white"/>
        </w:rPr>
      </w:pPr>
      <w:r>
        <w:rPr>
          <w:color w:val="000000"/>
          <w:highlight w:val="white"/>
        </w:rPr>
        <w:t xml:space="preserve">   </w:t>
      </w:r>
      <w:r>
        <w:rPr>
          <w:color w:val="008000"/>
          <w:highlight w:val="white"/>
        </w:rPr>
        <w:t>&lt;!-- Ligne 0 --&gt;</w:t>
      </w:r>
    </w:p>
    <w:p w14:paraId="51953B35" w14:textId="77777777" w:rsidR="00211ADB" w:rsidRDefault="00211ADB" w:rsidP="00211ADB">
      <w:pPr>
        <w:pStyle w:val="Code"/>
        <w:rPr>
          <w:color w:val="000000"/>
          <w:highlight w:val="white"/>
        </w:rPr>
      </w:pPr>
      <w:r>
        <w:rPr>
          <w:color w:val="000000"/>
          <w:highlight w:val="white"/>
        </w:rPr>
        <w:t xml:space="preserve">   </w:t>
      </w:r>
      <w:r>
        <w:rPr>
          <w:color w:val="0000FF"/>
          <w:highlight w:val="white"/>
        </w:rPr>
        <w:t>&lt;Label</w:t>
      </w:r>
      <w:r>
        <w:rPr>
          <w:color w:val="000000"/>
          <w:highlight w:val="white"/>
        </w:rPr>
        <w:t xml:space="preserve"> </w:t>
      </w:r>
      <w:r>
        <w:rPr>
          <w:color w:val="FF0000"/>
          <w:highlight w:val="white"/>
        </w:rPr>
        <w:t>Content</w:t>
      </w:r>
      <w:r>
        <w:rPr>
          <w:color w:val="000000"/>
          <w:highlight w:val="white"/>
        </w:rPr>
        <w:t>=</w:t>
      </w:r>
      <w:r>
        <w:rPr>
          <w:color w:val="8000FF"/>
          <w:highlight w:val="white"/>
        </w:rPr>
        <w:t>"Nom"</w:t>
      </w:r>
      <w:r>
        <w:rPr>
          <w:color w:val="000000"/>
          <w:highlight w:val="white"/>
        </w:rPr>
        <w:t xml:space="preserve"> </w:t>
      </w:r>
      <w:r>
        <w:rPr>
          <w:color w:val="FF0000"/>
          <w:highlight w:val="white"/>
        </w:rPr>
        <w:t>VerticalContentAlignment</w:t>
      </w:r>
      <w:r>
        <w:rPr>
          <w:color w:val="000000"/>
          <w:highlight w:val="white"/>
        </w:rPr>
        <w:t>=</w:t>
      </w:r>
      <w:r>
        <w:rPr>
          <w:color w:val="8000FF"/>
          <w:highlight w:val="white"/>
        </w:rPr>
        <w:t>"Center"</w:t>
      </w:r>
    </w:p>
    <w:p w14:paraId="650D305A" w14:textId="77777777" w:rsidR="00211ADB" w:rsidRDefault="00211ADB" w:rsidP="00211ADB">
      <w:pPr>
        <w:pStyle w:val="Code"/>
        <w:rPr>
          <w:color w:val="000000"/>
          <w:highlight w:val="white"/>
        </w:rPr>
      </w:pPr>
      <w:r>
        <w:rPr>
          <w:color w:val="000000"/>
          <w:highlight w:val="white"/>
        </w:rPr>
        <w:t xml:space="preserve">                        </w:t>
      </w:r>
      <w:r>
        <w:rPr>
          <w:color w:val="FF0000"/>
          <w:highlight w:val="white"/>
        </w:rPr>
        <w:t>HorizontalContentAlignment</w:t>
      </w:r>
      <w:r>
        <w:rPr>
          <w:color w:val="000000"/>
          <w:highlight w:val="white"/>
        </w:rPr>
        <w:t>=</w:t>
      </w:r>
      <w:r>
        <w:rPr>
          <w:color w:val="8000FF"/>
          <w:highlight w:val="white"/>
        </w:rPr>
        <w:t>"Right"</w:t>
      </w:r>
      <w:r>
        <w:rPr>
          <w:color w:val="0000FF"/>
          <w:highlight w:val="white"/>
        </w:rPr>
        <w:t>/&gt;</w:t>
      </w:r>
    </w:p>
    <w:p w14:paraId="4604CD34" w14:textId="77777777" w:rsidR="00211ADB" w:rsidRDefault="00211ADB" w:rsidP="00211ADB">
      <w:pPr>
        <w:pStyle w:val="Code"/>
        <w:rPr>
          <w:color w:val="000000"/>
          <w:highlight w:val="white"/>
        </w:rPr>
      </w:pPr>
      <w:r>
        <w:rPr>
          <w:color w:val="000000"/>
          <w:highlight w:val="white"/>
        </w:rPr>
        <w:t xml:space="preserve">   </w:t>
      </w:r>
      <w:r>
        <w:rPr>
          <w:color w:val="0000FF"/>
          <w:highlight w:val="white"/>
        </w:rPr>
        <w:t>&lt;TextBox</w:t>
      </w:r>
      <w:r>
        <w:rPr>
          <w:color w:val="000000"/>
          <w:highlight w:val="white"/>
        </w:rPr>
        <w:t xml:space="preserve"> </w:t>
      </w:r>
      <w:r>
        <w:rPr>
          <w:color w:val="FF0000"/>
          <w:highlight w:val="white"/>
        </w:rPr>
        <w:t>Grid.Column</w:t>
      </w:r>
      <w:r>
        <w:rPr>
          <w:color w:val="000000"/>
          <w:highlight w:val="white"/>
        </w:rPr>
        <w:t>=</w:t>
      </w:r>
      <w:r>
        <w:rPr>
          <w:color w:val="8000FF"/>
          <w:highlight w:val="white"/>
        </w:rPr>
        <w:t>"1"</w:t>
      </w:r>
      <w:r>
        <w:rPr>
          <w:color w:val="000000"/>
          <w:highlight w:val="white"/>
        </w:rPr>
        <w:t xml:space="preserve"> </w:t>
      </w:r>
      <w:r>
        <w:rPr>
          <w:color w:val="FF0000"/>
          <w:highlight w:val="white"/>
        </w:rPr>
        <w:t>Height</w:t>
      </w:r>
      <w:r>
        <w:rPr>
          <w:color w:val="000000"/>
          <w:highlight w:val="white"/>
        </w:rPr>
        <w:t>=</w:t>
      </w:r>
      <w:r>
        <w:rPr>
          <w:color w:val="8000FF"/>
          <w:highlight w:val="white"/>
        </w:rPr>
        <w:t>"30"</w:t>
      </w:r>
      <w:r>
        <w:rPr>
          <w:color w:val="000000"/>
          <w:highlight w:val="white"/>
        </w:rPr>
        <w:t xml:space="preserve"> </w:t>
      </w:r>
      <w:r>
        <w:rPr>
          <w:color w:val="FF0000"/>
          <w:highlight w:val="white"/>
        </w:rPr>
        <w:t>VerticalContentAlignment</w:t>
      </w:r>
      <w:r>
        <w:rPr>
          <w:color w:val="000000"/>
          <w:highlight w:val="white"/>
        </w:rPr>
        <w:t>=</w:t>
      </w:r>
      <w:r>
        <w:rPr>
          <w:color w:val="8000FF"/>
          <w:highlight w:val="white"/>
        </w:rPr>
        <w:t>"Center"</w:t>
      </w:r>
      <w:r>
        <w:rPr>
          <w:color w:val="0000FF"/>
          <w:highlight w:val="white"/>
        </w:rPr>
        <w:t>/&gt;</w:t>
      </w:r>
    </w:p>
    <w:p w14:paraId="41411BEE" w14:textId="77777777" w:rsidR="00211ADB" w:rsidRDefault="00211ADB" w:rsidP="00211ADB">
      <w:pPr>
        <w:pStyle w:val="Code"/>
        <w:rPr>
          <w:color w:val="000000"/>
          <w:highlight w:val="white"/>
        </w:rPr>
      </w:pPr>
      <w:r>
        <w:rPr>
          <w:color w:val="000000"/>
          <w:highlight w:val="white"/>
        </w:rPr>
        <w:t xml:space="preserve">   </w:t>
      </w:r>
      <w:r>
        <w:rPr>
          <w:color w:val="008000"/>
          <w:highlight w:val="white"/>
        </w:rPr>
        <w:t>&lt;!-- Ligne 1 --&gt;</w:t>
      </w:r>
    </w:p>
    <w:p w14:paraId="79D963B5" w14:textId="77777777" w:rsidR="00211ADB" w:rsidRDefault="00211ADB" w:rsidP="00211ADB">
      <w:pPr>
        <w:pStyle w:val="Code"/>
        <w:rPr>
          <w:color w:val="000000"/>
          <w:highlight w:val="white"/>
        </w:rPr>
      </w:pPr>
      <w:r>
        <w:rPr>
          <w:color w:val="000000"/>
          <w:highlight w:val="white"/>
        </w:rPr>
        <w:t xml:space="preserve">   </w:t>
      </w:r>
      <w:r>
        <w:rPr>
          <w:color w:val="0000FF"/>
          <w:highlight w:val="white"/>
        </w:rPr>
        <w:t>&lt;Label</w:t>
      </w:r>
      <w:r>
        <w:rPr>
          <w:color w:val="000000"/>
          <w:highlight w:val="white"/>
        </w:rPr>
        <w:t xml:space="preserve"> </w:t>
      </w:r>
      <w:r>
        <w:rPr>
          <w:color w:val="FF0000"/>
          <w:highlight w:val="white"/>
        </w:rPr>
        <w:t>Content</w:t>
      </w:r>
      <w:r>
        <w:rPr>
          <w:color w:val="000000"/>
          <w:highlight w:val="white"/>
        </w:rPr>
        <w:t>=</w:t>
      </w:r>
      <w:r>
        <w:rPr>
          <w:color w:val="8000FF"/>
          <w:highlight w:val="white"/>
        </w:rPr>
        <w:t>"Prénom"</w:t>
      </w:r>
      <w:r>
        <w:rPr>
          <w:color w:val="000000"/>
          <w:highlight w:val="white"/>
        </w:rPr>
        <w:t xml:space="preserve"> </w:t>
      </w:r>
      <w:r>
        <w:rPr>
          <w:color w:val="FF0000"/>
          <w:highlight w:val="white"/>
        </w:rPr>
        <w:t>Grid.Row</w:t>
      </w:r>
      <w:r>
        <w:rPr>
          <w:color w:val="000000"/>
          <w:highlight w:val="white"/>
        </w:rPr>
        <w:t>=</w:t>
      </w:r>
      <w:r>
        <w:rPr>
          <w:color w:val="8000FF"/>
          <w:highlight w:val="white"/>
        </w:rPr>
        <w:t>"1"</w:t>
      </w:r>
      <w:r>
        <w:rPr>
          <w:color w:val="000000"/>
          <w:highlight w:val="white"/>
        </w:rPr>
        <w:t xml:space="preserve"> </w:t>
      </w:r>
      <w:r>
        <w:rPr>
          <w:color w:val="FF0000"/>
          <w:highlight w:val="white"/>
        </w:rPr>
        <w:t>VerticalContentAlignment</w:t>
      </w:r>
      <w:r>
        <w:rPr>
          <w:color w:val="000000"/>
          <w:highlight w:val="white"/>
        </w:rPr>
        <w:t>=</w:t>
      </w:r>
      <w:r>
        <w:rPr>
          <w:color w:val="8000FF"/>
          <w:highlight w:val="white"/>
        </w:rPr>
        <w:t>"Center"</w:t>
      </w:r>
    </w:p>
    <w:p w14:paraId="23D30653" w14:textId="77777777" w:rsidR="00211ADB" w:rsidRDefault="00211ADB" w:rsidP="00211ADB">
      <w:pPr>
        <w:pStyle w:val="Code"/>
        <w:rPr>
          <w:color w:val="000000"/>
          <w:highlight w:val="white"/>
        </w:rPr>
      </w:pPr>
      <w:r>
        <w:rPr>
          <w:color w:val="000000"/>
          <w:highlight w:val="white"/>
        </w:rPr>
        <w:t xml:space="preserve">                                        </w:t>
      </w:r>
      <w:r>
        <w:rPr>
          <w:color w:val="FF0000"/>
          <w:highlight w:val="white"/>
        </w:rPr>
        <w:t>HorizontalContentAlignment</w:t>
      </w:r>
      <w:r>
        <w:rPr>
          <w:color w:val="000000"/>
          <w:highlight w:val="white"/>
        </w:rPr>
        <w:t>=</w:t>
      </w:r>
      <w:r>
        <w:rPr>
          <w:color w:val="8000FF"/>
          <w:highlight w:val="white"/>
        </w:rPr>
        <w:t>"Right"</w:t>
      </w:r>
      <w:r>
        <w:rPr>
          <w:color w:val="0000FF"/>
          <w:highlight w:val="white"/>
        </w:rPr>
        <w:t>/&gt;</w:t>
      </w:r>
    </w:p>
    <w:p w14:paraId="71A66375" w14:textId="77777777" w:rsidR="00211ADB" w:rsidRDefault="00211ADB" w:rsidP="00211ADB">
      <w:pPr>
        <w:pStyle w:val="Code"/>
        <w:rPr>
          <w:color w:val="000000"/>
          <w:highlight w:val="white"/>
        </w:rPr>
      </w:pPr>
      <w:r>
        <w:rPr>
          <w:color w:val="000000"/>
          <w:highlight w:val="white"/>
        </w:rPr>
        <w:t xml:space="preserve">   </w:t>
      </w:r>
      <w:r>
        <w:rPr>
          <w:color w:val="0000FF"/>
          <w:highlight w:val="white"/>
        </w:rPr>
        <w:t>&lt;TextBox</w:t>
      </w:r>
      <w:r>
        <w:rPr>
          <w:color w:val="000000"/>
          <w:highlight w:val="white"/>
        </w:rPr>
        <w:t xml:space="preserve"> </w:t>
      </w:r>
      <w:r>
        <w:rPr>
          <w:color w:val="FF0000"/>
          <w:highlight w:val="white"/>
        </w:rPr>
        <w:t>Grid.Row</w:t>
      </w:r>
      <w:r>
        <w:rPr>
          <w:color w:val="000000"/>
          <w:highlight w:val="white"/>
        </w:rPr>
        <w:t>=</w:t>
      </w:r>
      <w:r>
        <w:rPr>
          <w:color w:val="8000FF"/>
          <w:highlight w:val="white"/>
        </w:rPr>
        <w:t>"1"</w:t>
      </w:r>
      <w:r>
        <w:rPr>
          <w:color w:val="000000"/>
          <w:highlight w:val="white"/>
        </w:rPr>
        <w:t xml:space="preserve"> </w:t>
      </w:r>
      <w:r>
        <w:rPr>
          <w:color w:val="FF0000"/>
          <w:highlight w:val="white"/>
        </w:rPr>
        <w:t>Grid.Column</w:t>
      </w:r>
      <w:r>
        <w:rPr>
          <w:color w:val="000000"/>
          <w:highlight w:val="white"/>
        </w:rPr>
        <w:t>=</w:t>
      </w:r>
      <w:r>
        <w:rPr>
          <w:color w:val="8000FF"/>
          <w:highlight w:val="white"/>
        </w:rPr>
        <w:t>"1"</w:t>
      </w:r>
      <w:r>
        <w:rPr>
          <w:color w:val="000000"/>
          <w:highlight w:val="white"/>
        </w:rPr>
        <w:t xml:space="preserve"> </w:t>
      </w:r>
      <w:r>
        <w:rPr>
          <w:color w:val="FF0000"/>
          <w:highlight w:val="white"/>
        </w:rPr>
        <w:t>Height</w:t>
      </w:r>
      <w:r>
        <w:rPr>
          <w:color w:val="000000"/>
          <w:highlight w:val="white"/>
        </w:rPr>
        <w:t>=</w:t>
      </w:r>
      <w:r>
        <w:rPr>
          <w:color w:val="8000FF"/>
          <w:highlight w:val="white"/>
        </w:rPr>
        <w:t>"30"</w:t>
      </w:r>
      <w:r>
        <w:rPr>
          <w:color w:val="000000"/>
          <w:highlight w:val="white"/>
        </w:rPr>
        <w:t xml:space="preserve"> </w:t>
      </w:r>
      <w:r>
        <w:rPr>
          <w:color w:val="FF0000"/>
          <w:highlight w:val="white"/>
        </w:rPr>
        <w:t>VerticalContentAlignment</w:t>
      </w:r>
      <w:r>
        <w:rPr>
          <w:color w:val="000000"/>
          <w:highlight w:val="white"/>
        </w:rPr>
        <w:t>=</w:t>
      </w:r>
      <w:r>
        <w:rPr>
          <w:color w:val="8000FF"/>
          <w:highlight w:val="white"/>
        </w:rPr>
        <w:t>"Center"</w:t>
      </w:r>
      <w:r>
        <w:rPr>
          <w:color w:val="0000FF"/>
          <w:highlight w:val="white"/>
        </w:rPr>
        <w:t>/&gt;</w:t>
      </w:r>
    </w:p>
    <w:p w14:paraId="17428062" w14:textId="77777777" w:rsidR="00211ADB" w:rsidRDefault="00211ADB" w:rsidP="00211ADB">
      <w:pPr>
        <w:pStyle w:val="Code"/>
        <w:rPr>
          <w:color w:val="000000"/>
          <w:highlight w:val="white"/>
        </w:rPr>
      </w:pPr>
      <w:r>
        <w:rPr>
          <w:color w:val="000000"/>
          <w:highlight w:val="white"/>
        </w:rPr>
        <w:t xml:space="preserve">   </w:t>
      </w:r>
      <w:r>
        <w:rPr>
          <w:color w:val="008000"/>
          <w:highlight w:val="white"/>
        </w:rPr>
        <w:t>&lt;!-- Ligne 2 --&gt;</w:t>
      </w:r>
    </w:p>
    <w:p w14:paraId="6D43F342" w14:textId="77777777" w:rsidR="00211ADB" w:rsidRDefault="00211ADB" w:rsidP="00211ADB">
      <w:pPr>
        <w:pStyle w:val="Code"/>
        <w:rPr>
          <w:color w:val="000000"/>
          <w:highlight w:val="white"/>
        </w:rPr>
      </w:pPr>
      <w:r>
        <w:rPr>
          <w:color w:val="000000"/>
          <w:highlight w:val="white"/>
        </w:rPr>
        <w:t xml:space="preserve">   </w:t>
      </w:r>
      <w:r>
        <w:rPr>
          <w:color w:val="0000FF"/>
          <w:highlight w:val="white"/>
        </w:rPr>
        <w:t>&lt;Label</w:t>
      </w:r>
      <w:r>
        <w:rPr>
          <w:color w:val="000000"/>
          <w:highlight w:val="white"/>
        </w:rPr>
        <w:t xml:space="preserve"> </w:t>
      </w:r>
      <w:r>
        <w:rPr>
          <w:color w:val="FF0000"/>
          <w:highlight w:val="white"/>
        </w:rPr>
        <w:t>Content</w:t>
      </w:r>
      <w:r>
        <w:rPr>
          <w:color w:val="000000"/>
          <w:highlight w:val="white"/>
        </w:rPr>
        <w:t>=</w:t>
      </w:r>
      <w:r>
        <w:rPr>
          <w:color w:val="8000FF"/>
          <w:highlight w:val="white"/>
        </w:rPr>
        <w:t>"Date de naissance"</w:t>
      </w:r>
      <w:r>
        <w:rPr>
          <w:color w:val="000000"/>
          <w:highlight w:val="white"/>
        </w:rPr>
        <w:t xml:space="preserve"> </w:t>
      </w:r>
      <w:r>
        <w:rPr>
          <w:color w:val="FF0000"/>
          <w:highlight w:val="white"/>
        </w:rPr>
        <w:t>Grid.Row</w:t>
      </w:r>
      <w:r>
        <w:rPr>
          <w:color w:val="000000"/>
          <w:highlight w:val="white"/>
        </w:rPr>
        <w:t>=</w:t>
      </w:r>
      <w:r>
        <w:rPr>
          <w:color w:val="8000FF"/>
          <w:highlight w:val="white"/>
        </w:rPr>
        <w:t>"2"</w:t>
      </w:r>
      <w:r>
        <w:rPr>
          <w:color w:val="000000"/>
          <w:highlight w:val="white"/>
        </w:rPr>
        <w:t xml:space="preserve"> </w:t>
      </w:r>
      <w:r>
        <w:rPr>
          <w:color w:val="FF0000"/>
          <w:highlight w:val="white"/>
        </w:rPr>
        <w:t>VerticalContentAlignment</w:t>
      </w:r>
      <w:r>
        <w:rPr>
          <w:color w:val="000000"/>
          <w:highlight w:val="white"/>
        </w:rPr>
        <w:t>=</w:t>
      </w:r>
      <w:r>
        <w:rPr>
          <w:color w:val="8000FF"/>
          <w:highlight w:val="white"/>
        </w:rPr>
        <w:t>"Center"</w:t>
      </w:r>
    </w:p>
    <w:p w14:paraId="62D82C00" w14:textId="77777777" w:rsidR="00211ADB" w:rsidRDefault="00211ADB" w:rsidP="00211ADB">
      <w:pPr>
        <w:pStyle w:val="Code"/>
        <w:rPr>
          <w:color w:val="000000"/>
          <w:highlight w:val="white"/>
        </w:rPr>
      </w:pPr>
      <w:r>
        <w:rPr>
          <w:color w:val="000000"/>
          <w:highlight w:val="white"/>
        </w:rPr>
        <w:t xml:space="preserve">                                                   </w:t>
      </w:r>
      <w:r>
        <w:rPr>
          <w:color w:val="FF0000"/>
          <w:highlight w:val="white"/>
        </w:rPr>
        <w:t>HorizontalContentAlignment</w:t>
      </w:r>
      <w:r>
        <w:rPr>
          <w:color w:val="000000"/>
          <w:highlight w:val="white"/>
        </w:rPr>
        <w:t>=</w:t>
      </w:r>
      <w:r>
        <w:rPr>
          <w:color w:val="8000FF"/>
          <w:highlight w:val="white"/>
        </w:rPr>
        <w:t>"Right"</w:t>
      </w:r>
      <w:r>
        <w:rPr>
          <w:color w:val="0000FF"/>
          <w:highlight w:val="white"/>
        </w:rPr>
        <w:t>/&gt;</w:t>
      </w:r>
    </w:p>
    <w:p w14:paraId="1A1CF41D" w14:textId="77777777" w:rsidR="00211ADB" w:rsidRDefault="00211ADB" w:rsidP="00211ADB">
      <w:pPr>
        <w:pStyle w:val="Code"/>
        <w:rPr>
          <w:color w:val="000000"/>
          <w:highlight w:val="white"/>
        </w:rPr>
      </w:pPr>
      <w:r>
        <w:rPr>
          <w:color w:val="000000"/>
          <w:highlight w:val="white"/>
        </w:rPr>
        <w:t xml:space="preserve">   </w:t>
      </w:r>
      <w:r>
        <w:rPr>
          <w:color w:val="0000FF"/>
          <w:highlight w:val="white"/>
        </w:rPr>
        <w:t>&lt;DatePicker</w:t>
      </w:r>
      <w:r>
        <w:rPr>
          <w:color w:val="000000"/>
          <w:highlight w:val="white"/>
        </w:rPr>
        <w:t xml:space="preserve"> </w:t>
      </w:r>
      <w:r>
        <w:rPr>
          <w:color w:val="FF0000"/>
          <w:highlight w:val="white"/>
        </w:rPr>
        <w:t>Grid.Row</w:t>
      </w:r>
      <w:r>
        <w:rPr>
          <w:color w:val="000000"/>
          <w:highlight w:val="white"/>
        </w:rPr>
        <w:t>=</w:t>
      </w:r>
      <w:r>
        <w:rPr>
          <w:color w:val="8000FF"/>
          <w:highlight w:val="white"/>
        </w:rPr>
        <w:t>"2"</w:t>
      </w:r>
      <w:r>
        <w:rPr>
          <w:color w:val="000000"/>
          <w:highlight w:val="white"/>
        </w:rPr>
        <w:t xml:space="preserve"> </w:t>
      </w:r>
      <w:r>
        <w:rPr>
          <w:color w:val="FF0000"/>
          <w:highlight w:val="white"/>
        </w:rPr>
        <w:t>Grid.Column</w:t>
      </w:r>
      <w:r>
        <w:rPr>
          <w:color w:val="000000"/>
          <w:highlight w:val="white"/>
        </w:rPr>
        <w:t>=</w:t>
      </w:r>
      <w:r>
        <w:rPr>
          <w:color w:val="8000FF"/>
          <w:highlight w:val="white"/>
        </w:rPr>
        <w:t>"1"</w:t>
      </w:r>
      <w:r>
        <w:rPr>
          <w:color w:val="000000"/>
          <w:highlight w:val="white"/>
        </w:rPr>
        <w:t xml:space="preserve"> </w:t>
      </w:r>
      <w:r>
        <w:rPr>
          <w:color w:val="FF0000"/>
          <w:highlight w:val="white"/>
        </w:rPr>
        <w:t>Height</w:t>
      </w:r>
      <w:r>
        <w:rPr>
          <w:color w:val="000000"/>
          <w:highlight w:val="white"/>
        </w:rPr>
        <w:t>=</w:t>
      </w:r>
      <w:r>
        <w:rPr>
          <w:color w:val="8000FF"/>
          <w:highlight w:val="white"/>
        </w:rPr>
        <w:t>"30"</w:t>
      </w:r>
      <w:r>
        <w:rPr>
          <w:color w:val="000000"/>
          <w:highlight w:val="white"/>
        </w:rPr>
        <w:t xml:space="preserve"> </w:t>
      </w:r>
      <w:r>
        <w:rPr>
          <w:color w:val="FF0000"/>
          <w:highlight w:val="white"/>
        </w:rPr>
        <w:t>VerticalContentAlignment</w:t>
      </w:r>
      <w:r>
        <w:rPr>
          <w:color w:val="000000"/>
          <w:highlight w:val="white"/>
        </w:rPr>
        <w:t>=</w:t>
      </w:r>
      <w:r>
        <w:rPr>
          <w:color w:val="8000FF"/>
          <w:highlight w:val="white"/>
        </w:rPr>
        <w:t>"Center"</w:t>
      </w:r>
      <w:r>
        <w:rPr>
          <w:color w:val="0000FF"/>
          <w:highlight w:val="white"/>
        </w:rPr>
        <w:t>/&gt;</w:t>
      </w:r>
    </w:p>
    <w:p w14:paraId="63CDB687" w14:textId="77777777" w:rsidR="00211ADB" w:rsidRDefault="00211ADB" w:rsidP="00211ADB">
      <w:pPr>
        <w:pStyle w:val="Code"/>
        <w:rPr>
          <w:color w:val="000000"/>
          <w:highlight w:val="white"/>
        </w:rPr>
      </w:pPr>
      <w:r>
        <w:rPr>
          <w:color w:val="000000"/>
          <w:highlight w:val="white"/>
        </w:rPr>
        <w:t xml:space="preserve">   </w:t>
      </w:r>
      <w:r>
        <w:rPr>
          <w:color w:val="008000"/>
          <w:highlight w:val="white"/>
        </w:rPr>
        <w:t>&lt;!-- Ligne 3 --&gt;</w:t>
      </w:r>
    </w:p>
    <w:p w14:paraId="65E04982" w14:textId="3061734A" w:rsidR="00211ADB" w:rsidRDefault="00211ADB" w:rsidP="00211ADB">
      <w:pPr>
        <w:pStyle w:val="Code"/>
        <w:rPr>
          <w:color w:val="000000"/>
          <w:highlight w:val="white"/>
        </w:rPr>
      </w:pPr>
      <w:r>
        <w:rPr>
          <w:color w:val="000000"/>
          <w:highlight w:val="white"/>
        </w:rPr>
        <w:t xml:space="preserve">   </w:t>
      </w:r>
      <w:r>
        <w:rPr>
          <w:color w:val="0000FF"/>
          <w:highlight w:val="white"/>
        </w:rPr>
        <w:t>&lt;Button</w:t>
      </w:r>
      <w:r>
        <w:rPr>
          <w:color w:val="000000"/>
          <w:highlight w:val="white"/>
        </w:rPr>
        <w:t xml:space="preserve"> </w:t>
      </w:r>
      <w:r>
        <w:rPr>
          <w:color w:val="FF0000"/>
          <w:highlight w:val="white"/>
        </w:rPr>
        <w:t>Content</w:t>
      </w:r>
      <w:r>
        <w:rPr>
          <w:color w:val="000000"/>
          <w:highlight w:val="white"/>
        </w:rPr>
        <w:t>=</w:t>
      </w:r>
      <w:r>
        <w:rPr>
          <w:color w:val="8000FF"/>
          <w:highlight w:val="white"/>
        </w:rPr>
        <w:t>"Valider"</w:t>
      </w:r>
      <w:r>
        <w:rPr>
          <w:color w:val="000000"/>
          <w:highlight w:val="white"/>
        </w:rPr>
        <w:t xml:space="preserve"> </w:t>
      </w:r>
      <w:r>
        <w:rPr>
          <w:color w:val="FF0000"/>
          <w:highlight w:val="white"/>
        </w:rPr>
        <w:t>Grid.Row</w:t>
      </w:r>
      <w:r>
        <w:rPr>
          <w:color w:val="000000"/>
          <w:highlight w:val="white"/>
        </w:rPr>
        <w:t>=</w:t>
      </w:r>
      <w:r>
        <w:rPr>
          <w:color w:val="8000FF"/>
          <w:highlight w:val="white"/>
        </w:rPr>
        <w:t>"3"</w:t>
      </w:r>
      <w:r>
        <w:rPr>
          <w:color w:val="000000"/>
          <w:highlight w:val="white"/>
        </w:rPr>
        <w:t xml:space="preserve"> </w:t>
      </w:r>
      <w:r>
        <w:rPr>
          <w:color w:val="FF0000"/>
          <w:highlight w:val="white"/>
        </w:rPr>
        <w:t>Grid.Column</w:t>
      </w:r>
      <w:r>
        <w:rPr>
          <w:color w:val="000000"/>
          <w:highlight w:val="white"/>
        </w:rPr>
        <w:t>=</w:t>
      </w:r>
      <w:r>
        <w:rPr>
          <w:color w:val="8000FF"/>
          <w:highlight w:val="white"/>
        </w:rPr>
        <w:t>"1"</w:t>
      </w:r>
      <w:r>
        <w:rPr>
          <w:color w:val="000000"/>
          <w:highlight w:val="white"/>
        </w:rPr>
        <w:t xml:space="preserve"> </w:t>
      </w:r>
      <w:r>
        <w:rPr>
          <w:color w:val="FF0000"/>
          <w:highlight w:val="white"/>
        </w:rPr>
        <w:t>Height</w:t>
      </w:r>
      <w:r>
        <w:rPr>
          <w:color w:val="000000"/>
          <w:highlight w:val="white"/>
        </w:rPr>
        <w:t>=</w:t>
      </w:r>
      <w:r>
        <w:rPr>
          <w:color w:val="8000FF"/>
          <w:highlight w:val="white"/>
        </w:rPr>
        <w:t>"30"</w:t>
      </w:r>
      <w:r>
        <w:rPr>
          <w:color w:val="0000FF"/>
          <w:highlight w:val="white"/>
        </w:rPr>
        <w:t>/&gt;</w:t>
      </w:r>
    </w:p>
    <w:p w14:paraId="59FADE00" w14:textId="6870F2B7" w:rsidR="00AA0257" w:rsidRDefault="00211ADB" w:rsidP="00211ADB">
      <w:pPr>
        <w:pStyle w:val="Code"/>
      </w:pPr>
      <w:r>
        <w:rPr>
          <w:color w:val="0000FF"/>
          <w:highlight w:val="white"/>
        </w:rPr>
        <w:t>&lt;/Grid&gt;</w:t>
      </w:r>
    </w:p>
    <w:p w14:paraId="35FBCEF7" w14:textId="39C1C6F8" w:rsidR="00041DDE" w:rsidRPr="00AE0A8E" w:rsidRDefault="00AE0A8E" w:rsidP="00AA0257">
      <w:pPr>
        <w:rPr>
          <w:highlight w:val="white"/>
        </w:rPr>
      </w:pPr>
      <w:r w:rsidRPr="00AE0A8E">
        <w:rPr>
          <w:highlight w:val="white"/>
        </w:rPr>
        <w:t>Dans ce code, on a :</w:t>
      </w:r>
    </w:p>
    <w:p w14:paraId="4FF0FCBB" w14:textId="77777777" w:rsidR="008F3FFC" w:rsidRPr="00AE0A8E" w:rsidRDefault="008F3FFC" w:rsidP="00D20483">
      <w:pPr>
        <w:pStyle w:val="Paragraphedeliste"/>
        <w:numPr>
          <w:ilvl w:val="0"/>
          <w:numId w:val="12"/>
        </w:numPr>
        <w:rPr>
          <w:highlight w:val="white"/>
        </w:rPr>
      </w:pPr>
      <w:r w:rsidRPr="00AE0A8E">
        <w:rPr>
          <w:highlight w:val="white"/>
        </w:rPr>
        <w:t>Spécifié une hauteur fixe pour les zones de saisies</w:t>
      </w:r>
    </w:p>
    <w:p w14:paraId="316D7482" w14:textId="77DDCA73" w:rsidR="00AE0A8E" w:rsidRPr="00AE0A8E" w:rsidRDefault="00AE0A8E" w:rsidP="00D20483">
      <w:pPr>
        <w:pStyle w:val="Paragraphedeliste"/>
        <w:numPr>
          <w:ilvl w:val="0"/>
          <w:numId w:val="12"/>
        </w:numPr>
        <w:rPr>
          <w:highlight w:val="white"/>
        </w:rPr>
      </w:pPr>
      <w:r w:rsidRPr="00AE0A8E">
        <w:rPr>
          <w:highlight w:val="white"/>
        </w:rPr>
        <w:t>Centré verticalement le contenu des libellés et zones de texte</w:t>
      </w:r>
    </w:p>
    <w:p w14:paraId="12ACA2B4" w14:textId="164E18B2" w:rsidR="00AE0A8E" w:rsidRPr="00AE0A8E" w:rsidRDefault="00AE0A8E" w:rsidP="00D20483">
      <w:pPr>
        <w:pStyle w:val="Paragraphedeliste"/>
        <w:numPr>
          <w:ilvl w:val="0"/>
          <w:numId w:val="12"/>
        </w:numPr>
        <w:rPr>
          <w:highlight w:val="white"/>
        </w:rPr>
      </w:pPr>
      <w:r>
        <w:rPr>
          <w:highlight w:val="white"/>
        </w:rPr>
        <w:t>Centré à droite le texte de chaque libellé</w:t>
      </w:r>
      <w:r w:rsidRPr="00AE0A8E">
        <w:rPr>
          <w:highlight w:val="white"/>
        </w:rPr>
        <w:t xml:space="preserve">, pour qu’il </w:t>
      </w:r>
      <w:r w:rsidR="00FE2BDB">
        <w:rPr>
          <w:highlight w:val="white"/>
        </w:rPr>
        <w:t>reste</w:t>
      </w:r>
      <w:r w:rsidRPr="00AE0A8E">
        <w:rPr>
          <w:highlight w:val="white"/>
        </w:rPr>
        <w:t xml:space="preserve"> proche de la zone de saisie associée</w:t>
      </w:r>
      <w:r w:rsidR="00FE2BDB">
        <w:rPr>
          <w:highlight w:val="white"/>
        </w:rPr>
        <w:t>, notamment lorsqu’on élargit la fenêtre</w:t>
      </w:r>
    </w:p>
    <w:p w14:paraId="2974F443" w14:textId="7E625B82" w:rsidR="00AE0A8E" w:rsidRPr="00AE0A8E" w:rsidRDefault="00AE0A8E" w:rsidP="00D20483">
      <w:pPr>
        <w:pStyle w:val="Paragraphedeliste"/>
        <w:numPr>
          <w:ilvl w:val="0"/>
          <w:numId w:val="12"/>
        </w:numPr>
        <w:rPr>
          <w:highlight w:val="white"/>
        </w:rPr>
      </w:pPr>
      <w:r w:rsidRPr="00AE0A8E">
        <w:rPr>
          <w:highlight w:val="white"/>
        </w:rPr>
        <w:t xml:space="preserve">Spécifié des largeurs de colonnes relatives de </w:t>
      </w:r>
      <w:r w:rsidR="00EB7764">
        <w:rPr>
          <w:highlight w:val="white"/>
        </w:rPr>
        <w:t>1 et 2, et extensibles (grâce à l’astérisque)</w:t>
      </w:r>
    </w:p>
    <w:p w14:paraId="14D15C50" w14:textId="01741C8F" w:rsidR="00AE0A8E" w:rsidRPr="00AE0A8E" w:rsidRDefault="00AE0A8E" w:rsidP="00D20483">
      <w:pPr>
        <w:pStyle w:val="Paragraphedeliste"/>
        <w:numPr>
          <w:ilvl w:val="0"/>
          <w:numId w:val="12"/>
        </w:numPr>
        <w:rPr>
          <w:highlight w:val="white"/>
        </w:rPr>
      </w:pPr>
      <w:r w:rsidRPr="00AE0A8E">
        <w:rPr>
          <w:highlight w:val="white"/>
        </w:rPr>
        <w:t>Spécifié une marge droite de 5 sur l</w:t>
      </w:r>
      <w:r w:rsidR="00EB7764">
        <w:rPr>
          <w:highlight w:val="white"/>
        </w:rPr>
        <w:t>e bord droit de la</w:t>
      </w:r>
      <w:r w:rsidRPr="00AE0A8E">
        <w:rPr>
          <w:highlight w:val="white"/>
        </w:rPr>
        <w:t xml:space="preserve"> grille elle-même, afin qu’elle ne soit pas complètement collée au bord de la fenêtre</w:t>
      </w:r>
    </w:p>
    <w:p w14:paraId="254884DA" w14:textId="736248E2" w:rsidR="00041DDE" w:rsidRDefault="00AE0A8E" w:rsidP="00942716">
      <w:r>
        <w:t>Le visuel obtenu est cette fois à la fois dynamique et esthétique.</w:t>
      </w:r>
    </w:p>
    <w:p w14:paraId="5BFCE77A" w14:textId="760A8E4D" w:rsidR="00715E44" w:rsidRPr="00715E44" w:rsidRDefault="00715E44" w:rsidP="00942716">
      <w:pPr>
        <w:rPr>
          <w:b/>
        </w:rPr>
      </w:pPr>
      <w:r w:rsidRPr="00715E44">
        <w:rPr>
          <w:b/>
        </w:rPr>
        <w:t>Taille des lignes et colonnes</w:t>
      </w:r>
    </w:p>
    <w:p w14:paraId="748EEF98" w14:textId="0C1D4D4C" w:rsidR="00A15BF9" w:rsidRPr="00715E44" w:rsidRDefault="00715E44" w:rsidP="00942716">
      <w:r>
        <w:t>R</w:t>
      </w:r>
      <w:r w:rsidR="008F3FFC">
        <w:t xml:space="preserve">evenons plus en détail sur </w:t>
      </w:r>
      <w:r>
        <w:t>la façon de spécifier les l</w:t>
      </w:r>
      <w:r w:rsidR="00A15BF9" w:rsidRPr="00715E44">
        <w:t xml:space="preserve">argeurs de colonnes et hauteur de lignes </w:t>
      </w:r>
      <w:r w:rsidR="005D2F8C" w:rsidRPr="00715E44">
        <w:t>de la</w:t>
      </w:r>
      <w:r w:rsidR="00A15BF9" w:rsidRPr="00715E44">
        <w:t xml:space="preserve"> grille</w:t>
      </w:r>
      <w:r>
        <w:t>.</w:t>
      </w:r>
    </w:p>
    <w:p w14:paraId="6BFAD295" w14:textId="3CFD0BE4" w:rsidR="00BD4F28" w:rsidRPr="00BD4F28" w:rsidRDefault="00BD4F28" w:rsidP="00942716">
      <w:r w:rsidRPr="00041DDE">
        <w:rPr>
          <w:color w:val="0000FF"/>
          <w:highlight w:val="white"/>
        </w:rPr>
        <w:t>&lt;ColumnDefinition</w:t>
      </w:r>
      <w:r w:rsidRPr="00041DDE">
        <w:rPr>
          <w:highlight w:val="white"/>
        </w:rPr>
        <w:t xml:space="preserve"> </w:t>
      </w:r>
      <w:r w:rsidRPr="00041DDE">
        <w:rPr>
          <w:color w:val="FF0000"/>
          <w:highlight w:val="white"/>
        </w:rPr>
        <w:t>Width</w:t>
      </w:r>
      <w:r w:rsidRPr="00041DDE">
        <w:rPr>
          <w:highlight w:val="white"/>
        </w:rPr>
        <w:t>=</w:t>
      </w:r>
      <w:r w:rsidRPr="00041DDE">
        <w:rPr>
          <w:bCs/>
          <w:color w:val="8000FF"/>
          <w:highlight w:val="white"/>
        </w:rPr>
        <w:t>"</w:t>
      </w:r>
      <w:r w:rsidR="00EB7764">
        <w:rPr>
          <w:bCs/>
          <w:color w:val="8000FF"/>
          <w:highlight w:val="white"/>
        </w:rPr>
        <w:t>2</w:t>
      </w:r>
      <w:r w:rsidRPr="00041DDE">
        <w:rPr>
          <w:bCs/>
          <w:color w:val="8000FF"/>
          <w:highlight w:val="white"/>
        </w:rPr>
        <w:t>*"</w:t>
      </w:r>
      <w:r w:rsidRPr="00041DDE">
        <w:rPr>
          <w:color w:val="0000FF"/>
          <w:highlight w:val="white"/>
        </w:rPr>
        <w:t>/&gt;</w:t>
      </w:r>
      <w:r>
        <w:t xml:space="preserve"> permet à la colonne d’adapter dynamiquement sa largeur (grâce à *), tout en gardant une largeur relative </w:t>
      </w:r>
      <w:r w:rsidR="00EB7764">
        <w:t>double</w:t>
      </w:r>
      <w:r>
        <w:t xml:space="preserve"> par rapport aux autres colonnes.</w:t>
      </w:r>
      <w:r w:rsidR="00AC08A5">
        <w:t xml:space="preserve"> Ce sont les valeurs relatives des largeurs des colonnes qui comptent, et non les valeurs absolues. On aurait ainsi pu obtenir le même résultat en spécifiant des largeurs de « </w:t>
      </w:r>
      <w:r w:rsidR="00EB7764">
        <w:t>33</w:t>
      </w:r>
      <w:r w:rsidR="00AC08A5">
        <w:t>* » et « </w:t>
      </w:r>
      <w:r w:rsidR="00EB7764">
        <w:t>66</w:t>
      </w:r>
      <w:r w:rsidR="00AC08A5">
        <w:t>* »</w:t>
      </w:r>
      <w:r w:rsidR="00AC08A5" w:rsidRPr="00AC08A5">
        <w:t xml:space="preserve"> </w:t>
      </w:r>
      <w:r w:rsidR="00AC08A5">
        <w:t>par exemple.</w:t>
      </w:r>
    </w:p>
    <w:p w14:paraId="325AF00C" w14:textId="1586894D" w:rsidR="00774AD2" w:rsidRDefault="00774AD2" w:rsidP="00774AD2">
      <w:r>
        <w:t xml:space="preserve">Il y a </w:t>
      </w:r>
      <w:r w:rsidR="00A15BF9">
        <w:t xml:space="preserve">en fait </w:t>
      </w:r>
      <w:r>
        <w:t>4 façons de définir la largeur d'une colonne (respectivement la hauteur d'une ligne) :</w:t>
      </w:r>
    </w:p>
    <w:p w14:paraId="65B7BE5F" w14:textId="19E64042" w:rsidR="00774AD2" w:rsidRDefault="00774AD2" w:rsidP="00D20483">
      <w:pPr>
        <w:pStyle w:val="Paragraphedeliste"/>
        <w:numPr>
          <w:ilvl w:val="0"/>
          <w:numId w:val="9"/>
        </w:numPr>
      </w:pPr>
      <w:r w:rsidRPr="00715E44">
        <w:rPr>
          <w:b/>
        </w:rPr>
        <w:t>Auto</w:t>
      </w:r>
      <w:r>
        <w:t xml:space="preserve"> : la largeur s'adapte automatiquement aux contrôles contenus dans la colonne</w:t>
      </w:r>
    </w:p>
    <w:p w14:paraId="550F1D53" w14:textId="0EF0B8C2" w:rsidR="00774AD2" w:rsidRDefault="00EB7764" w:rsidP="00D20483">
      <w:pPr>
        <w:pStyle w:val="Paragraphedeliste"/>
        <w:numPr>
          <w:ilvl w:val="0"/>
          <w:numId w:val="9"/>
        </w:numPr>
      </w:pPr>
      <w:r w:rsidRPr="00715E44">
        <w:rPr>
          <w:b/>
        </w:rPr>
        <w:t>[Valeur]</w:t>
      </w:r>
      <w:r w:rsidR="00774AD2">
        <w:t xml:space="preserve"> : valeur </w:t>
      </w:r>
      <w:r w:rsidR="0077226D">
        <w:t xml:space="preserve">absolue </w:t>
      </w:r>
      <w:r w:rsidR="00774AD2">
        <w:t>en dip</w:t>
      </w:r>
    </w:p>
    <w:p w14:paraId="3FE4D8B0" w14:textId="66D9D74C" w:rsidR="00774AD2" w:rsidRDefault="00EB7764" w:rsidP="00D20483">
      <w:pPr>
        <w:pStyle w:val="Paragraphedeliste"/>
        <w:numPr>
          <w:ilvl w:val="0"/>
          <w:numId w:val="9"/>
        </w:numPr>
      </w:pPr>
      <w:r w:rsidRPr="00715E44">
        <w:rPr>
          <w:b/>
        </w:rPr>
        <w:t>[Valeur]</w:t>
      </w:r>
      <w:r w:rsidR="00774AD2" w:rsidRPr="00715E44">
        <w:rPr>
          <w:b/>
        </w:rPr>
        <w:t>*</w:t>
      </w:r>
      <w:r w:rsidR="00774AD2">
        <w:t xml:space="preserve"> : la largeur s'adapte proportionnellement à la valeur spécifiée. Lorsque plusieurs colonnes ont une largeur définie de la sorte, c'est le ratio entre les valeurs qui compte et non les valeurs absolues. </w:t>
      </w:r>
    </w:p>
    <w:p w14:paraId="733E9CFC" w14:textId="7A333B58" w:rsidR="00774AD2" w:rsidRDefault="00774AD2" w:rsidP="00D20483">
      <w:pPr>
        <w:pStyle w:val="Paragraphedeliste"/>
        <w:numPr>
          <w:ilvl w:val="0"/>
          <w:numId w:val="8"/>
        </w:numPr>
      </w:pPr>
      <w:r w:rsidRPr="00715E44">
        <w:rPr>
          <w:b/>
        </w:rPr>
        <w:t>*</w:t>
      </w:r>
      <w:r>
        <w:t xml:space="preserve"> : la colonne prend tout le reste de la place disponible en largeur. Si plusieurs colonnes ont une largeur *, elles se partagent équitablement la largeur disponible.</w:t>
      </w:r>
    </w:p>
    <w:p w14:paraId="3245C4B1" w14:textId="6B69EF65" w:rsidR="005D2F8C" w:rsidRPr="005D2F8C" w:rsidRDefault="005D2F8C" w:rsidP="00A15BF9">
      <w:pPr>
        <w:rPr>
          <w:b/>
        </w:rPr>
      </w:pPr>
      <w:r w:rsidRPr="005D2F8C">
        <w:rPr>
          <w:b/>
        </w:rPr>
        <w:t xml:space="preserve">Positionnement </w:t>
      </w:r>
      <w:r w:rsidR="005C167A">
        <w:rPr>
          <w:b/>
        </w:rPr>
        <w:t xml:space="preserve">d’un contrôle </w:t>
      </w:r>
      <w:r w:rsidRPr="005D2F8C">
        <w:rPr>
          <w:b/>
        </w:rPr>
        <w:t>sur plusieurs lignes ou plusieurs colonnes</w:t>
      </w:r>
    </w:p>
    <w:p w14:paraId="3B616940" w14:textId="77777777" w:rsidR="00103583" w:rsidRDefault="005D2F8C" w:rsidP="00A15BF9">
      <w:r>
        <w:t xml:space="preserve">Un contrôle peut être positionné sur plusieurs lignes </w:t>
      </w:r>
      <w:r w:rsidR="005C167A">
        <w:t>et</w:t>
      </w:r>
      <w:r>
        <w:t xml:space="preserve"> plusieurs colonnes à la fois. Pour cela</w:t>
      </w:r>
      <w:r w:rsidR="00A15BF9">
        <w:t xml:space="preserve">, on utilise les propriétés attachées </w:t>
      </w:r>
      <w:r w:rsidR="00A15BF9" w:rsidRPr="00715E44">
        <w:rPr>
          <w:b/>
        </w:rPr>
        <w:t>Grid.Row</w:t>
      </w:r>
      <w:r w:rsidR="00103583" w:rsidRPr="00715E44">
        <w:rPr>
          <w:b/>
        </w:rPr>
        <w:t>S</w:t>
      </w:r>
      <w:r w:rsidR="00A15BF9" w:rsidRPr="00715E44">
        <w:rPr>
          <w:b/>
        </w:rPr>
        <w:t>pan</w:t>
      </w:r>
      <w:r w:rsidR="00A15BF9">
        <w:t xml:space="preserve"> et </w:t>
      </w:r>
      <w:r w:rsidR="00A15BF9" w:rsidRPr="00715E44">
        <w:rPr>
          <w:b/>
        </w:rPr>
        <w:t>Grid.Col</w:t>
      </w:r>
      <w:r w:rsidR="00103583" w:rsidRPr="00715E44">
        <w:rPr>
          <w:b/>
        </w:rPr>
        <w:t>umS</w:t>
      </w:r>
      <w:r w:rsidR="00A15BF9" w:rsidRPr="00715E44">
        <w:rPr>
          <w:b/>
        </w:rPr>
        <w:t>pan</w:t>
      </w:r>
      <w:r w:rsidR="00A15BF9">
        <w:t>.</w:t>
      </w:r>
    </w:p>
    <w:p w14:paraId="232E949F" w14:textId="15664B0A" w:rsidR="00A15BF9" w:rsidRDefault="00103583" w:rsidP="00A15BF9">
      <w:r>
        <w:t>En reprenant l’exemple précéd</w:t>
      </w:r>
      <w:r w:rsidR="007A6946">
        <w:t>e</w:t>
      </w:r>
      <w:r>
        <w:t>nt, et en modifiant le code du bouton comme ceci :</w:t>
      </w:r>
    </w:p>
    <w:p w14:paraId="6F0CE0D4" w14:textId="5C253605" w:rsidR="005D2F8C" w:rsidRPr="00103583" w:rsidRDefault="00103583" w:rsidP="00103583">
      <w:pPr>
        <w:pStyle w:val="Code"/>
      </w:pPr>
      <w:r w:rsidRPr="00103583">
        <w:rPr>
          <w:rFonts w:ascii="Courier New" w:hAnsi="Courier New" w:cs="Courier New"/>
          <w:color w:val="0000FF"/>
          <w:highlight w:val="white"/>
        </w:rPr>
        <w:t>&lt;Button</w:t>
      </w:r>
      <w:r w:rsidR="00453048">
        <w:rPr>
          <w:rFonts w:ascii="Courier New" w:hAnsi="Courier New" w:cs="Courier New"/>
          <w:color w:val="0000FF"/>
          <w:highlight w:val="white"/>
        </w:rPr>
        <w:t xml:space="preserve"> </w:t>
      </w:r>
      <w:r w:rsidRPr="00103583">
        <w:rPr>
          <w:rFonts w:ascii="Courier New" w:hAnsi="Courier New" w:cs="Courier New"/>
          <w:color w:val="FF0000"/>
          <w:highlight w:val="white"/>
        </w:rPr>
        <w:t>Content</w:t>
      </w:r>
      <w:r w:rsidRPr="00103583">
        <w:rPr>
          <w:rFonts w:ascii="Courier New" w:hAnsi="Courier New" w:cs="Courier New"/>
          <w:color w:val="000000"/>
          <w:highlight w:val="white"/>
        </w:rPr>
        <w:t>=</w:t>
      </w:r>
      <w:r w:rsidRPr="00103583">
        <w:rPr>
          <w:rFonts w:ascii="Courier New" w:hAnsi="Courier New" w:cs="Courier New"/>
          <w:b/>
          <w:color w:val="8000FF"/>
          <w:highlight w:val="white"/>
        </w:rPr>
        <w:t>"Valider"</w:t>
      </w:r>
      <w:r w:rsidRPr="00103583">
        <w:rPr>
          <w:rFonts w:ascii="Courier New" w:hAnsi="Courier New" w:cs="Courier New"/>
          <w:color w:val="000000"/>
          <w:highlight w:val="white"/>
        </w:rPr>
        <w:t xml:space="preserve"> </w:t>
      </w:r>
      <w:r w:rsidRPr="00103583">
        <w:rPr>
          <w:rFonts w:ascii="Courier New" w:hAnsi="Courier New" w:cs="Courier New"/>
          <w:color w:val="FF0000"/>
          <w:highlight w:val="white"/>
        </w:rPr>
        <w:t>Grid.Row</w:t>
      </w:r>
      <w:r w:rsidRPr="00103583">
        <w:rPr>
          <w:rFonts w:ascii="Courier New" w:hAnsi="Courier New" w:cs="Courier New"/>
          <w:color w:val="000000"/>
          <w:highlight w:val="white"/>
        </w:rPr>
        <w:t>=</w:t>
      </w:r>
      <w:r w:rsidRPr="00103583">
        <w:rPr>
          <w:rFonts w:ascii="Courier New" w:hAnsi="Courier New" w:cs="Courier New"/>
          <w:b/>
          <w:color w:val="8000FF"/>
          <w:highlight w:val="white"/>
        </w:rPr>
        <w:t>"3"</w:t>
      </w:r>
      <w:r w:rsidRPr="00103583">
        <w:rPr>
          <w:rFonts w:ascii="Courier New" w:hAnsi="Courier New" w:cs="Courier New"/>
          <w:color w:val="000000"/>
          <w:highlight w:val="white"/>
        </w:rPr>
        <w:t xml:space="preserve"> </w:t>
      </w:r>
      <w:r w:rsidRPr="00103583">
        <w:rPr>
          <w:rFonts w:ascii="Courier New" w:hAnsi="Courier New" w:cs="Courier New"/>
          <w:color w:val="FF0000"/>
          <w:highlight w:val="white"/>
        </w:rPr>
        <w:t>Grid.ColumnSpan</w:t>
      </w:r>
      <w:r w:rsidRPr="00103583">
        <w:rPr>
          <w:rFonts w:ascii="Courier New" w:hAnsi="Courier New" w:cs="Courier New"/>
          <w:color w:val="000000"/>
          <w:highlight w:val="white"/>
        </w:rPr>
        <w:t>=</w:t>
      </w:r>
      <w:r w:rsidRPr="00103583">
        <w:rPr>
          <w:rFonts w:ascii="Courier New" w:hAnsi="Courier New" w:cs="Courier New"/>
          <w:b/>
          <w:color w:val="8000FF"/>
          <w:highlight w:val="white"/>
        </w:rPr>
        <w:t>"2"</w:t>
      </w:r>
      <w:r w:rsidRPr="00103583">
        <w:rPr>
          <w:rFonts w:ascii="Courier New" w:hAnsi="Courier New" w:cs="Courier New"/>
          <w:color w:val="000000"/>
          <w:highlight w:val="white"/>
        </w:rPr>
        <w:t xml:space="preserve"> </w:t>
      </w:r>
      <w:r w:rsidRPr="00103583">
        <w:rPr>
          <w:rFonts w:ascii="Courier New" w:hAnsi="Courier New" w:cs="Courier New"/>
          <w:color w:val="FF0000"/>
          <w:highlight w:val="white"/>
        </w:rPr>
        <w:t>Height</w:t>
      </w:r>
      <w:r w:rsidRPr="00103583">
        <w:rPr>
          <w:rFonts w:ascii="Courier New" w:hAnsi="Courier New" w:cs="Courier New"/>
          <w:color w:val="000000"/>
          <w:highlight w:val="white"/>
        </w:rPr>
        <w:t>=</w:t>
      </w:r>
      <w:r w:rsidRPr="00103583">
        <w:rPr>
          <w:rFonts w:ascii="Courier New" w:hAnsi="Courier New" w:cs="Courier New"/>
          <w:b/>
          <w:color w:val="8000FF"/>
          <w:highlight w:val="white"/>
        </w:rPr>
        <w:t>"30"</w:t>
      </w:r>
      <w:r w:rsidRPr="00103583">
        <w:rPr>
          <w:rFonts w:ascii="Courier New" w:hAnsi="Courier New" w:cs="Courier New"/>
          <w:color w:val="0000FF"/>
          <w:highlight w:val="white"/>
        </w:rPr>
        <w:t>/&gt;</w:t>
      </w:r>
    </w:p>
    <w:p w14:paraId="3EF26F47" w14:textId="0E6A2C17" w:rsidR="00103583" w:rsidRDefault="00103583" w:rsidP="00A15BF9">
      <w:r w:rsidRPr="00103583">
        <w:t xml:space="preserve">… le bouton </w:t>
      </w:r>
      <w:r>
        <w:t>s’étendra sur les 2 colonnes</w:t>
      </w:r>
      <w:r w:rsidRPr="00103583">
        <w:t xml:space="preserve"> de la </w:t>
      </w:r>
      <w:r>
        <w:t>grille.</w:t>
      </w:r>
    </w:p>
    <w:p w14:paraId="1A2A1C10" w14:textId="54AC7E44" w:rsidR="0010619D" w:rsidRPr="00715E44" w:rsidRDefault="0010619D" w:rsidP="00715E44">
      <w:pPr>
        <w:pStyle w:val="Titre4"/>
      </w:pPr>
      <w:r w:rsidRPr="00715E44">
        <w:t>GridSplitter</w:t>
      </w:r>
    </w:p>
    <w:p w14:paraId="79A33357" w14:textId="45FFE07E" w:rsidR="00AE7168" w:rsidRDefault="00AE7168" w:rsidP="00A15BF9">
      <w:r>
        <w:t>L</w:t>
      </w:r>
      <w:r w:rsidR="0010619D">
        <w:t xml:space="preserve">e </w:t>
      </w:r>
      <w:r>
        <w:t>GridSplitter (séparateur de grille)</w:t>
      </w:r>
      <w:r w:rsidR="0010619D">
        <w:t xml:space="preserve"> peut être associé à une grille pour permettre à l’utilisateur de modifier lui-même les largeurs relatives de 2 colonnes, ou les hauteurs relatives de 2 lignes, sans modifier les </w:t>
      </w:r>
      <w:r>
        <w:t>dimensions de la fenêtre.</w:t>
      </w:r>
    </w:p>
    <w:p w14:paraId="7874CB98" w14:textId="7F48A357" w:rsidR="0010619D" w:rsidRDefault="0010619D" w:rsidP="00A15BF9">
      <w:r>
        <w:t xml:space="preserve">Il se présente comme une barre </w:t>
      </w:r>
      <w:r w:rsidR="00153284">
        <w:t>que l’on fait glisser avec la souris.</w:t>
      </w:r>
    </w:p>
    <w:p w14:paraId="20AF386B" w14:textId="46BB292C" w:rsidR="00AE7168" w:rsidRDefault="00AE7168" w:rsidP="00A15BF9">
      <w:r>
        <w:t>Dans l’exemple ci-dessous, le GridSplitter est représenté par la barre verticale en bleu clair :</w:t>
      </w:r>
    </w:p>
    <w:p w14:paraId="3353A5CB" w14:textId="3775146D" w:rsidR="0010619D" w:rsidRDefault="00AE7168" w:rsidP="00A15BF9">
      <w:r>
        <w:rPr>
          <w:noProof/>
        </w:rPr>
        <w:drawing>
          <wp:inline distT="0" distB="0" distL="0" distR="0" wp14:anchorId="555D8913" wp14:editId="62E984E5">
            <wp:extent cx="4629150" cy="2314575"/>
            <wp:effectExtent l="0" t="0" r="0" b="952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29150" cy="2314575"/>
                    </a:xfrm>
                    <a:prstGeom prst="rect">
                      <a:avLst/>
                    </a:prstGeom>
                  </pic:spPr>
                </pic:pic>
              </a:graphicData>
            </a:graphic>
          </wp:inline>
        </w:drawing>
      </w:r>
    </w:p>
    <w:p w14:paraId="219D7802" w14:textId="7E45636A" w:rsidR="00AE7168" w:rsidRDefault="00AE7168" w:rsidP="00A15BF9">
      <w:r>
        <w:t>Examinons le code correspondant :</w:t>
      </w:r>
    </w:p>
    <w:p w14:paraId="6A61FEFB" w14:textId="77777777" w:rsidR="00AE7168" w:rsidRDefault="00AE7168" w:rsidP="00AE7168">
      <w:pPr>
        <w:pStyle w:val="Code"/>
        <w:rPr>
          <w:color w:val="000000"/>
          <w:highlight w:val="white"/>
        </w:rPr>
      </w:pPr>
      <w:r>
        <w:rPr>
          <w:color w:val="0000FF"/>
          <w:highlight w:val="white"/>
        </w:rPr>
        <w:t>&lt;Grid</w:t>
      </w:r>
      <w:r>
        <w:rPr>
          <w:color w:val="000000"/>
          <w:highlight w:val="white"/>
        </w:rPr>
        <w:t xml:space="preserve"> </w:t>
      </w:r>
      <w:r>
        <w:rPr>
          <w:color w:val="FF0000"/>
          <w:highlight w:val="white"/>
        </w:rPr>
        <w:t>Margin</w:t>
      </w:r>
      <w:r>
        <w:rPr>
          <w:color w:val="000000"/>
          <w:highlight w:val="white"/>
        </w:rPr>
        <w:t>=</w:t>
      </w:r>
      <w:r>
        <w:rPr>
          <w:color w:val="8000FF"/>
          <w:highlight w:val="white"/>
        </w:rPr>
        <w:t>"5"</w:t>
      </w:r>
      <w:r>
        <w:rPr>
          <w:color w:val="0000FF"/>
          <w:highlight w:val="white"/>
        </w:rPr>
        <w:t>&gt;</w:t>
      </w:r>
    </w:p>
    <w:p w14:paraId="4C7FCD5B" w14:textId="77777777" w:rsidR="00AE7168" w:rsidRDefault="00AE7168" w:rsidP="00AE7168">
      <w:pPr>
        <w:pStyle w:val="Code"/>
        <w:rPr>
          <w:color w:val="000000"/>
          <w:highlight w:val="white"/>
        </w:rPr>
      </w:pPr>
      <w:r>
        <w:rPr>
          <w:color w:val="000000"/>
          <w:highlight w:val="white"/>
        </w:rPr>
        <w:t xml:space="preserve">   </w:t>
      </w:r>
      <w:r>
        <w:rPr>
          <w:color w:val="008000"/>
          <w:highlight w:val="white"/>
        </w:rPr>
        <w:t>&lt;!-- Création de 4 lignes --&gt;</w:t>
      </w:r>
    </w:p>
    <w:p w14:paraId="5DF604A8" w14:textId="77777777" w:rsidR="00AE7168" w:rsidRDefault="00AE7168" w:rsidP="00AE7168">
      <w:pPr>
        <w:pStyle w:val="Code"/>
        <w:rPr>
          <w:color w:val="000000"/>
          <w:highlight w:val="white"/>
        </w:rPr>
      </w:pPr>
      <w:r>
        <w:rPr>
          <w:color w:val="000000"/>
          <w:highlight w:val="white"/>
        </w:rPr>
        <w:t xml:space="preserve">   </w:t>
      </w:r>
      <w:r>
        <w:rPr>
          <w:color w:val="0000FF"/>
          <w:highlight w:val="white"/>
        </w:rPr>
        <w:t>&lt;Grid.RowDefinitions&gt;</w:t>
      </w:r>
    </w:p>
    <w:p w14:paraId="421D90C0" w14:textId="77777777" w:rsidR="00AE7168" w:rsidRDefault="00AE7168" w:rsidP="00AE7168">
      <w:pPr>
        <w:pStyle w:val="Code"/>
        <w:rPr>
          <w:color w:val="000000"/>
          <w:highlight w:val="white"/>
        </w:rPr>
      </w:pPr>
      <w:r>
        <w:rPr>
          <w:color w:val="000000"/>
          <w:highlight w:val="white"/>
        </w:rPr>
        <w:t xml:space="preserve">      </w:t>
      </w:r>
      <w:r>
        <w:rPr>
          <w:color w:val="0000FF"/>
          <w:highlight w:val="white"/>
        </w:rPr>
        <w:t>&lt;RowDefinition/&gt;</w:t>
      </w:r>
    </w:p>
    <w:p w14:paraId="0346E8ED" w14:textId="77777777" w:rsidR="00AE7168" w:rsidRDefault="00AE7168" w:rsidP="00AE7168">
      <w:pPr>
        <w:pStyle w:val="Code"/>
        <w:rPr>
          <w:color w:val="000000"/>
          <w:highlight w:val="white"/>
        </w:rPr>
      </w:pPr>
      <w:r>
        <w:rPr>
          <w:color w:val="000000"/>
          <w:highlight w:val="white"/>
        </w:rPr>
        <w:t xml:space="preserve">      </w:t>
      </w:r>
      <w:r>
        <w:rPr>
          <w:color w:val="0000FF"/>
          <w:highlight w:val="white"/>
        </w:rPr>
        <w:t>&lt;RowDefinition/&gt;</w:t>
      </w:r>
    </w:p>
    <w:p w14:paraId="52627109" w14:textId="77777777" w:rsidR="00AE7168" w:rsidRDefault="00AE7168" w:rsidP="00AE7168">
      <w:pPr>
        <w:pStyle w:val="Code"/>
        <w:rPr>
          <w:color w:val="000000"/>
          <w:highlight w:val="white"/>
        </w:rPr>
      </w:pPr>
      <w:r>
        <w:rPr>
          <w:color w:val="000000"/>
          <w:highlight w:val="white"/>
        </w:rPr>
        <w:t xml:space="preserve">      </w:t>
      </w:r>
      <w:r>
        <w:rPr>
          <w:color w:val="0000FF"/>
          <w:highlight w:val="white"/>
        </w:rPr>
        <w:t>&lt;RowDefinition/&gt;</w:t>
      </w:r>
    </w:p>
    <w:p w14:paraId="2597552B" w14:textId="77777777" w:rsidR="00AE7168" w:rsidRDefault="00AE7168" w:rsidP="00AE7168">
      <w:pPr>
        <w:pStyle w:val="Code"/>
        <w:rPr>
          <w:color w:val="000000"/>
          <w:highlight w:val="white"/>
        </w:rPr>
      </w:pPr>
      <w:r>
        <w:rPr>
          <w:color w:val="000000"/>
          <w:highlight w:val="white"/>
        </w:rPr>
        <w:t xml:space="preserve">      </w:t>
      </w:r>
      <w:r>
        <w:rPr>
          <w:color w:val="0000FF"/>
          <w:highlight w:val="white"/>
        </w:rPr>
        <w:t>&lt;RowDefinition/&gt;</w:t>
      </w:r>
    </w:p>
    <w:p w14:paraId="39AB1682" w14:textId="77777777" w:rsidR="00AE7168" w:rsidRDefault="00AE7168" w:rsidP="00AE7168">
      <w:pPr>
        <w:pStyle w:val="Code"/>
        <w:rPr>
          <w:color w:val="000000"/>
          <w:highlight w:val="white"/>
        </w:rPr>
      </w:pPr>
      <w:r>
        <w:rPr>
          <w:color w:val="000000"/>
          <w:highlight w:val="white"/>
        </w:rPr>
        <w:t xml:space="preserve">   </w:t>
      </w:r>
      <w:r>
        <w:rPr>
          <w:color w:val="0000FF"/>
          <w:highlight w:val="white"/>
        </w:rPr>
        <w:t>&lt;/Grid.RowDefinitions&gt;</w:t>
      </w:r>
    </w:p>
    <w:p w14:paraId="738B426E" w14:textId="77777777" w:rsidR="00AE7168" w:rsidRDefault="00AE7168" w:rsidP="00AE7168">
      <w:pPr>
        <w:pStyle w:val="Code"/>
        <w:rPr>
          <w:color w:val="000000"/>
          <w:highlight w:val="white"/>
        </w:rPr>
      </w:pPr>
      <w:r>
        <w:rPr>
          <w:color w:val="000000"/>
          <w:highlight w:val="white"/>
        </w:rPr>
        <w:t xml:space="preserve">   </w:t>
      </w:r>
      <w:r>
        <w:rPr>
          <w:color w:val="008000"/>
          <w:highlight w:val="white"/>
        </w:rPr>
        <w:t>&lt;!-- Création de 3 colonnes --&gt;</w:t>
      </w:r>
    </w:p>
    <w:p w14:paraId="4080618F" w14:textId="77777777" w:rsidR="00AE7168" w:rsidRDefault="00AE7168" w:rsidP="00AE7168">
      <w:pPr>
        <w:pStyle w:val="Code"/>
        <w:rPr>
          <w:color w:val="000000"/>
          <w:highlight w:val="white"/>
        </w:rPr>
      </w:pPr>
      <w:r>
        <w:rPr>
          <w:color w:val="000000"/>
          <w:highlight w:val="white"/>
        </w:rPr>
        <w:t xml:space="preserve">   </w:t>
      </w:r>
      <w:r>
        <w:rPr>
          <w:color w:val="0000FF"/>
          <w:highlight w:val="white"/>
        </w:rPr>
        <w:t>&lt;Grid.ColumnDefinitions&gt;</w:t>
      </w:r>
    </w:p>
    <w:p w14:paraId="182B7E7F" w14:textId="77777777" w:rsidR="00AE7168" w:rsidRDefault="00AE7168" w:rsidP="00AE7168">
      <w:pPr>
        <w:pStyle w:val="Code"/>
        <w:rPr>
          <w:color w:val="000000"/>
          <w:highlight w:val="white"/>
        </w:rPr>
      </w:pPr>
      <w:r>
        <w:rPr>
          <w:color w:val="000000"/>
          <w:highlight w:val="white"/>
        </w:rPr>
        <w:t xml:space="preserve">      </w:t>
      </w:r>
      <w:r>
        <w:rPr>
          <w:color w:val="0000FF"/>
          <w:highlight w:val="white"/>
        </w:rPr>
        <w:t>&lt;ColumnDefinition</w:t>
      </w:r>
      <w:r>
        <w:rPr>
          <w:color w:val="000000"/>
          <w:highlight w:val="white"/>
        </w:rPr>
        <w:t xml:space="preserve"> </w:t>
      </w:r>
      <w:r>
        <w:rPr>
          <w:color w:val="FF0000"/>
          <w:highlight w:val="white"/>
        </w:rPr>
        <w:t>Width</w:t>
      </w:r>
      <w:r>
        <w:rPr>
          <w:color w:val="000000"/>
          <w:highlight w:val="white"/>
        </w:rPr>
        <w:t>=</w:t>
      </w:r>
      <w:r>
        <w:rPr>
          <w:color w:val="8000FF"/>
          <w:highlight w:val="white"/>
        </w:rPr>
        <w:t>"3*"</w:t>
      </w:r>
      <w:r>
        <w:rPr>
          <w:color w:val="0000FF"/>
          <w:highlight w:val="white"/>
        </w:rPr>
        <w:t>/&gt;</w:t>
      </w:r>
    </w:p>
    <w:p w14:paraId="57A095EB" w14:textId="77777777" w:rsidR="00AE7168" w:rsidRDefault="00AE7168" w:rsidP="00AE7168">
      <w:pPr>
        <w:pStyle w:val="Code"/>
        <w:rPr>
          <w:color w:val="000000"/>
          <w:highlight w:val="white"/>
        </w:rPr>
      </w:pPr>
      <w:r>
        <w:rPr>
          <w:color w:val="000000"/>
          <w:highlight w:val="white"/>
        </w:rPr>
        <w:t xml:space="preserve">      </w:t>
      </w:r>
      <w:r>
        <w:rPr>
          <w:color w:val="0000FF"/>
          <w:highlight w:val="white"/>
        </w:rPr>
        <w:t>&lt;ColumnDefinition</w:t>
      </w:r>
      <w:r>
        <w:rPr>
          <w:color w:val="000000"/>
          <w:highlight w:val="white"/>
        </w:rPr>
        <w:t xml:space="preserve"> </w:t>
      </w:r>
      <w:r>
        <w:rPr>
          <w:color w:val="FF0000"/>
          <w:highlight w:val="white"/>
        </w:rPr>
        <w:t>Width</w:t>
      </w:r>
      <w:r>
        <w:rPr>
          <w:color w:val="000000"/>
          <w:highlight w:val="white"/>
        </w:rPr>
        <w:t>=</w:t>
      </w:r>
      <w:r>
        <w:rPr>
          <w:color w:val="8000FF"/>
          <w:highlight w:val="white"/>
        </w:rPr>
        <w:t>"4*"</w:t>
      </w:r>
      <w:r>
        <w:rPr>
          <w:color w:val="0000FF"/>
          <w:highlight w:val="white"/>
        </w:rPr>
        <w:t>/&gt;</w:t>
      </w:r>
    </w:p>
    <w:p w14:paraId="46A432A9" w14:textId="77777777" w:rsidR="00AE7168" w:rsidRDefault="00AE7168" w:rsidP="00AE7168">
      <w:pPr>
        <w:pStyle w:val="Code"/>
        <w:rPr>
          <w:color w:val="000000"/>
          <w:highlight w:val="white"/>
        </w:rPr>
      </w:pPr>
      <w:r>
        <w:rPr>
          <w:color w:val="000000"/>
          <w:highlight w:val="white"/>
        </w:rPr>
        <w:t xml:space="preserve">      </w:t>
      </w:r>
      <w:r>
        <w:rPr>
          <w:color w:val="0000FF"/>
          <w:highlight w:val="white"/>
        </w:rPr>
        <w:t>&lt;ColumnDefinition</w:t>
      </w:r>
      <w:r>
        <w:rPr>
          <w:color w:val="000000"/>
          <w:highlight w:val="white"/>
        </w:rPr>
        <w:t xml:space="preserve"> </w:t>
      </w:r>
      <w:r>
        <w:rPr>
          <w:color w:val="FF0000"/>
          <w:highlight w:val="white"/>
        </w:rPr>
        <w:t>Width</w:t>
      </w:r>
      <w:r>
        <w:rPr>
          <w:color w:val="000000"/>
          <w:highlight w:val="white"/>
        </w:rPr>
        <w:t>=</w:t>
      </w:r>
      <w:r>
        <w:rPr>
          <w:color w:val="8000FF"/>
          <w:highlight w:val="white"/>
        </w:rPr>
        <w:t>"3*"</w:t>
      </w:r>
      <w:r>
        <w:rPr>
          <w:color w:val="0000FF"/>
          <w:highlight w:val="white"/>
        </w:rPr>
        <w:t>/&gt;</w:t>
      </w:r>
    </w:p>
    <w:p w14:paraId="24385284" w14:textId="14BE9078" w:rsidR="00AE7168" w:rsidRDefault="00AE7168" w:rsidP="00AE7168">
      <w:pPr>
        <w:pStyle w:val="Code"/>
        <w:rPr>
          <w:color w:val="000000"/>
          <w:highlight w:val="white"/>
        </w:rPr>
      </w:pPr>
      <w:r>
        <w:rPr>
          <w:color w:val="000000"/>
          <w:highlight w:val="white"/>
        </w:rPr>
        <w:t xml:space="preserve">   </w:t>
      </w:r>
      <w:r>
        <w:rPr>
          <w:color w:val="0000FF"/>
          <w:highlight w:val="white"/>
        </w:rPr>
        <w:t>&lt;/Grid.ColumnDefinitions&gt;</w:t>
      </w:r>
      <w:r w:rsidR="00D753E1">
        <w:rPr>
          <w:color w:val="0000FF"/>
          <w:highlight w:val="white"/>
        </w:rPr>
        <w:br/>
      </w:r>
    </w:p>
    <w:p w14:paraId="1FC2529E" w14:textId="77777777" w:rsidR="00AE7168" w:rsidRDefault="00AE7168" w:rsidP="00AE7168">
      <w:pPr>
        <w:pStyle w:val="Code"/>
        <w:rPr>
          <w:color w:val="000000"/>
          <w:highlight w:val="white"/>
        </w:rPr>
      </w:pPr>
      <w:r>
        <w:rPr>
          <w:color w:val="000000"/>
          <w:highlight w:val="white"/>
        </w:rPr>
        <w:t xml:space="preserve">   </w:t>
      </w:r>
      <w:r>
        <w:rPr>
          <w:color w:val="0000FF"/>
          <w:highlight w:val="white"/>
        </w:rPr>
        <w:t>&lt;GridSplitter</w:t>
      </w:r>
      <w:r>
        <w:rPr>
          <w:color w:val="000000"/>
          <w:highlight w:val="white"/>
        </w:rPr>
        <w:t xml:space="preserve"> </w:t>
      </w:r>
      <w:r>
        <w:rPr>
          <w:color w:val="FF0000"/>
          <w:highlight w:val="white"/>
        </w:rPr>
        <w:t>Grid.Column</w:t>
      </w:r>
      <w:r>
        <w:rPr>
          <w:color w:val="000000"/>
          <w:highlight w:val="white"/>
        </w:rPr>
        <w:t>=</w:t>
      </w:r>
      <w:r>
        <w:rPr>
          <w:color w:val="8000FF"/>
          <w:highlight w:val="white"/>
        </w:rPr>
        <w:t>"2"</w:t>
      </w:r>
      <w:r>
        <w:rPr>
          <w:color w:val="000000"/>
          <w:highlight w:val="white"/>
        </w:rPr>
        <w:t xml:space="preserve"> </w:t>
      </w:r>
      <w:r>
        <w:rPr>
          <w:color w:val="FF0000"/>
          <w:highlight w:val="white"/>
        </w:rPr>
        <w:t>Grid.RowSpan</w:t>
      </w:r>
      <w:r>
        <w:rPr>
          <w:color w:val="000000"/>
          <w:highlight w:val="white"/>
        </w:rPr>
        <w:t>=</w:t>
      </w:r>
      <w:r>
        <w:rPr>
          <w:color w:val="8000FF"/>
          <w:highlight w:val="white"/>
        </w:rPr>
        <w:t>"3"</w:t>
      </w:r>
      <w:r>
        <w:rPr>
          <w:color w:val="000000"/>
          <w:highlight w:val="white"/>
        </w:rPr>
        <w:t xml:space="preserve"> </w:t>
      </w:r>
      <w:r>
        <w:rPr>
          <w:color w:val="FF0000"/>
          <w:highlight w:val="white"/>
        </w:rPr>
        <w:t>HorizontalAlignment</w:t>
      </w:r>
      <w:r>
        <w:rPr>
          <w:color w:val="000000"/>
          <w:highlight w:val="white"/>
        </w:rPr>
        <w:t>=</w:t>
      </w:r>
      <w:r>
        <w:rPr>
          <w:color w:val="8000FF"/>
          <w:highlight w:val="white"/>
        </w:rPr>
        <w:t>"Left"</w:t>
      </w:r>
    </w:p>
    <w:p w14:paraId="7CE847DE" w14:textId="77777777" w:rsidR="00AE7168" w:rsidRDefault="00AE7168" w:rsidP="00AE7168">
      <w:pPr>
        <w:pStyle w:val="Code"/>
        <w:rPr>
          <w:color w:val="000000"/>
          <w:highlight w:val="white"/>
        </w:rPr>
      </w:pPr>
      <w:r>
        <w:rPr>
          <w:color w:val="000000"/>
          <w:highlight w:val="white"/>
        </w:rPr>
        <w:t xml:space="preserve">                 </w:t>
      </w:r>
      <w:r>
        <w:rPr>
          <w:color w:val="FF0000"/>
          <w:highlight w:val="white"/>
        </w:rPr>
        <w:t>Width</w:t>
      </w:r>
      <w:r>
        <w:rPr>
          <w:color w:val="000000"/>
          <w:highlight w:val="white"/>
        </w:rPr>
        <w:t>=</w:t>
      </w:r>
      <w:r>
        <w:rPr>
          <w:color w:val="8000FF"/>
          <w:highlight w:val="white"/>
        </w:rPr>
        <w:t>"4"</w:t>
      </w:r>
      <w:r>
        <w:rPr>
          <w:color w:val="000000"/>
          <w:highlight w:val="white"/>
        </w:rPr>
        <w:t xml:space="preserve"> </w:t>
      </w:r>
      <w:r>
        <w:rPr>
          <w:color w:val="FF0000"/>
          <w:highlight w:val="white"/>
        </w:rPr>
        <w:t>Margin</w:t>
      </w:r>
      <w:r>
        <w:rPr>
          <w:color w:val="000000"/>
          <w:highlight w:val="white"/>
        </w:rPr>
        <w:t>=</w:t>
      </w:r>
      <w:r>
        <w:rPr>
          <w:color w:val="8000FF"/>
          <w:highlight w:val="white"/>
        </w:rPr>
        <w:t>"4"</w:t>
      </w:r>
      <w:r>
        <w:rPr>
          <w:color w:val="000000"/>
          <w:highlight w:val="white"/>
        </w:rPr>
        <w:t xml:space="preserve"> </w:t>
      </w:r>
      <w:r>
        <w:rPr>
          <w:color w:val="FF0000"/>
          <w:highlight w:val="white"/>
        </w:rPr>
        <w:t>Background</w:t>
      </w:r>
      <w:r>
        <w:rPr>
          <w:color w:val="000000"/>
          <w:highlight w:val="white"/>
        </w:rPr>
        <w:t>=</w:t>
      </w:r>
      <w:r>
        <w:rPr>
          <w:color w:val="8000FF"/>
          <w:highlight w:val="white"/>
        </w:rPr>
        <w:t>"LightBlue"</w:t>
      </w:r>
      <w:r>
        <w:rPr>
          <w:color w:val="0000FF"/>
          <w:highlight w:val="white"/>
        </w:rPr>
        <w:t>/&gt;</w:t>
      </w:r>
    </w:p>
    <w:p w14:paraId="761A12FF" w14:textId="77777777" w:rsidR="00AE7168" w:rsidRDefault="00AE7168" w:rsidP="00AE7168">
      <w:pPr>
        <w:pStyle w:val="Code"/>
        <w:rPr>
          <w:color w:val="000000"/>
          <w:highlight w:val="white"/>
        </w:rPr>
      </w:pPr>
    </w:p>
    <w:p w14:paraId="6157AA82" w14:textId="77777777" w:rsidR="00AE7168" w:rsidRDefault="00AE7168" w:rsidP="00AE7168">
      <w:pPr>
        <w:pStyle w:val="Code"/>
        <w:rPr>
          <w:color w:val="000000"/>
          <w:highlight w:val="white"/>
        </w:rPr>
      </w:pPr>
      <w:r>
        <w:rPr>
          <w:color w:val="000000"/>
          <w:highlight w:val="white"/>
        </w:rPr>
        <w:t xml:space="preserve">   </w:t>
      </w:r>
      <w:r>
        <w:rPr>
          <w:color w:val="008000"/>
          <w:highlight w:val="white"/>
        </w:rPr>
        <w:t>&lt;!-- Ligne 0 --&gt;</w:t>
      </w:r>
    </w:p>
    <w:p w14:paraId="68320543" w14:textId="47D76A04" w:rsidR="00AE7168" w:rsidRDefault="00AE7168" w:rsidP="00D554E9">
      <w:pPr>
        <w:pStyle w:val="Code"/>
        <w:rPr>
          <w:color w:val="000000"/>
          <w:highlight w:val="white"/>
        </w:rPr>
      </w:pPr>
      <w:r>
        <w:rPr>
          <w:color w:val="000000"/>
          <w:highlight w:val="white"/>
        </w:rPr>
        <w:t xml:space="preserve">   </w:t>
      </w:r>
      <w:r w:rsidR="00D554E9">
        <w:rPr>
          <w:color w:val="0000FF"/>
          <w:highlight w:val="white"/>
        </w:rPr>
        <w:t>...</w:t>
      </w:r>
    </w:p>
    <w:p w14:paraId="6200DB77" w14:textId="77777777" w:rsidR="00AE7168" w:rsidRDefault="00AE7168" w:rsidP="00AE7168">
      <w:pPr>
        <w:pStyle w:val="Code"/>
        <w:rPr>
          <w:color w:val="000000"/>
          <w:highlight w:val="white"/>
        </w:rPr>
      </w:pPr>
      <w:r>
        <w:rPr>
          <w:color w:val="000000"/>
          <w:highlight w:val="white"/>
        </w:rPr>
        <w:t xml:space="preserve">   </w:t>
      </w:r>
      <w:r>
        <w:rPr>
          <w:color w:val="0000FF"/>
          <w:highlight w:val="white"/>
        </w:rPr>
        <w:t>&lt;Image</w:t>
      </w:r>
      <w:r>
        <w:rPr>
          <w:color w:val="000000"/>
          <w:highlight w:val="white"/>
        </w:rPr>
        <w:t xml:space="preserve"> </w:t>
      </w:r>
      <w:r>
        <w:rPr>
          <w:color w:val="FF0000"/>
          <w:highlight w:val="white"/>
        </w:rPr>
        <w:t>Grid.Column</w:t>
      </w:r>
      <w:r>
        <w:rPr>
          <w:color w:val="000000"/>
          <w:highlight w:val="white"/>
        </w:rPr>
        <w:t>=</w:t>
      </w:r>
      <w:r>
        <w:rPr>
          <w:color w:val="8000FF"/>
          <w:highlight w:val="white"/>
        </w:rPr>
        <w:t>"2"</w:t>
      </w:r>
      <w:r>
        <w:rPr>
          <w:color w:val="000000"/>
          <w:highlight w:val="white"/>
        </w:rPr>
        <w:t xml:space="preserve"> </w:t>
      </w:r>
      <w:r>
        <w:rPr>
          <w:color w:val="FF0000"/>
          <w:highlight w:val="white"/>
        </w:rPr>
        <w:t>Grid.RowSpan</w:t>
      </w:r>
      <w:r>
        <w:rPr>
          <w:color w:val="000000"/>
          <w:highlight w:val="white"/>
        </w:rPr>
        <w:t>=</w:t>
      </w:r>
      <w:r>
        <w:rPr>
          <w:color w:val="8000FF"/>
          <w:highlight w:val="white"/>
        </w:rPr>
        <w:t>"2"</w:t>
      </w:r>
    </w:p>
    <w:p w14:paraId="55F0554C" w14:textId="77777777" w:rsidR="00AE7168" w:rsidRDefault="00AE7168" w:rsidP="00AE7168">
      <w:pPr>
        <w:pStyle w:val="Code"/>
        <w:rPr>
          <w:color w:val="000000"/>
          <w:highlight w:val="white"/>
        </w:rPr>
      </w:pPr>
      <w:r>
        <w:rPr>
          <w:color w:val="000000"/>
          <w:highlight w:val="white"/>
        </w:rPr>
        <w:t xml:space="preserve">          </w:t>
      </w:r>
      <w:r>
        <w:rPr>
          <w:color w:val="FF0000"/>
          <w:highlight w:val="white"/>
        </w:rPr>
        <w:t>Source</w:t>
      </w:r>
      <w:r>
        <w:rPr>
          <w:color w:val="000000"/>
          <w:highlight w:val="white"/>
        </w:rPr>
        <w:t>=</w:t>
      </w:r>
      <w:r>
        <w:rPr>
          <w:color w:val="8000FF"/>
          <w:highlight w:val="white"/>
        </w:rPr>
        <w:t>"https://cdn.pixabay.com/photo/2016/03/31/17/33/account-1293744_960_720.png"</w:t>
      </w:r>
      <w:r>
        <w:rPr>
          <w:color w:val="000000"/>
          <w:highlight w:val="white"/>
        </w:rPr>
        <w:t xml:space="preserve"> </w:t>
      </w:r>
      <w:r>
        <w:rPr>
          <w:color w:val="0000FF"/>
          <w:highlight w:val="white"/>
        </w:rPr>
        <w:t>/&gt;</w:t>
      </w:r>
    </w:p>
    <w:p w14:paraId="00052220" w14:textId="77777777" w:rsidR="00AE7168" w:rsidRDefault="00AE7168" w:rsidP="00AE7168">
      <w:pPr>
        <w:pStyle w:val="Code"/>
        <w:rPr>
          <w:color w:val="000000"/>
          <w:highlight w:val="white"/>
        </w:rPr>
      </w:pPr>
      <w:r>
        <w:rPr>
          <w:color w:val="000000"/>
          <w:highlight w:val="white"/>
        </w:rPr>
        <w:t xml:space="preserve">   </w:t>
      </w:r>
      <w:r>
        <w:rPr>
          <w:color w:val="008000"/>
          <w:highlight w:val="white"/>
        </w:rPr>
        <w:t>&lt;!-- Ligne 1 --&gt;</w:t>
      </w:r>
    </w:p>
    <w:p w14:paraId="747513A4" w14:textId="19CA1FAD" w:rsidR="00AE7168" w:rsidRDefault="00AE7168" w:rsidP="00D554E9">
      <w:pPr>
        <w:pStyle w:val="Code"/>
        <w:rPr>
          <w:color w:val="000000"/>
          <w:highlight w:val="white"/>
        </w:rPr>
      </w:pPr>
      <w:r>
        <w:rPr>
          <w:color w:val="000000"/>
          <w:highlight w:val="white"/>
        </w:rPr>
        <w:t xml:space="preserve">   </w:t>
      </w:r>
      <w:r w:rsidR="00D554E9">
        <w:rPr>
          <w:color w:val="0000FF"/>
          <w:highlight w:val="white"/>
        </w:rPr>
        <w:t>...</w:t>
      </w:r>
    </w:p>
    <w:p w14:paraId="4A7F70BD" w14:textId="77777777" w:rsidR="00AE7168" w:rsidRDefault="00AE7168" w:rsidP="00AE7168">
      <w:pPr>
        <w:pStyle w:val="Code"/>
        <w:rPr>
          <w:color w:val="000000"/>
          <w:highlight w:val="white"/>
        </w:rPr>
      </w:pPr>
      <w:r>
        <w:rPr>
          <w:color w:val="000000"/>
          <w:highlight w:val="white"/>
        </w:rPr>
        <w:t xml:space="preserve">   </w:t>
      </w:r>
      <w:r>
        <w:rPr>
          <w:color w:val="008000"/>
          <w:highlight w:val="white"/>
        </w:rPr>
        <w:t>&lt;!-- Ligne 2 --&gt;</w:t>
      </w:r>
    </w:p>
    <w:p w14:paraId="29C3503A" w14:textId="46FE2C91" w:rsidR="00AE7168" w:rsidRDefault="00D554E9" w:rsidP="00AE7168">
      <w:pPr>
        <w:pStyle w:val="Code"/>
        <w:rPr>
          <w:color w:val="000000"/>
          <w:highlight w:val="white"/>
        </w:rPr>
      </w:pPr>
      <w:r>
        <w:rPr>
          <w:color w:val="000000"/>
          <w:highlight w:val="white"/>
        </w:rPr>
        <w:t xml:space="preserve">   ...</w:t>
      </w:r>
    </w:p>
    <w:p w14:paraId="44E998BD" w14:textId="77777777" w:rsidR="00AE7168" w:rsidRDefault="00AE7168" w:rsidP="00AE7168">
      <w:pPr>
        <w:pStyle w:val="Code"/>
        <w:rPr>
          <w:color w:val="000000"/>
          <w:highlight w:val="white"/>
        </w:rPr>
      </w:pPr>
      <w:r>
        <w:rPr>
          <w:color w:val="000000"/>
          <w:highlight w:val="white"/>
        </w:rPr>
        <w:t xml:space="preserve">   </w:t>
      </w:r>
      <w:r>
        <w:rPr>
          <w:color w:val="0000FF"/>
          <w:highlight w:val="white"/>
        </w:rPr>
        <w:t>&lt;TextBlock</w:t>
      </w:r>
      <w:r>
        <w:rPr>
          <w:color w:val="000000"/>
          <w:highlight w:val="white"/>
        </w:rPr>
        <w:t xml:space="preserve"> </w:t>
      </w:r>
      <w:r>
        <w:rPr>
          <w:color w:val="FF0000"/>
          <w:highlight w:val="white"/>
        </w:rPr>
        <w:t>Grid.Row</w:t>
      </w:r>
      <w:r>
        <w:rPr>
          <w:color w:val="000000"/>
          <w:highlight w:val="white"/>
        </w:rPr>
        <w:t>=</w:t>
      </w:r>
      <w:r>
        <w:rPr>
          <w:color w:val="8000FF"/>
          <w:highlight w:val="white"/>
        </w:rPr>
        <w:t>"2"</w:t>
      </w:r>
      <w:r>
        <w:rPr>
          <w:color w:val="000000"/>
          <w:highlight w:val="white"/>
        </w:rPr>
        <w:t xml:space="preserve"> </w:t>
      </w:r>
      <w:r>
        <w:rPr>
          <w:color w:val="FF0000"/>
          <w:highlight w:val="white"/>
        </w:rPr>
        <w:t>Grid.Column</w:t>
      </w:r>
      <w:r>
        <w:rPr>
          <w:color w:val="000000"/>
          <w:highlight w:val="white"/>
        </w:rPr>
        <w:t>=</w:t>
      </w:r>
      <w:r>
        <w:rPr>
          <w:color w:val="8000FF"/>
          <w:highlight w:val="white"/>
        </w:rPr>
        <w:t>"2"</w:t>
      </w:r>
      <w:r>
        <w:rPr>
          <w:color w:val="000000"/>
          <w:highlight w:val="white"/>
        </w:rPr>
        <w:t xml:space="preserve"> </w:t>
      </w:r>
      <w:r>
        <w:rPr>
          <w:color w:val="FF0000"/>
          <w:highlight w:val="white"/>
        </w:rPr>
        <w:t>HorizontalAlignment</w:t>
      </w:r>
      <w:r>
        <w:rPr>
          <w:color w:val="000000"/>
          <w:highlight w:val="white"/>
        </w:rPr>
        <w:t>=</w:t>
      </w:r>
      <w:r>
        <w:rPr>
          <w:color w:val="8000FF"/>
          <w:highlight w:val="white"/>
        </w:rPr>
        <w:t>"Center"</w:t>
      </w:r>
      <w:r>
        <w:rPr>
          <w:color w:val="0000FF"/>
          <w:highlight w:val="white"/>
        </w:rPr>
        <w:t>&gt;</w:t>
      </w:r>
    </w:p>
    <w:p w14:paraId="50955211" w14:textId="77777777" w:rsidR="00AE7168" w:rsidRDefault="00AE7168" w:rsidP="00AE7168">
      <w:pPr>
        <w:pStyle w:val="Code"/>
        <w:rPr>
          <w:color w:val="000000"/>
          <w:highlight w:val="white"/>
        </w:rPr>
      </w:pPr>
      <w:r>
        <w:rPr>
          <w:color w:val="000000"/>
          <w:highlight w:val="white"/>
        </w:rPr>
        <w:t xml:space="preserve">      </w:t>
      </w:r>
      <w:r>
        <w:rPr>
          <w:color w:val="0000FF"/>
          <w:highlight w:val="white"/>
        </w:rPr>
        <w:t>&lt;Hyperlink&gt;</w:t>
      </w:r>
      <w:r>
        <w:rPr>
          <w:color w:val="000000"/>
          <w:highlight w:val="white"/>
        </w:rPr>
        <w:t>Modifier</w:t>
      </w:r>
      <w:r>
        <w:rPr>
          <w:color w:val="0000FF"/>
          <w:highlight w:val="white"/>
        </w:rPr>
        <w:t>&lt;/Hyperlink&gt;</w:t>
      </w:r>
    </w:p>
    <w:p w14:paraId="0B7A33FD" w14:textId="77777777" w:rsidR="00AE7168" w:rsidRDefault="00AE7168" w:rsidP="00AE7168">
      <w:pPr>
        <w:pStyle w:val="Code"/>
        <w:rPr>
          <w:color w:val="000000"/>
          <w:highlight w:val="white"/>
        </w:rPr>
      </w:pPr>
      <w:r>
        <w:rPr>
          <w:color w:val="000000"/>
          <w:highlight w:val="white"/>
        </w:rPr>
        <w:t xml:space="preserve">   </w:t>
      </w:r>
      <w:r>
        <w:rPr>
          <w:color w:val="0000FF"/>
          <w:highlight w:val="white"/>
        </w:rPr>
        <w:t>&lt;/TextBlock&gt;</w:t>
      </w:r>
    </w:p>
    <w:p w14:paraId="6A293445" w14:textId="77777777" w:rsidR="00AE7168" w:rsidRDefault="00AE7168" w:rsidP="00AE7168">
      <w:pPr>
        <w:pStyle w:val="Code"/>
        <w:rPr>
          <w:color w:val="000000"/>
          <w:highlight w:val="white"/>
        </w:rPr>
      </w:pPr>
      <w:r>
        <w:rPr>
          <w:color w:val="000000"/>
          <w:highlight w:val="white"/>
        </w:rPr>
        <w:t xml:space="preserve">   </w:t>
      </w:r>
      <w:r>
        <w:rPr>
          <w:color w:val="008000"/>
          <w:highlight w:val="white"/>
        </w:rPr>
        <w:t>&lt;!-- Ligne 3 --&gt;</w:t>
      </w:r>
    </w:p>
    <w:p w14:paraId="14BC61C5" w14:textId="025B5E6A" w:rsidR="00AE7168" w:rsidRDefault="00AE7168" w:rsidP="00AE7168">
      <w:pPr>
        <w:pStyle w:val="Code"/>
        <w:rPr>
          <w:color w:val="0000FF"/>
          <w:highlight w:val="white"/>
        </w:rPr>
      </w:pPr>
      <w:r>
        <w:rPr>
          <w:color w:val="000000"/>
          <w:highlight w:val="white"/>
        </w:rPr>
        <w:t xml:space="preserve">   </w:t>
      </w:r>
      <w:r w:rsidR="00D554E9">
        <w:rPr>
          <w:color w:val="0000FF"/>
          <w:highlight w:val="white"/>
        </w:rPr>
        <w:t>...</w:t>
      </w:r>
    </w:p>
    <w:p w14:paraId="615F0736" w14:textId="0AD12671" w:rsidR="00AE7168" w:rsidRDefault="00AE7168" w:rsidP="00AE7168">
      <w:pPr>
        <w:pStyle w:val="Code"/>
      </w:pPr>
      <w:r>
        <w:rPr>
          <w:color w:val="0000FF"/>
          <w:highlight w:val="white"/>
        </w:rPr>
        <w:t>&lt;/Grid&gt;</w:t>
      </w:r>
    </w:p>
    <w:p w14:paraId="2D75BC77" w14:textId="3C059136" w:rsidR="00AE7168" w:rsidRDefault="00AE7168" w:rsidP="00A15BF9">
      <w:r>
        <w:t xml:space="preserve">Par rapport à la version précédente, nous avons ajouté une nouvelle colonne </w:t>
      </w:r>
      <w:r w:rsidR="00D753E1">
        <w:t>contenant</w:t>
      </w:r>
      <w:r>
        <w:t xml:space="preserve"> :</w:t>
      </w:r>
    </w:p>
    <w:p w14:paraId="600C8844" w14:textId="6A8308E3" w:rsidR="00AE7168" w:rsidRDefault="00AE7168" w:rsidP="00D20483">
      <w:pPr>
        <w:pStyle w:val="Paragraphedeliste"/>
        <w:numPr>
          <w:ilvl w:val="0"/>
          <w:numId w:val="8"/>
        </w:numPr>
      </w:pPr>
      <w:r>
        <w:t>Une image qui s’étend sur les 2 premières lignes</w:t>
      </w:r>
    </w:p>
    <w:p w14:paraId="3FF8D969" w14:textId="326679C2" w:rsidR="00AE7168" w:rsidRDefault="00AE7168" w:rsidP="00D20483">
      <w:pPr>
        <w:pStyle w:val="Paragraphedeliste"/>
        <w:numPr>
          <w:ilvl w:val="0"/>
          <w:numId w:val="8"/>
        </w:numPr>
      </w:pPr>
      <w:r>
        <w:t xml:space="preserve">Un lien </w:t>
      </w:r>
      <w:r w:rsidR="00D753E1">
        <w:t>hypertexte</w:t>
      </w:r>
    </w:p>
    <w:p w14:paraId="26AD18C0" w14:textId="6BA5609A" w:rsidR="00AE7168" w:rsidRDefault="00AE7168" w:rsidP="00D20483">
      <w:pPr>
        <w:pStyle w:val="Paragraphedeliste"/>
        <w:numPr>
          <w:ilvl w:val="0"/>
          <w:numId w:val="8"/>
        </w:numPr>
      </w:pPr>
      <w:r>
        <w:t>Un séparateur de grille vertical, aligné à gauche, et qui s’étend sur les 3 premières lignes. Nous lui avons spécifié une largeur</w:t>
      </w:r>
      <w:r w:rsidR="00357148">
        <w:t>,</w:t>
      </w:r>
      <w:r>
        <w:t xml:space="preserve"> une marge </w:t>
      </w:r>
      <w:r w:rsidR="00357148">
        <w:t xml:space="preserve">et une couleur </w:t>
      </w:r>
      <w:r>
        <w:t>afin qu’il soit plus visible</w:t>
      </w:r>
      <w:r w:rsidR="00357148">
        <w:t> :</w:t>
      </w:r>
    </w:p>
    <w:p w14:paraId="4BF7037A" w14:textId="61F501C3" w:rsidR="00357148" w:rsidRDefault="00357148" w:rsidP="00D554E9">
      <w:pPr>
        <w:pStyle w:val="Code"/>
        <w:rPr>
          <w:color w:val="000000"/>
          <w:highlight w:val="white"/>
        </w:rPr>
      </w:pPr>
      <w:r>
        <w:rPr>
          <w:color w:val="0000FF"/>
          <w:highlight w:val="white"/>
        </w:rPr>
        <w:t>&lt;</w:t>
      </w:r>
      <w:r w:rsidRPr="00D554E9">
        <w:rPr>
          <w:color w:val="A31515"/>
          <w:sz w:val="19"/>
          <w:szCs w:val="19"/>
        </w:rPr>
        <w:t>GridSplitter</w:t>
      </w:r>
      <w:r>
        <w:rPr>
          <w:color w:val="000000"/>
          <w:highlight w:val="white"/>
        </w:rPr>
        <w:t xml:space="preserve"> </w:t>
      </w:r>
      <w:r>
        <w:rPr>
          <w:color w:val="FF0000"/>
          <w:highlight w:val="white"/>
        </w:rPr>
        <w:t>Grid.Column</w:t>
      </w:r>
      <w:r>
        <w:rPr>
          <w:color w:val="000000"/>
          <w:highlight w:val="white"/>
        </w:rPr>
        <w:t>=</w:t>
      </w:r>
      <w:r>
        <w:rPr>
          <w:color w:val="8000FF"/>
          <w:highlight w:val="white"/>
        </w:rPr>
        <w:t>"2"</w:t>
      </w:r>
      <w:r>
        <w:rPr>
          <w:color w:val="000000"/>
          <w:highlight w:val="white"/>
        </w:rPr>
        <w:t xml:space="preserve"> </w:t>
      </w:r>
      <w:r>
        <w:rPr>
          <w:color w:val="FF0000"/>
          <w:highlight w:val="white"/>
        </w:rPr>
        <w:t>Grid.RowSpan</w:t>
      </w:r>
      <w:r>
        <w:rPr>
          <w:color w:val="000000"/>
          <w:highlight w:val="white"/>
        </w:rPr>
        <w:t>=</w:t>
      </w:r>
      <w:r>
        <w:rPr>
          <w:color w:val="8000FF"/>
          <w:highlight w:val="white"/>
        </w:rPr>
        <w:t>"3"</w:t>
      </w:r>
      <w:r>
        <w:rPr>
          <w:color w:val="000000"/>
          <w:highlight w:val="white"/>
        </w:rPr>
        <w:t xml:space="preserve"> </w:t>
      </w:r>
      <w:r>
        <w:rPr>
          <w:color w:val="FF0000"/>
          <w:highlight w:val="white"/>
        </w:rPr>
        <w:t>HorizontalAlignment</w:t>
      </w:r>
      <w:r>
        <w:rPr>
          <w:color w:val="000000"/>
          <w:highlight w:val="white"/>
        </w:rPr>
        <w:t>=</w:t>
      </w:r>
      <w:r>
        <w:rPr>
          <w:color w:val="8000FF"/>
          <w:highlight w:val="white"/>
        </w:rPr>
        <w:t>"Left"</w:t>
      </w:r>
      <w:r w:rsidR="00D554E9">
        <w:rPr>
          <w:color w:val="8000FF"/>
          <w:highlight w:val="white"/>
        </w:rPr>
        <w:br/>
        <w:t xml:space="preserve">             </w:t>
      </w:r>
      <w:r w:rsidR="00D554E9">
        <w:rPr>
          <w:color w:val="000000"/>
          <w:highlight w:val="white"/>
        </w:rPr>
        <w:t xml:space="preserve"> </w:t>
      </w:r>
      <w:r>
        <w:rPr>
          <w:color w:val="FF0000"/>
          <w:highlight w:val="white"/>
        </w:rPr>
        <w:t>Width</w:t>
      </w:r>
      <w:r>
        <w:rPr>
          <w:color w:val="000000"/>
          <w:highlight w:val="white"/>
        </w:rPr>
        <w:t>=</w:t>
      </w:r>
      <w:r>
        <w:rPr>
          <w:color w:val="8000FF"/>
          <w:highlight w:val="white"/>
        </w:rPr>
        <w:t>"4"</w:t>
      </w:r>
      <w:r>
        <w:rPr>
          <w:color w:val="000000"/>
          <w:highlight w:val="white"/>
        </w:rPr>
        <w:t xml:space="preserve"> </w:t>
      </w:r>
      <w:r>
        <w:rPr>
          <w:color w:val="FF0000"/>
          <w:highlight w:val="white"/>
        </w:rPr>
        <w:t>Margin</w:t>
      </w:r>
      <w:r>
        <w:rPr>
          <w:color w:val="000000"/>
          <w:highlight w:val="white"/>
        </w:rPr>
        <w:t>=</w:t>
      </w:r>
      <w:r>
        <w:rPr>
          <w:color w:val="8000FF"/>
          <w:highlight w:val="white"/>
        </w:rPr>
        <w:t>"4"</w:t>
      </w:r>
      <w:r>
        <w:rPr>
          <w:color w:val="000000"/>
          <w:highlight w:val="white"/>
        </w:rPr>
        <w:t xml:space="preserve"> </w:t>
      </w:r>
      <w:r>
        <w:rPr>
          <w:color w:val="FF0000"/>
          <w:highlight w:val="white"/>
        </w:rPr>
        <w:t>Background</w:t>
      </w:r>
      <w:r>
        <w:rPr>
          <w:color w:val="000000"/>
          <w:highlight w:val="white"/>
        </w:rPr>
        <w:t>=</w:t>
      </w:r>
      <w:r>
        <w:rPr>
          <w:color w:val="8000FF"/>
          <w:highlight w:val="white"/>
        </w:rPr>
        <w:t>"LightBlue"</w:t>
      </w:r>
      <w:r>
        <w:rPr>
          <w:color w:val="0000FF"/>
          <w:highlight w:val="white"/>
        </w:rPr>
        <w:t>/&gt;</w:t>
      </w:r>
    </w:p>
    <w:p w14:paraId="0A783450" w14:textId="77777777" w:rsidR="00D554E9" w:rsidRDefault="006C4221" w:rsidP="006C4221">
      <w:r>
        <w:t xml:space="preserve">Le GridSplitter peut être ajouté indifféremment sur l’une des 2 colonnes ou lignes séparées. Il est par défaut aligné </w:t>
      </w:r>
      <w:r w:rsidR="00D554E9">
        <w:t xml:space="preserve">verticalement </w:t>
      </w:r>
      <w:r>
        <w:t xml:space="preserve">à droite et </w:t>
      </w:r>
      <w:r w:rsidR="00D554E9">
        <w:t>horizontalement au centre.</w:t>
      </w:r>
    </w:p>
    <w:p w14:paraId="4277F712" w14:textId="6BADFAD4" w:rsidR="00357148" w:rsidRDefault="00D554E9" w:rsidP="006C4221">
      <w:r>
        <w:t xml:space="preserve">Pour créer un séparateur horizontal, on utilisera </w:t>
      </w:r>
      <w:r w:rsidR="00D753E1">
        <w:t>un code semblable à celui-ci :</w:t>
      </w:r>
    </w:p>
    <w:p w14:paraId="4496D417" w14:textId="5FBB3063" w:rsidR="00D554E9" w:rsidRDefault="00D554E9" w:rsidP="00D554E9">
      <w:pPr>
        <w:pStyle w:val="Code"/>
        <w:rPr>
          <w:color w:val="000000"/>
          <w:sz w:val="19"/>
          <w:szCs w:val="19"/>
        </w:rPr>
      </w:pPr>
      <w:r>
        <w:rPr>
          <w:color w:val="0000FF"/>
          <w:sz w:val="19"/>
          <w:szCs w:val="19"/>
        </w:rPr>
        <w:t>&lt;</w:t>
      </w:r>
      <w:r>
        <w:rPr>
          <w:color w:val="A31515"/>
          <w:sz w:val="19"/>
          <w:szCs w:val="19"/>
        </w:rPr>
        <w:t>GridSplitter</w:t>
      </w:r>
      <w:r>
        <w:rPr>
          <w:color w:val="FF0000"/>
          <w:sz w:val="19"/>
          <w:szCs w:val="19"/>
        </w:rPr>
        <w:t xml:space="preserve"> Grid.Row</w:t>
      </w:r>
      <w:r>
        <w:rPr>
          <w:color w:val="0000FF"/>
          <w:sz w:val="19"/>
          <w:szCs w:val="19"/>
        </w:rPr>
        <w:t>="3"</w:t>
      </w:r>
      <w:r>
        <w:rPr>
          <w:color w:val="FF0000"/>
          <w:sz w:val="19"/>
          <w:szCs w:val="19"/>
        </w:rPr>
        <w:t xml:space="preserve"> Grid.ColumnSpan</w:t>
      </w:r>
      <w:r>
        <w:rPr>
          <w:color w:val="0000FF"/>
          <w:sz w:val="19"/>
          <w:szCs w:val="19"/>
        </w:rPr>
        <w:t>="2"</w:t>
      </w:r>
      <w:r>
        <w:rPr>
          <w:color w:val="FF0000"/>
          <w:sz w:val="19"/>
          <w:szCs w:val="19"/>
        </w:rPr>
        <w:t xml:space="preserve"> Height</w:t>
      </w:r>
      <w:r>
        <w:rPr>
          <w:color w:val="0000FF"/>
          <w:sz w:val="19"/>
          <w:szCs w:val="19"/>
        </w:rPr>
        <w:t>="5"</w:t>
      </w:r>
    </w:p>
    <w:p w14:paraId="1343CEF4" w14:textId="114B295C" w:rsidR="00D554E9" w:rsidRDefault="00D554E9" w:rsidP="00D753E1">
      <w:pPr>
        <w:pStyle w:val="Code"/>
        <w:rPr>
          <w:color w:val="0000FF"/>
          <w:sz w:val="19"/>
          <w:szCs w:val="19"/>
        </w:rPr>
      </w:pPr>
      <w:r>
        <w:rPr>
          <w:color w:val="000000"/>
          <w:sz w:val="19"/>
          <w:szCs w:val="19"/>
        </w:rPr>
        <w:t xml:space="preserve">             </w:t>
      </w:r>
      <w:r>
        <w:rPr>
          <w:color w:val="FF0000"/>
          <w:sz w:val="19"/>
          <w:szCs w:val="19"/>
        </w:rPr>
        <w:t xml:space="preserve"> ResizeDirection</w:t>
      </w:r>
      <w:r>
        <w:rPr>
          <w:color w:val="0000FF"/>
          <w:sz w:val="19"/>
          <w:szCs w:val="19"/>
        </w:rPr>
        <w:t>="Rows"</w:t>
      </w:r>
      <w:r>
        <w:rPr>
          <w:color w:val="FF0000"/>
          <w:sz w:val="19"/>
          <w:szCs w:val="19"/>
        </w:rPr>
        <w:t xml:space="preserve"> HorizontalAlignment</w:t>
      </w:r>
      <w:r>
        <w:rPr>
          <w:color w:val="0000FF"/>
          <w:sz w:val="19"/>
          <w:szCs w:val="19"/>
        </w:rPr>
        <w:t>="Stretch"</w:t>
      </w:r>
      <w:r>
        <w:rPr>
          <w:color w:val="FF0000"/>
          <w:sz w:val="19"/>
          <w:szCs w:val="19"/>
        </w:rPr>
        <w:t xml:space="preserve"> VerticalAlignment</w:t>
      </w:r>
      <w:r>
        <w:rPr>
          <w:color w:val="0000FF"/>
          <w:sz w:val="19"/>
          <w:szCs w:val="19"/>
        </w:rPr>
        <w:t>="Top"/&gt;</w:t>
      </w:r>
    </w:p>
    <w:p w14:paraId="0B7E6712" w14:textId="77777777" w:rsidR="00D753E1" w:rsidRPr="00D753E1" w:rsidRDefault="00D753E1" w:rsidP="00D753E1">
      <w:pPr>
        <w:rPr>
          <w:lang w:val="en-US"/>
        </w:rPr>
      </w:pPr>
    </w:p>
    <w:p w14:paraId="49A19DD9" w14:textId="2AC8C948" w:rsidR="00A15BF9" w:rsidRDefault="0095002F" w:rsidP="0095002F">
      <w:pPr>
        <w:pStyle w:val="Titre3"/>
      </w:pPr>
      <w:r>
        <w:t>StackPanel</w:t>
      </w:r>
    </w:p>
    <w:p w14:paraId="52C24F34" w14:textId="5B35C571" w:rsidR="0095002F" w:rsidRDefault="0095002F" w:rsidP="00774AD2">
      <w:r>
        <w:t>Le StackPanel (</w:t>
      </w:r>
      <w:r w:rsidR="007209B4">
        <w:t>qu’on pourrait traduire par</w:t>
      </w:r>
      <w:r>
        <w:t xml:space="preserve"> « panneau </w:t>
      </w:r>
      <w:r w:rsidR="009F541F">
        <w:t>d’empilage</w:t>
      </w:r>
      <w:r>
        <w:t> ») est un conteneur assez basique, qui permet d’empiler des contrôles</w:t>
      </w:r>
      <w:r w:rsidR="005D2F8C">
        <w:t xml:space="preserve"> les uns à la suite des autres</w:t>
      </w:r>
      <w:r>
        <w:t>, soit hori</w:t>
      </w:r>
      <w:r w:rsidR="007209B4">
        <w:t>zontalement, soit verticalement</w:t>
      </w:r>
      <w:r w:rsidR="00A50874">
        <w:t>, sans chevauchement possible.</w:t>
      </w:r>
    </w:p>
    <w:p w14:paraId="6B4B9259" w14:textId="77777777" w:rsidR="00B33CFC" w:rsidRPr="00771FAA" w:rsidRDefault="00B33CFC" w:rsidP="00B33CFC">
      <w:pPr>
        <w:rPr>
          <w:b/>
        </w:rPr>
      </w:pPr>
      <w:r w:rsidRPr="00771FAA">
        <w:rPr>
          <w:b/>
        </w:rPr>
        <w:t>Caractéristiques principales</w:t>
      </w:r>
      <w:r>
        <w:rPr>
          <w:b/>
        </w:rPr>
        <w:t xml:space="preserve"> </w:t>
      </w:r>
      <w:r w:rsidRPr="00771FAA">
        <w:rPr>
          <w:b/>
        </w:rPr>
        <w:t>:</w:t>
      </w:r>
    </w:p>
    <w:p w14:paraId="4D3A63FB" w14:textId="77777777" w:rsidR="00B33CFC" w:rsidRDefault="00B33CFC" w:rsidP="00D20483">
      <w:pPr>
        <w:pStyle w:val="Paragraphedeliste"/>
        <w:numPr>
          <w:ilvl w:val="0"/>
          <w:numId w:val="8"/>
        </w:numPr>
      </w:pPr>
      <w:r>
        <w:t xml:space="preserve">La propriété </w:t>
      </w:r>
      <w:r w:rsidRPr="007A6946">
        <w:rPr>
          <w:b/>
        </w:rPr>
        <w:t>Orientation</w:t>
      </w:r>
      <w:r>
        <w:t xml:space="preserve"> permet de définir si le contenu du StackPanel est empilé verticalement ou horizontalement</w:t>
      </w:r>
    </w:p>
    <w:p w14:paraId="541A7391" w14:textId="77777777" w:rsidR="00B33CFC" w:rsidRDefault="00B33CFC" w:rsidP="00D20483">
      <w:pPr>
        <w:pStyle w:val="Paragraphedeliste"/>
        <w:numPr>
          <w:ilvl w:val="0"/>
          <w:numId w:val="8"/>
        </w:numPr>
      </w:pPr>
      <w:r>
        <w:t>Si l’orientation est verticale, chaque contrôle placé à l’intérieur du StackPanel occupe par défaut :</w:t>
      </w:r>
    </w:p>
    <w:p w14:paraId="15D06449" w14:textId="77777777" w:rsidR="00B33CFC" w:rsidRDefault="00B33CFC" w:rsidP="00D20483">
      <w:pPr>
        <w:pStyle w:val="Paragraphedeliste"/>
        <w:numPr>
          <w:ilvl w:val="1"/>
          <w:numId w:val="13"/>
        </w:numPr>
      </w:pPr>
      <w:r>
        <w:t>Le minimum de hauteur. Celle-ci est fixée par le contenu du contrôle (ex : la hauteur du texte d’une TextBox)</w:t>
      </w:r>
    </w:p>
    <w:p w14:paraId="76A3F97E" w14:textId="77777777" w:rsidR="00B33CFC" w:rsidRDefault="00B33CFC" w:rsidP="00D20483">
      <w:pPr>
        <w:pStyle w:val="Paragraphedeliste"/>
        <w:numPr>
          <w:ilvl w:val="1"/>
          <w:numId w:val="13"/>
        </w:numPr>
      </w:pPr>
      <w:r>
        <w:t xml:space="preserve">Toute la largeur du StackPanel </w:t>
      </w:r>
    </w:p>
    <w:p w14:paraId="0BA740BA" w14:textId="77777777" w:rsidR="00B33CFC" w:rsidRDefault="00B33CFC" w:rsidP="00D20483">
      <w:pPr>
        <w:pStyle w:val="Paragraphedeliste"/>
        <w:numPr>
          <w:ilvl w:val="0"/>
          <w:numId w:val="8"/>
        </w:numPr>
      </w:pPr>
      <w:r>
        <w:t>Si l’orientation du StackPanel est horizontale, c’est l’inverse : chaque contrôle occupe le minimum de place en largeur, et toute la hauteur du StackPanel</w:t>
      </w:r>
    </w:p>
    <w:p w14:paraId="2A6ACD0E" w14:textId="77777777" w:rsidR="00B33CFC" w:rsidRDefault="00B33CFC" w:rsidP="00D20483">
      <w:pPr>
        <w:pStyle w:val="Paragraphedeliste"/>
        <w:numPr>
          <w:ilvl w:val="0"/>
          <w:numId w:val="8"/>
        </w:numPr>
      </w:pPr>
      <w:r>
        <w:t>Le contenu qui dépasse la largeur ou la hauteur du StackPanel est tronqué</w:t>
      </w:r>
    </w:p>
    <w:p w14:paraId="426167BA" w14:textId="4364C1D4" w:rsidR="0017699A" w:rsidRDefault="00B33CFC" w:rsidP="00774AD2">
      <w:r>
        <w:t>Ces caractéristiques sont illustrées par l’exemple suivant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36"/>
        <w:gridCol w:w="4584"/>
      </w:tblGrid>
      <w:tr w:rsidR="00B33CFC" w14:paraId="0E4D50F7" w14:textId="77777777" w:rsidTr="00B33CFC">
        <w:tc>
          <w:tcPr>
            <w:tcW w:w="4855" w:type="dxa"/>
          </w:tcPr>
          <w:p w14:paraId="01DCDEA0" w14:textId="731096B1" w:rsidR="00B33CFC" w:rsidRDefault="00B33CFC" w:rsidP="00774AD2">
            <w:r>
              <w:rPr>
                <w:noProof/>
              </w:rPr>
              <w:drawing>
                <wp:inline distT="0" distB="0" distL="0" distR="0" wp14:anchorId="5E72064D" wp14:editId="339C1D9C">
                  <wp:extent cx="3118964" cy="3648075"/>
                  <wp:effectExtent l="0" t="0" r="5715"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email">
                            <a:extLst>
                              <a:ext uri="{28A0092B-C50C-407E-A947-70E740481C1C}">
                                <a14:useLocalDpi xmlns:a14="http://schemas.microsoft.com/office/drawing/2010/main"/>
                              </a:ext>
                            </a:extLst>
                          </a:blip>
                          <a:stretch>
                            <a:fillRect/>
                          </a:stretch>
                        </pic:blipFill>
                        <pic:spPr>
                          <a:xfrm>
                            <a:off x="0" y="0"/>
                            <a:ext cx="3139847" cy="3672501"/>
                          </a:xfrm>
                          <a:prstGeom prst="rect">
                            <a:avLst/>
                          </a:prstGeom>
                        </pic:spPr>
                      </pic:pic>
                    </a:graphicData>
                  </a:graphic>
                </wp:inline>
              </w:drawing>
            </w:r>
          </w:p>
        </w:tc>
        <w:tc>
          <w:tcPr>
            <w:tcW w:w="4855" w:type="dxa"/>
          </w:tcPr>
          <w:p w14:paraId="6FCFD7FE" w14:textId="72E0D888" w:rsidR="00B33CFC" w:rsidRDefault="001C75C0" w:rsidP="00774AD2">
            <w:r>
              <w:t>Les</w:t>
            </w:r>
            <w:r w:rsidR="00070912">
              <w:t xml:space="preserve"> Sta</w:t>
            </w:r>
            <w:r>
              <w:t>ckPanel ont un fond coloré pour mieux distinguer leur étendue.</w:t>
            </w:r>
          </w:p>
          <w:p w14:paraId="3C4CB58F" w14:textId="77777777" w:rsidR="00B33CFC" w:rsidRDefault="00B33CFC" w:rsidP="00774AD2"/>
          <w:p w14:paraId="783EE391" w14:textId="77777777" w:rsidR="00B33CFC" w:rsidRDefault="00B33CFC" w:rsidP="00774AD2">
            <w:r>
              <w:t>StackPanel vertical</w:t>
            </w:r>
          </w:p>
          <w:p w14:paraId="7B33CD81" w14:textId="77777777" w:rsidR="00B33CFC" w:rsidRDefault="00B33CFC" w:rsidP="00774AD2"/>
          <w:p w14:paraId="50212595" w14:textId="77777777" w:rsidR="00B33CFC" w:rsidRDefault="00B33CFC" w:rsidP="00774AD2"/>
          <w:p w14:paraId="7203D832" w14:textId="77777777" w:rsidR="00B33CFC" w:rsidRDefault="00B33CFC" w:rsidP="00774AD2"/>
          <w:p w14:paraId="6A9D6555" w14:textId="77777777" w:rsidR="00B33CFC" w:rsidRDefault="00B33CFC" w:rsidP="00774AD2"/>
          <w:p w14:paraId="07592881" w14:textId="77777777" w:rsidR="00B33CFC" w:rsidRDefault="00B33CFC" w:rsidP="00774AD2"/>
          <w:p w14:paraId="3C7EE0E0" w14:textId="77777777" w:rsidR="00B33CFC" w:rsidRDefault="00B33CFC" w:rsidP="00774AD2">
            <w:r>
              <w:t>StackPanel horizontal contenant 3 StackPanel verticaux</w:t>
            </w:r>
          </w:p>
          <w:p w14:paraId="22160CAC" w14:textId="77777777" w:rsidR="00B33CFC" w:rsidRDefault="00B33CFC" w:rsidP="00774AD2"/>
          <w:p w14:paraId="30F34E59" w14:textId="77777777" w:rsidR="00B33CFC" w:rsidRDefault="00B33CFC" w:rsidP="00774AD2"/>
          <w:p w14:paraId="600BB52B" w14:textId="77777777" w:rsidR="00B33CFC" w:rsidRDefault="00B33CFC" w:rsidP="00774AD2"/>
          <w:p w14:paraId="1044E05B" w14:textId="77777777" w:rsidR="00B33CFC" w:rsidRDefault="00B33CFC" w:rsidP="00774AD2"/>
          <w:p w14:paraId="545570A1" w14:textId="77777777" w:rsidR="00B33CFC" w:rsidRDefault="00B33CFC" w:rsidP="00774AD2"/>
          <w:p w14:paraId="200E9BBB" w14:textId="77777777" w:rsidR="00B33CFC" w:rsidRDefault="00B33CFC" w:rsidP="00774AD2"/>
          <w:p w14:paraId="03C71122" w14:textId="77777777" w:rsidR="00B33CFC" w:rsidRDefault="00B33CFC" w:rsidP="00774AD2"/>
          <w:p w14:paraId="065FFEE4" w14:textId="77777777" w:rsidR="00B33CFC" w:rsidRDefault="00B33CFC" w:rsidP="00774AD2"/>
          <w:p w14:paraId="667DA745" w14:textId="77777777" w:rsidR="00B33CFC" w:rsidRDefault="00B33CFC" w:rsidP="00774AD2"/>
          <w:p w14:paraId="11553E8D" w14:textId="1B62D61C" w:rsidR="00B33CFC" w:rsidRDefault="00B33CFC" w:rsidP="00774AD2">
            <w:r>
              <w:t xml:space="preserve">StackPanel horizontal avec alignement à droite </w:t>
            </w:r>
          </w:p>
        </w:tc>
      </w:tr>
    </w:tbl>
    <w:p w14:paraId="2F9D1308" w14:textId="50589E71" w:rsidR="0017699A" w:rsidRDefault="00B33CFC" w:rsidP="00774AD2">
      <w:r>
        <w:t>Code correspondant :</w:t>
      </w:r>
    </w:p>
    <w:p w14:paraId="7BB689F5" w14:textId="71CC8FC9" w:rsidR="001C75C0" w:rsidRPr="001C75C0" w:rsidRDefault="001C75C0" w:rsidP="001C75C0">
      <w:pPr>
        <w:pStyle w:val="Code"/>
        <w:rPr>
          <w:rFonts w:ascii="Courier New" w:hAnsi="Courier New" w:cs="Courier New"/>
          <w:b/>
          <w:color w:val="000000"/>
          <w:highlight w:val="white"/>
        </w:rPr>
      </w:pPr>
      <w:r w:rsidRPr="001C75C0">
        <w:rPr>
          <w:rFonts w:ascii="Courier New" w:hAnsi="Courier New" w:cs="Courier New"/>
          <w:color w:val="0000FF"/>
          <w:highlight w:val="white"/>
        </w:rPr>
        <w:t>&lt;Grid</w:t>
      </w:r>
      <w:r w:rsidRPr="001C75C0">
        <w:rPr>
          <w:rFonts w:ascii="Courier New" w:hAnsi="Courier New" w:cs="Courier New"/>
          <w:color w:val="000000"/>
          <w:highlight w:val="white"/>
        </w:rPr>
        <w:t xml:space="preserve"> </w:t>
      </w:r>
      <w:r w:rsidRPr="001C75C0">
        <w:rPr>
          <w:rFonts w:ascii="Courier New" w:hAnsi="Courier New" w:cs="Courier New"/>
          <w:color w:val="FF0000"/>
          <w:highlight w:val="white"/>
        </w:rPr>
        <w:t>Margin</w:t>
      </w:r>
      <w:r w:rsidRPr="001C75C0">
        <w:rPr>
          <w:rFonts w:ascii="Courier New" w:hAnsi="Courier New" w:cs="Courier New"/>
          <w:color w:val="000000"/>
          <w:highlight w:val="white"/>
        </w:rPr>
        <w:t>=</w:t>
      </w:r>
      <w:r w:rsidRPr="001C75C0">
        <w:rPr>
          <w:rFonts w:ascii="Courier New" w:hAnsi="Courier New" w:cs="Courier New"/>
          <w:b/>
          <w:color w:val="8000FF"/>
          <w:highlight w:val="white"/>
        </w:rPr>
        <w:t>"10"</w:t>
      </w:r>
      <w:r w:rsidRPr="001C75C0">
        <w:rPr>
          <w:rFonts w:ascii="Courier New" w:hAnsi="Courier New" w:cs="Courier New"/>
          <w:color w:val="0000FF"/>
          <w:highlight w:val="white"/>
        </w:rPr>
        <w:t>&gt;</w:t>
      </w:r>
    </w:p>
    <w:p w14:paraId="24D7844D" w14:textId="77777777" w:rsidR="001C75C0" w:rsidRPr="001C75C0" w:rsidRDefault="001C75C0" w:rsidP="001C75C0">
      <w:pPr>
        <w:pStyle w:val="Code"/>
        <w:rPr>
          <w:rFonts w:ascii="Courier New" w:hAnsi="Courier New" w:cs="Courier New"/>
          <w:b/>
          <w:color w:val="000000"/>
          <w:highlight w:val="white"/>
        </w:rPr>
      </w:pPr>
      <w:r w:rsidRPr="001C75C0">
        <w:rPr>
          <w:rFonts w:ascii="Courier New" w:hAnsi="Courier New" w:cs="Courier New"/>
          <w:b/>
          <w:color w:val="000000"/>
          <w:highlight w:val="white"/>
        </w:rPr>
        <w:t xml:space="preserve">  </w:t>
      </w:r>
      <w:r w:rsidRPr="001C75C0">
        <w:rPr>
          <w:rFonts w:ascii="Courier New" w:hAnsi="Courier New" w:cs="Courier New"/>
          <w:color w:val="0000FF"/>
          <w:highlight w:val="white"/>
        </w:rPr>
        <w:t>&lt;Grid.RowDefinitions&gt;</w:t>
      </w:r>
    </w:p>
    <w:p w14:paraId="7AFB4108" w14:textId="77777777" w:rsidR="001C75C0" w:rsidRPr="001C75C0" w:rsidRDefault="001C75C0" w:rsidP="001C75C0">
      <w:pPr>
        <w:pStyle w:val="Code"/>
        <w:rPr>
          <w:rFonts w:ascii="Courier New" w:hAnsi="Courier New" w:cs="Courier New"/>
          <w:b/>
          <w:color w:val="000000"/>
          <w:highlight w:val="white"/>
        </w:rPr>
      </w:pPr>
      <w:r w:rsidRPr="001C75C0">
        <w:rPr>
          <w:rFonts w:ascii="Courier New" w:hAnsi="Courier New" w:cs="Courier New"/>
          <w:b/>
          <w:color w:val="000000"/>
          <w:highlight w:val="white"/>
        </w:rPr>
        <w:t xml:space="preserve">      </w:t>
      </w:r>
      <w:r w:rsidRPr="001C75C0">
        <w:rPr>
          <w:rFonts w:ascii="Courier New" w:hAnsi="Courier New" w:cs="Courier New"/>
          <w:color w:val="0000FF"/>
          <w:highlight w:val="white"/>
        </w:rPr>
        <w:t>&lt;RowDefinition</w:t>
      </w:r>
      <w:r w:rsidRPr="001C75C0">
        <w:rPr>
          <w:rFonts w:ascii="Courier New" w:hAnsi="Courier New" w:cs="Courier New"/>
          <w:color w:val="000000"/>
          <w:highlight w:val="white"/>
        </w:rPr>
        <w:t xml:space="preserve"> </w:t>
      </w:r>
      <w:r w:rsidRPr="001C75C0">
        <w:rPr>
          <w:rFonts w:ascii="Courier New" w:hAnsi="Courier New" w:cs="Courier New"/>
          <w:color w:val="FF0000"/>
          <w:highlight w:val="white"/>
        </w:rPr>
        <w:t>Height</w:t>
      </w:r>
      <w:r w:rsidRPr="001C75C0">
        <w:rPr>
          <w:rFonts w:ascii="Courier New" w:hAnsi="Courier New" w:cs="Courier New"/>
          <w:color w:val="000000"/>
          <w:highlight w:val="white"/>
        </w:rPr>
        <w:t>=</w:t>
      </w:r>
      <w:r w:rsidRPr="001C75C0">
        <w:rPr>
          <w:rFonts w:ascii="Courier New" w:hAnsi="Courier New" w:cs="Courier New"/>
          <w:b/>
          <w:color w:val="8000FF"/>
          <w:highlight w:val="white"/>
        </w:rPr>
        <w:t>"20*"</w:t>
      </w:r>
      <w:r w:rsidRPr="001C75C0">
        <w:rPr>
          <w:rFonts w:ascii="Courier New" w:hAnsi="Courier New" w:cs="Courier New"/>
          <w:color w:val="0000FF"/>
          <w:highlight w:val="white"/>
        </w:rPr>
        <w:t>/&gt;</w:t>
      </w:r>
    </w:p>
    <w:p w14:paraId="13FABF8D" w14:textId="77777777" w:rsidR="001C75C0" w:rsidRPr="001C75C0" w:rsidRDefault="001C75C0" w:rsidP="001C75C0">
      <w:pPr>
        <w:pStyle w:val="Code"/>
        <w:rPr>
          <w:rFonts w:ascii="Courier New" w:hAnsi="Courier New" w:cs="Courier New"/>
          <w:b/>
          <w:color w:val="000000"/>
          <w:highlight w:val="white"/>
        </w:rPr>
      </w:pPr>
      <w:r w:rsidRPr="001C75C0">
        <w:rPr>
          <w:rFonts w:ascii="Courier New" w:hAnsi="Courier New" w:cs="Courier New"/>
          <w:b/>
          <w:color w:val="000000"/>
          <w:highlight w:val="white"/>
        </w:rPr>
        <w:t xml:space="preserve">      </w:t>
      </w:r>
      <w:r w:rsidRPr="001C75C0">
        <w:rPr>
          <w:rFonts w:ascii="Courier New" w:hAnsi="Courier New" w:cs="Courier New"/>
          <w:color w:val="0000FF"/>
          <w:highlight w:val="white"/>
        </w:rPr>
        <w:t>&lt;RowDefinition</w:t>
      </w:r>
      <w:r w:rsidRPr="001C75C0">
        <w:rPr>
          <w:rFonts w:ascii="Courier New" w:hAnsi="Courier New" w:cs="Courier New"/>
          <w:color w:val="000000"/>
          <w:highlight w:val="white"/>
        </w:rPr>
        <w:t xml:space="preserve"> </w:t>
      </w:r>
      <w:r w:rsidRPr="001C75C0">
        <w:rPr>
          <w:rFonts w:ascii="Courier New" w:hAnsi="Courier New" w:cs="Courier New"/>
          <w:color w:val="FF0000"/>
          <w:highlight w:val="white"/>
        </w:rPr>
        <w:t>Height</w:t>
      </w:r>
      <w:r w:rsidRPr="001C75C0">
        <w:rPr>
          <w:rFonts w:ascii="Courier New" w:hAnsi="Courier New" w:cs="Courier New"/>
          <w:color w:val="000000"/>
          <w:highlight w:val="white"/>
        </w:rPr>
        <w:t>=</w:t>
      </w:r>
      <w:r w:rsidRPr="001C75C0">
        <w:rPr>
          <w:rFonts w:ascii="Courier New" w:hAnsi="Courier New" w:cs="Courier New"/>
          <w:b/>
          <w:color w:val="8000FF"/>
          <w:highlight w:val="white"/>
        </w:rPr>
        <w:t>"10*"</w:t>
      </w:r>
      <w:r w:rsidRPr="001C75C0">
        <w:rPr>
          <w:rFonts w:ascii="Courier New" w:hAnsi="Courier New" w:cs="Courier New"/>
          <w:color w:val="0000FF"/>
          <w:highlight w:val="white"/>
        </w:rPr>
        <w:t>/&gt;</w:t>
      </w:r>
    </w:p>
    <w:p w14:paraId="15935094" w14:textId="77777777" w:rsidR="001C75C0" w:rsidRPr="001C75C0" w:rsidRDefault="001C75C0" w:rsidP="001C75C0">
      <w:pPr>
        <w:pStyle w:val="Code"/>
        <w:rPr>
          <w:rFonts w:ascii="Courier New" w:hAnsi="Courier New" w:cs="Courier New"/>
          <w:b/>
          <w:color w:val="000000"/>
          <w:highlight w:val="white"/>
        </w:rPr>
      </w:pPr>
      <w:r w:rsidRPr="001C75C0">
        <w:rPr>
          <w:rFonts w:ascii="Courier New" w:hAnsi="Courier New" w:cs="Courier New"/>
          <w:b/>
          <w:color w:val="000000"/>
          <w:highlight w:val="white"/>
        </w:rPr>
        <w:t xml:space="preserve">      </w:t>
      </w:r>
      <w:r w:rsidRPr="001C75C0">
        <w:rPr>
          <w:rFonts w:ascii="Courier New" w:hAnsi="Courier New" w:cs="Courier New"/>
          <w:color w:val="0000FF"/>
          <w:highlight w:val="white"/>
        </w:rPr>
        <w:t>&lt;RowDefinition</w:t>
      </w:r>
      <w:r w:rsidRPr="001C75C0">
        <w:rPr>
          <w:rFonts w:ascii="Courier New" w:hAnsi="Courier New" w:cs="Courier New"/>
          <w:color w:val="000000"/>
          <w:highlight w:val="white"/>
        </w:rPr>
        <w:t xml:space="preserve"> </w:t>
      </w:r>
      <w:r w:rsidRPr="001C75C0">
        <w:rPr>
          <w:rFonts w:ascii="Courier New" w:hAnsi="Courier New" w:cs="Courier New"/>
          <w:color w:val="FF0000"/>
          <w:highlight w:val="white"/>
        </w:rPr>
        <w:t>Height</w:t>
      </w:r>
      <w:r w:rsidRPr="001C75C0">
        <w:rPr>
          <w:rFonts w:ascii="Courier New" w:hAnsi="Courier New" w:cs="Courier New"/>
          <w:color w:val="000000"/>
          <w:highlight w:val="white"/>
        </w:rPr>
        <w:t>=</w:t>
      </w:r>
      <w:r w:rsidRPr="001C75C0">
        <w:rPr>
          <w:rFonts w:ascii="Courier New" w:hAnsi="Courier New" w:cs="Courier New"/>
          <w:b/>
          <w:color w:val="8000FF"/>
          <w:highlight w:val="white"/>
        </w:rPr>
        <w:t>"50*"</w:t>
      </w:r>
      <w:r w:rsidRPr="001C75C0">
        <w:rPr>
          <w:rFonts w:ascii="Courier New" w:hAnsi="Courier New" w:cs="Courier New"/>
          <w:color w:val="0000FF"/>
          <w:highlight w:val="white"/>
        </w:rPr>
        <w:t>/&gt;</w:t>
      </w:r>
    </w:p>
    <w:p w14:paraId="4F86F4C3" w14:textId="77777777" w:rsidR="001C75C0" w:rsidRPr="001C75C0" w:rsidRDefault="001C75C0" w:rsidP="001C75C0">
      <w:pPr>
        <w:pStyle w:val="Code"/>
        <w:rPr>
          <w:rFonts w:ascii="Courier New" w:hAnsi="Courier New" w:cs="Courier New"/>
          <w:b/>
          <w:color w:val="000000"/>
          <w:highlight w:val="white"/>
        </w:rPr>
      </w:pPr>
      <w:r w:rsidRPr="001C75C0">
        <w:rPr>
          <w:rFonts w:ascii="Courier New" w:hAnsi="Courier New" w:cs="Courier New"/>
          <w:b/>
          <w:color w:val="000000"/>
          <w:highlight w:val="white"/>
        </w:rPr>
        <w:t xml:space="preserve">      </w:t>
      </w:r>
      <w:r w:rsidRPr="001C75C0">
        <w:rPr>
          <w:rFonts w:ascii="Courier New" w:hAnsi="Courier New" w:cs="Courier New"/>
          <w:color w:val="0000FF"/>
          <w:highlight w:val="white"/>
        </w:rPr>
        <w:t>&lt;RowDefinition</w:t>
      </w:r>
      <w:r w:rsidRPr="001C75C0">
        <w:rPr>
          <w:rFonts w:ascii="Courier New" w:hAnsi="Courier New" w:cs="Courier New"/>
          <w:color w:val="000000"/>
          <w:highlight w:val="white"/>
        </w:rPr>
        <w:t xml:space="preserve"> </w:t>
      </w:r>
      <w:r w:rsidRPr="001C75C0">
        <w:rPr>
          <w:rFonts w:ascii="Courier New" w:hAnsi="Courier New" w:cs="Courier New"/>
          <w:color w:val="FF0000"/>
          <w:highlight w:val="white"/>
        </w:rPr>
        <w:t>Height</w:t>
      </w:r>
      <w:r w:rsidRPr="001C75C0">
        <w:rPr>
          <w:rFonts w:ascii="Courier New" w:hAnsi="Courier New" w:cs="Courier New"/>
          <w:color w:val="000000"/>
          <w:highlight w:val="white"/>
        </w:rPr>
        <w:t>=</w:t>
      </w:r>
      <w:r w:rsidRPr="001C75C0">
        <w:rPr>
          <w:rFonts w:ascii="Courier New" w:hAnsi="Courier New" w:cs="Courier New"/>
          <w:b/>
          <w:color w:val="8000FF"/>
          <w:highlight w:val="white"/>
        </w:rPr>
        <w:t>"10*"</w:t>
      </w:r>
      <w:r w:rsidRPr="001C75C0">
        <w:rPr>
          <w:rFonts w:ascii="Courier New" w:hAnsi="Courier New" w:cs="Courier New"/>
          <w:color w:val="0000FF"/>
          <w:highlight w:val="white"/>
        </w:rPr>
        <w:t>/&gt;</w:t>
      </w:r>
    </w:p>
    <w:p w14:paraId="0768C31F" w14:textId="77777777" w:rsidR="001C75C0" w:rsidRDefault="001C75C0" w:rsidP="001C75C0">
      <w:pPr>
        <w:pStyle w:val="Code"/>
        <w:rPr>
          <w:rFonts w:ascii="Courier New" w:hAnsi="Courier New" w:cs="Courier New"/>
          <w:b/>
          <w:color w:val="000000"/>
          <w:highlight w:val="white"/>
        </w:rPr>
      </w:pPr>
      <w:r w:rsidRPr="001C75C0">
        <w:rPr>
          <w:rFonts w:ascii="Courier New" w:hAnsi="Courier New" w:cs="Courier New"/>
          <w:b/>
          <w:color w:val="000000"/>
          <w:highlight w:val="white"/>
        </w:rPr>
        <w:t xml:space="preserve">      </w:t>
      </w:r>
      <w:r>
        <w:rPr>
          <w:rFonts w:ascii="Courier New" w:hAnsi="Courier New" w:cs="Courier New"/>
          <w:color w:val="0000FF"/>
          <w:highlight w:val="white"/>
        </w:rPr>
        <w:t>&lt;RowDefinition</w:t>
      </w:r>
      <w:r>
        <w:rPr>
          <w:rFonts w:ascii="Courier New" w:hAnsi="Courier New" w:cs="Courier New"/>
          <w:color w:val="000000"/>
          <w:highlight w:val="white"/>
        </w:rPr>
        <w:t xml:space="preserve"> </w:t>
      </w:r>
      <w:r>
        <w:rPr>
          <w:rFonts w:ascii="Courier New" w:hAnsi="Courier New" w:cs="Courier New"/>
          <w:color w:val="FF0000"/>
          <w:highlight w:val="white"/>
        </w:rPr>
        <w:t>Height</w:t>
      </w:r>
      <w:r>
        <w:rPr>
          <w:rFonts w:ascii="Courier New" w:hAnsi="Courier New" w:cs="Courier New"/>
          <w:color w:val="000000"/>
          <w:highlight w:val="white"/>
        </w:rPr>
        <w:t>=</w:t>
      </w:r>
      <w:r>
        <w:rPr>
          <w:rFonts w:ascii="Courier New" w:hAnsi="Courier New" w:cs="Courier New"/>
          <w:b/>
          <w:color w:val="8000FF"/>
          <w:highlight w:val="white"/>
        </w:rPr>
        <w:t>"10*"</w:t>
      </w:r>
      <w:r>
        <w:rPr>
          <w:rFonts w:ascii="Courier New" w:hAnsi="Courier New" w:cs="Courier New"/>
          <w:color w:val="0000FF"/>
          <w:highlight w:val="white"/>
        </w:rPr>
        <w:t>/&gt;</w:t>
      </w:r>
    </w:p>
    <w:p w14:paraId="59122D6A" w14:textId="77777777" w:rsidR="001C75C0" w:rsidRDefault="001C75C0" w:rsidP="001C75C0">
      <w:pPr>
        <w:pStyle w:val="Code"/>
        <w:rPr>
          <w:rFonts w:ascii="Courier New" w:hAnsi="Courier New" w:cs="Courier New"/>
          <w:b/>
          <w:color w:val="000000"/>
          <w:highlight w:val="white"/>
        </w:rPr>
      </w:pPr>
      <w:r>
        <w:rPr>
          <w:rFonts w:ascii="Courier New" w:hAnsi="Courier New" w:cs="Courier New"/>
          <w:b/>
          <w:color w:val="000000"/>
          <w:highlight w:val="white"/>
        </w:rPr>
        <w:t xml:space="preserve">  </w:t>
      </w:r>
      <w:r>
        <w:rPr>
          <w:rFonts w:ascii="Courier New" w:hAnsi="Courier New" w:cs="Courier New"/>
          <w:color w:val="0000FF"/>
          <w:highlight w:val="white"/>
        </w:rPr>
        <w:t>&lt;/Grid.RowDefinitions&gt;</w:t>
      </w:r>
    </w:p>
    <w:p w14:paraId="29651B58" w14:textId="77777777" w:rsidR="001C75C0" w:rsidRDefault="001C75C0" w:rsidP="001C75C0">
      <w:pPr>
        <w:pStyle w:val="Code"/>
        <w:rPr>
          <w:rFonts w:ascii="Courier New" w:hAnsi="Courier New" w:cs="Courier New"/>
          <w:b/>
          <w:color w:val="000000"/>
          <w:highlight w:val="white"/>
        </w:rPr>
      </w:pPr>
      <w:r>
        <w:rPr>
          <w:rFonts w:ascii="Courier New" w:hAnsi="Courier New" w:cs="Courier New"/>
          <w:b/>
          <w:color w:val="000000"/>
          <w:highlight w:val="white"/>
        </w:rPr>
        <w:t xml:space="preserve">  </w:t>
      </w:r>
      <w:r>
        <w:rPr>
          <w:rFonts w:ascii="Courier New" w:hAnsi="Courier New" w:cs="Courier New"/>
          <w:color w:val="008000"/>
          <w:highlight w:val="white"/>
        </w:rPr>
        <w:t>&lt;!-- Ligne 0 : nom et prénom --&gt;</w:t>
      </w:r>
    </w:p>
    <w:p w14:paraId="26D6BEA9" w14:textId="77777777" w:rsidR="001C75C0" w:rsidRPr="001C75C0" w:rsidRDefault="001C75C0" w:rsidP="001C75C0">
      <w:pPr>
        <w:pStyle w:val="Code"/>
        <w:rPr>
          <w:rFonts w:ascii="Courier New" w:hAnsi="Courier New" w:cs="Courier New"/>
          <w:b/>
          <w:color w:val="000000"/>
          <w:highlight w:val="white"/>
        </w:rPr>
      </w:pPr>
      <w:r>
        <w:rPr>
          <w:rFonts w:ascii="Courier New" w:hAnsi="Courier New" w:cs="Courier New"/>
          <w:b/>
          <w:color w:val="000000"/>
          <w:highlight w:val="white"/>
        </w:rPr>
        <w:t xml:space="preserve">  </w:t>
      </w:r>
      <w:r w:rsidRPr="001C75C0">
        <w:rPr>
          <w:rFonts w:ascii="Courier New" w:hAnsi="Courier New" w:cs="Courier New"/>
          <w:color w:val="0000FF"/>
          <w:highlight w:val="white"/>
        </w:rPr>
        <w:t>&lt;StackPanel</w:t>
      </w:r>
      <w:r w:rsidRPr="001C75C0">
        <w:rPr>
          <w:rFonts w:ascii="Courier New" w:hAnsi="Courier New" w:cs="Courier New"/>
          <w:color w:val="000000"/>
          <w:highlight w:val="white"/>
        </w:rPr>
        <w:t xml:space="preserve"> </w:t>
      </w:r>
      <w:r w:rsidRPr="001C75C0">
        <w:rPr>
          <w:rFonts w:ascii="Courier New" w:hAnsi="Courier New" w:cs="Courier New"/>
          <w:color w:val="FF0000"/>
          <w:highlight w:val="white"/>
        </w:rPr>
        <w:t>Orientation</w:t>
      </w:r>
      <w:r w:rsidRPr="001C75C0">
        <w:rPr>
          <w:rFonts w:ascii="Courier New" w:hAnsi="Courier New" w:cs="Courier New"/>
          <w:color w:val="000000"/>
          <w:highlight w:val="white"/>
        </w:rPr>
        <w:t>=</w:t>
      </w:r>
      <w:r w:rsidRPr="001C75C0">
        <w:rPr>
          <w:rFonts w:ascii="Courier New" w:hAnsi="Courier New" w:cs="Courier New"/>
          <w:b/>
          <w:color w:val="8000FF"/>
          <w:highlight w:val="white"/>
        </w:rPr>
        <w:t>"Vertical"</w:t>
      </w:r>
      <w:r w:rsidRPr="001C75C0">
        <w:rPr>
          <w:rFonts w:ascii="Courier New" w:hAnsi="Courier New" w:cs="Courier New"/>
          <w:color w:val="000000"/>
          <w:highlight w:val="white"/>
        </w:rPr>
        <w:t xml:space="preserve"> </w:t>
      </w:r>
      <w:r w:rsidRPr="001C75C0">
        <w:rPr>
          <w:rFonts w:ascii="Courier New" w:hAnsi="Courier New" w:cs="Courier New"/>
          <w:color w:val="FF0000"/>
          <w:highlight w:val="white"/>
        </w:rPr>
        <w:t>Background</w:t>
      </w:r>
      <w:r w:rsidRPr="001C75C0">
        <w:rPr>
          <w:rFonts w:ascii="Courier New" w:hAnsi="Courier New" w:cs="Courier New"/>
          <w:color w:val="000000"/>
          <w:highlight w:val="white"/>
        </w:rPr>
        <w:t>=</w:t>
      </w:r>
      <w:r w:rsidRPr="001C75C0">
        <w:rPr>
          <w:rFonts w:ascii="Courier New" w:hAnsi="Courier New" w:cs="Courier New"/>
          <w:b/>
          <w:color w:val="8000FF"/>
          <w:highlight w:val="white"/>
        </w:rPr>
        <w:t>"#FFC8C8FF"</w:t>
      </w:r>
      <w:r w:rsidRPr="001C75C0">
        <w:rPr>
          <w:rFonts w:ascii="Courier New" w:hAnsi="Courier New" w:cs="Courier New"/>
          <w:color w:val="0000FF"/>
          <w:highlight w:val="white"/>
        </w:rPr>
        <w:t>&gt;</w:t>
      </w:r>
    </w:p>
    <w:p w14:paraId="175D1C02" w14:textId="3E17E087" w:rsidR="001C75C0" w:rsidRPr="001C75C0" w:rsidRDefault="001C75C0" w:rsidP="001C75C0">
      <w:pPr>
        <w:pStyle w:val="Code"/>
        <w:rPr>
          <w:rFonts w:ascii="Courier New" w:hAnsi="Courier New" w:cs="Courier New"/>
          <w:b/>
          <w:color w:val="000000"/>
          <w:highlight w:val="white"/>
        </w:rPr>
      </w:pPr>
      <w:r w:rsidRPr="001C75C0">
        <w:rPr>
          <w:rFonts w:ascii="Courier New" w:hAnsi="Courier New" w:cs="Courier New"/>
          <w:b/>
          <w:color w:val="000000"/>
          <w:highlight w:val="white"/>
        </w:rPr>
        <w:t xml:space="preserve">      </w:t>
      </w:r>
      <w:r w:rsidRPr="001C75C0">
        <w:rPr>
          <w:rFonts w:ascii="Courier New" w:hAnsi="Courier New" w:cs="Courier New"/>
          <w:color w:val="0000FF"/>
          <w:highlight w:val="white"/>
        </w:rPr>
        <w:t>&lt;TextBox</w:t>
      </w:r>
      <w:r w:rsidRPr="001C75C0">
        <w:rPr>
          <w:rFonts w:ascii="Courier New" w:hAnsi="Courier New" w:cs="Courier New"/>
          <w:color w:val="000000"/>
          <w:highlight w:val="white"/>
        </w:rPr>
        <w:t xml:space="preserve"> </w:t>
      </w:r>
      <w:r w:rsidRPr="001C75C0">
        <w:rPr>
          <w:rFonts w:ascii="Courier New" w:hAnsi="Courier New" w:cs="Courier New"/>
          <w:color w:val="FF0000"/>
          <w:highlight w:val="white"/>
        </w:rPr>
        <w:t>Text</w:t>
      </w:r>
      <w:r w:rsidRPr="001C75C0">
        <w:rPr>
          <w:rFonts w:ascii="Courier New" w:hAnsi="Courier New" w:cs="Courier New"/>
          <w:color w:val="000000"/>
          <w:highlight w:val="white"/>
        </w:rPr>
        <w:t>=</w:t>
      </w:r>
      <w:r w:rsidRPr="001C75C0">
        <w:rPr>
          <w:rFonts w:ascii="Courier New" w:hAnsi="Courier New" w:cs="Courier New"/>
          <w:b/>
          <w:color w:val="8000FF"/>
          <w:highlight w:val="white"/>
        </w:rPr>
        <w:t>"Prénom"</w:t>
      </w:r>
      <w:r w:rsidRPr="001C75C0">
        <w:rPr>
          <w:rFonts w:ascii="Courier New" w:hAnsi="Courier New" w:cs="Courier New"/>
          <w:color w:val="000000"/>
          <w:highlight w:val="white"/>
        </w:rPr>
        <w:t xml:space="preserve"> </w:t>
      </w:r>
      <w:r w:rsidRPr="001C75C0">
        <w:rPr>
          <w:rFonts w:ascii="Courier New" w:hAnsi="Courier New" w:cs="Courier New"/>
          <w:color w:val="FF0000"/>
          <w:highlight w:val="white"/>
        </w:rPr>
        <w:t>Height</w:t>
      </w:r>
      <w:r w:rsidRPr="001C75C0">
        <w:rPr>
          <w:rFonts w:ascii="Courier New" w:hAnsi="Courier New" w:cs="Courier New"/>
          <w:color w:val="000000"/>
          <w:highlight w:val="white"/>
        </w:rPr>
        <w:t>=</w:t>
      </w:r>
      <w:r w:rsidRPr="001C75C0">
        <w:rPr>
          <w:rFonts w:ascii="Courier New" w:hAnsi="Courier New" w:cs="Courier New"/>
          <w:b/>
          <w:color w:val="8000FF"/>
          <w:highlight w:val="white"/>
        </w:rPr>
        <w:t>"25"</w:t>
      </w:r>
      <w:r w:rsidRPr="001C75C0">
        <w:rPr>
          <w:rFonts w:ascii="Courier New" w:hAnsi="Courier New" w:cs="Courier New"/>
          <w:color w:val="000000"/>
          <w:highlight w:val="white"/>
        </w:rPr>
        <w:t xml:space="preserve"> </w:t>
      </w:r>
      <w:r w:rsidRPr="001C75C0">
        <w:rPr>
          <w:rFonts w:ascii="Courier New" w:hAnsi="Courier New" w:cs="Courier New"/>
          <w:color w:val="FF0000"/>
          <w:highlight w:val="white"/>
        </w:rPr>
        <w:t>Margin</w:t>
      </w:r>
      <w:r w:rsidRPr="001C75C0">
        <w:rPr>
          <w:rFonts w:ascii="Courier New" w:hAnsi="Courier New" w:cs="Courier New"/>
          <w:color w:val="000000"/>
          <w:highlight w:val="white"/>
        </w:rPr>
        <w:t>=</w:t>
      </w:r>
      <w:r w:rsidRPr="001C75C0">
        <w:rPr>
          <w:rFonts w:ascii="Courier New" w:hAnsi="Courier New" w:cs="Courier New"/>
          <w:b/>
          <w:color w:val="8000FF"/>
          <w:highlight w:val="white"/>
        </w:rPr>
        <w:t>"0,5,0,5"</w:t>
      </w:r>
      <w:r w:rsidRPr="001C75C0">
        <w:rPr>
          <w:rFonts w:ascii="Courier New" w:hAnsi="Courier New" w:cs="Courier New"/>
          <w:color w:val="0000FF"/>
          <w:highlight w:val="white"/>
        </w:rPr>
        <w:t>/&gt;</w:t>
      </w:r>
    </w:p>
    <w:p w14:paraId="6A083E8F" w14:textId="70EC1AAF" w:rsidR="001C75C0" w:rsidRPr="001C75C0" w:rsidRDefault="001C75C0" w:rsidP="001C75C0">
      <w:pPr>
        <w:pStyle w:val="Code"/>
        <w:rPr>
          <w:rFonts w:ascii="Courier New" w:hAnsi="Courier New" w:cs="Courier New"/>
          <w:b/>
          <w:color w:val="000000"/>
          <w:highlight w:val="white"/>
        </w:rPr>
      </w:pPr>
      <w:r w:rsidRPr="001C75C0">
        <w:rPr>
          <w:rFonts w:ascii="Courier New" w:hAnsi="Courier New" w:cs="Courier New"/>
          <w:b/>
          <w:color w:val="000000"/>
          <w:highlight w:val="white"/>
        </w:rPr>
        <w:t xml:space="preserve">      </w:t>
      </w:r>
      <w:r w:rsidRPr="001C75C0">
        <w:rPr>
          <w:rFonts w:ascii="Courier New" w:hAnsi="Courier New" w:cs="Courier New"/>
          <w:color w:val="0000FF"/>
          <w:highlight w:val="white"/>
        </w:rPr>
        <w:t>&lt;TextBox</w:t>
      </w:r>
      <w:r w:rsidRPr="001C75C0">
        <w:rPr>
          <w:rFonts w:ascii="Courier New" w:hAnsi="Courier New" w:cs="Courier New"/>
          <w:color w:val="000000"/>
          <w:highlight w:val="white"/>
        </w:rPr>
        <w:t xml:space="preserve"> </w:t>
      </w:r>
      <w:r w:rsidRPr="001C75C0">
        <w:rPr>
          <w:rFonts w:ascii="Courier New" w:hAnsi="Courier New" w:cs="Courier New"/>
          <w:color w:val="FF0000"/>
          <w:highlight w:val="white"/>
        </w:rPr>
        <w:t>Text</w:t>
      </w:r>
      <w:r w:rsidRPr="001C75C0">
        <w:rPr>
          <w:rFonts w:ascii="Courier New" w:hAnsi="Courier New" w:cs="Courier New"/>
          <w:color w:val="000000"/>
          <w:highlight w:val="white"/>
        </w:rPr>
        <w:t>=</w:t>
      </w:r>
      <w:r w:rsidRPr="001C75C0">
        <w:rPr>
          <w:rFonts w:ascii="Courier New" w:hAnsi="Courier New" w:cs="Courier New"/>
          <w:b/>
          <w:color w:val="8000FF"/>
          <w:highlight w:val="white"/>
        </w:rPr>
        <w:t>"Email"</w:t>
      </w:r>
      <w:r w:rsidRPr="001C75C0">
        <w:rPr>
          <w:rFonts w:ascii="Courier New" w:hAnsi="Courier New" w:cs="Courier New"/>
          <w:color w:val="000000"/>
          <w:highlight w:val="white"/>
        </w:rPr>
        <w:t xml:space="preserve"> </w:t>
      </w:r>
      <w:r w:rsidRPr="001C75C0">
        <w:rPr>
          <w:rFonts w:ascii="Courier New" w:hAnsi="Courier New" w:cs="Courier New"/>
          <w:color w:val="FF0000"/>
          <w:highlight w:val="white"/>
        </w:rPr>
        <w:t>Height</w:t>
      </w:r>
      <w:r w:rsidRPr="001C75C0">
        <w:rPr>
          <w:rFonts w:ascii="Courier New" w:hAnsi="Courier New" w:cs="Courier New"/>
          <w:color w:val="000000"/>
          <w:highlight w:val="white"/>
        </w:rPr>
        <w:t>=</w:t>
      </w:r>
      <w:r w:rsidRPr="001C75C0">
        <w:rPr>
          <w:rFonts w:ascii="Courier New" w:hAnsi="Courier New" w:cs="Courier New"/>
          <w:b/>
          <w:color w:val="8000FF"/>
          <w:highlight w:val="white"/>
        </w:rPr>
        <w:t>"25"</w:t>
      </w:r>
      <w:r w:rsidRPr="001C75C0">
        <w:rPr>
          <w:rFonts w:ascii="Courier New" w:hAnsi="Courier New" w:cs="Courier New"/>
          <w:color w:val="0000FF"/>
          <w:highlight w:val="white"/>
        </w:rPr>
        <w:t>/&gt;</w:t>
      </w:r>
    </w:p>
    <w:p w14:paraId="5954D8E0" w14:textId="77777777" w:rsidR="001C75C0" w:rsidRDefault="001C75C0" w:rsidP="001C75C0">
      <w:pPr>
        <w:pStyle w:val="Code"/>
        <w:rPr>
          <w:rFonts w:ascii="Courier New" w:hAnsi="Courier New" w:cs="Courier New"/>
          <w:b/>
          <w:color w:val="000000"/>
          <w:highlight w:val="white"/>
        </w:rPr>
      </w:pPr>
      <w:r w:rsidRPr="001C75C0">
        <w:rPr>
          <w:rFonts w:ascii="Courier New" w:hAnsi="Courier New" w:cs="Courier New"/>
          <w:b/>
          <w:color w:val="000000"/>
          <w:highlight w:val="white"/>
        </w:rPr>
        <w:t xml:space="preserve">  </w:t>
      </w:r>
      <w:r>
        <w:rPr>
          <w:rFonts w:ascii="Courier New" w:hAnsi="Courier New" w:cs="Courier New"/>
          <w:color w:val="0000FF"/>
          <w:highlight w:val="white"/>
        </w:rPr>
        <w:t>&lt;/StackPanel&gt;</w:t>
      </w:r>
    </w:p>
    <w:p w14:paraId="2710FCEB" w14:textId="77777777" w:rsidR="001C75C0" w:rsidRDefault="001C75C0" w:rsidP="001C75C0">
      <w:pPr>
        <w:pStyle w:val="Code"/>
        <w:rPr>
          <w:rFonts w:ascii="Courier New" w:hAnsi="Courier New" w:cs="Courier New"/>
          <w:b/>
          <w:color w:val="000000"/>
          <w:highlight w:val="white"/>
        </w:rPr>
      </w:pPr>
      <w:r>
        <w:rPr>
          <w:rFonts w:ascii="Courier New" w:hAnsi="Courier New" w:cs="Courier New"/>
          <w:b/>
          <w:color w:val="000000"/>
          <w:highlight w:val="white"/>
        </w:rPr>
        <w:t xml:space="preserve">  </w:t>
      </w:r>
      <w:r>
        <w:rPr>
          <w:rFonts w:ascii="Courier New" w:hAnsi="Courier New" w:cs="Courier New"/>
          <w:color w:val="008000"/>
          <w:highlight w:val="white"/>
        </w:rPr>
        <w:t>&lt;!-- Ligne 1 : libellé --&gt;</w:t>
      </w:r>
    </w:p>
    <w:p w14:paraId="51C37A4B" w14:textId="77777777" w:rsidR="001C75C0" w:rsidRDefault="001C75C0" w:rsidP="001C75C0">
      <w:pPr>
        <w:pStyle w:val="Code"/>
        <w:rPr>
          <w:rFonts w:ascii="Courier New" w:hAnsi="Courier New" w:cs="Courier New"/>
          <w:b/>
          <w:color w:val="000000"/>
          <w:highlight w:val="white"/>
        </w:rPr>
      </w:pPr>
      <w:r>
        <w:rPr>
          <w:rFonts w:ascii="Courier New" w:hAnsi="Courier New" w:cs="Courier New"/>
          <w:b/>
          <w:color w:val="000000"/>
          <w:highlight w:val="white"/>
        </w:rPr>
        <w:t xml:space="preserve">  </w:t>
      </w:r>
      <w:r>
        <w:rPr>
          <w:rFonts w:ascii="Courier New" w:hAnsi="Courier New" w:cs="Courier New"/>
          <w:color w:val="0000FF"/>
          <w:highlight w:val="white"/>
        </w:rPr>
        <w:t>&lt;TextBlock</w:t>
      </w:r>
      <w:r>
        <w:rPr>
          <w:rFonts w:ascii="Courier New" w:hAnsi="Courier New" w:cs="Courier New"/>
          <w:color w:val="000000"/>
          <w:highlight w:val="white"/>
        </w:rPr>
        <w:t xml:space="preserve"> </w:t>
      </w:r>
      <w:r>
        <w:rPr>
          <w:rFonts w:ascii="Courier New" w:hAnsi="Courier New" w:cs="Courier New"/>
          <w:color w:val="FF0000"/>
          <w:highlight w:val="white"/>
        </w:rPr>
        <w:t>Grid.Row</w:t>
      </w:r>
      <w:r>
        <w:rPr>
          <w:rFonts w:ascii="Courier New" w:hAnsi="Courier New" w:cs="Courier New"/>
          <w:color w:val="000000"/>
          <w:highlight w:val="white"/>
        </w:rPr>
        <w:t>=</w:t>
      </w:r>
      <w:r>
        <w:rPr>
          <w:rFonts w:ascii="Courier New" w:hAnsi="Courier New" w:cs="Courier New"/>
          <w:b/>
          <w:color w:val="8000FF"/>
          <w:highlight w:val="white"/>
        </w:rPr>
        <w:t>"1"</w:t>
      </w:r>
      <w:r>
        <w:rPr>
          <w:rFonts w:ascii="Courier New" w:hAnsi="Courier New" w:cs="Courier New"/>
          <w:color w:val="000000"/>
          <w:highlight w:val="white"/>
        </w:rPr>
        <w:t xml:space="preserve"> </w:t>
      </w:r>
      <w:r>
        <w:rPr>
          <w:rFonts w:ascii="Courier New" w:hAnsi="Courier New" w:cs="Courier New"/>
          <w:color w:val="FF0000"/>
          <w:highlight w:val="white"/>
        </w:rPr>
        <w:t>VerticalAlignment</w:t>
      </w:r>
      <w:r>
        <w:rPr>
          <w:rFonts w:ascii="Courier New" w:hAnsi="Courier New" w:cs="Courier New"/>
          <w:color w:val="000000"/>
          <w:highlight w:val="white"/>
        </w:rPr>
        <w:t>=</w:t>
      </w:r>
      <w:r>
        <w:rPr>
          <w:rFonts w:ascii="Courier New" w:hAnsi="Courier New" w:cs="Courier New"/>
          <w:b/>
          <w:color w:val="8000FF"/>
          <w:highlight w:val="white"/>
        </w:rPr>
        <w:t>"Bottom"</w:t>
      </w:r>
      <w:r>
        <w:rPr>
          <w:rFonts w:ascii="Courier New" w:hAnsi="Courier New" w:cs="Courier New"/>
          <w:color w:val="000000"/>
          <w:highlight w:val="white"/>
        </w:rPr>
        <w:t xml:space="preserve"> </w:t>
      </w:r>
      <w:r>
        <w:rPr>
          <w:rFonts w:ascii="Courier New" w:hAnsi="Courier New" w:cs="Courier New"/>
          <w:color w:val="FF0000"/>
          <w:highlight w:val="white"/>
        </w:rPr>
        <w:t>Margin</w:t>
      </w:r>
      <w:r>
        <w:rPr>
          <w:rFonts w:ascii="Courier New" w:hAnsi="Courier New" w:cs="Courier New"/>
          <w:color w:val="000000"/>
          <w:highlight w:val="white"/>
        </w:rPr>
        <w:t>=</w:t>
      </w:r>
      <w:r>
        <w:rPr>
          <w:rFonts w:ascii="Courier New" w:hAnsi="Courier New" w:cs="Courier New"/>
          <w:b/>
          <w:color w:val="8000FF"/>
          <w:highlight w:val="white"/>
        </w:rPr>
        <w:t>"0,0,0,5"</w:t>
      </w:r>
      <w:r>
        <w:rPr>
          <w:rFonts w:ascii="Courier New" w:hAnsi="Courier New" w:cs="Courier New"/>
          <w:color w:val="0000FF"/>
          <w:highlight w:val="white"/>
        </w:rPr>
        <w:t>&gt;</w:t>
      </w:r>
      <w:r>
        <w:rPr>
          <w:rFonts w:ascii="Courier New" w:hAnsi="Courier New" w:cs="Courier New"/>
          <w:b/>
          <w:color w:val="000000"/>
          <w:highlight w:val="white"/>
        </w:rPr>
        <w:t>Quels sont vos centres d'intérêt ?</w:t>
      </w:r>
      <w:r>
        <w:rPr>
          <w:rFonts w:ascii="Courier New" w:hAnsi="Courier New" w:cs="Courier New"/>
          <w:color w:val="0000FF"/>
          <w:highlight w:val="white"/>
        </w:rPr>
        <w:t>&lt;/TextBlock&gt;</w:t>
      </w:r>
    </w:p>
    <w:p w14:paraId="53376E8E" w14:textId="77777777" w:rsidR="001C75C0" w:rsidRPr="001C75C0" w:rsidRDefault="001C75C0" w:rsidP="001C75C0">
      <w:pPr>
        <w:pStyle w:val="Code"/>
        <w:rPr>
          <w:rFonts w:ascii="Courier New" w:hAnsi="Courier New" w:cs="Courier New"/>
          <w:b/>
          <w:color w:val="000000"/>
          <w:highlight w:val="white"/>
        </w:rPr>
      </w:pPr>
      <w:r>
        <w:rPr>
          <w:rFonts w:ascii="Courier New" w:hAnsi="Courier New" w:cs="Courier New"/>
          <w:b/>
          <w:color w:val="000000"/>
          <w:highlight w:val="white"/>
        </w:rPr>
        <w:t xml:space="preserve">  </w:t>
      </w:r>
      <w:r w:rsidRPr="001C75C0">
        <w:rPr>
          <w:rFonts w:ascii="Courier New" w:hAnsi="Courier New" w:cs="Courier New"/>
          <w:color w:val="008000"/>
          <w:highlight w:val="white"/>
        </w:rPr>
        <w:t>&lt;!-- Ligne 2 : cases à cocher --&gt;</w:t>
      </w:r>
    </w:p>
    <w:p w14:paraId="1099193A" w14:textId="77777777" w:rsidR="001C75C0" w:rsidRPr="001C75C0" w:rsidRDefault="001C75C0" w:rsidP="001C75C0">
      <w:pPr>
        <w:pStyle w:val="Code"/>
        <w:rPr>
          <w:rFonts w:ascii="Courier New" w:hAnsi="Courier New" w:cs="Courier New"/>
          <w:b/>
          <w:color w:val="000000"/>
          <w:highlight w:val="white"/>
        </w:rPr>
      </w:pPr>
      <w:r w:rsidRPr="001C75C0">
        <w:rPr>
          <w:rFonts w:ascii="Courier New" w:hAnsi="Courier New" w:cs="Courier New"/>
          <w:b/>
          <w:color w:val="000000"/>
          <w:highlight w:val="white"/>
        </w:rPr>
        <w:t xml:space="preserve">  </w:t>
      </w:r>
      <w:r w:rsidRPr="001C75C0">
        <w:rPr>
          <w:rFonts w:ascii="Courier New" w:hAnsi="Courier New" w:cs="Courier New"/>
          <w:color w:val="0000FF"/>
          <w:highlight w:val="white"/>
        </w:rPr>
        <w:t>&lt;StackPanel</w:t>
      </w:r>
      <w:r w:rsidRPr="001C75C0">
        <w:rPr>
          <w:rFonts w:ascii="Courier New" w:hAnsi="Courier New" w:cs="Courier New"/>
          <w:color w:val="000000"/>
          <w:highlight w:val="white"/>
        </w:rPr>
        <w:t xml:space="preserve"> </w:t>
      </w:r>
      <w:r w:rsidRPr="001C75C0">
        <w:rPr>
          <w:rFonts w:ascii="Courier New" w:hAnsi="Courier New" w:cs="Courier New"/>
          <w:color w:val="FF0000"/>
          <w:highlight w:val="white"/>
        </w:rPr>
        <w:t>Orientation</w:t>
      </w:r>
      <w:r w:rsidRPr="001C75C0">
        <w:rPr>
          <w:rFonts w:ascii="Courier New" w:hAnsi="Courier New" w:cs="Courier New"/>
          <w:color w:val="000000"/>
          <w:highlight w:val="white"/>
        </w:rPr>
        <w:t>=</w:t>
      </w:r>
      <w:r w:rsidRPr="001C75C0">
        <w:rPr>
          <w:rFonts w:ascii="Courier New" w:hAnsi="Courier New" w:cs="Courier New"/>
          <w:b/>
          <w:color w:val="8000FF"/>
          <w:highlight w:val="white"/>
        </w:rPr>
        <w:t>"Horizontal"</w:t>
      </w:r>
      <w:r w:rsidRPr="001C75C0">
        <w:rPr>
          <w:rFonts w:ascii="Courier New" w:hAnsi="Courier New" w:cs="Courier New"/>
          <w:color w:val="000000"/>
          <w:highlight w:val="white"/>
        </w:rPr>
        <w:t xml:space="preserve"> </w:t>
      </w:r>
      <w:r w:rsidRPr="001C75C0">
        <w:rPr>
          <w:rFonts w:ascii="Courier New" w:hAnsi="Courier New" w:cs="Courier New"/>
          <w:color w:val="FF0000"/>
          <w:highlight w:val="white"/>
        </w:rPr>
        <w:t>Grid.Row</w:t>
      </w:r>
      <w:r w:rsidRPr="001C75C0">
        <w:rPr>
          <w:rFonts w:ascii="Courier New" w:hAnsi="Courier New" w:cs="Courier New"/>
          <w:color w:val="000000"/>
          <w:highlight w:val="white"/>
        </w:rPr>
        <w:t>=</w:t>
      </w:r>
      <w:r w:rsidRPr="001C75C0">
        <w:rPr>
          <w:rFonts w:ascii="Courier New" w:hAnsi="Courier New" w:cs="Courier New"/>
          <w:b/>
          <w:color w:val="8000FF"/>
          <w:highlight w:val="white"/>
        </w:rPr>
        <w:t>"2"</w:t>
      </w:r>
      <w:r w:rsidRPr="001C75C0">
        <w:rPr>
          <w:rFonts w:ascii="Courier New" w:hAnsi="Courier New" w:cs="Courier New"/>
          <w:color w:val="0000FF"/>
          <w:highlight w:val="white"/>
        </w:rPr>
        <w:t>&gt;</w:t>
      </w:r>
    </w:p>
    <w:p w14:paraId="5C697F2A" w14:textId="77777777" w:rsidR="001C75C0" w:rsidRPr="001C75C0" w:rsidRDefault="001C75C0" w:rsidP="001C75C0">
      <w:pPr>
        <w:pStyle w:val="Code"/>
        <w:rPr>
          <w:rFonts w:ascii="Courier New" w:hAnsi="Courier New" w:cs="Courier New"/>
          <w:b/>
          <w:color w:val="000000"/>
          <w:highlight w:val="white"/>
        </w:rPr>
      </w:pPr>
      <w:r w:rsidRPr="001C75C0">
        <w:rPr>
          <w:rFonts w:ascii="Courier New" w:hAnsi="Courier New" w:cs="Courier New"/>
          <w:b/>
          <w:color w:val="000000"/>
          <w:highlight w:val="white"/>
        </w:rPr>
        <w:t xml:space="preserve">      </w:t>
      </w:r>
      <w:r w:rsidRPr="001C75C0">
        <w:rPr>
          <w:rFonts w:ascii="Courier New" w:hAnsi="Courier New" w:cs="Courier New"/>
          <w:color w:val="0000FF"/>
          <w:highlight w:val="white"/>
        </w:rPr>
        <w:t>&lt;StackPanel</w:t>
      </w:r>
      <w:r w:rsidRPr="001C75C0">
        <w:rPr>
          <w:rFonts w:ascii="Courier New" w:hAnsi="Courier New" w:cs="Courier New"/>
          <w:color w:val="000000"/>
          <w:highlight w:val="white"/>
        </w:rPr>
        <w:t xml:space="preserve"> </w:t>
      </w:r>
      <w:r w:rsidRPr="001C75C0">
        <w:rPr>
          <w:rFonts w:ascii="Courier New" w:hAnsi="Courier New" w:cs="Courier New"/>
          <w:color w:val="FF0000"/>
          <w:highlight w:val="white"/>
        </w:rPr>
        <w:t>Orientation</w:t>
      </w:r>
      <w:r w:rsidRPr="001C75C0">
        <w:rPr>
          <w:rFonts w:ascii="Courier New" w:hAnsi="Courier New" w:cs="Courier New"/>
          <w:color w:val="000000"/>
          <w:highlight w:val="white"/>
        </w:rPr>
        <w:t>=</w:t>
      </w:r>
      <w:r w:rsidRPr="001C75C0">
        <w:rPr>
          <w:rFonts w:ascii="Courier New" w:hAnsi="Courier New" w:cs="Courier New"/>
          <w:b/>
          <w:color w:val="8000FF"/>
          <w:highlight w:val="white"/>
        </w:rPr>
        <w:t>"Vertical"</w:t>
      </w:r>
      <w:r w:rsidRPr="001C75C0">
        <w:rPr>
          <w:rFonts w:ascii="Courier New" w:hAnsi="Courier New" w:cs="Courier New"/>
          <w:color w:val="000000"/>
          <w:highlight w:val="white"/>
        </w:rPr>
        <w:t xml:space="preserve"> </w:t>
      </w:r>
      <w:r w:rsidRPr="001C75C0">
        <w:rPr>
          <w:rFonts w:ascii="Courier New" w:hAnsi="Courier New" w:cs="Courier New"/>
          <w:color w:val="FF0000"/>
          <w:highlight w:val="white"/>
        </w:rPr>
        <w:t>Background</w:t>
      </w:r>
      <w:r w:rsidRPr="001C75C0">
        <w:rPr>
          <w:rFonts w:ascii="Courier New" w:hAnsi="Courier New" w:cs="Courier New"/>
          <w:color w:val="000000"/>
          <w:highlight w:val="white"/>
        </w:rPr>
        <w:t>=</w:t>
      </w:r>
      <w:r w:rsidRPr="001C75C0">
        <w:rPr>
          <w:rFonts w:ascii="Courier New" w:hAnsi="Courier New" w:cs="Courier New"/>
          <w:b/>
          <w:color w:val="8000FF"/>
          <w:highlight w:val="white"/>
        </w:rPr>
        <w:t>"#FFFFC8C8"</w:t>
      </w:r>
      <w:r w:rsidRPr="001C75C0">
        <w:rPr>
          <w:rFonts w:ascii="Courier New" w:hAnsi="Courier New" w:cs="Courier New"/>
          <w:color w:val="0000FF"/>
          <w:highlight w:val="white"/>
        </w:rPr>
        <w:t>&gt;</w:t>
      </w:r>
    </w:p>
    <w:p w14:paraId="564057D5" w14:textId="77777777" w:rsidR="001C75C0" w:rsidRDefault="001C75C0" w:rsidP="001C75C0">
      <w:pPr>
        <w:pStyle w:val="Code"/>
        <w:rPr>
          <w:rFonts w:ascii="Courier New" w:hAnsi="Courier New" w:cs="Courier New"/>
          <w:b/>
          <w:color w:val="000000"/>
          <w:highlight w:val="white"/>
        </w:rPr>
      </w:pPr>
      <w:r w:rsidRPr="001C75C0">
        <w:rPr>
          <w:rFonts w:ascii="Courier New" w:hAnsi="Courier New" w:cs="Courier New"/>
          <w:b/>
          <w:color w:val="000000"/>
          <w:highlight w:val="white"/>
        </w:rPr>
        <w:t xml:space="preserve">          </w:t>
      </w:r>
      <w:r>
        <w:rPr>
          <w:rFonts w:ascii="Courier New" w:hAnsi="Courier New" w:cs="Courier New"/>
          <w:color w:val="0000FF"/>
          <w:highlight w:val="white"/>
        </w:rPr>
        <w:t>&lt;CheckBox</w:t>
      </w:r>
      <w:r>
        <w:rPr>
          <w:rFonts w:ascii="Courier New" w:hAnsi="Courier New" w:cs="Courier New"/>
          <w:color w:val="000000"/>
          <w:highlight w:val="white"/>
        </w:rPr>
        <w:t xml:space="preserve"> </w:t>
      </w:r>
      <w:r>
        <w:rPr>
          <w:rFonts w:ascii="Courier New" w:hAnsi="Courier New" w:cs="Courier New"/>
          <w:color w:val="FF0000"/>
          <w:highlight w:val="white"/>
        </w:rPr>
        <w:t>Content</w:t>
      </w:r>
      <w:r>
        <w:rPr>
          <w:rFonts w:ascii="Courier New" w:hAnsi="Courier New" w:cs="Courier New"/>
          <w:color w:val="000000"/>
          <w:highlight w:val="white"/>
        </w:rPr>
        <w:t>=</w:t>
      </w:r>
      <w:r>
        <w:rPr>
          <w:rFonts w:ascii="Courier New" w:hAnsi="Courier New" w:cs="Courier New"/>
          <w:b/>
          <w:color w:val="8000FF"/>
          <w:highlight w:val="white"/>
        </w:rPr>
        <w:t>"Développement Web"</w:t>
      </w:r>
      <w:r>
        <w:rPr>
          <w:rFonts w:ascii="Courier New" w:hAnsi="Courier New" w:cs="Courier New"/>
          <w:color w:val="000000"/>
          <w:highlight w:val="white"/>
        </w:rPr>
        <w:t xml:space="preserve"> </w:t>
      </w:r>
      <w:r>
        <w:rPr>
          <w:rFonts w:ascii="Courier New" w:hAnsi="Courier New" w:cs="Courier New"/>
          <w:color w:val="FF0000"/>
          <w:highlight w:val="white"/>
        </w:rPr>
        <w:t>Margin</w:t>
      </w:r>
      <w:r>
        <w:rPr>
          <w:rFonts w:ascii="Courier New" w:hAnsi="Courier New" w:cs="Courier New"/>
          <w:color w:val="000000"/>
          <w:highlight w:val="white"/>
        </w:rPr>
        <w:t>=</w:t>
      </w:r>
      <w:r>
        <w:rPr>
          <w:rFonts w:ascii="Courier New" w:hAnsi="Courier New" w:cs="Courier New"/>
          <w:b/>
          <w:color w:val="8000FF"/>
          <w:highlight w:val="white"/>
        </w:rPr>
        <w:t>"0,0,5,5"</w:t>
      </w:r>
      <w:r>
        <w:rPr>
          <w:rFonts w:ascii="Courier New" w:hAnsi="Courier New" w:cs="Courier New"/>
          <w:color w:val="0000FF"/>
          <w:highlight w:val="white"/>
        </w:rPr>
        <w:t>/&gt;</w:t>
      </w:r>
    </w:p>
    <w:p w14:paraId="7D765D98" w14:textId="77777777" w:rsidR="001C75C0" w:rsidRPr="001C75C0" w:rsidRDefault="001C75C0" w:rsidP="001C75C0">
      <w:pPr>
        <w:pStyle w:val="Code"/>
        <w:rPr>
          <w:rFonts w:ascii="Courier New" w:hAnsi="Courier New" w:cs="Courier New"/>
          <w:b/>
          <w:color w:val="000000"/>
          <w:highlight w:val="white"/>
        </w:rPr>
      </w:pPr>
      <w:r>
        <w:rPr>
          <w:rFonts w:ascii="Courier New" w:hAnsi="Courier New" w:cs="Courier New"/>
          <w:b/>
          <w:color w:val="000000"/>
          <w:highlight w:val="white"/>
        </w:rPr>
        <w:t xml:space="preserve">          </w:t>
      </w:r>
      <w:r w:rsidRPr="001C75C0">
        <w:rPr>
          <w:rFonts w:ascii="Courier New" w:hAnsi="Courier New" w:cs="Courier New"/>
          <w:color w:val="0000FF"/>
          <w:highlight w:val="white"/>
        </w:rPr>
        <w:t>&lt;CheckBox</w:t>
      </w:r>
      <w:r w:rsidRPr="001C75C0">
        <w:rPr>
          <w:rFonts w:ascii="Courier New" w:hAnsi="Courier New" w:cs="Courier New"/>
          <w:color w:val="000000"/>
          <w:highlight w:val="white"/>
        </w:rPr>
        <w:t xml:space="preserve"> </w:t>
      </w:r>
      <w:r w:rsidRPr="001C75C0">
        <w:rPr>
          <w:rFonts w:ascii="Courier New" w:hAnsi="Courier New" w:cs="Courier New"/>
          <w:color w:val="FF0000"/>
          <w:highlight w:val="white"/>
        </w:rPr>
        <w:t>Content</w:t>
      </w:r>
      <w:r w:rsidRPr="001C75C0">
        <w:rPr>
          <w:rFonts w:ascii="Courier New" w:hAnsi="Courier New" w:cs="Courier New"/>
          <w:color w:val="000000"/>
          <w:highlight w:val="white"/>
        </w:rPr>
        <w:t>=</w:t>
      </w:r>
      <w:r w:rsidRPr="001C75C0">
        <w:rPr>
          <w:rFonts w:ascii="Courier New" w:hAnsi="Courier New" w:cs="Courier New"/>
          <w:b/>
          <w:color w:val="8000FF"/>
          <w:highlight w:val="white"/>
        </w:rPr>
        <w:t>"cbk21"</w:t>
      </w:r>
      <w:r w:rsidRPr="001C75C0">
        <w:rPr>
          <w:rFonts w:ascii="Courier New" w:hAnsi="Courier New" w:cs="Courier New"/>
          <w:color w:val="000000"/>
          <w:highlight w:val="white"/>
        </w:rPr>
        <w:t xml:space="preserve"> </w:t>
      </w:r>
      <w:r w:rsidRPr="001C75C0">
        <w:rPr>
          <w:rFonts w:ascii="Courier New" w:hAnsi="Courier New" w:cs="Courier New"/>
          <w:color w:val="FF0000"/>
          <w:highlight w:val="white"/>
        </w:rPr>
        <w:t>Margin</w:t>
      </w:r>
      <w:r w:rsidRPr="001C75C0">
        <w:rPr>
          <w:rFonts w:ascii="Courier New" w:hAnsi="Courier New" w:cs="Courier New"/>
          <w:color w:val="000000"/>
          <w:highlight w:val="white"/>
        </w:rPr>
        <w:t>=</w:t>
      </w:r>
      <w:r w:rsidRPr="001C75C0">
        <w:rPr>
          <w:rFonts w:ascii="Courier New" w:hAnsi="Courier New" w:cs="Courier New"/>
          <w:b/>
          <w:color w:val="8000FF"/>
          <w:highlight w:val="white"/>
        </w:rPr>
        <w:t>"0,0,5,5"</w:t>
      </w:r>
      <w:r w:rsidRPr="001C75C0">
        <w:rPr>
          <w:rFonts w:ascii="Courier New" w:hAnsi="Courier New" w:cs="Courier New"/>
          <w:color w:val="0000FF"/>
          <w:highlight w:val="white"/>
        </w:rPr>
        <w:t>/&gt;</w:t>
      </w:r>
    </w:p>
    <w:p w14:paraId="40F17A8B" w14:textId="77777777" w:rsidR="001C75C0" w:rsidRPr="001C75C0" w:rsidRDefault="001C75C0" w:rsidP="001C75C0">
      <w:pPr>
        <w:pStyle w:val="Code"/>
        <w:rPr>
          <w:rFonts w:ascii="Courier New" w:hAnsi="Courier New" w:cs="Courier New"/>
          <w:b/>
          <w:color w:val="000000"/>
          <w:highlight w:val="white"/>
        </w:rPr>
      </w:pPr>
      <w:r w:rsidRPr="001C75C0">
        <w:rPr>
          <w:rFonts w:ascii="Courier New" w:hAnsi="Courier New" w:cs="Courier New"/>
          <w:b/>
          <w:color w:val="000000"/>
          <w:highlight w:val="white"/>
        </w:rPr>
        <w:t xml:space="preserve">          </w:t>
      </w:r>
      <w:r w:rsidRPr="001C75C0">
        <w:rPr>
          <w:rFonts w:ascii="Courier New" w:hAnsi="Courier New" w:cs="Courier New"/>
          <w:color w:val="0000FF"/>
          <w:highlight w:val="white"/>
        </w:rPr>
        <w:t>&lt;CheckBox</w:t>
      </w:r>
      <w:r w:rsidRPr="001C75C0">
        <w:rPr>
          <w:rFonts w:ascii="Courier New" w:hAnsi="Courier New" w:cs="Courier New"/>
          <w:color w:val="000000"/>
          <w:highlight w:val="white"/>
        </w:rPr>
        <w:t xml:space="preserve"> </w:t>
      </w:r>
      <w:r w:rsidRPr="001C75C0">
        <w:rPr>
          <w:rFonts w:ascii="Courier New" w:hAnsi="Courier New" w:cs="Courier New"/>
          <w:color w:val="FF0000"/>
          <w:highlight w:val="white"/>
        </w:rPr>
        <w:t>Content</w:t>
      </w:r>
      <w:r w:rsidRPr="001C75C0">
        <w:rPr>
          <w:rFonts w:ascii="Courier New" w:hAnsi="Courier New" w:cs="Courier New"/>
          <w:color w:val="000000"/>
          <w:highlight w:val="white"/>
        </w:rPr>
        <w:t>=</w:t>
      </w:r>
      <w:r w:rsidRPr="001C75C0">
        <w:rPr>
          <w:rFonts w:ascii="Courier New" w:hAnsi="Courier New" w:cs="Courier New"/>
          <w:b/>
          <w:color w:val="8000FF"/>
          <w:highlight w:val="white"/>
        </w:rPr>
        <w:t>"cbk31"</w:t>
      </w:r>
      <w:r w:rsidRPr="001C75C0">
        <w:rPr>
          <w:rFonts w:ascii="Courier New" w:hAnsi="Courier New" w:cs="Courier New"/>
          <w:color w:val="000000"/>
          <w:highlight w:val="white"/>
        </w:rPr>
        <w:t xml:space="preserve"> </w:t>
      </w:r>
      <w:r w:rsidRPr="001C75C0">
        <w:rPr>
          <w:rFonts w:ascii="Courier New" w:hAnsi="Courier New" w:cs="Courier New"/>
          <w:color w:val="FF0000"/>
          <w:highlight w:val="white"/>
        </w:rPr>
        <w:t>Margin</w:t>
      </w:r>
      <w:r w:rsidRPr="001C75C0">
        <w:rPr>
          <w:rFonts w:ascii="Courier New" w:hAnsi="Courier New" w:cs="Courier New"/>
          <w:color w:val="000000"/>
          <w:highlight w:val="white"/>
        </w:rPr>
        <w:t>=</w:t>
      </w:r>
      <w:r w:rsidRPr="001C75C0">
        <w:rPr>
          <w:rFonts w:ascii="Courier New" w:hAnsi="Courier New" w:cs="Courier New"/>
          <w:b/>
          <w:color w:val="8000FF"/>
          <w:highlight w:val="white"/>
        </w:rPr>
        <w:t>"0,0,5,5"</w:t>
      </w:r>
      <w:r w:rsidRPr="001C75C0">
        <w:rPr>
          <w:rFonts w:ascii="Courier New" w:hAnsi="Courier New" w:cs="Courier New"/>
          <w:color w:val="0000FF"/>
          <w:highlight w:val="white"/>
        </w:rPr>
        <w:t>/&gt;</w:t>
      </w:r>
    </w:p>
    <w:p w14:paraId="0AF6F6BF" w14:textId="77777777" w:rsidR="001C75C0" w:rsidRPr="001C75C0" w:rsidRDefault="001C75C0" w:rsidP="001C75C0">
      <w:pPr>
        <w:pStyle w:val="Code"/>
        <w:rPr>
          <w:rFonts w:ascii="Courier New" w:hAnsi="Courier New" w:cs="Courier New"/>
          <w:b/>
          <w:color w:val="000000"/>
          <w:highlight w:val="white"/>
        </w:rPr>
      </w:pPr>
      <w:r w:rsidRPr="001C75C0">
        <w:rPr>
          <w:rFonts w:ascii="Courier New" w:hAnsi="Courier New" w:cs="Courier New"/>
          <w:b/>
          <w:color w:val="000000"/>
          <w:highlight w:val="white"/>
        </w:rPr>
        <w:t xml:space="preserve">          </w:t>
      </w:r>
      <w:r w:rsidRPr="001C75C0">
        <w:rPr>
          <w:rFonts w:ascii="Courier New" w:hAnsi="Courier New" w:cs="Courier New"/>
          <w:color w:val="0000FF"/>
          <w:highlight w:val="white"/>
        </w:rPr>
        <w:t>&lt;CheckBox</w:t>
      </w:r>
      <w:r w:rsidRPr="001C75C0">
        <w:rPr>
          <w:rFonts w:ascii="Courier New" w:hAnsi="Courier New" w:cs="Courier New"/>
          <w:color w:val="000000"/>
          <w:highlight w:val="white"/>
        </w:rPr>
        <w:t xml:space="preserve"> </w:t>
      </w:r>
      <w:r w:rsidRPr="001C75C0">
        <w:rPr>
          <w:rFonts w:ascii="Courier New" w:hAnsi="Courier New" w:cs="Courier New"/>
          <w:color w:val="FF0000"/>
          <w:highlight w:val="white"/>
        </w:rPr>
        <w:t>Content</w:t>
      </w:r>
      <w:r w:rsidRPr="001C75C0">
        <w:rPr>
          <w:rFonts w:ascii="Courier New" w:hAnsi="Courier New" w:cs="Courier New"/>
          <w:color w:val="000000"/>
          <w:highlight w:val="white"/>
        </w:rPr>
        <w:t>=</w:t>
      </w:r>
      <w:r w:rsidRPr="001C75C0">
        <w:rPr>
          <w:rFonts w:ascii="Courier New" w:hAnsi="Courier New" w:cs="Courier New"/>
          <w:b/>
          <w:color w:val="8000FF"/>
          <w:highlight w:val="white"/>
        </w:rPr>
        <w:t>"cbk41"</w:t>
      </w:r>
      <w:r w:rsidRPr="001C75C0">
        <w:rPr>
          <w:rFonts w:ascii="Courier New" w:hAnsi="Courier New" w:cs="Courier New"/>
          <w:color w:val="000000"/>
          <w:highlight w:val="white"/>
        </w:rPr>
        <w:t xml:space="preserve"> </w:t>
      </w:r>
      <w:r w:rsidRPr="001C75C0">
        <w:rPr>
          <w:rFonts w:ascii="Courier New" w:hAnsi="Courier New" w:cs="Courier New"/>
          <w:color w:val="FF0000"/>
          <w:highlight w:val="white"/>
        </w:rPr>
        <w:t>Margin</w:t>
      </w:r>
      <w:r w:rsidRPr="001C75C0">
        <w:rPr>
          <w:rFonts w:ascii="Courier New" w:hAnsi="Courier New" w:cs="Courier New"/>
          <w:color w:val="000000"/>
          <w:highlight w:val="white"/>
        </w:rPr>
        <w:t>=</w:t>
      </w:r>
      <w:r w:rsidRPr="001C75C0">
        <w:rPr>
          <w:rFonts w:ascii="Courier New" w:hAnsi="Courier New" w:cs="Courier New"/>
          <w:b/>
          <w:color w:val="8000FF"/>
          <w:highlight w:val="white"/>
        </w:rPr>
        <w:t>"0,0,5,5"</w:t>
      </w:r>
      <w:r w:rsidRPr="001C75C0">
        <w:rPr>
          <w:rFonts w:ascii="Courier New" w:hAnsi="Courier New" w:cs="Courier New"/>
          <w:color w:val="0000FF"/>
          <w:highlight w:val="white"/>
        </w:rPr>
        <w:t>/&gt;</w:t>
      </w:r>
    </w:p>
    <w:p w14:paraId="3F64C578" w14:textId="77777777" w:rsidR="001C75C0" w:rsidRPr="001C75C0" w:rsidRDefault="001C75C0" w:rsidP="001C75C0">
      <w:pPr>
        <w:pStyle w:val="Code"/>
        <w:rPr>
          <w:rFonts w:ascii="Courier New" w:hAnsi="Courier New" w:cs="Courier New"/>
          <w:b/>
          <w:color w:val="000000"/>
          <w:highlight w:val="white"/>
        </w:rPr>
      </w:pPr>
      <w:r w:rsidRPr="001C75C0">
        <w:rPr>
          <w:rFonts w:ascii="Courier New" w:hAnsi="Courier New" w:cs="Courier New"/>
          <w:b/>
          <w:color w:val="000000"/>
          <w:highlight w:val="white"/>
        </w:rPr>
        <w:t xml:space="preserve">          </w:t>
      </w:r>
      <w:r w:rsidRPr="001C75C0">
        <w:rPr>
          <w:rFonts w:ascii="Courier New" w:hAnsi="Courier New" w:cs="Courier New"/>
          <w:color w:val="0000FF"/>
          <w:highlight w:val="white"/>
        </w:rPr>
        <w:t>&lt;CheckBox</w:t>
      </w:r>
      <w:r w:rsidRPr="001C75C0">
        <w:rPr>
          <w:rFonts w:ascii="Courier New" w:hAnsi="Courier New" w:cs="Courier New"/>
          <w:color w:val="000000"/>
          <w:highlight w:val="white"/>
        </w:rPr>
        <w:t xml:space="preserve"> </w:t>
      </w:r>
      <w:r w:rsidRPr="001C75C0">
        <w:rPr>
          <w:rFonts w:ascii="Courier New" w:hAnsi="Courier New" w:cs="Courier New"/>
          <w:color w:val="FF0000"/>
          <w:highlight w:val="white"/>
        </w:rPr>
        <w:t>Content</w:t>
      </w:r>
      <w:r w:rsidRPr="001C75C0">
        <w:rPr>
          <w:rFonts w:ascii="Courier New" w:hAnsi="Courier New" w:cs="Courier New"/>
          <w:color w:val="000000"/>
          <w:highlight w:val="white"/>
        </w:rPr>
        <w:t>=</w:t>
      </w:r>
      <w:r w:rsidRPr="001C75C0">
        <w:rPr>
          <w:rFonts w:ascii="Courier New" w:hAnsi="Courier New" w:cs="Courier New"/>
          <w:b/>
          <w:color w:val="8000FF"/>
          <w:highlight w:val="white"/>
        </w:rPr>
        <w:t>"cbk51"</w:t>
      </w:r>
      <w:r w:rsidRPr="001C75C0">
        <w:rPr>
          <w:rFonts w:ascii="Courier New" w:hAnsi="Courier New" w:cs="Courier New"/>
          <w:color w:val="0000FF"/>
          <w:highlight w:val="white"/>
        </w:rPr>
        <w:t>/&gt;</w:t>
      </w:r>
    </w:p>
    <w:p w14:paraId="17F85C65" w14:textId="77777777" w:rsidR="001C75C0" w:rsidRPr="001C75C0" w:rsidRDefault="001C75C0" w:rsidP="001C75C0">
      <w:pPr>
        <w:pStyle w:val="Code"/>
        <w:rPr>
          <w:rFonts w:ascii="Courier New" w:hAnsi="Courier New" w:cs="Courier New"/>
          <w:b/>
          <w:color w:val="000000"/>
          <w:highlight w:val="white"/>
        </w:rPr>
      </w:pPr>
      <w:r w:rsidRPr="001C75C0">
        <w:rPr>
          <w:rFonts w:ascii="Courier New" w:hAnsi="Courier New" w:cs="Courier New"/>
          <w:b/>
          <w:color w:val="000000"/>
          <w:highlight w:val="white"/>
        </w:rPr>
        <w:t xml:space="preserve">      </w:t>
      </w:r>
      <w:r w:rsidRPr="001C75C0">
        <w:rPr>
          <w:rFonts w:ascii="Courier New" w:hAnsi="Courier New" w:cs="Courier New"/>
          <w:color w:val="0000FF"/>
          <w:highlight w:val="white"/>
        </w:rPr>
        <w:t>&lt;/StackPanel&gt;</w:t>
      </w:r>
    </w:p>
    <w:p w14:paraId="2DFD5354" w14:textId="77777777" w:rsidR="001C75C0" w:rsidRPr="001C75C0" w:rsidRDefault="001C75C0" w:rsidP="001C75C0">
      <w:pPr>
        <w:pStyle w:val="Code"/>
        <w:rPr>
          <w:rFonts w:ascii="Courier New" w:hAnsi="Courier New" w:cs="Courier New"/>
          <w:b/>
          <w:color w:val="000000"/>
          <w:highlight w:val="white"/>
        </w:rPr>
      </w:pPr>
      <w:r w:rsidRPr="001C75C0">
        <w:rPr>
          <w:rFonts w:ascii="Courier New" w:hAnsi="Courier New" w:cs="Courier New"/>
          <w:b/>
          <w:color w:val="000000"/>
          <w:highlight w:val="white"/>
        </w:rPr>
        <w:t xml:space="preserve">      </w:t>
      </w:r>
      <w:r w:rsidRPr="001C75C0">
        <w:rPr>
          <w:rFonts w:ascii="Courier New" w:hAnsi="Courier New" w:cs="Courier New"/>
          <w:color w:val="0000FF"/>
          <w:highlight w:val="white"/>
        </w:rPr>
        <w:t>&lt;StackPanel</w:t>
      </w:r>
      <w:r w:rsidRPr="001C75C0">
        <w:rPr>
          <w:rFonts w:ascii="Courier New" w:hAnsi="Courier New" w:cs="Courier New"/>
          <w:color w:val="000000"/>
          <w:highlight w:val="white"/>
        </w:rPr>
        <w:t xml:space="preserve"> </w:t>
      </w:r>
      <w:r w:rsidRPr="001C75C0">
        <w:rPr>
          <w:rFonts w:ascii="Courier New" w:hAnsi="Courier New" w:cs="Courier New"/>
          <w:color w:val="FF0000"/>
          <w:highlight w:val="white"/>
        </w:rPr>
        <w:t>Orientation</w:t>
      </w:r>
      <w:r w:rsidRPr="001C75C0">
        <w:rPr>
          <w:rFonts w:ascii="Courier New" w:hAnsi="Courier New" w:cs="Courier New"/>
          <w:color w:val="000000"/>
          <w:highlight w:val="white"/>
        </w:rPr>
        <w:t>=</w:t>
      </w:r>
      <w:r w:rsidRPr="001C75C0">
        <w:rPr>
          <w:rFonts w:ascii="Courier New" w:hAnsi="Courier New" w:cs="Courier New"/>
          <w:b/>
          <w:color w:val="8000FF"/>
          <w:highlight w:val="white"/>
        </w:rPr>
        <w:t>"Vertical"</w:t>
      </w:r>
      <w:r w:rsidRPr="001C75C0">
        <w:rPr>
          <w:rFonts w:ascii="Courier New" w:hAnsi="Courier New" w:cs="Courier New"/>
          <w:color w:val="000000"/>
          <w:highlight w:val="white"/>
        </w:rPr>
        <w:t xml:space="preserve"> </w:t>
      </w:r>
      <w:r w:rsidRPr="001C75C0">
        <w:rPr>
          <w:rFonts w:ascii="Courier New" w:hAnsi="Courier New" w:cs="Courier New"/>
          <w:color w:val="FF0000"/>
          <w:highlight w:val="white"/>
        </w:rPr>
        <w:t>Background</w:t>
      </w:r>
      <w:r w:rsidRPr="001C75C0">
        <w:rPr>
          <w:rFonts w:ascii="Courier New" w:hAnsi="Courier New" w:cs="Courier New"/>
          <w:color w:val="000000"/>
          <w:highlight w:val="white"/>
        </w:rPr>
        <w:t>=</w:t>
      </w:r>
      <w:r w:rsidRPr="001C75C0">
        <w:rPr>
          <w:rFonts w:ascii="Courier New" w:hAnsi="Courier New" w:cs="Courier New"/>
          <w:b/>
          <w:color w:val="8000FF"/>
          <w:highlight w:val="white"/>
        </w:rPr>
        <w:t>"#FFC8FFC8"</w:t>
      </w:r>
      <w:r w:rsidRPr="001C75C0">
        <w:rPr>
          <w:rFonts w:ascii="Courier New" w:hAnsi="Courier New" w:cs="Courier New"/>
          <w:color w:val="0000FF"/>
          <w:highlight w:val="white"/>
        </w:rPr>
        <w:t>&gt;</w:t>
      </w:r>
    </w:p>
    <w:p w14:paraId="6A727FAD" w14:textId="77777777" w:rsidR="001C75C0" w:rsidRPr="001C75C0" w:rsidRDefault="001C75C0" w:rsidP="001C75C0">
      <w:pPr>
        <w:pStyle w:val="Code"/>
        <w:rPr>
          <w:rFonts w:ascii="Courier New" w:hAnsi="Courier New" w:cs="Courier New"/>
          <w:b/>
          <w:color w:val="000000"/>
          <w:highlight w:val="white"/>
        </w:rPr>
      </w:pPr>
      <w:r w:rsidRPr="001C75C0">
        <w:rPr>
          <w:rFonts w:ascii="Courier New" w:hAnsi="Courier New" w:cs="Courier New"/>
          <w:b/>
          <w:color w:val="000000"/>
          <w:highlight w:val="white"/>
        </w:rPr>
        <w:t xml:space="preserve">          </w:t>
      </w:r>
      <w:r w:rsidRPr="001C75C0">
        <w:rPr>
          <w:rFonts w:ascii="Courier New" w:hAnsi="Courier New" w:cs="Courier New"/>
          <w:color w:val="0000FF"/>
          <w:highlight w:val="white"/>
        </w:rPr>
        <w:t>&lt;CheckBox</w:t>
      </w:r>
      <w:r w:rsidRPr="001C75C0">
        <w:rPr>
          <w:rFonts w:ascii="Courier New" w:hAnsi="Courier New" w:cs="Courier New"/>
          <w:color w:val="000000"/>
          <w:highlight w:val="white"/>
        </w:rPr>
        <w:t xml:space="preserve"> </w:t>
      </w:r>
      <w:r w:rsidRPr="001C75C0">
        <w:rPr>
          <w:rFonts w:ascii="Courier New" w:hAnsi="Courier New" w:cs="Courier New"/>
          <w:color w:val="FF0000"/>
          <w:highlight w:val="white"/>
        </w:rPr>
        <w:t>Content</w:t>
      </w:r>
      <w:r w:rsidRPr="001C75C0">
        <w:rPr>
          <w:rFonts w:ascii="Courier New" w:hAnsi="Courier New" w:cs="Courier New"/>
          <w:color w:val="000000"/>
          <w:highlight w:val="white"/>
        </w:rPr>
        <w:t>=</w:t>
      </w:r>
      <w:r w:rsidRPr="001C75C0">
        <w:rPr>
          <w:rFonts w:ascii="Courier New" w:hAnsi="Courier New" w:cs="Courier New"/>
          <w:b/>
          <w:color w:val="8000FF"/>
          <w:highlight w:val="white"/>
        </w:rPr>
        <w:t>"cbk12"</w:t>
      </w:r>
      <w:r w:rsidRPr="001C75C0">
        <w:rPr>
          <w:rFonts w:ascii="Courier New" w:hAnsi="Courier New" w:cs="Courier New"/>
          <w:color w:val="000000"/>
          <w:highlight w:val="white"/>
        </w:rPr>
        <w:t xml:space="preserve"> </w:t>
      </w:r>
      <w:r w:rsidRPr="001C75C0">
        <w:rPr>
          <w:rFonts w:ascii="Courier New" w:hAnsi="Courier New" w:cs="Courier New"/>
          <w:color w:val="FF0000"/>
          <w:highlight w:val="white"/>
        </w:rPr>
        <w:t>Margin</w:t>
      </w:r>
      <w:r w:rsidRPr="001C75C0">
        <w:rPr>
          <w:rFonts w:ascii="Courier New" w:hAnsi="Courier New" w:cs="Courier New"/>
          <w:color w:val="000000"/>
          <w:highlight w:val="white"/>
        </w:rPr>
        <w:t>=</w:t>
      </w:r>
      <w:r w:rsidRPr="001C75C0">
        <w:rPr>
          <w:rFonts w:ascii="Courier New" w:hAnsi="Courier New" w:cs="Courier New"/>
          <w:b/>
          <w:color w:val="8000FF"/>
          <w:highlight w:val="white"/>
        </w:rPr>
        <w:t>"0,0,5,5"</w:t>
      </w:r>
      <w:r w:rsidRPr="001C75C0">
        <w:rPr>
          <w:rFonts w:ascii="Courier New" w:hAnsi="Courier New" w:cs="Courier New"/>
          <w:color w:val="0000FF"/>
          <w:highlight w:val="white"/>
        </w:rPr>
        <w:t>/&gt;</w:t>
      </w:r>
    </w:p>
    <w:p w14:paraId="4598F899" w14:textId="77777777" w:rsidR="001C75C0" w:rsidRPr="001C75C0" w:rsidRDefault="001C75C0" w:rsidP="001C75C0">
      <w:pPr>
        <w:pStyle w:val="Code"/>
        <w:rPr>
          <w:rFonts w:ascii="Courier New" w:hAnsi="Courier New" w:cs="Courier New"/>
          <w:b/>
          <w:color w:val="000000"/>
          <w:highlight w:val="white"/>
        </w:rPr>
      </w:pPr>
      <w:r w:rsidRPr="001C75C0">
        <w:rPr>
          <w:rFonts w:ascii="Courier New" w:hAnsi="Courier New" w:cs="Courier New"/>
          <w:b/>
          <w:color w:val="000000"/>
          <w:highlight w:val="white"/>
        </w:rPr>
        <w:t xml:space="preserve">          </w:t>
      </w:r>
      <w:r w:rsidRPr="001C75C0">
        <w:rPr>
          <w:rFonts w:ascii="Courier New" w:hAnsi="Courier New" w:cs="Courier New"/>
          <w:color w:val="0000FF"/>
          <w:highlight w:val="white"/>
        </w:rPr>
        <w:t>&lt;CheckBox</w:t>
      </w:r>
      <w:r w:rsidRPr="001C75C0">
        <w:rPr>
          <w:rFonts w:ascii="Courier New" w:hAnsi="Courier New" w:cs="Courier New"/>
          <w:color w:val="000000"/>
          <w:highlight w:val="white"/>
        </w:rPr>
        <w:t xml:space="preserve"> </w:t>
      </w:r>
      <w:r w:rsidRPr="001C75C0">
        <w:rPr>
          <w:rFonts w:ascii="Courier New" w:hAnsi="Courier New" w:cs="Courier New"/>
          <w:color w:val="FF0000"/>
          <w:highlight w:val="white"/>
        </w:rPr>
        <w:t>Content</w:t>
      </w:r>
      <w:r w:rsidRPr="001C75C0">
        <w:rPr>
          <w:rFonts w:ascii="Courier New" w:hAnsi="Courier New" w:cs="Courier New"/>
          <w:color w:val="000000"/>
          <w:highlight w:val="white"/>
        </w:rPr>
        <w:t>=</w:t>
      </w:r>
      <w:r w:rsidRPr="001C75C0">
        <w:rPr>
          <w:rFonts w:ascii="Courier New" w:hAnsi="Courier New" w:cs="Courier New"/>
          <w:b/>
          <w:color w:val="8000FF"/>
          <w:highlight w:val="white"/>
        </w:rPr>
        <w:t>"cbk22"</w:t>
      </w:r>
      <w:r w:rsidRPr="001C75C0">
        <w:rPr>
          <w:rFonts w:ascii="Courier New" w:hAnsi="Courier New" w:cs="Courier New"/>
          <w:color w:val="000000"/>
          <w:highlight w:val="white"/>
        </w:rPr>
        <w:t xml:space="preserve"> </w:t>
      </w:r>
      <w:r w:rsidRPr="001C75C0">
        <w:rPr>
          <w:rFonts w:ascii="Courier New" w:hAnsi="Courier New" w:cs="Courier New"/>
          <w:color w:val="FF0000"/>
          <w:highlight w:val="white"/>
        </w:rPr>
        <w:t>Margin</w:t>
      </w:r>
      <w:r w:rsidRPr="001C75C0">
        <w:rPr>
          <w:rFonts w:ascii="Courier New" w:hAnsi="Courier New" w:cs="Courier New"/>
          <w:color w:val="000000"/>
          <w:highlight w:val="white"/>
        </w:rPr>
        <w:t>=</w:t>
      </w:r>
      <w:r w:rsidRPr="001C75C0">
        <w:rPr>
          <w:rFonts w:ascii="Courier New" w:hAnsi="Courier New" w:cs="Courier New"/>
          <w:b/>
          <w:color w:val="8000FF"/>
          <w:highlight w:val="white"/>
        </w:rPr>
        <w:t>"0,0,5,5"</w:t>
      </w:r>
      <w:r w:rsidRPr="001C75C0">
        <w:rPr>
          <w:rFonts w:ascii="Courier New" w:hAnsi="Courier New" w:cs="Courier New"/>
          <w:color w:val="0000FF"/>
          <w:highlight w:val="white"/>
        </w:rPr>
        <w:t>/&gt;</w:t>
      </w:r>
    </w:p>
    <w:p w14:paraId="1885DCE0" w14:textId="77777777" w:rsidR="001C75C0" w:rsidRPr="001C75C0" w:rsidRDefault="001C75C0" w:rsidP="001C75C0">
      <w:pPr>
        <w:pStyle w:val="Code"/>
        <w:rPr>
          <w:rFonts w:ascii="Courier New" w:hAnsi="Courier New" w:cs="Courier New"/>
          <w:b/>
          <w:color w:val="000000"/>
          <w:highlight w:val="white"/>
        </w:rPr>
      </w:pPr>
      <w:r w:rsidRPr="001C75C0">
        <w:rPr>
          <w:rFonts w:ascii="Courier New" w:hAnsi="Courier New" w:cs="Courier New"/>
          <w:b/>
          <w:color w:val="000000"/>
          <w:highlight w:val="white"/>
        </w:rPr>
        <w:t xml:space="preserve">          </w:t>
      </w:r>
      <w:r w:rsidRPr="001C75C0">
        <w:rPr>
          <w:rFonts w:ascii="Courier New" w:hAnsi="Courier New" w:cs="Courier New"/>
          <w:color w:val="0000FF"/>
          <w:highlight w:val="white"/>
        </w:rPr>
        <w:t>&lt;CheckBox</w:t>
      </w:r>
      <w:r w:rsidRPr="001C75C0">
        <w:rPr>
          <w:rFonts w:ascii="Courier New" w:hAnsi="Courier New" w:cs="Courier New"/>
          <w:color w:val="000000"/>
          <w:highlight w:val="white"/>
        </w:rPr>
        <w:t xml:space="preserve"> </w:t>
      </w:r>
      <w:r w:rsidRPr="001C75C0">
        <w:rPr>
          <w:rFonts w:ascii="Courier New" w:hAnsi="Courier New" w:cs="Courier New"/>
          <w:color w:val="FF0000"/>
          <w:highlight w:val="white"/>
        </w:rPr>
        <w:t>Content</w:t>
      </w:r>
      <w:r w:rsidRPr="001C75C0">
        <w:rPr>
          <w:rFonts w:ascii="Courier New" w:hAnsi="Courier New" w:cs="Courier New"/>
          <w:color w:val="000000"/>
          <w:highlight w:val="white"/>
        </w:rPr>
        <w:t>=</w:t>
      </w:r>
      <w:r w:rsidRPr="001C75C0">
        <w:rPr>
          <w:rFonts w:ascii="Courier New" w:hAnsi="Courier New" w:cs="Courier New"/>
          <w:b/>
          <w:color w:val="8000FF"/>
          <w:highlight w:val="white"/>
        </w:rPr>
        <w:t>"cbk32"</w:t>
      </w:r>
      <w:r w:rsidRPr="001C75C0">
        <w:rPr>
          <w:rFonts w:ascii="Courier New" w:hAnsi="Courier New" w:cs="Courier New"/>
          <w:color w:val="000000"/>
          <w:highlight w:val="white"/>
        </w:rPr>
        <w:t xml:space="preserve"> </w:t>
      </w:r>
      <w:r w:rsidRPr="001C75C0">
        <w:rPr>
          <w:rFonts w:ascii="Courier New" w:hAnsi="Courier New" w:cs="Courier New"/>
          <w:color w:val="FF0000"/>
          <w:highlight w:val="white"/>
        </w:rPr>
        <w:t>Margin</w:t>
      </w:r>
      <w:r w:rsidRPr="001C75C0">
        <w:rPr>
          <w:rFonts w:ascii="Courier New" w:hAnsi="Courier New" w:cs="Courier New"/>
          <w:color w:val="000000"/>
          <w:highlight w:val="white"/>
        </w:rPr>
        <w:t>=</w:t>
      </w:r>
      <w:r w:rsidRPr="001C75C0">
        <w:rPr>
          <w:rFonts w:ascii="Courier New" w:hAnsi="Courier New" w:cs="Courier New"/>
          <w:b/>
          <w:color w:val="8000FF"/>
          <w:highlight w:val="white"/>
        </w:rPr>
        <w:t>"0,0,5,5"</w:t>
      </w:r>
      <w:r w:rsidRPr="001C75C0">
        <w:rPr>
          <w:rFonts w:ascii="Courier New" w:hAnsi="Courier New" w:cs="Courier New"/>
          <w:color w:val="0000FF"/>
          <w:highlight w:val="white"/>
        </w:rPr>
        <w:t>/&gt;</w:t>
      </w:r>
    </w:p>
    <w:p w14:paraId="6277484D" w14:textId="77777777" w:rsidR="001C75C0" w:rsidRPr="001C75C0" w:rsidRDefault="001C75C0" w:rsidP="001C75C0">
      <w:pPr>
        <w:pStyle w:val="Code"/>
        <w:rPr>
          <w:rFonts w:ascii="Courier New" w:hAnsi="Courier New" w:cs="Courier New"/>
          <w:b/>
          <w:color w:val="000000"/>
          <w:highlight w:val="white"/>
        </w:rPr>
      </w:pPr>
      <w:r w:rsidRPr="001C75C0">
        <w:rPr>
          <w:rFonts w:ascii="Courier New" w:hAnsi="Courier New" w:cs="Courier New"/>
          <w:b/>
          <w:color w:val="000000"/>
          <w:highlight w:val="white"/>
        </w:rPr>
        <w:t xml:space="preserve">          </w:t>
      </w:r>
      <w:r w:rsidRPr="001C75C0">
        <w:rPr>
          <w:rFonts w:ascii="Courier New" w:hAnsi="Courier New" w:cs="Courier New"/>
          <w:color w:val="0000FF"/>
          <w:highlight w:val="white"/>
        </w:rPr>
        <w:t>&lt;CheckBox</w:t>
      </w:r>
      <w:r w:rsidRPr="001C75C0">
        <w:rPr>
          <w:rFonts w:ascii="Courier New" w:hAnsi="Courier New" w:cs="Courier New"/>
          <w:color w:val="000000"/>
          <w:highlight w:val="white"/>
        </w:rPr>
        <w:t xml:space="preserve"> </w:t>
      </w:r>
      <w:r w:rsidRPr="001C75C0">
        <w:rPr>
          <w:rFonts w:ascii="Courier New" w:hAnsi="Courier New" w:cs="Courier New"/>
          <w:color w:val="FF0000"/>
          <w:highlight w:val="white"/>
        </w:rPr>
        <w:t>Content</w:t>
      </w:r>
      <w:r w:rsidRPr="001C75C0">
        <w:rPr>
          <w:rFonts w:ascii="Courier New" w:hAnsi="Courier New" w:cs="Courier New"/>
          <w:color w:val="000000"/>
          <w:highlight w:val="white"/>
        </w:rPr>
        <w:t>=</w:t>
      </w:r>
      <w:r w:rsidRPr="001C75C0">
        <w:rPr>
          <w:rFonts w:ascii="Courier New" w:hAnsi="Courier New" w:cs="Courier New"/>
          <w:b/>
          <w:color w:val="8000FF"/>
          <w:highlight w:val="white"/>
        </w:rPr>
        <w:t>"cbk42"</w:t>
      </w:r>
      <w:r w:rsidRPr="001C75C0">
        <w:rPr>
          <w:rFonts w:ascii="Courier New" w:hAnsi="Courier New" w:cs="Courier New"/>
          <w:color w:val="000000"/>
          <w:highlight w:val="white"/>
        </w:rPr>
        <w:t xml:space="preserve"> </w:t>
      </w:r>
      <w:r w:rsidRPr="001C75C0">
        <w:rPr>
          <w:rFonts w:ascii="Courier New" w:hAnsi="Courier New" w:cs="Courier New"/>
          <w:color w:val="FF0000"/>
          <w:highlight w:val="white"/>
        </w:rPr>
        <w:t>Margin</w:t>
      </w:r>
      <w:r w:rsidRPr="001C75C0">
        <w:rPr>
          <w:rFonts w:ascii="Courier New" w:hAnsi="Courier New" w:cs="Courier New"/>
          <w:color w:val="000000"/>
          <w:highlight w:val="white"/>
        </w:rPr>
        <w:t>=</w:t>
      </w:r>
      <w:r w:rsidRPr="001C75C0">
        <w:rPr>
          <w:rFonts w:ascii="Courier New" w:hAnsi="Courier New" w:cs="Courier New"/>
          <w:b/>
          <w:color w:val="8000FF"/>
          <w:highlight w:val="white"/>
        </w:rPr>
        <w:t>"0,0,5,5"</w:t>
      </w:r>
      <w:r w:rsidRPr="001C75C0">
        <w:rPr>
          <w:rFonts w:ascii="Courier New" w:hAnsi="Courier New" w:cs="Courier New"/>
          <w:color w:val="0000FF"/>
          <w:highlight w:val="white"/>
        </w:rPr>
        <w:t>/&gt;</w:t>
      </w:r>
    </w:p>
    <w:p w14:paraId="151DA464" w14:textId="77777777" w:rsidR="001C75C0" w:rsidRPr="001C75C0" w:rsidRDefault="001C75C0" w:rsidP="001C75C0">
      <w:pPr>
        <w:pStyle w:val="Code"/>
        <w:rPr>
          <w:rFonts w:ascii="Courier New" w:hAnsi="Courier New" w:cs="Courier New"/>
          <w:b/>
          <w:color w:val="000000"/>
          <w:highlight w:val="white"/>
        </w:rPr>
      </w:pPr>
      <w:r w:rsidRPr="001C75C0">
        <w:rPr>
          <w:rFonts w:ascii="Courier New" w:hAnsi="Courier New" w:cs="Courier New"/>
          <w:b/>
          <w:color w:val="000000"/>
          <w:highlight w:val="white"/>
        </w:rPr>
        <w:t xml:space="preserve">          </w:t>
      </w:r>
      <w:r w:rsidRPr="001C75C0">
        <w:rPr>
          <w:rFonts w:ascii="Courier New" w:hAnsi="Courier New" w:cs="Courier New"/>
          <w:color w:val="0000FF"/>
          <w:highlight w:val="white"/>
        </w:rPr>
        <w:t>&lt;CheckBox</w:t>
      </w:r>
      <w:r w:rsidRPr="001C75C0">
        <w:rPr>
          <w:rFonts w:ascii="Courier New" w:hAnsi="Courier New" w:cs="Courier New"/>
          <w:color w:val="000000"/>
          <w:highlight w:val="white"/>
        </w:rPr>
        <w:t xml:space="preserve"> </w:t>
      </w:r>
      <w:r w:rsidRPr="001C75C0">
        <w:rPr>
          <w:rFonts w:ascii="Courier New" w:hAnsi="Courier New" w:cs="Courier New"/>
          <w:color w:val="FF0000"/>
          <w:highlight w:val="white"/>
        </w:rPr>
        <w:t>Content</w:t>
      </w:r>
      <w:r w:rsidRPr="001C75C0">
        <w:rPr>
          <w:rFonts w:ascii="Courier New" w:hAnsi="Courier New" w:cs="Courier New"/>
          <w:color w:val="000000"/>
          <w:highlight w:val="white"/>
        </w:rPr>
        <w:t>=</w:t>
      </w:r>
      <w:r w:rsidRPr="001C75C0">
        <w:rPr>
          <w:rFonts w:ascii="Courier New" w:hAnsi="Courier New" w:cs="Courier New"/>
          <w:b/>
          <w:color w:val="8000FF"/>
          <w:highlight w:val="white"/>
        </w:rPr>
        <w:t>"cbk52"</w:t>
      </w:r>
      <w:r w:rsidRPr="001C75C0">
        <w:rPr>
          <w:rFonts w:ascii="Courier New" w:hAnsi="Courier New" w:cs="Courier New"/>
          <w:color w:val="000000"/>
          <w:highlight w:val="white"/>
        </w:rPr>
        <w:t xml:space="preserve"> </w:t>
      </w:r>
      <w:r w:rsidRPr="001C75C0">
        <w:rPr>
          <w:rFonts w:ascii="Courier New" w:hAnsi="Courier New" w:cs="Courier New"/>
          <w:color w:val="FF0000"/>
          <w:highlight w:val="white"/>
        </w:rPr>
        <w:t>Margin</w:t>
      </w:r>
      <w:r w:rsidRPr="001C75C0">
        <w:rPr>
          <w:rFonts w:ascii="Courier New" w:hAnsi="Courier New" w:cs="Courier New"/>
          <w:color w:val="000000"/>
          <w:highlight w:val="white"/>
        </w:rPr>
        <w:t>=</w:t>
      </w:r>
      <w:r w:rsidRPr="001C75C0">
        <w:rPr>
          <w:rFonts w:ascii="Courier New" w:hAnsi="Courier New" w:cs="Courier New"/>
          <w:b/>
          <w:color w:val="8000FF"/>
          <w:highlight w:val="white"/>
        </w:rPr>
        <w:t>"0,0,5,5"</w:t>
      </w:r>
      <w:r w:rsidRPr="001C75C0">
        <w:rPr>
          <w:rFonts w:ascii="Courier New" w:hAnsi="Courier New" w:cs="Courier New"/>
          <w:color w:val="0000FF"/>
          <w:highlight w:val="white"/>
        </w:rPr>
        <w:t>/&gt;</w:t>
      </w:r>
    </w:p>
    <w:p w14:paraId="2D3851D1" w14:textId="77777777" w:rsidR="001C75C0" w:rsidRPr="001C75C0" w:rsidRDefault="001C75C0" w:rsidP="001C75C0">
      <w:pPr>
        <w:pStyle w:val="Code"/>
        <w:rPr>
          <w:rFonts w:ascii="Courier New" w:hAnsi="Courier New" w:cs="Courier New"/>
          <w:b/>
          <w:color w:val="000000"/>
          <w:highlight w:val="white"/>
        </w:rPr>
      </w:pPr>
      <w:r w:rsidRPr="001C75C0">
        <w:rPr>
          <w:rFonts w:ascii="Courier New" w:hAnsi="Courier New" w:cs="Courier New"/>
          <w:b/>
          <w:color w:val="000000"/>
          <w:highlight w:val="white"/>
        </w:rPr>
        <w:t xml:space="preserve">      </w:t>
      </w:r>
      <w:r w:rsidRPr="001C75C0">
        <w:rPr>
          <w:rFonts w:ascii="Courier New" w:hAnsi="Courier New" w:cs="Courier New"/>
          <w:color w:val="0000FF"/>
          <w:highlight w:val="white"/>
        </w:rPr>
        <w:t>&lt;/StackPanel&gt;</w:t>
      </w:r>
    </w:p>
    <w:p w14:paraId="64A78F52" w14:textId="77777777" w:rsidR="001C75C0" w:rsidRPr="001C75C0" w:rsidRDefault="001C75C0" w:rsidP="001C75C0">
      <w:pPr>
        <w:pStyle w:val="Code"/>
        <w:rPr>
          <w:rFonts w:ascii="Courier New" w:hAnsi="Courier New" w:cs="Courier New"/>
          <w:b/>
          <w:color w:val="000000"/>
          <w:highlight w:val="white"/>
        </w:rPr>
      </w:pPr>
      <w:r w:rsidRPr="001C75C0">
        <w:rPr>
          <w:rFonts w:ascii="Courier New" w:hAnsi="Courier New" w:cs="Courier New"/>
          <w:b/>
          <w:color w:val="000000"/>
          <w:highlight w:val="white"/>
        </w:rPr>
        <w:t xml:space="preserve">      </w:t>
      </w:r>
      <w:r w:rsidRPr="001C75C0">
        <w:rPr>
          <w:rFonts w:ascii="Courier New" w:hAnsi="Courier New" w:cs="Courier New"/>
          <w:color w:val="0000FF"/>
          <w:highlight w:val="white"/>
        </w:rPr>
        <w:t>&lt;StackPanel</w:t>
      </w:r>
      <w:r w:rsidRPr="001C75C0">
        <w:rPr>
          <w:rFonts w:ascii="Courier New" w:hAnsi="Courier New" w:cs="Courier New"/>
          <w:color w:val="000000"/>
          <w:highlight w:val="white"/>
        </w:rPr>
        <w:t xml:space="preserve"> </w:t>
      </w:r>
      <w:r w:rsidRPr="001C75C0">
        <w:rPr>
          <w:rFonts w:ascii="Courier New" w:hAnsi="Courier New" w:cs="Courier New"/>
          <w:color w:val="FF0000"/>
          <w:highlight w:val="white"/>
        </w:rPr>
        <w:t>Orientation</w:t>
      </w:r>
      <w:r w:rsidRPr="001C75C0">
        <w:rPr>
          <w:rFonts w:ascii="Courier New" w:hAnsi="Courier New" w:cs="Courier New"/>
          <w:color w:val="000000"/>
          <w:highlight w:val="white"/>
        </w:rPr>
        <w:t>=</w:t>
      </w:r>
      <w:r w:rsidRPr="001C75C0">
        <w:rPr>
          <w:rFonts w:ascii="Courier New" w:hAnsi="Courier New" w:cs="Courier New"/>
          <w:b/>
          <w:color w:val="8000FF"/>
          <w:highlight w:val="white"/>
        </w:rPr>
        <w:t>"Vertical"</w:t>
      </w:r>
      <w:r w:rsidRPr="001C75C0">
        <w:rPr>
          <w:rFonts w:ascii="Courier New" w:hAnsi="Courier New" w:cs="Courier New"/>
          <w:color w:val="000000"/>
          <w:highlight w:val="white"/>
        </w:rPr>
        <w:t xml:space="preserve"> </w:t>
      </w:r>
      <w:r w:rsidRPr="001C75C0">
        <w:rPr>
          <w:rFonts w:ascii="Courier New" w:hAnsi="Courier New" w:cs="Courier New"/>
          <w:color w:val="FF0000"/>
          <w:highlight w:val="white"/>
        </w:rPr>
        <w:t>Background</w:t>
      </w:r>
      <w:r w:rsidRPr="001C75C0">
        <w:rPr>
          <w:rFonts w:ascii="Courier New" w:hAnsi="Courier New" w:cs="Courier New"/>
          <w:color w:val="000000"/>
          <w:highlight w:val="white"/>
        </w:rPr>
        <w:t>=</w:t>
      </w:r>
      <w:r w:rsidRPr="001C75C0">
        <w:rPr>
          <w:rFonts w:ascii="Courier New" w:hAnsi="Courier New" w:cs="Courier New"/>
          <w:b/>
          <w:color w:val="8000FF"/>
          <w:highlight w:val="white"/>
        </w:rPr>
        <w:t>"#FF96C8FF"</w:t>
      </w:r>
      <w:r w:rsidRPr="001C75C0">
        <w:rPr>
          <w:rFonts w:ascii="Courier New" w:hAnsi="Courier New" w:cs="Courier New"/>
          <w:color w:val="0000FF"/>
          <w:highlight w:val="white"/>
        </w:rPr>
        <w:t>&gt;</w:t>
      </w:r>
    </w:p>
    <w:p w14:paraId="0B32392C" w14:textId="77777777" w:rsidR="001C75C0" w:rsidRDefault="001C75C0" w:rsidP="001C75C0">
      <w:pPr>
        <w:pStyle w:val="Code"/>
        <w:rPr>
          <w:rFonts w:ascii="Courier New" w:hAnsi="Courier New" w:cs="Courier New"/>
          <w:b/>
          <w:color w:val="000000"/>
          <w:highlight w:val="white"/>
        </w:rPr>
      </w:pPr>
      <w:r w:rsidRPr="001C75C0">
        <w:rPr>
          <w:rFonts w:ascii="Courier New" w:hAnsi="Courier New" w:cs="Courier New"/>
          <w:b/>
          <w:color w:val="000000"/>
          <w:highlight w:val="white"/>
        </w:rPr>
        <w:t xml:space="preserve">          </w:t>
      </w:r>
      <w:r>
        <w:rPr>
          <w:rFonts w:ascii="Courier New" w:hAnsi="Courier New" w:cs="Courier New"/>
          <w:color w:val="0000FF"/>
          <w:highlight w:val="white"/>
        </w:rPr>
        <w:t>&lt;CheckBox</w:t>
      </w:r>
      <w:r>
        <w:rPr>
          <w:rFonts w:ascii="Courier New" w:hAnsi="Courier New" w:cs="Courier New"/>
          <w:color w:val="000000"/>
          <w:highlight w:val="white"/>
        </w:rPr>
        <w:t xml:space="preserve"> </w:t>
      </w:r>
      <w:r>
        <w:rPr>
          <w:rFonts w:ascii="Courier New" w:hAnsi="Courier New" w:cs="Courier New"/>
          <w:color w:val="FF0000"/>
          <w:highlight w:val="white"/>
        </w:rPr>
        <w:t>Content</w:t>
      </w:r>
      <w:r>
        <w:rPr>
          <w:rFonts w:ascii="Courier New" w:hAnsi="Courier New" w:cs="Courier New"/>
          <w:color w:val="000000"/>
          <w:highlight w:val="white"/>
        </w:rPr>
        <w:t>=</w:t>
      </w:r>
      <w:r>
        <w:rPr>
          <w:rFonts w:ascii="Courier New" w:hAnsi="Courier New" w:cs="Courier New"/>
          <w:b/>
          <w:color w:val="8000FF"/>
          <w:highlight w:val="white"/>
        </w:rPr>
        <w:t>"cbk13"</w:t>
      </w:r>
      <w:r>
        <w:rPr>
          <w:rFonts w:ascii="Courier New" w:hAnsi="Courier New" w:cs="Courier New"/>
          <w:color w:val="000000"/>
          <w:highlight w:val="white"/>
        </w:rPr>
        <w:t xml:space="preserve"> </w:t>
      </w:r>
      <w:r>
        <w:rPr>
          <w:rFonts w:ascii="Courier New" w:hAnsi="Courier New" w:cs="Courier New"/>
          <w:color w:val="FF0000"/>
          <w:highlight w:val="white"/>
        </w:rPr>
        <w:t>Margin</w:t>
      </w:r>
      <w:r>
        <w:rPr>
          <w:rFonts w:ascii="Courier New" w:hAnsi="Courier New" w:cs="Courier New"/>
          <w:color w:val="000000"/>
          <w:highlight w:val="white"/>
        </w:rPr>
        <w:t>=</w:t>
      </w:r>
      <w:r>
        <w:rPr>
          <w:rFonts w:ascii="Courier New" w:hAnsi="Courier New" w:cs="Courier New"/>
          <w:b/>
          <w:color w:val="8000FF"/>
          <w:highlight w:val="white"/>
        </w:rPr>
        <w:t>"0,0,5,5"</w:t>
      </w:r>
      <w:r>
        <w:rPr>
          <w:rFonts w:ascii="Courier New" w:hAnsi="Courier New" w:cs="Courier New"/>
          <w:color w:val="0000FF"/>
          <w:highlight w:val="white"/>
        </w:rPr>
        <w:t>/&gt;</w:t>
      </w:r>
    </w:p>
    <w:p w14:paraId="20C8148B" w14:textId="77777777" w:rsidR="001C75C0" w:rsidRDefault="001C75C0" w:rsidP="001C75C0">
      <w:pPr>
        <w:pStyle w:val="Code"/>
        <w:rPr>
          <w:rFonts w:ascii="Courier New" w:hAnsi="Courier New" w:cs="Courier New"/>
          <w:b/>
          <w:color w:val="000000"/>
          <w:highlight w:val="white"/>
        </w:rPr>
      </w:pPr>
      <w:r>
        <w:rPr>
          <w:rFonts w:ascii="Courier New" w:hAnsi="Courier New" w:cs="Courier New"/>
          <w:b/>
          <w:color w:val="000000"/>
          <w:highlight w:val="white"/>
        </w:rPr>
        <w:t xml:space="preserve">          </w:t>
      </w:r>
      <w:r>
        <w:rPr>
          <w:rFonts w:ascii="Courier New" w:hAnsi="Courier New" w:cs="Courier New"/>
          <w:color w:val="0000FF"/>
          <w:highlight w:val="white"/>
        </w:rPr>
        <w:t>&lt;CheckBox</w:t>
      </w:r>
      <w:r>
        <w:rPr>
          <w:rFonts w:ascii="Courier New" w:hAnsi="Courier New" w:cs="Courier New"/>
          <w:color w:val="000000"/>
          <w:highlight w:val="white"/>
        </w:rPr>
        <w:t xml:space="preserve"> </w:t>
      </w:r>
      <w:r>
        <w:rPr>
          <w:rFonts w:ascii="Courier New" w:hAnsi="Courier New" w:cs="Courier New"/>
          <w:color w:val="FF0000"/>
          <w:highlight w:val="white"/>
        </w:rPr>
        <w:t>Content</w:t>
      </w:r>
      <w:r>
        <w:rPr>
          <w:rFonts w:ascii="Courier New" w:hAnsi="Courier New" w:cs="Courier New"/>
          <w:color w:val="000000"/>
          <w:highlight w:val="white"/>
        </w:rPr>
        <w:t>=</w:t>
      </w:r>
      <w:r>
        <w:rPr>
          <w:rFonts w:ascii="Courier New" w:hAnsi="Courier New" w:cs="Courier New"/>
          <w:b/>
          <w:color w:val="8000FF"/>
          <w:highlight w:val="white"/>
        </w:rPr>
        <w:t>"cbk23"</w:t>
      </w:r>
      <w:r>
        <w:rPr>
          <w:rFonts w:ascii="Courier New" w:hAnsi="Courier New" w:cs="Courier New"/>
          <w:color w:val="000000"/>
          <w:highlight w:val="white"/>
        </w:rPr>
        <w:t xml:space="preserve"> </w:t>
      </w:r>
      <w:r>
        <w:rPr>
          <w:rFonts w:ascii="Courier New" w:hAnsi="Courier New" w:cs="Courier New"/>
          <w:color w:val="FF0000"/>
          <w:highlight w:val="white"/>
        </w:rPr>
        <w:t>Margin</w:t>
      </w:r>
      <w:r>
        <w:rPr>
          <w:rFonts w:ascii="Courier New" w:hAnsi="Courier New" w:cs="Courier New"/>
          <w:color w:val="000000"/>
          <w:highlight w:val="white"/>
        </w:rPr>
        <w:t>=</w:t>
      </w:r>
      <w:r>
        <w:rPr>
          <w:rFonts w:ascii="Courier New" w:hAnsi="Courier New" w:cs="Courier New"/>
          <w:b/>
          <w:color w:val="8000FF"/>
          <w:highlight w:val="white"/>
        </w:rPr>
        <w:t>"0,0,5,5"</w:t>
      </w:r>
      <w:r>
        <w:rPr>
          <w:rFonts w:ascii="Courier New" w:hAnsi="Courier New" w:cs="Courier New"/>
          <w:color w:val="0000FF"/>
          <w:highlight w:val="white"/>
        </w:rPr>
        <w:t>/&gt;</w:t>
      </w:r>
    </w:p>
    <w:p w14:paraId="36C8DDE1" w14:textId="77777777" w:rsidR="001C75C0" w:rsidRDefault="001C75C0" w:rsidP="001C75C0">
      <w:pPr>
        <w:pStyle w:val="Code"/>
        <w:rPr>
          <w:rFonts w:ascii="Courier New" w:hAnsi="Courier New" w:cs="Courier New"/>
          <w:b/>
          <w:color w:val="000000"/>
          <w:highlight w:val="white"/>
        </w:rPr>
      </w:pPr>
      <w:r>
        <w:rPr>
          <w:rFonts w:ascii="Courier New" w:hAnsi="Courier New" w:cs="Courier New"/>
          <w:b/>
          <w:color w:val="000000"/>
          <w:highlight w:val="white"/>
        </w:rPr>
        <w:t xml:space="preserve">          </w:t>
      </w:r>
      <w:r>
        <w:rPr>
          <w:rFonts w:ascii="Courier New" w:hAnsi="Courier New" w:cs="Courier New"/>
          <w:color w:val="0000FF"/>
          <w:highlight w:val="white"/>
        </w:rPr>
        <w:t>&lt;CheckBox</w:t>
      </w:r>
      <w:r>
        <w:rPr>
          <w:rFonts w:ascii="Courier New" w:hAnsi="Courier New" w:cs="Courier New"/>
          <w:color w:val="000000"/>
          <w:highlight w:val="white"/>
        </w:rPr>
        <w:t xml:space="preserve"> </w:t>
      </w:r>
      <w:r>
        <w:rPr>
          <w:rFonts w:ascii="Courier New" w:hAnsi="Courier New" w:cs="Courier New"/>
          <w:color w:val="FF0000"/>
          <w:highlight w:val="white"/>
        </w:rPr>
        <w:t>Content</w:t>
      </w:r>
      <w:r>
        <w:rPr>
          <w:rFonts w:ascii="Courier New" w:hAnsi="Courier New" w:cs="Courier New"/>
          <w:color w:val="000000"/>
          <w:highlight w:val="white"/>
        </w:rPr>
        <w:t>=</w:t>
      </w:r>
      <w:r>
        <w:rPr>
          <w:rFonts w:ascii="Courier New" w:hAnsi="Courier New" w:cs="Courier New"/>
          <w:b/>
          <w:color w:val="8000FF"/>
          <w:highlight w:val="white"/>
        </w:rPr>
        <w:t>"cbk33"</w:t>
      </w:r>
      <w:r>
        <w:rPr>
          <w:rFonts w:ascii="Courier New" w:hAnsi="Courier New" w:cs="Courier New"/>
          <w:color w:val="000000"/>
          <w:highlight w:val="white"/>
        </w:rPr>
        <w:t xml:space="preserve"> </w:t>
      </w:r>
      <w:r>
        <w:rPr>
          <w:rFonts w:ascii="Courier New" w:hAnsi="Courier New" w:cs="Courier New"/>
          <w:color w:val="FF0000"/>
          <w:highlight w:val="white"/>
        </w:rPr>
        <w:t>Margin</w:t>
      </w:r>
      <w:r>
        <w:rPr>
          <w:rFonts w:ascii="Courier New" w:hAnsi="Courier New" w:cs="Courier New"/>
          <w:color w:val="000000"/>
          <w:highlight w:val="white"/>
        </w:rPr>
        <w:t>=</w:t>
      </w:r>
      <w:r>
        <w:rPr>
          <w:rFonts w:ascii="Courier New" w:hAnsi="Courier New" w:cs="Courier New"/>
          <w:b/>
          <w:color w:val="8000FF"/>
          <w:highlight w:val="white"/>
        </w:rPr>
        <w:t>"0,0,5,5"</w:t>
      </w:r>
      <w:r>
        <w:rPr>
          <w:rFonts w:ascii="Courier New" w:hAnsi="Courier New" w:cs="Courier New"/>
          <w:color w:val="0000FF"/>
          <w:highlight w:val="white"/>
        </w:rPr>
        <w:t>/&gt;</w:t>
      </w:r>
    </w:p>
    <w:p w14:paraId="52F4E238" w14:textId="77777777" w:rsidR="001C75C0" w:rsidRDefault="001C75C0" w:rsidP="001C75C0">
      <w:pPr>
        <w:pStyle w:val="Code"/>
        <w:rPr>
          <w:rFonts w:ascii="Courier New" w:hAnsi="Courier New" w:cs="Courier New"/>
          <w:b/>
          <w:color w:val="000000"/>
          <w:highlight w:val="white"/>
        </w:rPr>
      </w:pPr>
      <w:r>
        <w:rPr>
          <w:rFonts w:ascii="Courier New" w:hAnsi="Courier New" w:cs="Courier New"/>
          <w:b/>
          <w:color w:val="000000"/>
          <w:highlight w:val="white"/>
        </w:rPr>
        <w:t xml:space="preserve">          </w:t>
      </w:r>
      <w:r>
        <w:rPr>
          <w:rFonts w:ascii="Courier New" w:hAnsi="Courier New" w:cs="Courier New"/>
          <w:color w:val="0000FF"/>
          <w:highlight w:val="white"/>
        </w:rPr>
        <w:t>&lt;CheckBox</w:t>
      </w:r>
      <w:r>
        <w:rPr>
          <w:rFonts w:ascii="Courier New" w:hAnsi="Courier New" w:cs="Courier New"/>
          <w:color w:val="000000"/>
          <w:highlight w:val="white"/>
        </w:rPr>
        <w:t xml:space="preserve"> </w:t>
      </w:r>
      <w:r>
        <w:rPr>
          <w:rFonts w:ascii="Courier New" w:hAnsi="Courier New" w:cs="Courier New"/>
          <w:color w:val="FF0000"/>
          <w:highlight w:val="white"/>
        </w:rPr>
        <w:t>Content</w:t>
      </w:r>
      <w:r>
        <w:rPr>
          <w:rFonts w:ascii="Courier New" w:hAnsi="Courier New" w:cs="Courier New"/>
          <w:color w:val="000000"/>
          <w:highlight w:val="white"/>
        </w:rPr>
        <w:t>=</w:t>
      </w:r>
      <w:r>
        <w:rPr>
          <w:rFonts w:ascii="Courier New" w:hAnsi="Courier New" w:cs="Courier New"/>
          <w:b/>
          <w:color w:val="8000FF"/>
          <w:highlight w:val="white"/>
        </w:rPr>
        <w:t>"cbk43"</w:t>
      </w:r>
      <w:r>
        <w:rPr>
          <w:rFonts w:ascii="Courier New" w:hAnsi="Courier New" w:cs="Courier New"/>
          <w:color w:val="000000"/>
          <w:highlight w:val="white"/>
        </w:rPr>
        <w:t xml:space="preserve"> </w:t>
      </w:r>
      <w:r>
        <w:rPr>
          <w:rFonts w:ascii="Courier New" w:hAnsi="Courier New" w:cs="Courier New"/>
          <w:color w:val="FF0000"/>
          <w:highlight w:val="white"/>
        </w:rPr>
        <w:t>Margin</w:t>
      </w:r>
      <w:r>
        <w:rPr>
          <w:rFonts w:ascii="Courier New" w:hAnsi="Courier New" w:cs="Courier New"/>
          <w:color w:val="000000"/>
          <w:highlight w:val="white"/>
        </w:rPr>
        <w:t>=</w:t>
      </w:r>
      <w:r>
        <w:rPr>
          <w:rFonts w:ascii="Courier New" w:hAnsi="Courier New" w:cs="Courier New"/>
          <w:b/>
          <w:color w:val="8000FF"/>
          <w:highlight w:val="white"/>
        </w:rPr>
        <w:t>"0,0,5,5"</w:t>
      </w:r>
      <w:r>
        <w:rPr>
          <w:rFonts w:ascii="Courier New" w:hAnsi="Courier New" w:cs="Courier New"/>
          <w:color w:val="0000FF"/>
          <w:highlight w:val="white"/>
        </w:rPr>
        <w:t>/&gt;</w:t>
      </w:r>
    </w:p>
    <w:p w14:paraId="17976440" w14:textId="77777777" w:rsidR="001C75C0" w:rsidRDefault="001C75C0" w:rsidP="001C75C0">
      <w:pPr>
        <w:pStyle w:val="Code"/>
        <w:rPr>
          <w:rFonts w:ascii="Courier New" w:hAnsi="Courier New" w:cs="Courier New"/>
          <w:b/>
          <w:color w:val="000000"/>
          <w:highlight w:val="white"/>
        </w:rPr>
      </w:pPr>
      <w:r>
        <w:rPr>
          <w:rFonts w:ascii="Courier New" w:hAnsi="Courier New" w:cs="Courier New"/>
          <w:b/>
          <w:color w:val="000000"/>
          <w:highlight w:val="white"/>
        </w:rPr>
        <w:t xml:space="preserve">          </w:t>
      </w:r>
      <w:r>
        <w:rPr>
          <w:rFonts w:ascii="Courier New" w:hAnsi="Courier New" w:cs="Courier New"/>
          <w:color w:val="0000FF"/>
          <w:highlight w:val="white"/>
        </w:rPr>
        <w:t>&lt;CheckBox</w:t>
      </w:r>
      <w:r>
        <w:rPr>
          <w:rFonts w:ascii="Courier New" w:hAnsi="Courier New" w:cs="Courier New"/>
          <w:color w:val="000000"/>
          <w:highlight w:val="white"/>
        </w:rPr>
        <w:t xml:space="preserve"> </w:t>
      </w:r>
      <w:r>
        <w:rPr>
          <w:rFonts w:ascii="Courier New" w:hAnsi="Courier New" w:cs="Courier New"/>
          <w:color w:val="FF0000"/>
          <w:highlight w:val="white"/>
        </w:rPr>
        <w:t>Content</w:t>
      </w:r>
      <w:r>
        <w:rPr>
          <w:rFonts w:ascii="Courier New" w:hAnsi="Courier New" w:cs="Courier New"/>
          <w:color w:val="000000"/>
          <w:highlight w:val="white"/>
        </w:rPr>
        <w:t>=</w:t>
      </w:r>
      <w:r>
        <w:rPr>
          <w:rFonts w:ascii="Courier New" w:hAnsi="Courier New" w:cs="Courier New"/>
          <w:b/>
          <w:color w:val="8000FF"/>
          <w:highlight w:val="white"/>
        </w:rPr>
        <w:t>"Développement mobile"</w:t>
      </w:r>
      <w:r>
        <w:rPr>
          <w:rFonts w:ascii="Courier New" w:hAnsi="Courier New" w:cs="Courier New"/>
          <w:color w:val="000000"/>
          <w:highlight w:val="white"/>
        </w:rPr>
        <w:t xml:space="preserve"> </w:t>
      </w:r>
      <w:r>
        <w:rPr>
          <w:rFonts w:ascii="Courier New" w:hAnsi="Courier New" w:cs="Courier New"/>
          <w:color w:val="FF0000"/>
          <w:highlight w:val="white"/>
        </w:rPr>
        <w:t>Margin</w:t>
      </w:r>
      <w:r>
        <w:rPr>
          <w:rFonts w:ascii="Courier New" w:hAnsi="Courier New" w:cs="Courier New"/>
          <w:color w:val="000000"/>
          <w:highlight w:val="white"/>
        </w:rPr>
        <w:t>=</w:t>
      </w:r>
      <w:r>
        <w:rPr>
          <w:rFonts w:ascii="Courier New" w:hAnsi="Courier New" w:cs="Courier New"/>
          <w:b/>
          <w:color w:val="8000FF"/>
          <w:highlight w:val="white"/>
        </w:rPr>
        <w:t>"0,0,5,5"</w:t>
      </w:r>
      <w:r>
        <w:rPr>
          <w:rFonts w:ascii="Courier New" w:hAnsi="Courier New" w:cs="Courier New"/>
          <w:color w:val="0000FF"/>
          <w:highlight w:val="white"/>
        </w:rPr>
        <w:t>/&gt;</w:t>
      </w:r>
    </w:p>
    <w:p w14:paraId="25ED9FED" w14:textId="77777777" w:rsidR="001C75C0" w:rsidRDefault="001C75C0" w:rsidP="001C75C0">
      <w:pPr>
        <w:pStyle w:val="Code"/>
        <w:rPr>
          <w:rFonts w:ascii="Courier New" w:hAnsi="Courier New" w:cs="Courier New"/>
          <w:b/>
          <w:color w:val="000000"/>
          <w:highlight w:val="white"/>
        </w:rPr>
      </w:pPr>
      <w:r>
        <w:rPr>
          <w:rFonts w:ascii="Courier New" w:hAnsi="Courier New" w:cs="Courier New"/>
          <w:b/>
          <w:color w:val="000000"/>
          <w:highlight w:val="white"/>
        </w:rPr>
        <w:t xml:space="preserve">      </w:t>
      </w:r>
      <w:r>
        <w:rPr>
          <w:rFonts w:ascii="Courier New" w:hAnsi="Courier New" w:cs="Courier New"/>
          <w:color w:val="0000FF"/>
          <w:highlight w:val="white"/>
        </w:rPr>
        <w:t>&lt;/StackPanel&gt;</w:t>
      </w:r>
    </w:p>
    <w:p w14:paraId="281D152D" w14:textId="77777777" w:rsidR="001C75C0" w:rsidRDefault="001C75C0" w:rsidP="001C75C0">
      <w:pPr>
        <w:pStyle w:val="Code"/>
        <w:rPr>
          <w:rFonts w:ascii="Courier New" w:hAnsi="Courier New" w:cs="Courier New"/>
          <w:b/>
          <w:color w:val="000000"/>
          <w:highlight w:val="white"/>
        </w:rPr>
      </w:pPr>
      <w:r>
        <w:rPr>
          <w:rFonts w:ascii="Courier New" w:hAnsi="Courier New" w:cs="Courier New"/>
          <w:b/>
          <w:color w:val="000000"/>
          <w:highlight w:val="white"/>
        </w:rPr>
        <w:t xml:space="preserve">  </w:t>
      </w:r>
      <w:r>
        <w:rPr>
          <w:rFonts w:ascii="Courier New" w:hAnsi="Courier New" w:cs="Courier New"/>
          <w:color w:val="0000FF"/>
          <w:highlight w:val="white"/>
        </w:rPr>
        <w:t>&lt;/StackPanel&gt;</w:t>
      </w:r>
    </w:p>
    <w:p w14:paraId="7EC21D29" w14:textId="77777777" w:rsidR="001C75C0" w:rsidRDefault="001C75C0" w:rsidP="001C75C0">
      <w:pPr>
        <w:pStyle w:val="Code"/>
        <w:rPr>
          <w:rFonts w:ascii="Courier New" w:hAnsi="Courier New" w:cs="Courier New"/>
          <w:b/>
          <w:color w:val="000000"/>
          <w:highlight w:val="white"/>
        </w:rPr>
      </w:pPr>
      <w:r>
        <w:rPr>
          <w:rFonts w:ascii="Courier New" w:hAnsi="Courier New" w:cs="Courier New"/>
          <w:b/>
          <w:color w:val="000000"/>
          <w:highlight w:val="white"/>
        </w:rPr>
        <w:t xml:space="preserve">  </w:t>
      </w:r>
      <w:r>
        <w:rPr>
          <w:rFonts w:ascii="Courier New" w:hAnsi="Courier New" w:cs="Courier New"/>
          <w:color w:val="008000"/>
          <w:highlight w:val="white"/>
        </w:rPr>
        <w:t>&lt;!-- Ligne 3 : cases à cocher avec texte long --&gt;</w:t>
      </w:r>
    </w:p>
    <w:p w14:paraId="77E5A879" w14:textId="77777777" w:rsidR="001C75C0" w:rsidRPr="001C75C0" w:rsidRDefault="001C75C0" w:rsidP="001C75C0">
      <w:pPr>
        <w:pStyle w:val="Code"/>
        <w:rPr>
          <w:rFonts w:ascii="Courier New" w:hAnsi="Courier New" w:cs="Courier New"/>
          <w:b/>
          <w:color w:val="000000"/>
          <w:highlight w:val="white"/>
        </w:rPr>
      </w:pPr>
      <w:r>
        <w:rPr>
          <w:rFonts w:ascii="Courier New" w:hAnsi="Courier New" w:cs="Courier New"/>
          <w:b/>
          <w:color w:val="000000"/>
          <w:highlight w:val="white"/>
        </w:rPr>
        <w:t xml:space="preserve">  </w:t>
      </w:r>
      <w:r w:rsidRPr="001C75C0">
        <w:rPr>
          <w:rFonts w:ascii="Courier New" w:hAnsi="Courier New" w:cs="Courier New"/>
          <w:color w:val="0000FF"/>
          <w:highlight w:val="white"/>
        </w:rPr>
        <w:t>&lt;CheckBox</w:t>
      </w:r>
      <w:r w:rsidRPr="001C75C0">
        <w:rPr>
          <w:rFonts w:ascii="Courier New" w:hAnsi="Courier New" w:cs="Courier New"/>
          <w:color w:val="000000"/>
          <w:highlight w:val="white"/>
        </w:rPr>
        <w:t xml:space="preserve"> </w:t>
      </w:r>
      <w:r w:rsidRPr="001C75C0">
        <w:rPr>
          <w:rFonts w:ascii="Courier New" w:hAnsi="Courier New" w:cs="Courier New"/>
          <w:color w:val="FF0000"/>
          <w:highlight w:val="white"/>
        </w:rPr>
        <w:t>Grid.Row</w:t>
      </w:r>
      <w:r w:rsidRPr="001C75C0">
        <w:rPr>
          <w:rFonts w:ascii="Courier New" w:hAnsi="Courier New" w:cs="Courier New"/>
          <w:color w:val="000000"/>
          <w:highlight w:val="white"/>
        </w:rPr>
        <w:t>=</w:t>
      </w:r>
      <w:r w:rsidRPr="001C75C0">
        <w:rPr>
          <w:rFonts w:ascii="Courier New" w:hAnsi="Courier New" w:cs="Courier New"/>
          <w:b/>
          <w:color w:val="8000FF"/>
          <w:highlight w:val="white"/>
        </w:rPr>
        <w:t>"3"</w:t>
      </w:r>
      <w:r w:rsidRPr="001C75C0">
        <w:rPr>
          <w:rFonts w:ascii="Courier New" w:hAnsi="Courier New" w:cs="Courier New"/>
          <w:color w:val="0000FF"/>
          <w:highlight w:val="white"/>
        </w:rPr>
        <w:t>/&gt;</w:t>
      </w:r>
    </w:p>
    <w:p w14:paraId="407D3074" w14:textId="77777777" w:rsidR="001C75C0" w:rsidRPr="001C75C0" w:rsidRDefault="001C75C0" w:rsidP="001C75C0">
      <w:pPr>
        <w:pStyle w:val="Code"/>
        <w:rPr>
          <w:rFonts w:ascii="Courier New" w:hAnsi="Courier New" w:cs="Courier New"/>
          <w:color w:val="000000"/>
          <w:highlight w:val="white"/>
        </w:rPr>
      </w:pPr>
      <w:r w:rsidRPr="001C75C0">
        <w:rPr>
          <w:rFonts w:ascii="Courier New" w:hAnsi="Courier New" w:cs="Courier New"/>
          <w:b/>
          <w:color w:val="000000"/>
          <w:highlight w:val="white"/>
        </w:rPr>
        <w:t xml:space="preserve">  </w:t>
      </w:r>
      <w:r w:rsidRPr="001C75C0">
        <w:rPr>
          <w:rFonts w:ascii="Courier New" w:hAnsi="Courier New" w:cs="Courier New"/>
          <w:color w:val="0000FF"/>
          <w:highlight w:val="white"/>
        </w:rPr>
        <w:t>&lt;TextBlock</w:t>
      </w:r>
      <w:r w:rsidRPr="001C75C0">
        <w:rPr>
          <w:rFonts w:ascii="Courier New" w:hAnsi="Courier New" w:cs="Courier New"/>
          <w:color w:val="000000"/>
          <w:highlight w:val="white"/>
        </w:rPr>
        <w:t xml:space="preserve"> </w:t>
      </w:r>
      <w:r w:rsidRPr="001C75C0">
        <w:rPr>
          <w:rFonts w:ascii="Courier New" w:hAnsi="Courier New" w:cs="Courier New"/>
          <w:color w:val="FF0000"/>
          <w:highlight w:val="white"/>
        </w:rPr>
        <w:t>Grid.Row</w:t>
      </w:r>
      <w:r w:rsidRPr="001C75C0">
        <w:rPr>
          <w:rFonts w:ascii="Courier New" w:hAnsi="Courier New" w:cs="Courier New"/>
          <w:color w:val="000000"/>
          <w:highlight w:val="white"/>
        </w:rPr>
        <w:t>=</w:t>
      </w:r>
      <w:r w:rsidRPr="001C75C0">
        <w:rPr>
          <w:rFonts w:ascii="Courier New" w:hAnsi="Courier New" w:cs="Courier New"/>
          <w:b/>
          <w:color w:val="8000FF"/>
          <w:highlight w:val="white"/>
        </w:rPr>
        <w:t>"3"</w:t>
      </w:r>
      <w:r w:rsidRPr="001C75C0">
        <w:rPr>
          <w:rFonts w:ascii="Courier New" w:hAnsi="Courier New" w:cs="Courier New"/>
          <w:color w:val="000000"/>
          <w:highlight w:val="white"/>
        </w:rPr>
        <w:t xml:space="preserve"> </w:t>
      </w:r>
      <w:r w:rsidRPr="001C75C0">
        <w:rPr>
          <w:rFonts w:ascii="Courier New" w:hAnsi="Courier New" w:cs="Courier New"/>
          <w:color w:val="FF0000"/>
          <w:highlight w:val="white"/>
        </w:rPr>
        <w:t>Margin</w:t>
      </w:r>
      <w:r w:rsidRPr="001C75C0">
        <w:rPr>
          <w:rFonts w:ascii="Courier New" w:hAnsi="Courier New" w:cs="Courier New"/>
          <w:color w:val="000000"/>
          <w:highlight w:val="white"/>
        </w:rPr>
        <w:t>=</w:t>
      </w:r>
      <w:r w:rsidRPr="001C75C0">
        <w:rPr>
          <w:rFonts w:ascii="Courier New" w:hAnsi="Courier New" w:cs="Courier New"/>
          <w:b/>
          <w:color w:val="8000FF"/>
          <w:highlight w:val="white"/>
        </w:rPr>
        <w:t>"20,0,0,0"</w:t>
      </w:r>
      <w:r w:rsidRPr="001C75C0">
        <w:rPr>
          <w:rFonts w:ascii="Courier New" w:hAnsi="Courier New" w:cs="Courier New"/>
          <w:color w:val="000000"/>
          <w:highlight w:val="white"/>
        </w:rPr>
        <w:t xml:space="preserve"> </w:t>
      </w:r>
      <w:r w:rsidRPr="001C75C0">
        <w:rPr>
          <w:rFonts w:ascii="Courier New" w:hAnsi="Courier New" w:cs="Courier New"/>
          <w:color w:val="FF0000"/>
          <w:highlight w:val="white"/>
        </w:rPr>
        <w:t>TextWrapping</w:t>
      </w:r>
      <w:r w:rsidRPr="001C75C0">
        <w:rPr>
          <w:rFonts w:ascii="Courier New" w:hAnsi="Courier New" w:cs="Courier New"/>
          <w:color w:val="000000"/>
          <w:highlight w:val="white"/>
        </w:rPr>
        <w:t>=</w:t>
      </w:r>
      <w:r w:rsidRPr="001C75C0">
        <w:rPr>
          <w:rFonts w:ascii="Courier New" w:hAnsi="Courier New" w:cs="Courier New"/>
          <w:b/>
          <w:color w:val="8000FF"/>
          <w:highlight w:val="white"/>
        </w:rPr>
        <w:t>"Wrap"</w:t>
      </w:r>
    </w:p>
    <w:p w14:paraId="1DB8ADC8" w14:textId="77777777" w:rsidR="001C75C0" w:rsidRDefault="001C75C0" w:rsidP="001C75C0">
      <w:pPr>
        <w:pStyle w:val="Code"/>
        <w:rPr>
          <w:rFonts w:ascii="Courier New" w:hAnsi="Courier New" w:cs="Courier New"/>
          <w:b/>
          <w:color w:val="000000"/>
          <w:highlight w:val="white"/>
        </w:rPr>
      </w:pPr>
      <w:r w:rsidRPr="001C75C0">
        <w:rPr>
          <w:rFonts w:ascii="Courier New" w:hAnsi="Courier New" w:cs="Courier New"/>
          <w:color w:val="000000"/>
          <w:highlight w:val="white"/>
        </w:rPr>
        <w:t xml:space="preserve">      </w:t>
      </w:r>
      <w:r>
        <w:rPr>
          <w:rFonts w:ascii="Courier New" w:hAnsi="Courier New" w:cs="Courier New"/>
          <w:color w:val="FF0000"/>
          <w:highlight w:val="white"/>
        </w:rPr>
        <w:t>Text</w:t>
      </w:r>
      <w:r>
        <w:rPr>
          <w:rFonts w:ascii="Courier New" w:hAnsi="Courier New" w:cs="Courier New"/>
          <w:color w:val="000000"/>
          <w:highlight w:val="white"/>
        </w:rPr>
        <w:t>=</w:t>
      </w:r>
      <w:r>
        <w:rPr>
          <w:rFonts w:ascii="Courier New" w:hAnsi="Courier New" w:cs="Courier New"/>
          <w:b/>
          <w:color w:val="8000FF"/>
          <w:highlight w:val="white"/>
        </w:rPr>
        <w:t>"J'autorise ... à m'envoyer des offres commerciales de ses partenaires"</w:t>
      </w:r>
      <w:r>
        <w:rPr>
          <w:rFonts w:ascii="Courier New" w:hAnsi="Courier New" w:cs="Courier New"/>
          <w:color w:val="0000FF"/>
          <w:highlight w:val="white"/>
        </w:rPr>
        <w:t>/&gt;</w:t>
      </w:r>
    </w:p>
    <w:p w14:paraId="50EF8AC0" w14:textId="77777777" w:rsidR="001C75C0" w:rsidRDefault="001C75C0" w:rsidP="001C75C0">
      <w:pPr>
        <w:pStyle w:val="Code"/>
        <w:rPr>
          <w:rFonts w:ascii="Courier New" w:hAnsi="Courier New" w:cs="Courier New"/>
          <w:b/>
          <w:color w:val="000000"/>
          <w:highlight w:val="white"/>
        </w:rPr>
      </w:pPr>
      <w:r>
        <w:rPr>
          <w:rFonts w:ascii="Courier New" w:hAnsi="Courier New" w:cs="Courier New"/>
          <w:b/>
          <w:color w:val="000000"/>
          <w:highlight w:val="white"/>
        </w:rPr>
        <w:t xml:space="preserve">  </w:t>
      </w:r>
      <w:r>
        <w:rPr>
          <w:rFonts w:ascii="Courier New" w:hAnsi="Courier New" w:cs="Courier New"/>
          <w:color w:val="008000"/>
          <w:highlight w:val="white"/>
        </w:rPr>
        <w:t>&lt;!-- Ligne 4 : boutons OK et Annuler--&gt;</w:t>
      </w:r>
    </w:p>
    <w:p w14:paraId="10AAD154" w14:textId="77777777" w:rsidR="001C75C0" w:rsidRPr="001C75C0" w:rsidRDefault="001C75C0" w:rsidP="001C75C0">
      <w:pPr>
        <w:pStyle w:val="Code"/>
        <w:rPr>
          <w:rFonts w:ascii="Courier New" w:hAnsi="Courier New" w:cs="Courier New"/>
          <w:b/>
          <w:color w:val="000000"/>
          <w:highlight w:val="white"/>
        </w:rPr>
      </w:pPr>
      <w:r>
        <w:rPr>
          <w:rFonts w:ascii="Courier New" w:hAnsi="Courier New" w:cs="Courier New"/>
          <w:b/>
          <w:color w:val="000000"/>
          <w:highlight w:val="white"/>
        </w:rPr>
        <w:t xml:space="preserve">  </w:t>
      </w:r>
      <w:r w:rsidRPr="001C75C0">
        <w:rPr>
          <w:rFonts w:ascii="Courier New" w:hAnsi="Courier New" w:cs="Courier New"/>
          <w:color w:val="0000FF"/>
          <w:highlight w:val="white"/>
        </w:rPr>
        <w:t>&lt;StackPanel</w:t>
      </w:r>
      <w:r w:rsidRPr="001C75C0">
        <w:rPr>
          <w:rFonts w:ascii="Courier New" w:hAnsi="Courier New" w:cs="Courier New"/>
          <w:color w:val="000000"/>
          <w:highlight w:val="white"/>
        </w:rPr>
        <w:t xml:space="preserve"> </w:t>
      </w:r>
      <w:r w:rsidRPr="001C75C0">
        <w:rPr>
          <w:rFonts w:ascii="Courier New" w:hAnsi="Courier New" w:cs="Courier New"/>
          <w:color w:val="FF0000"/>
          <w:highlight w:val="white"/>
        </w:rPr>
        <w:t>Orientation</w:t>
      </w:r>
      <w:r w:rsidRPr="001C75C0">
        <w:rPr>
          <w:rFonts w:ascii="Courier New" w:hAnsi="Courier New" w:cs="Courier New"/>
          <w:color w:val="000000"/>
          <w:highlight w:val="white"/>
        </w:rPr>
        <w:t>=</w:t>
      </w:r>
      <w:r w:rsidRPr="001C75C0">
        <w:rPr>
          <w:rFonts w:ascii="Courier New" w:hAnsi="Courier New" w:cs="Courier New"/>
          <w:b/>
          <w:color w:val="8000FF"/>
          <w:highlight w:val="white"/>
        </w:rPr>
        <w:t>"Horizontal"</w:t>
      </w:r>
      <w:r w:rsidRPr="001C75C0">
        <w:rPr>
          <w:rFonts w:ascii="Courier New" w:hAnsi="Courier New" w:cs="Courier New"/>
          <w:color w:val="000000"/>
          <w:highlight w:val="white"/>
        </w:rPr>
        <w:t xml:space="preserve"> </w:t>
      </w:r>
      <w:r w:rsidRPr="001C75C0">
        <w:rPr>
          <w:rFonts w:ascii="Courier New" w:hAnsi="Courier New" w:cs="Courier New"/>
          <w:color w:val="FF0000"/>
          <w:highlight w:val="white"/>
        </w:rPr>
        <w:t>Grid.Row</w:t>
      </w:r>
      <w:r w:rsidRPr="001C75C0">
        <w:rPr>
          <w:rFonts w:ascii="Courier New" w:hAnsi="Courier New" w:cs="Courier New"/>
          <w:color w:val="000000"/>
          <w:highlight w:val="white"/>
        </w:rPr>
        <w:t>=</w:t>
      </w:r>
      <w:r w:rsidRPr="001C75C0">
        <w:rPr>
          <w:rFonts w:ascii="Courier New" w:hAnsi="Courier New" w:cs="Courier New"/>
          <w:b/>
          <w:color w:val="8000FF"/>
          <w:highlight w:val="white"/>
        </w:rPr>
        <w:t>"4"</w:t>
      </w:r>
      <w:r w:rsidRPr="001C75C0">
        <w:rPr>
          <w:rFonts w:ascii="Courier New" w:hAnsi="Courier New" w:cs="Courier New"/>
          <w:color w:val="000000"/>
          <w:highlight w:val="white"/>
        </w:rPr>
        <w:t xml:space="preserve"> </w:t>
      </w:r>
      <w:r w:rsidRPr="001C75C0">
        <w:rPr>
          <w:rFonts w:ascii="Courier New" w:hAnsi="Courier New" w:cs="Courier New"/>
          <w:color w:val="FF0000"/>
          <w:highlight w:val="white"/>
        </w:rPr>
        <w:t>HorizontalAlignment</w:t>
      </w:r>
      <w:r w:rsidRPr="001C75C0">
        <w:rPr>
          <w:rFonts w:ascii="Courier New" w:hAnsi="Courier New" w:cs="Courier New"/>
          <w:color w:val="000000"/>
          <w:highlight w:val="white"/>
        </w:rPr>
        <w:t>=</w:t>
      </w:r>
      <w:r w:rsidRPr="001C75C0">
        <w:rPr>
          <w:rFonts w:ascii="Courier New" w:hAnsi="Courier New" w:cs="Courier New"/>
          <w:b/>
          <w:color w:val="8000FF"/>
          <w:highlight w:val="white"/>
        </w:rPr>
        <w:t>"Right"</w:t>
      </w:r>
      <w:r w:rsidRPr="001C75C0">
        <w:rPr>
          <w:rFonts w:ascii="Courier New" w:hAnsi="Courier New" w:cs="Courier New"/>
          <w:color w:val="000000"/>
          <w:highlight w:val="white"/>
        </w:rPr>
        <w:t xml:space="preserve"> </w:t>
      </w:r>
      <w:r w:rsidRPr="001C75C0">
        <w:rPr>
          <w:rFonts w:ascii="Courier New" w:hAnsi="Courier New" w:cs="Courier New"/>
          <w:color w:val="FF0000"/>
          <w:highlight w:val="white"/>
        </w:rPr>
        <w:t>VerticalAlignment</w:t>
      </w:r>
      <w:r w:rsidRPr="001C75C0">
        <w:rPr>
          <w:rFonts w:ascii="Courier New" w:hAnsi="Courier New" w:cs="Courier New"/>
          <w:color w:val="000000"/>
          <w:highlight w:val="white"/>
        </w:rPr>
        <w:t>=</w:t>
      </w:r>
      <w:r w:rsidRPr="001C75C0">
        <w:rPr>
          <w:rFonts w:ascii="Courier New" w:hAnsi="Courier New" w:cs="Courier New"/>
          <w:b/>
          <w:color w:val="8000FF"/>
          <w:highlight w:val="white"/>
        </w:rPr>
        <w:t>"Bottom"</w:t>
      </w:r>
      <w:r w:rsidRPr="001C75C0">
        <w:rPr>
          <w:rFonts w:ascii="Courier New" w:hAnsi="Courier New" w:cs="Courier New"/>
          <w:color w:val="000000"/>
          <w:highlight w:val="white"/>
        </w:rPr>
        <w:t xml:space="preserve"> </w:t>
      </w:r>
      <w:r w:rsidRPr="001C75C0">
        <w:rPr>
          <w:rFonts w:ascii="Courier New" w:hAnsi="Courier New" w:cs="Courier New"/>
          <w:color w:val="FF0000"/>
          <w:highlight w:val="white"/>
        </w:rPr>
        <w:t>Background</w:t>
      </w:r>
      <w:r w:rsidRPr="001C75C0">
        <w:rPr>
          <w:rFonts w:ascii="Courier New" w:hAnsi="Courier New" w:cs="Courier New"/>
          <w:color w:val="000000"/>
          <w:highlight w:val="white"/>
        </w:rPr>
        <w:t>=</w:t>
      </w:r>
      <w:r w:rsidRPr="001C75C0">
        <w:rPr>
          <w:rFonts w:ascii="Courier New" w:hAnsi="Courier New" w:cs="Courier New"/>
          <w:b/>
          <w:color w:val="8000FF"/>
          <w:highlight w:val="white"/>
        </w:rPr>
        <w:t>"#FFF3F319"</w:t>
      </w:r>
      <w:r w:rsidRPr="001C75C0">
        <w:rPr>
          <w:rFonts w:ascii="Courier New" w:hAnsi="Courier New" w:cs="Courier New"/>
          <w:color w:val="0000FF"/>
          <w:highlight w:val="white"/>
        </w:rPr>
        <w:t>&gt;</w:t>
      </w:r>
    </w:p>
    <w:p w14:paraId="042D345F" w14:textId="77777777" w:rsidR="001C75C0" w:rsidRPr="001C75C0" w:rsidRDefault="001C75C0" w:rsidP="001C75C0">
      <w:pPr>
        <w:pStyle w:val="Code"/>
        <w:rPr>
          <w:rFonts w:ascii="Courier New" w:hAnsi="Courier New" w:cs="Courier New"/>
          <w:b/>
          <w:color w:val="000000"/>
          <w:highlight w:val="white"/>
        </w:rPr>
      </w:pPr>
      <w:r w:rsidRPr="001C75C0">
        <w:rPr>
          <w:rFonts w:ascii="Courier New" w:hAnsi="Courier New" w:cs="Courier New"/>
          <w:b/>
          <w:color w:val="000000"/>
          <w:highlight w:val="white"/>
        </w:rPr>
        <w:t xml:space="preserve">      </w:t>
      </w:r>
      <w:r w:rsidRPr="001C75C0">
        <w:rPr>
          <w:rFonts w:ascii="Courier New" w:hAnsi="Courier New" w:cs="Courier New"/>
          <w:color w:val="0000FF"/>
          <w:highlight w:val="white"/>
        </w:rPr>
        <w:t>&lt;Button</w:t>
      </w:r>
      <w:r w:rsidRPr="001C75C0">
        <w:rPr>
          <w:rFonts w:ascii="Courier New" w:hAnsi="Courier New" w:cs="Courier New"/>
          <w:color w:val="000000"/>
          <w:highlight w:val="white"/>
        </w:rPr>
        <w:t xml:space="preserve"> </w:t>
      </w:r>
      <w:r w:rsidRPr="001C75C0">
        <w:rPr>
          <w:rFonts w:ascii="Courier New" w:hAnsi="Courier New" w:cs="Courier New"/>
          <w:color w:val="FF0000"/>
          <w:highlight w:val="white"/>
        </w:rPr>
        <w:t>Content</w:t>
      </w:r>
      <w:r w:rsidRPr="001C75C0">
        <w:rPr>
          <w:rFonts w:ascii="Courier New" w:hAnsi="Courier New" w:cs="Courier New"/>
          <w:color w:val="000000"/>
          <w:highlight w:val="white"/>
        </w:rPr>
        <w:t>=</w:t>
      </w:r>
      <w:r w:rsidRPr="001C75C0">
        <w:rPr>
          <w:rFonts w:ascii="Courier New" w:hAnsi="Courier New" w:cs="Courier New"/>
          <w:b/>
          <w:color w:val="8000FF"/>
          <w:highlight w:val="white"/>
        </w:rPr>
        <w:t>"OK"</w:t>
      </w:r>
      <w:r w:rsidRPr="001C75C0">
        <w:rPr>
          <w:rFonts w:ascii="Courier New" w:hAnsi="Courier New" w:cs="Courier New"/>
          <w:color w:val="000000"/>
          <w:highlight w:val="white"/>
        </w:rPr>
        <w:t xml:space="preserve"> </w:t>
      </w:r>
      <w:r w:rsidRPr="001C75C0">
        <w:rPr>
          <w:rFonts w:ascii="Courier New" w:hAnsi="Courier New" w:cs="Courier New"/>
          <w:color w:val="FF0000"/>
          <w:highlight w:val="white"/>
        </w:rPr>
        <w:t>Width</w:t>
      </w:r>
      <w:r w:rsidRPr="001C75C0">
        <w:rPr>
          <w:rFonts w:ascii="Courier New" w:hAnsi="Courier New" w:cs="Courier New"/>
          <w:color w:val="000000"/>
          <w:highlight w:val="white"/>
        </w:rPr>
        <w:t>=</w:t>
      </w:r>
      <w:r w:rsidRPr="001C75C0">
        <w:rPr>
          <w:rFonts w:ascii="Courier New" w:hAnsi="Courier New" w:cs="Courier New"/>
          <w:b/>
          <w:color w:val="8000FF"/>
          <w:highlight w:val="white"/>
        </w:rPr>
        <w:t>"100"</w:t>
      </w:r>
      <w:r w:rsidRPr="001C75C0">
        <w:rPr>
          <w:rFonts w:ascii="Courier New" w:hAnsi="Courier New" w:cs="Courier New"/>
          <w:color w:val="0000FF"/>
          <w:highlight w:val="white"/>
        </w:rPr>
        <w:t>/&gt;</w:t>
      </w:r>
    </w:p>
    <w:p w14:paraId="553EE479" w14:textId="77777777" w:rsidR="001C75C0" w:rsidRPr="001C75C0" w:rsidRDefault="001C75C0" w:rsidP="001C75C0">
      <w:pPr>
        <w:pStyle w:val="Code"/>
        <w:rPr>
          <w:rFonts w:ascii="Courier New" w:hAnsi="Courier New" w:cs="Courier New"/>
          <w:b/>
          <w:color w:val="000000"/>
          <w:highlight w:val="white"/>
        </w:rPr>
      </w:pPr>
      <w:r w:rsidRPr="001C75C0">
        <w:rPr>
          <w:rFonts w:ascii="Courier New" w:hAnsi="Courier New" w:cs="Courier New"/>
          <w:b/>
          <w:color w:val="000000"/>
          <w:highlight w:val="white"/>
        </w:rPr>
        <w:t xml:space="preserve">      </w:t>
      </w:r>
      <w:r w:rsidRPr="001C75C0">
        <w:rPr>
          <w:rFonts w:ascii="Courier New" w:hAnsi="Courier New" w:cs="Courier New"/>
          <w:color w:val="0000FF"/>
          <w:highlight w:val="white"/>
        </w:rPr>
        <w:t>&lt;Button</w:t>
      </w:r>
      <w:r w:rsidRPr="001C75C0">
        <w:rPr>
          <w:rFonts w:ascii="Courier New" w:hAnsi="Courier New" w:cs="Courier New"/>
          <w:color w:val="000000"/>
          <w:highlight w:val="white"/>
        </w:rPr>
        <w:t xml:space="preserve"> </w:t>
      </w:r>
      <w:r w:rsidRPr="001C75C0">
        <w:rPr>
          <w:rFonts w:ascii="Courier New" w:hAnsi="Courier New" w:cs="Courier New"/>
          <w:color w:val="FF0000"/>
          <w:highlight w:val="white"/>
        </w:rPr>
        <w:t>Content</w:t>
      </w:r>
      <w:r w:rsidRPr="001C75C0">
        <w:rPr>
          <w:rFonts w:ascii="Courier New" w:hAnsi="Courier New" w:cs="Courier New"/>
          <w:color w:val="000000"/>
          <w:highlight w:val="white"/>
        </w:rPr>
        <w:t>=</w:t>
      </w:r>
      <w:r w:rsidRPr="001C75C0">
        <w:rPr>
          <w:rFonts w:ascii="Courier New" w:hAnsi="Courier New" w:cs="Courier New"/>
          <w:b/>
          <w:color w:val="8000FF"/>
          <w:highlight w:val="white"/>
        </w:rPr>
        <w:t>"Annuler"</w:t>
      </w:r>
      <w:r w:rsidRPr="001C75C0">
        <w:rPr>
          <w:rFonts w:ascii="Courier New" w:hAnsi="Courier New" w:cs="Courier New"/>
          <w:color w:val="000000"/>
          <w:highlight w:val="white"/>
        </w:rPr>
        <w:t xml:space="preserve"> </w:t>
      </w:r>
      <w:r w:rsidRPr="001C75C0">
        <w:rPr>
          <w:rFonts w:ascii="Courier New" w:hAnsi="Courier New" w:cs="Courier New"/>
          <w:color w:val="FF0000"/>
          <w:highlight w:val="white"/>
        </w:rPr>
        <w:t>Width</w:t>
      </w:r>
      <w:r w:rsidRPr="001C75C0">
        <w:rPr>
          <w:rFonts w:ascii="Courier New" w:hAnsi="Courier New" w:cs="Courier New"/>
          <w:color w:val="000000"/>
          <w:highlight w:val="white"/>
        </w:rPr>
        <w:t>=</w:t>
      </w:r>
      <w:r w:rsidRPr="001C75C0">
        <w:rPr>
          <w:rFonts w:ascii="Courier New" w:hAnsi="Courier New" w:cs="Courier New"/>
          <w:b/>
          <w:color w:val="8000FF"/>
          <w:highlight w:val="white"/>
        </w:rPr>
        <w:t>"100"</w:t>
      </w:r>
      <w:r w:rsidRPr="001C75C0">
        <w:rPr>
          <w:rFonts w:ascii="Courier New" w:hAnsi="Courier New" w:cs="Courier New"/>
          <w:color w:val="000000"/>
          <w:highlight w:val="white"/>
        </w:rPr>
        <w:t xml:space="preserve"> </w:t>
      </w:r>
      <w:r w:rsidRPr="001C75C0">
        <w:rPr>
          <w:rFonts w:ascii="Courier New" w:hAnsi="Courier New" w:cs="Courier New"/>
          <w:color w:val="FF0000"/>
          <w:highlight w:val="white"/>
        </w:rPr>
        <w:t>Margin</w:t>
      </w:r>
      <w:r w:rsidRPr="001C75C0">
        <w:rPr>
          <w:rFonts w:ascii="Courier New" w:hAnsi="Courier New" w:cs="Courier New"/>
          <w:color w:val="000000"/>
          <w:highlight w:val="white"/>
        </w:rPr>
        <w:t>=</w:t>
      </w:r>
      <w:r w:rsidRPr="001C75C0">
        <w:rPr>
          <w:rFonts w:ascii="Courier New" w:hAnsi="Courier New" w:cs="Courier New"/>
          <w:b/>
          <w:color w:val="8000FF"/>
          <w:highlight w:val="white"/>
        </w:rPr>
        <w:t>"10,0,0,0"</w:t>
      </w:r>
      <w:r w:rsidRPr="001C75C0">
        <w:rPr>
          <w:rFonts w:ascii="Courier New" w:hAnsi="Courier New" w:cs="Courier New"/>
          <w:color w:val="0000FF"/>
          <w:highlight w:val="white"/>
        </w:rPr>
        <w:t>/&gt;</w:t>
      </w:r>
    </w:p>
    <w:p w14:paraId="68CFC621" w14:textId="77777777" w:rsidR="001C75C0" w:rsidRDefault="001C75C0" w:rsidP="001C75C0">
      <w:pPr>
        <w:pStyle w:val="Code"/>
        <w:rPr>
          <w:rFonts w:ascii="Courier New" w:hAnsi="Courier New" w:cs="Courier New"/>
          <w:b/>
          <w:color w:val="000000"/>
          <w:highlight w:val="white"/>
        </w:rPr>
      </w:pPr>
      <w:r w:rsidRPr="001C75C0">
        <w:rPr>
          <w:rFonts w:ascii="Courier New" w:hAnsi="Courier New" w:cs="Courier New"/>
          <w:b/>
          <w:color w:val="000000"/>
          <w:highlight w:val="white"/>
        </w:rPr>
        <w:t xml:space="preserve">  </w:t>
      </w:r>
      <w:r>
        <w:rPr>
          <w:rFonts w:ascii="Courier New" w:hAnsi="Courier New" w:cs="Courier New"/>
          <w:color w:val="0000FF"/>
          <w:highlight w:val="white"/>
        </w:rPr>
        <w:t>&lt;/StackPanel&gt;</w:t>
      </w:r>
    </w:p>
    <w:p w14:paraId="7DF133DF" w14:textId="05F0C778" w:rsidR="005D2F8C" w:rsidRDefault="001C75C0" w:rsidP="001C75C0">
      <w:pPr>
        <w:pStyle w:val="Code"/>
      </w:pPr>
      <w:r>
        <w:rPr>
          <w:rFonts w:ascii="Courier New" w:hAnsi="Courier New" w:cs="Courier New"/>
          <w:color w:val="0000FF"/>
          <w:highlight w:val="white"/>
        </w:rPr>
        <w:t>&lt;/Grid&gt;</w:t>
      </w:r>
    </w:p>
    <w:p w14:paraId="7683A95A" w14:textId="218E4544" w:rsidR="001C75C0" w:rsidRDefault="001C75C0" w:rsidP="00774AD2">
      <w:r>
        <w:t>La grille principale ne comporte que 4 lignes.</w:t>
      </w:r>
    </w:p>
    <w:p w14:paraId="083D9812" w14:textId="77777777" w:rsidR="001C75C0" w:rsidRDefault="001C75C0" w:rsidP="00774AD2">
      <w:r>
        <w:t>Les StackPanel verticaux qui contiennent les cases à cocher évitent d’avoir à créer une multitude de lignes de grille. On pourra ainsi rajouter facilement de nouvelles cases à cocher si besoin.</w:t>
      </w:r>
    </w:p>
    <w:p w14:paraId="1407F9D1" w14:textId="004222EF" w:rsidR="001C75C0" w:rsidRDefault="001C75C0" w:rsidP="00774AD2">
      <w:r>
        <w:t>On voit que la largeur de ces panneaux s’adapte à leur contenu. Comme la largeur de la fenêtre est trop juste, on voit que le texte de la dernière case à cocher est tronqué.</w:t>
      </w:r>
    </w:p>
    <w:p w14:paraId="3E1ABE23" w14:textId="61E1F522" w:rsidR="001C75C0" w:rsidRDefault="00070912" w:rsidP="00774AD2">
      <w:r>
        <w:t>A l’intérieur des StackPanel, l</w:t>
      </w:r>
      <w:r w:rsidR="001C75C0">
        <w:t xml:space="preserve">’application de marges sur les différents contrôles </w:t>
      </w:r>
      <w:r>
        <w:t>permet de les espacer légèrement.</w:t>
      </w:r>
    </w:p>
    <w:p w14:paraId="3485FDAE" w14:textId="3C552526" w:rsidR="00CB1BB5" w:rsidRDefault="00CB1BB5" w:rsidP="00774AD2">
      <w:r>
        <w:t xml:space="preserve">Dans la ligne 3, comme le texte associé à la case à cocher est long, et que le contrôle CheckBox ne permet pas le retour à la ligne, on a utilisé un TextBlock. </w:t>
      </w:r>
    </w:p>
    <w:p w14:paraId="3BECE4EF" w14:textId="37DD0BC4" w:rsidR="00070912" w:rsidRPr="00070912" w:rsidRDefault="00070912" w:rsidP="00774AD2">
      <w:pPr>
        <w:rPr>
          <w:b/>
        </w:rPr>
      </w:pPr>
      <w:r>
        <w:rPr>
          <w:b/>
        </w:rPr>
        <w:t>Bonnes pratiques</w:t>
      </w:r>
    </w:p>
    <w:p w14:paraId="108EC1B9" w14:textId="4E36F94A" w:rsidR="00070912" w:rsidRDefault="007209B4" w:rsidP="00774AD2">
      <w:r>
        <w:t xml:space="preserve">Le StackPanel </w:t>
      </w:r>
      <w:r w:rsidR="00D92779">
        <w:t>est beaucoup utiliser</w:t>
      </w:r>
      <w:r w:rsidR="00070912">
        <w:t xml:space="preserve"> pour regrouper des contrôles qui vont ensemble, afin de les manipuler plus facilement.</w:t>
      </w:r>
    </w:p>
    <w:p w14:paraId="230C042C" w14:textId="1918F0C1" w:rsidR="00BE4CDB" w:rsidRDefault="00506E8F" w:rsidP="00774AD2">
      <w:r>
        <w:t>Comme dans l’exemple ci-dessus, i</w:t>
      </w:r>
      <w:r w:rsidR="00070912">
        <w:t>l peut être utilisé</w:t>
      </w:r>
      <w:r w:rsidR="007209B4">
        <w:t xml:space="preserve"> pour </w:t>
      </w:r>
      <w:r>
        <w:t xml:space="preserve">mettre plusieurs éléments dans une seule cellule de grille, sans qu’ils ne se superposent, et ainsi </w:t>
      </w:r>
      <w:r w:rsidR="007209B4">
        <w:t xml:space="preserve">éviter d’avoir à créer </w:t>
      </w:r>
      <w:r>
        <w:t>une grille très fine (avec beaucoup de lignes et de colonnes)</w:t>
      </w:r>
      <w:r w:rsidR="007209B4">
        <w:t>. En effet, plus le nombre de lignes et de colonnes d’une grille est élevé, plus cell</w:t>
      </w:r>
      <w:r w:rsidR="00070912">
        <w:t>e-ci est difficile à maintenir.</w:t>
      </w:r>
    </w:p>
    <w:p w14:paraId="60747B72" w14:textId="2076B090" w:rsidR="00303F74" w:rsidRPr="00303F74" w:rsidRDefault="00303F74" w:rsidP="00774AD2">
      <w:pPr>
        <w:rPr>
          <w:b/>
        </w:rPr>
      </w:pPr>
      <w:r w:rsidRPr="00303F74">
        <w:rPr>
          <w:b/>
        </w:rPr>
        <w:t>WrapPanel</w:t>
      </w:r>
    </w:p>
    <w:p w14:paraId="582AF933" w14:textId="35A5BB94" w:rsidR="00303F74" w:rsidRDefault="00303F74" w:rsidP="00774AD2">
      <w:r>
        <w:t>Le WrapPanel est identique au StackPanel, hormis le fait que son contenu n’est pas tronqué, mais passe sur une nouvelle ligne, s’il excède la largeur du panneau. Cette caractéristique peut être utilisée par exemple dans une barre d’outils, pour que le boutons restent visibles si on réduit la largeur de la barre.</w:t>
      </w:r>
    </w:p>
    <w:p w14:paraId="03EA9AB1" w14:textId="2BE09350" w:rsidR="00BE4CDB" w:rsidRDefault="00BE4CDB" w:rsidP="00E633EB">
      <w:pPr>
        <w:pStyle w:val="Titre3"/>
      </w:pPr>
      <w:r>
        <w:t>DockPanel</w:t>
      </w:r>
    </w:p>
    <w:p w14:paraId="24383B5F" w14:textId="7A6B84AA" w:rsidR="00546CE3" w:rsidRDefault="00546CE3" w:rsidP="00546CE3">
      <w:r>
        <w:t xml:space="preserve">Le DockPanel (qu’on pourrait traduire par « panneau </w:t>
      </w:r>
      <w:r w:rsidR="006E3941">
        <w:t>d’ancrage</w:t>
      </w:r>
      <w:r>
        <w:t xml:space="preserve"> ») maintient son contenu ancré sur ses bords, </w:t>
      </w:r>
      <w:r w:rsidR="00ED6219">
        <w:t>même si la taille du DockPanel varie</w:t>
      </w:r>
      <w:r>
        <w:t>.</w:t>
      </w:r>
    </w:p>
    <w:p w14:paraId="428A7A73" w14:textId="77777777" w:rsidR="00ED6219" w:rsidRPr="00771FAA" w:rsidRDefault="00ED6219" w:rsidP="00ED6219">
      <w:pPr>
        <w:rPr>
          <w:b/>
        </w:rPr>
      </w:pPr>
      <w:r w:rsidRPr="00771FAA">
        <w:rPr>
          <w:b/>
        </w:rPr>
        <w:t>Caractéristiques principales</w:t>
      </w:r>
      <w:r>
        <w:rPr>
          <w:b/>
        </w:rPr>
        <w:t xml:space="preserve"> </w:t>
      </w:r>
      <w:r w:rsidRPr="00771FAA">
        <w:rPr>
          <w:b/>
        </w:rPr>
        <w:t>:</w:t>
      </w:r>
    </w:p>
    <w:p w14:paraId="558862D2" w14:textId="3292DFA0" w:rsidR="00ED6219" w:rsidRDefault="00ED6219" w:rsidP="00D20483">
      <w:pPr>
        <w:pStyle w:val="Paragraphedeliste"/>
        <w:numPr>
          <w:ilvl w:val="0"/>
          <w:numId w:val="8"/>
        </w:numPr>
      </w:pPr>
      <w:r>
        <w:t xml:space="preserve">La propriété attachée </w:t>
      </w:r>
      <w:r>
        <w:rPr>
          <w:b/>
        </w:rPr>
        <w:t>Dock</w:t>
      </w:r>
      <w:r>
        <w:t xml:space="preserve"> permet de définir sur quel bord du panneau est ancré le contrôle</w:t>
      </w:r>
    </w:p>
    <w:p w14:paraId="4FDFCFB2" w14:textId="518122BD" w:rsidR="00ED6219" w:rsidRDefault="00ED6219" w:rsidP="00D20483">
      <w:pPr>
        <w:pStyle w:val="Paragraphedeliste"/>
        <w:numPr>
          <w:ilvl w:val="0"/>
          <w:numId w:val="8"/>
        </w:numPr>
      </w:pPr>
      <w:r>
        <w:t>L’ordre dans lequel sont ajoutés les contrôles est important, comme le montre l’exemple qui suit</w:t>
      </w:r>
    </w:p>
    <w:p w14:paraId="4799CC66" w14:textId="5D02CF83" w:rsidR="00ED6219" w:rsidRDefault="00ED6219" w:rsidP="00D20483">
      <w:pPr>
        <w:pStyle w:val="Paragraphedeliste"/>
        <w:numPr>
          <w:ilvl w:val="0"/>
          <w:numId w:val="8"/>
        </w:numPr>
      </w:pPr>
      <w:r>
        <w:t>Par défaut, le dernier contrôle ajouté remplit le reste de l’espace disponible dans le panneau</w:t>
      </w:r>
    </w:p>
    <w:p w14:paraId="56E6038E" w14:textId="00F0469D" w:rsidR="00546CE3" w:rsidRDefault="00785F6D" w:rsidP="00546CE3">
      <w:r>
        <w:t>Exemple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5179"/>
      </w:tblGrid>
      <w:tr w:rsidR="00785F6D" w14:paraId="732D0147" w14:textId="77777777" w:rsidTr="00785F6D">
        <w:tc>
          <w:tcPr>
            <w:tcW w:w="4531" w:type="dxa"/>
          </w:tcPr>
          <w:p w14:paraId="71DA299E" w14:textId="40240F83" w:rsidR="00785F6D" w:rsidRDefault="00785F6D" w:rsidP="00546CE3">
            <w:r>
              <w:rPr>
                <w:noProof/>
              </w:rPr>
              <w:drawing>
                <wp:inline distT="0" distB="0" distL="0" distR="0" wp14:anchorId="4273EDFB" wp14:editId="0728AA0A">
                  <wp:extent cx="2724150" cy="2790825"/>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724150" cy="2790825"/>
                          </a:xfrm>
                          <a:prstGeom prst="rect">
                            <a:avLst/>
                          </a:prstGeom>
                        </pic:spPr>
                      </pic:pic>
                    </a:graphicData>
                  </a:graphic>
                </wp:inline>
              </w:drawing>
            </w:r>
          </w:p>
        </w:tc>
        <w:tc>
          <w:tcPr>
            <w:tcW w:w="5179" w:type="dxa"/>
          </w:tcPr>
          <w:p w14:paraId="3A0D5174" w14:textId="6F972E46" w:rsidR="00785F6D" w:rsidRDefault="00785F6D" w:rsidP="00785F6D">
            <w:pPr>
              <w:pStyle w:val="Code"/>
              <w:rPr>
                <w:color w:val="000000"/>
                <w:highlight w:val="white"/>
              </w:rPr>
            </w:pPr>
            <w:r>
              <w:rPr>
                <w:color w:val="0000FF"/>
                <w:highlight w:val="white"/>
              </w:rPr>
              <w:t>&lt;DockPanel&gt;</w:t>
            </w:r>
          </w:p>
          <w:p w14:paraId="2BFAAE00" w14:textId="77777777" w:rsidR="00785F6D" w:rsidRDefault="00785F6D" w:rsidP="00785F6D">
            <w:pPr>
              <w:pStyle w:val="Code"/>
              <w:rPr>
                <w:color w:val="000000"/>
                <w:highlight w:val="white"/>
              </w:rPr>
            </w:pPr>
            <w:r>
              <w:rPr>
                <w:color w:val="000000"/>
                <w:highlight w:val="white"/>
              </w:rPr>
              <w:t xml:space="preserve">  </w:t>
            </w:r>
            <w:r>
              <w:rPr>
                <w:color w:val="0000FF"/>
                <w:highlight w:val="white"/>
              </w:rPr>
              <w:t>&lt;TextBlock</w:t>
            </w:r>
            <w:r>
              <w:rPr>
                <w:color w:val="000000"/>
                <w:highlight w:val="white"/>
              </w:rPr>
              <w:t xml:space="preserve"> </w:t>
            </w:r>
            <w:r>
              <w:rPr>
                <w:color w:val="FF0000"/>
                <w:highlight w:val="white"/>
              </w:rPr>
              <w:t>Text</w:t>
            </w:r>
            <w:r>
              <w:rPr>
                <w:color w:val="000000"/>
                <w:highlight w:val="white"/>
              </w:rPr>
              <w:t>=</w:t>
            </w:r>
            <w:r>
              <w:rPr>
                <w:color w:val="8000FF"/>
                <w:highlight w:val="white"/>
              </w:rPr>
              <w:t>"Bloc 1"</w:t>
            </w:r>
          </w:p>
          <w:p w14:paraId="4AF20E31" w14:textId="77777777" w:rsidR="00785F6D" w:rsidRDefault="00785F6D" w:rsidP="00785F6D">
            <w:pPr>
              <w:pStyle w:val="Code"/>
              <w:rPr>
                <w:color w:val="000000"/>
                <w:highlight w:val="white"/>
              </w:rPr>
            </w:pPr>
            <w:r>
              <w:rPr>
                <w:color w:val="000000"/>
                <w:highlight w:val="white"/>
              </w:rPr>
              <w:t xml:space="preserve">     </w:t>
            </w:r>
            <w:r>
              <w:rPr>
                <w:color w:val="FF0000"/>
                <w:highlight w:val="white"/>
              </w:rPr>
              <w:t>DockPanel.Dock</w:t>
            </w:r>
            <w:r>
              <w:rPr>
                <w:color w:val="000000"/>
                <w:highlight w:val="white"/>
              </w:rPr>
              <w:t>=</w:t>
            </w:r>
            <w:r>
              <w:rPr>
                <w:color w:val="8000FF"/>
                <w:highlight w:val="white"/>
              </w:rPr>
              <w:t>"Top"</w:t>
            </w:r>
          </w:p>
          <w:p w14:paraId="43173F9F" w14:textId="77777777" w:rsidR="00785F6D" w:rsidRDefault="00785F6D" w:rsidP="00785F6D">
            <w:pPr>
              <w:pStyle w:val="Code"/>
              <w:rPr>
                <w:color w:val="000000"/>
                <w:highlight w:val="white"/>
              </w:rPr>
            </w:pPr>
            <w:r>
              <w:rPr>
                <w:color w:val="000000"/>
                <w:highlight w:val="white"/>
              </w:rPr>
              <w:t xml:space="preserve">     </w:t>
            </w:r>
            <w:r>
              <w:rPr>
                <w:color w:val="FF0000"/>
                <w:highlight w:val="white"/>
              </w:rPr>
              <w:t>Background</w:t>
            </w:r>
            <w:r>
              <w:rPr>
                <w:color w:val="000000"/>
                <w:highlight w:val="white"/>
              </w:rPr>
              <w:t>=</w:t>
            </w:r>
            <w:r>
              <w:rPr>
                <w:color w:val="8000FF"/>
                <w:highlight w:val="white"/>
              </w:rPr>
              <w:t>"#FFC8C8FF"</w:t>
            </w:r>
            <w:r>
              <w:rPr>
                <w:color w:val="000000"/>
                <w:highlight w:val="white"/>
              </w:rPr>
              <w:t xml:space="preserve"> </w:t>
            </w:r>
            <w:r>
              <w:rPr>
                <w:color w:val="FF0000"/>
                <w:highlight w:val="white"/>
              </w:rPr>
              <w:t>Padding</w:t>
            </w:r>
            <w:r>
              <w:rPr>
                <w:color w:val="000000"/>
                <w:highlight w:val="white"/>
              </w:rPr>
              <w:t>=</w:t>
            </w:r>
            <w:r>
              <w:rPr>
                <w:color w:val="8000FF"/>
                <w:highlight w:val="white"/>
              </w:rPr>
              <w:t>"5"</w:t>
            </w:r>
            <w:r>
              <w:rPr>
                <w:color w:val="0000FF"/>
                <w:highlight w:val="white"/>
              </w:rPr>
              <w:t>/&gt;</w:t>
            </w:r>
          </w:p>
          <w:p w14:paraId="6DF09E16" w14:textId="77777777" w:rsidR="00785F6D" w:rsidRDefault="00785F6D" w:rsidP="00785F6D">
            <w:pPr>
              <w:pStyle w:val="Code"/>
              <w:rPr>
                <w:color w:val="000000"/>
                <w:highlight w:val="white"/>
              </w:rPr>
            </w:pPr>
            <w:r>
              <w:rPr>
                <w:color w:val="000000"/>
                <w:highlight w:val="white"/>
              </w:rPr>
              <w:t xml:space="preserve">  </w:t>
            </w:r>
            <w:r>
              <w:rPr>
                <w:color w:val="0000FF"/>
                <w:highlight w:val="white"/>
              </w:rPr>
              <w:t>&lt;TextBlock</w:t>
            </w:r>
            <w:r>
              <w:rPr>
                <w:color w:val="000000"/>
                <w:highlight w:val="white"/>
              </w:rPr>
              <w:t xml:space="preserve"> </w:t>
            </w:r>
            <w:r>
              <w:rPr>
                <w:color w:val="FF0000"/>
                <w:highlight w:val="white"/>
              </w:rPr>
              <w:t>Text</w:t>
            </w:r>
            <w:r>
              <w:rPr>
                <w:color w:val="000000"/>
                <w:highlight w:val="white"/>
              </w:rPr>
              <w:t>=</w:t>
            </w:r>
            <w:r>
              <w:rPr>
                <w:color w:val="8000FF"/>
                <w:highlight w:val="white"/>
              </w:rPr>
              <w:t>"Bloc 2"</w:t>
            </w:r>
          </w:p>
          <w:p w14:paraId="42ED9E57" w14:textId="77777777" w:rsidR="00785F6D" w:rsidRDefault="00785F6D" w:rsidP="00785F6D">
            <w:pPr>
              <w:pStyle w:val="Code"/>
              <w:rPr>
                <w:color w:val="000000"/>
                <w:highlight w:val="white"/>
              </w:rPr>
            </w:pPr>
            <w:r>
              <w:rPr>
                <w:color w:val="000000"/>
                <w:highlight w:val="white"/>
              </w:rPr>
              <w:t xml:space="preserve">     </w:t>
            </w:r>
            <w:r>
              <w:rPr>
                <w:color w:val="FF0000"/>
                <w:highlight w:val="white"/>
              </w:rPr>
              <w:t>DockPanel.Dock</w:t>
            </w:r>
            <w:r>
              <w:rPr>
                <w:color w:val="000000"/>
                <w:highlight w:val="white"/>
              </w:rPr>
              <w:t>=</w:t>
            </w:r>
            <w:r>
              <w:rPr>
                <w:color w:val="8000FF"/>
                <w:highlight w:val="white"/>
              </w:rPr>
              <w:t>"Left"</w:t>
            </w:r>
          </w:p>
          <w:p w14:paraId="30E03C42" w14:textId="77777777" w:rsidR="00785F6D" w:rsidRDefault="00785F6D" w:rsidP="00785F6D">
            <w:pPr>
              <w:pStyle w:val="Code"/>
              <w:rPr>
                <w:color w:val="000000"/>
                <w:highlight w:val="white"/>
              </w:rPr>
            </w:pPr>
            <w:r>
              <w:rPr>
                <w:color w:val="000000"/>
                <w:highlight w:val="white"/>
              </w:rPr>
              <w:t xml:space="preserve">     </w:t>
            </w:r>
            <w:r>
              <w:rPr>
                <w:color w:val="FF0000"/>
                <w:highlight w:val="white"/>
              </w:rPr>
              <w:t>Background</w:t>
            </w:r>
            <w:r>
              <w:rPr>
                <w:color w:val="000000"/>
                <w:highlight w:val="white"/>
              </w:rPr>
              <w:t>=</w:t>
            </w:r>
            <w:r>
              <w:rPr>
                <w:color w:val="8000FF"/>
                <w:highlight w:val="white"/>
              </w:rPr>
              <w:t>"#FFFFC8C8"</w:t>
            </w:r>
            <w:r>
              <w:rPr>
                <w:color w:val="000000"/>
                <w:highlight w:val="white"/>
              </w:rPr>
              <w:t xml:space="preserve"> </w:t>
            </w:r>
            <w:r>
              <w:rPr>
                <w:color w:val="FF0000"/>
                <w:highlight w:val="white"/>
              </w:rPr>
              <w:t>Padding</w:t>
            </w:r>
            <w:r>
              <w:rPr>
                <w:color w:val="000000"/>
                <w:highlight w:val="white"/>
              </w:rPr>
              <w:t>=</w:t>
            </w:r>
            <w:r>
              <w:rPr>
                <w:color w:val="8000FF"/>
                <w:highlight w:val="white"/>
              </w:rPr>
              <w:t>"5"</w:t>
            </w:r>
            <w:r>
              <w:rPr>
                <w:color w:val="0000FF"/>
                <w:highlight w:val="white"/>
              </w:rPr>
              <w:t>/&gt;</w:t>
            </w:r>
          </w:p>
          <w:p w14:paraId="257482D9" w14:textId="77777777" w:rsidR="00785F6D" w:rsidRDefault="00785F6D" w:rsidP="00785F6D">
            <w:pPr>
              <w:pStyle w:val="Code"/>
              <w:rPr>
                <w:color w:val="000000"/>
                <w:highlight w:val="white"/>
              </w:rPr>
            </w:pPr>
            <w:r>
              <w:rPr>
                <w:color w:val="000000"/>
                <w:highlight w:val="white"/>
              </w:rPr>
              <w:t xml:space="preserve">  </w:t>
            </w:r>
            <w:r>
              <w:rPr>
                <w:color w:val="0000FF"/>
                <w:highlight w:val="white"/>
              </w:rPr>
              <w:t>&lt;TextBlock</w:t>
            </w:r>
            <w:r>
              <w:rPr>
                <w:color w:val="000000"/>
                <w:highlight w:val="white"/>
              </w:rPr>
              <w:t xml:space="preserve"> </w:t>
            </w:r>
            <w:r>
              <w:rPr>
                <w:color w:val="FF0000"/>
                <w:highlight w:val="white"/>
              </w:rPr>
              <w:t>Text</w:t>
            </w:r>
            <w:r>
              <w:rPr>
                <w:color w:val="000000"/>
                <w:highlight w:val="white"/>
              </w:rPr>
              <w:t>=</w:t>
            </w:r>
            <w:r>
              <w:rPr>
                <w:color w:val="8000FF"/>
                <w:highlight w:val="white"/>
              </w:rPr>
              <w:t>"Bloc 3"</w:t>
            </w:r>
          </w:p>
          <w:p w14:paraId="01CC94A1" w14:textId="77777777" w:rsidR="00785F6D" w:rsidRDefault="00785F6D" w:rsidP="00785F6D">
            <w:pPr>
              <w:pStyle w:val="Code"/>
              <w:rPr>
                <w:color w:val="000000"/>
                <w:highlight w:val="white"/>
              </w:rPr>
            </w:pPr>
            <w:r>
              <w:rPr>
                <w:color w:val="000000"/>
                <w:highlight w:val="white"/>
              </w:rPr>
              <w:t xml:space="preserve">     </w:t>
            </w:r>
            <w:r>
              <w:rPr>
                <w:color w:val="FF0000"/>
                <w:highlight w:val="white"/>
              </w:rPr>
              <w:t>DockPanel.Dock</w:t>
            </w:r>
            <w:r>
              <w:rPr>
                <w:color w:val="000000"/>
                <w:highlight w:val="white"/>
              </w:rPr>
              <w:t>=</w:t>
            </w:r>
            <w:r>
              <w:rPr>
                <w:color w:val="8000FF"/>
                <w:highlight w:val="white"/>
              </w:rPr>
              <w:t>"Bottom"</w:t>
            </w:r>
          </w:p>
          <w:p w14:paraId="206E9724" w14:textId="77777777" w:rsidR="00785F6D" w:rsidRDefault="00785F6D" w:rsidP="00785F6D">
            <w:pPr>
              <w:pStyle w:val="Code"/>
              <w:rPr>
                <w:color w:val="000000"/>
                <w:highlight w:val="white"/>
              </w:rPr>
            </w:pPr>
            <w:r>
              <w:rPr>
                <w:color w:val="000000"/>
                <w:highlight w:val="white"/>
              </w:rPr>
              <w:t xml:space="preserve">     </w:t>
            </w:r>
            <w:r>
              <w:rPr>
                <w:color w:val="FF0000"/>
                <w:highlight w:val="white"/>
              </w:rPr>
              <w:t>Background</w:t>
            </w:r>
            <w:r>
              <w:rPr>
                <w:color w:val="000000"/>
                <w:highlight w:val="white"/>
              </w:rPr>
              <w:t>=</w:t>
            </w:r>
            <w:r>
              <w:rPr>
                <w:color w:val="8000FF"/>
                <w:highlight w:val="white"/>
              </w:rPr>
              <w:t>"#FFC8FFC8"</w:t>
            </w:r>
            <w:r>
              <w:rPr>
                <w:color w:val="000000"/>
                <w:highlight w:val="white"/>
              </w:rPr>
              <w:t xml:space="preserve"> </w:t>
            </w:r>
            <w:r>
              <w:rPr>
                <w:color w:val="FF0000"/>
                <w:highlight w:val="white"/>
              </w:rPr>
              <w:t>Padding</w:t>
            </w:r>
            <w:r>
              <w:rPr>
                <w:color w:val="000000"/>
                <w:highlight w:val="white"/>
              </w:rPr>
              <w:t>=</w:t>
            </w:r>
            <w:r>
              <w:rPr>
                <w:color w:val="8000FF"/>
                <w:highlight w:val="white"/>
              </w:rPr>
              <w:t>"5"</w:t>
            </w:r>
            <w:r>
              <w:rPr>
                <w:color w:val="0000FF"/>
                <w:highlight w:val="white"/>
              </w:rPr>
              <w:t>/&gt;</w:t>
            </w:r>
          </w:p>
          <w:p w14:paraId="4DA911D4" w14:textId="77777777" w:rsidR="00785F6D" w:rsidRDefault="00785F6D" w:rsidP="00785F6D">
            <w:pPr>
              <w:pStyle w:val="Code"/>
              <w:rPr>
                <w:color w:val="000000"/>
                <w:highlight w:val="white"/>
              </w:rPr>
            </w:pPr>
            <w:r>
              <w:rPr>
                <w:color w:val="000000"/>
                <w:highlight w:val="white"/>
              </w:rPr>
              <w:t xml:space="preserve">  </w:t>
            </w:r>
            <w:r>
              <w:rPr>
                <w:color w:val="0000FF"/>
                <w:highlight w:val="white"/>
              </w:rPr>
              <w:t>&lt;TextBlock</w:t>
            </w:r>
            <w:r>
              <w:rPr>
                <w:color w:val="000000"/>
                <w:highlight w:val="white"/>
              </w:rPr>
              <w:t xml:space="preserve"> </w:t>
            </w:r>
            <w:r>
              <w:rPr>
                <w:color w:val="FF0000"/>
                <w:highlight w:val="white"/>
              </w:rPr>
              <w:t>Text</w:t>
            </w:r>
            <w:r>
              <w:rPr>
                <w:color w:val="000000"/>
                <w:highlight w:val="white"/>
              </w:rPr>
              <w:t>=</w:t>
            </w:r>
            <w:r>
              <w:rPr>
                <w:color w:val="8000FF"/>
                <w:highlight w:val="white"/>
              </w:rPr>
              <w:t>"Bloc 4"</w:t>
            </w:r>
          </w:p>
          <w:p w14:paraId="6A1DC303" w14:textId="77777777" w:rsidR="00785F6D" w:rsidRDefault="00785F6D" w:rsidP="00785F6D">
            <w:pPr>
              <w:pStyle w:val="Code"/>
              <w:rPr>
                <w:color w:val="000000"/>
                <w:highlight w:val="white"/>
              </w:rPr>
            </w:pPr>
            <w:r>
              <w:rPr>
                <w:color w:val="000000"/>
                <w:highlight w:val="white"/>
              </w:rPr>
              <w:t xml:space="preserve">     </w:t>
            </w:r>
            <w:r>
              <w:rPr>
                <w:color w:val="FF0000"/>
                <w:highlight w:val="white"/>
              </w:rPr>
              <w:t>DockPanel.Dock</w:t>
            </w:r>
            <w:r>
              <w:rPr>
                <w:color w:val="000000"/>
                <w:highlight w:val="white"/>
              </w:rPr>
              <w:t>=</w:t>
            </w:r>
            <w:r>
              <w:rPr>
                <w:color w:val="8000FF"/>
                <w:highlight w:val="white"/>
              </w:rPr>
              <w:t>"Right"</w:t>
            </w:r>
          </w:p>
          <w:p w14:paraId="12CF317E" w14:textId="77777777" w:rsidR="00785F6D" w:rsidRDefault="00785F6D" w:rsidP="00785F6D">
            <w:pPr>
              <w:pStyle w:val="Code"/>
              <w:rPr>
                <w:color w:val="000000"/>
                <w:highlight w:val="white"/>
              </w:rPr>
            </w:pPr>
            <w:r>
              <w:rPr>
                <w:color w:val="000000"/>
                <w:highlight w:val="white"/>
              </w:rPr>
              <w:t xml:space="preserve">     </w:t>
            </w:r>
            <w:r>
              <w:rPr>
                <w:color w:val="FF0000"/>
                <w:highlight w:val="white"/>
              </w:rPr>
              <w:t>Background</w:t>
            </w:r>
            <w:r>
              <w:rPr>
                <w:color w:val="000000"/>
                <w:highlight w:val="white"/>
              </w:rPr>
              <w:t>=</w:t>
            </w:r>
            <w:r>
              <w:rPr>
                <w:color w:val="8000FF"/>
                <w:highlight w:val="white"/>
              </w:rPr>
              <w:t>"#FF96C8FF"</w:t>
            </w:r>
            <w:r>
              <w:rPr>
                <w:color w:val="000000"/>
                <w:highlight w:val="white"/>
              </w:rPr>
              <w:t xml:space="preserve"> </w:t>
            </w:r>
            <w:r>
              <w:rPr>
                <w:color w:val="FF0000"/>
                <w:highlight w:val="white"/>
              </w:rPr>
              <w:t>Padding</w:t>
            </w:r>
            <w:r>
              <w:rPr>
                <w:color w:val="000000"/>
                <w:highlight w:val="white"/>
              </w:rPr>
              <w:t>=</w:t>
            </w:r>
            <w:r>
              <w:rPr>
                <w:color w:val="8000FF"/>
                <w:highlight w:val="white"/>
              </w:rPr>
              <w:t>"5"</w:t>
            </w:r>
            <w:r>
              <w:rPr>
                <w:color w:val="0000FF"/>
                <w:highlight w:val="white"/>
              </w:rPr>
              <w:t>/&gt;</w:t>
            </w:r>
          </w:p>
          <w:p w14:paraId="31AA7BBA" w14:textId="77777777" w:rsidR="00785F6D" w:rsidRDefault="00785F6D" w:rsidP="00785F6D">
            <w:pPr>
              <w:pStyle w:val="Code"/>
              <w:rPr>
                <w:color w:val="000000"/>
                <w:highlight w:val="white"/>
              </w:rPr>
            </w:pPr>
            <w:r>
              <w:rPr>
                <w:color w:val="000000"/>
                <w:highlight w:val="white"/>
              </w:rPr>
              <w:t xml:space="preserve">  </w:t>
            </w:r>
            <w:r>
              <w:rPr>
                <w:color w:val="0000FF"/>
                <w:highlight w:val="white"/>
              </w:rPr>
              <w:t>&lt;TextBlock</w:t>
            </w:r>
            <w:r>
              <w:rPr>
                <w:color w:val="000000"/>
                <w:highlight w:val="white"/>
              </w:rPr>
              <w:t xml:space="preserve"> </w:t>
            </w:r>
            <w:r>
              <w:rPr>
                <w:color w:val="FF0000"/>
                <w:highlight w:val="white"/>
              </w:rPr>
              <w:t>Text</w:t>
            </w:r>
            <w:r>
              <w:rPr>
                <w:color w:val="000000"/>
                <w:highlight w:val="white"/>
              </w:rPr>
              <w:t>=</w:t>
            </w:r>
            <w:r>
              <w:rPr>
                <w:color w:val="8000FF"/>
                <w:highlight w:val="white"/>
              </w:rPr>
              <w:t>"Bloc 5"</w:t>
            </w:r>
            <w:r>
              <w:rPr>
                <w:color w:val="000000"/>
                <w:highlight w:val="white"/>
              </w:rPr>
              <w:t xml:space="preserve"> </w:t>
            </w:r>
            <w:r>
              <w:rPr>
                <w:color w:val="FF0000"/>
                <w:highlight w:val="white"/>
              </w:rPr>
              <w:t>Padding</w:t>
            </w:r>
            <w:r>
              <w:rPr>
                <w:color w:val="000000"/>
                <w:highlight w:val="white"/>
              </w:rPr>
              <w:t>=</w:t>
            </w:r>
            <w:r>
              <w:rPr>
                <w:color w:val="8000FF"/>
                <w:highlight w:val="white"/>
              </w:rPr>
              <w:t>"5"</w:t>
            </w:r>
            <w:r>
              <w:rPr>
                <w:color w:val="0000FF"/>
                <w:highlight w:val="white"/>
              </w:rPr>
              <w:t>/&gt;</w:t>
            </w:r>
          </w:p>
          <w:p w14:paraId="597B8869" w14:textId="745956F3" w:rsidR="00785F6D" w:rsidRDefault="00785F6D" w:rsidP="00785F6D">
            <w:pPr>
              <w:pStyle w:val="Code"/>
            </w:pPr>
            <w:r>
              <w:rPr>
                <w:color w:val="0000FF"/>
                <w:highlight w:val="white"/>
              </w:rPr>
              <w:t>&lt;/DockPanel&gt;</w:t>
            </w:r>
          </w:p>
        </w:tc>
      </w:tr>
    </w:tbl>
    <w:p w14:paraId="1CD19A80" w14:textId="77777777" w:rsidR="00785F6D" w:rsidRDefault="00785F6D" w:rsidP="00546CE3"/>
    <w:p w14:paraId="274CBC2C" w14:textId="77777777" w:rsidR="00BD0945" w:rsidRPr="00070912" w:rsidRDefault="00BD0945" w:rsidP="00BD0945">
      <w:pPr>
        <w:rPr>
          <w:b/>
        </w:rPr>
      </w:pPr>
      <w:r>
        <w:rPr>
          <w:b/>
        </w:rPr>
        <w:t>Bonnes pratiques</w:t>
      </w:r>
    </w:p>
    <w:p w14:paraId="11719F6F" w14:textId="6C14063E" w:rsidR="00BD0945" w:rsidRDefault="00BD0945" w:rsidP="00BD0945">
      <w:r>
        <w:t xml:space="preserve">Le DockPanel n’est en général pas utilisé comme seul conteneur. Typiquement, </w:t>
      </w:r>
      <w:r w:rsidR="00D92779">
        <w:t>il est utilisé</w:t>
      </w:r>
      <w:r>
        <w:t xml:space="preserve"> pour ancrer </w:t>
      </w:r>
      <w:r w:rsidR="00776946">
        <w:t xml:space="preserve">des composants tels que des menus, barres d’outils ou composants de sélection, </w:t>
      </w:r>
      <w:r>
        <w:t>sur les bords de la fenêtre</w:t>
      </w:r>
      <w:r w:rsidR="00776946">
        <w:t>. Au centre, on place une grille.</w:t>
      </w:r>
    </w:p>
    <w:p w14:paraId="2F8E6FC6" w14:textId="65EF5B36" w:rsidR="007A628B" w:rsidRDefault="003E3E8D" w:rsidP="007A628B">
      <w:r>
        <w:t>O</w:t>
      </w:r>
      <w:r w:rsidR="007A628B">
        <w:t xml:space="preserve">n peut </w:t>
      </w:r>
      <w:r>
        <w:t>aussi profiter du fait que le dernier composant utilise toute la place disponible,</w:t>
      </w:r>
      <w:r w:rsidR="007A628B">
        <w:t xml:space="preserve"> pour réalise</w:t>
      </w:r>
      <w:r w:rsidR="00C22C98">
        <w:t xml:space="preserve">r certaines dispositions qu'on </w:t>
      </w:r>
      <w:r w:rsidR="007A628B">
        <w:t>n</w:t>
      </w:r>
      <w:r w:rsidR="00C22C98">
        <w:t>e</w:t>
      </w:r>
      <w:r w:rsidR="007A628B">
        <w:t xml:space="preserve"> peut pas faire avec un StackPanel.</w:t>
      </w:r>
    </w:p>
    <w:p w14:paraId="0662DCAB" w14:textId="1BA35B94" w:rsidR="007A628B" w:rsidRDefault="007A628B" w:rsidP="007A628B">
      <w:r>
        <w:t>L'exemple suivant affiche un libellé, une zone de saisie et une case à cocher sur la même ligne. La case à cocher est alignée à droite, ce qu'on ne peut pas faire avec un StackPanel horizontal :</w:t>
      </w:r>
    </w:p>
    <w:p w14:paraId="64FD0B10" w14:textId="3F01F481" w:rsidR="003E3E8D" w:rsidRDefault="003E3E8D" w:rsidP="007A628B">
      <w:r>
        <w:rPr>
          <w:noProof/>
        </w:rPr>
        <w:drawing>
          <wp:inline distT="0" distB="0" distL="0" distR="0" wp14:anchorId="490DCFA1" wp14:editId="31E33A5E">
            <wp:extent cx="2343150" cy="371475"/>
            <wp:effectExtent l="0" t="0" r="0" b="9525"/>
            <wp:docPr id="54" name="Imag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343150" cy="371475"/>
                    </a:xfrm>
                    <a:prstGeom prst="rect">
                      <a:avLst/>
                    </a:prstGeom>
                  </pic:spPr>
                </pic:pic>
              </a:graphicData>
            </a:graphic>
          </wp:inline>
        </w:drawing>
      </w:r>
    </w:p>
    <w:p w14:paraId="4643A57B" w14:textId="7B3C09BF" w:rsidR="003E3E8D" w:rsidRPr="003E3E8D" w:rsidRDefault="003E3E8D" w:rsidP="003E3E8D">
      <w:pPr>
        <w:pStyle w:val="Code"/>
        <w:rPr>
          <w:color w:val="000000"/>
          <w:szCs w:val="19"/>
        </w:rPr>
      </w:pPr>
      <w:r w:rsidRPr="003E3E8D">
        <w:rPr>
          <w:color w:val="0000FF"/>
          <w:szCs w:val="19"/>
        </w:rPr>
        <w:t>&lt;</w:t>
      </w:r>
      <w:r w:rsidRPr="003E3E8D">
        <w:rPr>
          <w:color w:val="A31515"/>
          <w:szCs w:val="19"/>
        </w:rPr>
        <w:t>DockPanel</w:t>
      </w:r>
      <w:r w:rsidRPr="003E3E8D">
        <w:rPr>
          <w:color w:val="0000FF"/>
          <w:szCs w:val="19"/>
        </w:rPr>
        <w:t>&gt;</w:t>
      </w:r>
    </w:p>
    <w:p w14:paraId="2C3042F7" w14:textId="376448BE" w:rsidR="003E3E8D" w:rsidRPr="003E3E8D" w:rsidRDefault="003E3E8D" w:rsidP="003E3E8D">
      <w:pPr>
        <w:pStyle w:val="Code"/>
        <w:rPr>
          <w:color w:val="000000"/>
          <w:szCs w:val="19"/>
        </w:rPr>
      </w:pPr>
      <w:r w:rsidRPr="003E3E8D">
        <w:rPr>
          <w:color w:val="000000"/>
          <w:szCs w:val="19"/>
        </w:rPr>
        <w:t xml:space="preserve">   </w:t>
      </w:r>
      <w:r w:rsidRPr="003E3E8D">
        <w:rPr>
          <w:color w:val="0000FF"/>
          <w:szCs w:val="19"/>
        </w:rPr>
        <w:t>&lt;</w:t>
      </w:r>
      <w:r w:rsidRPr="003E3E8D">
        <w:rPr>
          <w:color w:val="A31515"/>
          <w:szCs w:val="19"/>
        </w:rPr>
        <w:t>Label</w:t>
      </w:r>
      <w:r w:rsidRPr="003E3E8D">
        <w:rPr>
          <w:color w:val="FF0000"/>
          <w:szCs w:val="19"/>
        </w:rPr>
        <w:t xml:space="preserve"> Content</w:t>
      </w:r>
      <w:r w:rsidRPr="003E3E8D">
        <w:rPr>
          <w:color w:val="0000FF"/>
          <w:szCs w:val="19"/>
        </w:rPr>
        <w:t>="Priorité"/&gt;</w:t>
      </w:r>
    </w:p>
    <w:p w14:paraId="5285CB0E" w14:textId="5E8F70BC" w:rsidR="003E3E8D" w:rsidRPr="003E3E8D" w:rsidRDefault="003E3E8D" w:rsidP="003E3E8D">
      <w:pPr>
        <w:pStyle w:val="Code"/>
        <w:rPr>
          <w:color w:val="000000"/>
          <w:szCs w:val="19"/>
        </w:rPr>
      </w:pPr>
      <w:r w:rsidRPr="003E3E8D">
        <w:rPr>
          <w:color w:val="000000"/>
          <w:szCs w:val="19"/>
        </w:rPr>
        <w:t xml:space="preserve">   </w:t>
      </w:r>
      <w:r w:rsidRPr="003E3E8D">
        <w:rPr>
          <w:color w:val="0000FF"/>
          <w:szCs w:val="19"/>
        </w:rPr>
        <w:t>&lt;</w:t>
      </w:r>
      <w:r w:rsidRPr="003E3E8D">
        <w:rPr>
          <w:color w:val="A31515"/>
          <w:szCs w:val="19"/>
        </w:rPr>
        <w:t>TextBox</w:t>
      </w:r>
      <w:r w:rsidRPr="003E3E8D">
        <w:rPr>
          <w:color w:val="FF0000"/>
          <w:szCs w:val="19"/>
        </w:rPr>
        <w:t xml:space="preserve"> Text</w:t>
      </w:r>
      <w:r w:rsidRPr="003E3E8D">
        <w:rPr>
          <w:color w:val="0000FF"/>
          <w:szCs w:val="19"/>
        </w:rPr>
        <w:t>="1"</w:t>
      </w:r>
      <w:r w:rsidRPr="003E3E8D">
        <w:rPr>
          <w:color w:val="FF0000"/>
          <w:szCs w:val="19"/>
        </w:rPr>
        <w:t xml:space="preserve"> Width</w:t>
      </w:r>
      <w:r w:rsidRPr="003E3E8D">
        <w:rPr>
          <w:color w:val="0000FF"/>
          <w:szCs w:val="19"/>
        </w:rPr>
        <w:t>="20"</w:t>
      </w:r>
    </w:p>
    <w:p w14:paraId="71CBC34E" w14:textId="503E3826" w:rsidR="003E3E8D" w:rsidRPr="003E3E8D" w:rsidRDefault="003E3E8D" w:rsidP="003E3E8D">
      <w:pPr>
        <w:pStyle w:val="Code"/>
        <w:rPr>
          <w:color w:val="000000"/>
          <w:szCs w:val="19"/>
        </w:rPr>
      </w:pPr>
      <w:r w:rsidRPr="003E3E8D">
        <w:rPr>
          <w:color w:val="000000"/>
          <w:szCs w:val="19"/>
        </w:rPr>
        <w:t xml:space="preserve">         </w:t>
      </w:r>
      <w:r w:rsidRPr="003E3E8D">
        <w:rPr>
          <w:color w:val="FF0000"/>
          <w:szCs w:val="19"/>
        </w:rPr>
        <w:t xml:space="preserve">   HorizontalContentAlignment</w:t>
      </w:r>
      <w:r w:rsidRPr="003E3E8D">
        <w:rPr>
          <w:color w:val="0000FF"/>
          <w:szCs w:val="19"/>
        </w:rPr>
        <w:t>="Center"</w:t>
      </w:r>
    </w:p>
    <w:p w14:paraId="311084C4" w14:textId="2DE57B7E" w:rsidR="003E3E8D" w:rsidRPr="003E3E8D" w:rsidRDefault="003E3E8D" w:rsidP="003E3E8D">
      <w:pPr>
        <w:pStyle w:val="Code"/>
        <w:rPr>
          <w:color w:val="000000"/>
          <w:szCs w:val="19"/>
        </w:rPr>
      </w:pPr>
      <w:r w:rsidRPr="003E3E8D">
        <w:rPr>
          <w:color w:val="000000"/>
          <w:szCs w:val="19"/>
        </w:rPr>
        <w:t xml:space="preserve">         </w:t>
      </w:r>
      <w:r w:rsidRPr="003E3E8D">
        <w:rPr>
          <w:color w:val="FF0000"/>
          <w:szCs w:val="19"/>
        </w:rPr>
        <w:t xml:space="preserve">   VerticalContentAlignment</w:t>
      </w:r>
      <w:r w:rsidRPr="003E3E8D">
        <w:rPr>
          <w:color w:val="0000FF"/>
          <w:szCs w:val="19"/>
        </w:rPr>
        <w:t>="Center"/&gt;</w:t>
      </w:r>
    </w:p>
    <w:p w14:paraId="61C22FBD" w14:textId="45228876" w:rsidR="003E3E8D" w:rsidRPr="003E3E8D" w:rsidRDefault="003E3E8D" w:rsidP="003E3E8D">
      <w:pPr>
        <w:pStyle w:val="Code"/>
        <w:rPr>
          <w:color w:val="000000"/>
          <w:szCs w:val="19"/>
        </w:rPr>
      </w:pPr>
      <w:r w:rsidRPr="003E3E8D">
        <w:rPr>
          <w:color w:val="000000"/>
          <w:szCs w:val="19"/>
        </w:rPr>
        <w:t xml:space="preserve">   </w:t>
      </w:r>
      <w:r w:rsidRPr="003E3E8D">
        <w:rPr>
          <w:color w:val="0000FF"/>
          <w:szCs w:val="19"/>
        </w:rPr>
        <w:t>&lt;</w:t>
      </w:r>
      <w:r w:rsidRPr="003E3E8D">
        <w:rPr>
          <w:color w:val="A31515"/>
          <w:szCs w:val="19"/>
        </w:rPr>
        <w:t>CheckBox</w:t>
      </w:r>
      <w:r w:rsidRPr="003E3E8D">
        <w:rPr>
          <w:color w:val="FF0000"/>
          <w:szCs w:val="19"/>
        </w:rPr>
        <w:t xml:space="preserve"> Content</w:t>
      </w:r>
      <w:r w:rsidRPr="003E3E8D">
        <w:rPr>
          <w:color w:val="0000FF"/>
          <w:szCs w:val="19"/>
        </w:rPr>
        <w:t>="Fait"</w:t>
      </w:r>
      <w:r w:rsidRPr="003E3E8D">
        <w:rPr>
          <w:color w:val="FF0000"/>
          <w:szCs w:val="19"/>
        </w:rPr>
        <w:t xml:space="preserve"> HorizontalAlignment</w:t>
      </w:r>
      <w:r w:rsidRPr="003E3E8D">
        <w:rPr>
          <w:color w:val="0000FF"/>
          <w:szCs w:val="19"/>
        </w:rPr>
        <w:t>="Right"</w:t>
      </w:r>
    </w:p>
    <w:p w14:paraId="71AE4C02" w14:textId="5858E4E8" w:rsidR="003E3E8D" w:rsidRPr="003E3E8D" w:rsidRDefault="003E3E8D" w:rsidP="003E3E8D">
      <w:pPr>
        <w:pStyle w:val="Code"/>
        <w:rPr>
          <w:color w:val="000000"/>
          <w:szCs w:val="19"/>
        </w:rPr>
      </w:pPr>
      <w:r w:rsidRPr="003E3E8D">
        <w:rPr>
          <w:color w:val="000000"/>
          <w:szCs w:val="19"/>
        </w:rPr>
        <w:t xml:space="preserve">            </w:t>
      </w:r>
      <w:r w:rsidRPr="003E3E8D">
        <w:rPr>
          <w:color w:val="FF0000"/>
          <w:szCs w:val="19"/>
        </w:rPr>
        <w:t xml:space="preserve"> VerticalContentAlignment</w:t>
      </w:r>
      <w:r w:rsidRPr="003E3E8D">
        <w:rPr>
          <w:color w:val="0000FF"/>
          <w:szCs w:val="19"/>
        </w:rPr>
        <w:t>="Center"/&gt;</w:t>
      </w:r>
    </w:p>
    <w:p w14:paraId="462D5759" w14:textId="1746E993" w:rsidR="003E3E8D" w:rsidRPr="003E3E8D" w:rsidRDefault="003E3E8D" w:rsidP="003E3E8D">
      <w:pPr>
        <w:pStyle w:val="Code"/>
        <w:rPr>
          <w:sz w:val="22"/>
        </w:rPr>
      </w:pPr>
      <w:r w:rsidRPr="003E3E8D">
        <w:rPr>
          <w:color w:val="0000FF"/>
          <w:szCs w:val="19"/>
        </w:rPr>
        <w:t>&lt;/</w:t>
      </w:r>
      <w:r w:rsidRPr="003E3E8D">
        <w:rPr>
          <w:color w:val="A31515"/>
          <w:szCs w:val="19"/>
        </w:rPr>
        <w:t>DockPanel</w:t>
      </w:r>
      <w:r w:rsidRPr="003E3E8D">
        <w:rPr>
          <w:color w:val="0000FF"/>
          <w:szCs w:val="19"/>
        </w:rPr>
        <w:t>&gt;</w:t>
      </w:r>
    </w:p>
    <w:p w14:paraId="50A39729" w14:textId="73AA227E" w:rsidR="007A628B" w:rsidRDefault="007A628B" w:rsidP="007A628B">
      <w:r>
        <w:t xml:space="preserve">Cette technique est une bonne alternative à la grille pour placer 2 ou 3 composants sur une même ligne, si on cherche à occuper toute la largeur disponible, sans avoir une répartition régulière des composants. </w:t>
      </w:r>
      <w:r w:rsidR="00D92779">
        <w:t>L’utilisation du DockPanel permet d’avoir un</w:t>
      </w:r>
      <w:r>
        <w:t xml:space="preserve"> code xaml très concis.</w:t>
      </w:r>
    </w:p>
    <w:p w14:paraId="1FD34CEE" w14:textId="44CB2151" w:rsidR="007A628B" w:rsidRDefault="007A628B" w:rsidP="007A628B">
      <w:r>
        <w:t>NB/</w:t>
      </w:r>
      <w:r w:rsidR="003E3E8D">
        <w:t xml:space="preserve"> U</w:t>
      </w:r>
      <w:r>
        <w:t xml:space="preserve">tiliser </w:t>
      </w:r>
      <w:r w:rsidR="003E3E8D">
        <w:t>les</w:t>
      </w:r>
      <w:r>
        <w:t xml:space="preserve"> propriétés Padding et Margin pour que ce soit moins tassé.</w:t>
      </w:r>
      <w:r w:rsidR="00D92779">
        <w:t xml:space="preserve"> </w:t>
      </w:r>
    </w:p>
    <w:p w14:paraId="5E45BBD2" w14:textId="0546F614" w:rsidR="00B93B25" w:rsidRDefault="00B93B25" w:rsidP="00E633EB">
      <w:pPr>
        <w:pStyle w:val="Titre3"/>
        <w:rPr>
          <w:lang w:val="en-US"/>
        </w:rPr>
      </w:pPr>
      <w:r w:rsidRPr="00CF6191">
        <w:rPr>
          <w:lang w:val="en-US"/>
        </w:rPr>
        <w:t>ScrollViewer</w:t>
      </w:r>
    </w:p>
    <w:p w14:paraId="4E7C781E" w14:textId="2618F4C6" w:rsidR="00B41E62" w:rsidRDefault="003B4CBB" w:rsidP="00B93B25">
      <w:r>
        <w:t xml:space="preserve">Le fait de placer un contrôle à l’intérieur d’un ScrollViewer, permet d’afficher </w:t>
      </w:r>
      <w:r w:rsidR="00B41E62">
        <w:t>des</w:t>
      </w:r>
      <w:r>
        <w:t xml:space="preserve"> barre</w:t>
      </w:r>
      <w:r w:rsidR="00B41E62">
        <w:t>s</w:t>
      </w:r>
      <w:r>
        <w:t xml:space="preserve"> de défilement</w:t>
      </w:r>
      <w:r w:rsidR="00B41E62">
        <w:t xml:space="preserve"> sur ce contrôle, si celui-ci le permet. Il n’est pas nécessaire d’ajouter soi-même un contrôle ScrollBar.</w:t>
      </w:r>
    </w:p>
    <w:p w14:paraId="26731551" w14:textId="67AB6CE9" w:rsidR="005D63A6" w:rsidRDefault="005D63A6" w:rsidP="00B93B25">
      <w:r>
        <w:t>La barre de défilement n’est activée que si c’est nécessaire, c’est-à-dire que si le contenu auquel elle s’applique n’est pas entièrement visible.</w:t>
      </w:r>
    </w:p>
    <w:p w14:paraId="47D6A773" w14:textId="7CCE2DBA" w:rsidR="00B41E62" w:rsidRDefault="005D63A6" w:rsidP="00B93B25">
      <w:r>
        <w:t>Si l</w:t>
      </w:r>
      <w:r w:rsidR="00B41E62">
        <w:t xml:space="preserve">e ScrollViewer </w:t>
      </w:r>
      <w:r>
        <w:t>est le</w:t>
      </w:r>
      <w:r w:rsidR="00B41E62">
        <w:t xml:space="preserve"> premier </w:t>
      </w:r>
      <w:r>
        <w:t xml:space="preserve">contrôle </w:t>
      </w:r>
      <w:r w:rsidR="00B41E62">
        <w:t>enfant de la fenêtre</w:t>
      </w:r>
      <w:r>
        <w:t>,</w:t>
      </w:r>
      <w:r w:rsidR="00B41E62">
        <w:t xml:space="preserve"> </w:t>
      </w:r>
      <w:r>
        <w:t>la barre de défilement porte logiquement sur l’ensemble du contenu de la fenêtre</w:t>
      </w:r>
      <w:r w:rsidR="00B41E62">
        <w:t>.</w:t>
      </w:r>
    </w:p>
    <w:p w14:paraId="07796C8C" w14:textId="06B11A9A" w:rsidR="005D63A6" w:rsidRDefault="005D63A6" w:rsidP="005D63A6">
      <w:r>
        <w:t xml:space="preserve">Dans l’exemple ci-dessous, le ScrollViewer entoure un </w:t>
      </w:r>
      <w:r w:rsidR="00C46BE0">
        <w:t>bloc de texte</w:t>
      </w:r>
      <w:r>
        <w:t xml:space="preserve">. Ceci permet d’afficher automatiquement une barre de défilement verticale sur le côté du </w:t>
      </w:r>
      <w:r w:rsidR="00C46BE0">
        <w:t>bloc de texte</w:t>
      </w:r>
      <w:r>
        <w:t>.</w:t>
      </w:r>
    </w:p>
    <w:p w14:paraId="0F9FCD8D" w14:textId="03EA4ECE" w:rsidR="00C46BE0" w:rsidRDefault="00C46BE0" w:rsidP="005D63A6">
      <w:r>
        <w:rPr>
          <w:noProof/>
        </w:rPr>
        <w:drawing>
          <wp:inline distT="0" distB="0" distL="0" distR="0" wp14:anchorId="4EDDD966" wp14:editId="3E0FF63C">
            <wp:extent cx="3200400" cy="2314575"/>
            <wp:effectExtent l="0" t="0" r="0" b="952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200400" cy="2314575"/>
                    </a:xfrm>
                    <a:prstGeom prst="rect">
                      <a:avLst/>
                    </a:prstGeom>
                  </pic:spPr>
                </pic:pic>
              </a:graphicData>
            </a:graphic>
          </wp:inline>
        </w:drawing>
      </w:r>
    </w:p>
    <w:p w14:paraId="04DD91F3" w14:textId="75E3C641" w:rsidR="002539E9" w:rsidRDefault="002539E9" w:rsidP="002539E9">
      <w:pPr>
        <w:pStyle w:val="Code"/>
        <w:rPr>
          <w:color w:val="000000"/>
          <w:highlight w:val="white"/>
        </w:rPr>
      </w:pPr>
      <w:r>
        <w:rPr>
          <w:color w:val="0000FF"/>
          <w:highlight w:val="white"/>
        </w:rPr>
        <w:t>&lt;ScrollViewer&gt;</w:t>
      </w:r>
    </w:p>
    <w:p w14:paraId="4334D5B1" w14:textId="77777777" w:rsidR="002539E9" w:rsidRDefault="002539E9" w:rsidP="002539E9">
      <w:pPr>
        <w:pStyle w:val="Code"/>
        <w:rPr>
          <w:color w:val="000000"/>
          <w:highlight w:val="white"/>
        </w:rPr>
      </w:pPr>
      <w:r>
        <w:rPr>
          <w:color w:val="000000"/>
          <w:highlight w:val="white"/>
        </w:rPr>
        <w:t xml:space="preserve">   </w:t>
      </w:r>
      <w:r>
        <w:rPr>
          <w:color w:val="0000FF"/>
          <w:highlight w:val="white"/>
        </w:rPr>
        <w:t>&lt;TextBlock</w:t>
      </w:r>
      <w:r>
        <w:rPr>
          <w:color w:val="000000"/>
          <w:highlight w:val="white"/>
        </w:rPr>
        <w:t xml:space="preserve"> </w:t>
      </w:r>
      <w:r>
        <w:rPr>
          <w:color w:val="FF0000"/>
          <w:highlight w:val="white"/>
        </w:rPr>
        <w:t>TextWrapping</w:t>
      </w:r>
      <w:r>
        <w:rPr>
          <w:color w:val="000000"/>
          <w:highlight w:val="white"/>
        </w:rPr>
        <w:t>=</w:t>
      </w:r>
      <w:r>
        <w:rPr>
          <w:color w:val="8000FF"/>
          <w:highlight w:val="white"/>
        </w:rPr>
        <w:t>"Wrap"</w:t>
      </w:r>
      <w:r>
        <w:rPr>
          <w:color w:val="000000"/>
          <w:highlight w:val="white"/>
        </w:rPr>
        <w:t xml:space="preserve"> </w:t>
      </w:r>
      <w:r>
        <w:rPr>
          <w:color w:val="FF0000"/>
          <w:highlight w:val="white"/>
        </w:rPr>
        <w:t>FontSize</w:t>
      </w:r>
      <w:r>
        <w:rPr>
          <w:color w:val="000000"/>
          <w:highlight w:val="white"/>
        </w:rPr>
        <w:t>=</w:t>
      </w:r>
      <w:r>
        <w:rPr>
          <w:color w:val="8000FF"/>
          <w:highlight w:val="white"/>
        </w:rPr>
        <w:t>"16"</w:t>
      </w:r>
      <w:r>
        <w:rPr>
          <w:color w:val="0000FF"/>
          <w:highlight w:val="white"/>
        </w:rPr>
        <w:t>&gt;</w:t>
      </w:r>
    </w:p>
    <w:p w14:paraId="5CF6CCE7" w14:textId="77777777" w:rsidR="002539E9" w:rsidRDefault="002539E9" w:rsidP="002539E9">
      <w:pPr>
        <w:pStyle w:val="Code"/>
        <w:rPr>
          <w:color w:val="000000"/>
          <w:highlight w:val="white"/>
        </w:rPr>
      </w:pPr>
      <w:r>
        <w:rPr>
          <w:color w:val="000000"/>
          <w:highlight w:val="white"/>
        </w:rPr>
        <w:t xml:space="preserve">         Dans un TextBlock, il est possible de formater le texte avec :</w:t>
      </w:r>
      <w:r>
        <w:rPr>
          <w:color w:val="0000FF"/>
          <w:highlight w:val="white"/>
        </w:rPr>
        <w:t>&lt;LineBreak/&gt;</w:t>
      </w:r>
    </w:p>
    <w:p w14:paraId="031F9F73" w14:textId="77777777" w:rsidR="002539E9" w:rsidRDefault="002539E9" w:rsidP="002539E9">
      <w:pPr>
        <w:pStyle w:val="Code"/>
        <w:rPr>
          <w:color w:val="000000"/>
          <w:highlight w:val="white"/>
        </w:rPr>
      </w:pPr>
      <w:r>
        <w:rPr>
          <w:color w:val="000000"/>
          <w:highlight w:val="white"/>
        </w:rPr>
        <w:t xml:space="preserve">         - des retours à la ligne (LineBreak)</w:t>
      </w:r>
      <w:r>
        <w:rPr>
          <w:color w:val="0000FF"/>
          <w:highlight w:val="white"/>
        </w:rPr>
        <w:t>&lt;LineBreak/&gt;</w:t>
      </w:r>
    </w:p>
    <w:p w14:paraId="6F34B6F9" w14:textId="77777777" w:rsidR="002539E9" w:rsidRDefault="002539E9" w:rsidP="002539E9">
      <w:pPr>
        <w:pStyle w:val="Code"/>
        <w:rPr>
          <w:color w:val="000000"/>
          <w:highlight w:val="white"/>
        </w:rPr>
      </w:pPr>
      <w:r>
        <w:rPr>
          <w:color w:val="000000"/>
          <w:highlight w:val="white"/>
        </w:rPr>
        <w:t xml:space="preserve">         - des </w:t>
      </w:r>
      <w:r>
        <w:rPr>
          <w:color w:val="0000FF"/>
          <w:highlight w:val="white"/>
        </w:rPr>
        <w:t>&lt;Hyperlink&gt;</w:t>
      </w:r>
      <w:r>
        <w:rPr>
          <w:color w:val="000000"/>
          <w:highlight w:val="white"/>
        </w:rPr>
        <w:t>liens hypertextes</w:t>
      </w:r>
      <w:r>
        <w:rPr>
          <w:color w:val="0000FF"/>
          <w:highlight w:val="white"/>
        </w:rPr>
        <w:t>&lt;/Hyperlink&gt;</w:t>
      </w:r>
      <w:r>
        <w:rPr>
          <w:color w:val="000000"/>
          <w:highlight w:val="white"/>
        </w:rPr>
        <w:t xml:space="preserve"> (HyperLink)</w:t>
      </w:r>
      <w:r>
        <w:rPr>
          <w:color w:val="0000FF"/>
          <w:highlight w:val="white"/>
        </w:rPr>
        <w:t>&lt;LineBreak/&gt;</w:t>
      </w:r>
    </w:p>
    <w:p w14:paraId="545C5124" w14:textId="77777777" w:rsidR="002539E9" w:rsidRDefault="002539E9" w:rsidP="002539E9">
      <w:pPr>
        <w:pStyle w:val="Code"/>
        <w:rPr>
          <w:color w:val="000000"/>
          <w:highlight w:val="white"/>
        </w:rPr>
      </w:pPr>
      <w:r>
        <w:rPr>
          <w:color w:val="000000"/>
          <w:highlight w:val="white"/>
        </w:rPr>
        <w:t xml:space="preserve">         - de la mise en </w:t>
      </w:r>
      <w:r>
        <w:rPr>
          <w:color w:val="0000FF"/>
          <w:highlight w:val="white"/>
        </w:rPr>
        <w:t>&lt;Bold&gt;</w:t>
      </w:r>
      <w:r>
        <w:rPr>
          <w:color w:val="000000"/>
          <w:highlight w:val="white"/>
        </w:rPr>
        <w:t>gras</w:t>
      </w:r>
      <w:r>
        <w:rPr>
          <w:color w:val="0000FF"/>
          <w:highlight w:val="white"/>
        </w:rPr>
        <w:t>&lt;/Bold&gt;</w:t>
      </w:r>
      <w:r>
        <w:rPr>
          <w:color w:val="000000"/>
          <w:highlight w:val="white"/>
        </w:rPr>
        <w:t xml:space="preserve"> ou en </w:t>
      </w:r>
      <w:r>
        <w:rPr>
          <w:color w:val="0000FF"/>
          <w:highlight w:val="white"/>
        </w:rPr>
        <w:t>&lt;Italic&gt;</w:t>
      </w:r>
      <w:r>
        <w:rPr>
          <w:color w:val="000000"/>
          <w:highlight w:val="white"/>
        </w:rPr>
        <w:t>italique</w:t>
      </w:r>
      <w:r>
        <w:rPr>
          <w:color w:val="0000FF"/>
          <w:highlight w:val="white"/>
        </w:rPr>
        <w:t>&lt;/Italic&gt;&lt;LineBreak/&gt;</w:t>
      </w:r>
    </w:p>
    <w:p w14:paraId="74A1A505" w14:textId="77777777" w:rsidR="002539E9" w:rsidRDefault="002539E9" w:rsidP="002539E9">
      <w:pPr>
        <w:pStyle w:val="Code"/>
        <w:rPr>
          <w:color w:val="000000"/>
          <w:highlight w:val="white"/>
        </w:rPr>
      </w:pPr>
      <w:r>
        <w:rPr>
          <w:color w:val="000000"/>
          <w:highlight w:val="white"/>
        </w:rPr>
        <w:t xml:space="preserve">         - ... etc</w:t>
      </w:r>
    </w:p>
    <w:p w14:paraId="7844B3F0" w14:textId="77777777" w:rsidR="002539E9" w:rsidRDefault="002539E9" w:rsidP="002539E9">
      <w:pPr>
        <w:pStyle w:val="Code"/>
        <w:rPr>
          <w:color w:val="000000"/>
          <w:highlight w:val="white"/>
        </w:rPr>
      </w:pPr>
      <w:r>
        <w:rPr>
          <w:color w:val="000000"/>
          <w:highlight w:val="white"/>
        </w:rPr>
        <w:t xml:space="preserve">         </w:t>
      </w:r>
      <w:r>
        <w:rPr>
          <w:color w:val="0000FF"/>
          <w:highlight w:val="white"/>
        </w:rPr>
        <w:t>&lt;LineBreak/&gt;&lt;LineBreak/&gt;</w:t>
      </w:r>
    </w:p>
    <w:p w14:paraId="7EB7F997" w14:textId="77777777" w:rsidR="002539E9" w:rsidRDefault="002539E9" w:rsidP="002539E9">
      <w:pPr>
        <w:pStyle w:val="Code"/>
        <w:rPr>
          <w:color w:val="000000"/>
          <w:highlight w:val="white"/>
        </w:rPr>
      </w:pPr>
      <w:r>
        <w:rPr>
          <w:color w:val="000000"/>
          <w:highlight w:val="white"/>
        </w:rPr>
        <w:t xml:space="preserve">         Ce bloc de texte peut défiler verticalement grâce au ScrollViewer qui est autour.</w:t>
      </w:r>
    </w:p>
    <w:p w14:paraId="72EF1C59" w14:textId="77777777" w:rsidR="002539E9" w:rsidRDefault="002539E9" w:rsidP="002539E9">
      <w:pPr>
        <w:pStyle w:val="Code"/>
        <w:rPr>
          <w:color w:val="000000"/>
          <w:highlight w:val="white"/>
        </w:rPr>
      </w:pPr>
      <w:r>
        <w:rPr>
          <w:color w:val="000000"/>
          <w:highlight w:val="white"/>
        </w:rPr>
        <w:t xml:space="preserve">         </w:t>
      </w:r>
      <w:r>
        <w:rPr>
          <w:color w:val="0000FF"/>
          <w:highlight w:val="white"/>
        </w:rPr>
        <w:t>&lt;LineBreak/&gt;&lt;LineBreak/&gt;</w:t>
      </w:r>
    </w:p>
    <w:p w14:paraId="5A1F8455" w14:textId="77777777" w:rsidR="002539E9" w:rsidRDefault="002539E9" w:rsidP="002539E9">
      <w:pPr>
        <w:pStyle w:val="Code"/>
        <w:rPr>
          <w:color w:val="000000"/>
          <w:highlight w:val="white"/>
        </w:rPr>
      </w:pPr>
      <w:r>
        <w:rPr>
          <w:color w:val="000000"/>
          <w:highlight w:val="white"/>
        </w:rPr>
        <w:t xml:space="preserve">         Jouez avec la taille de la fenêtre pour observer le comportement du texte et de la barre de défilement.</w:t>
      </w:r>
    </w:p>
    <w:p w14:paraId="0624906B" w14:textId="77777777" w:rsidR="002539E9" w:rsidRDefault="002539E9" w:rsidP="002539E9">
      <w:pPr>
        <w:pStyle w:val="Code"/>
        <w:rPr>
          <w:color w:val="000000"/>
          <w:highlight w:val="white"/>
        </w:rPr>
      </w:pPr>
      <w:r>
        <w:rPr>
          <w:color w:val="000000"/>
          <w:highlight w:val="white"/>
        </w:rPr>
        <w:t xml:space="preserve">   </w:t>
      </w:r>
      <w:r>
        <w:rPr>
          <w:color w:val="0000FF"/>
          <w:highlight w:val="white"/>
        </w:rPr>
        <w:t>&lt;/TextBlock&gt;</w:t>
      </w:r>
    </w:p>
    <w:p w14:paraId="74B0E418" w14:textId="43C4FCB0" w:rsidR="002539E9" w:rsidRDefault="002539E9" w:rsidP="002539E9">
      <w:pPr>
        <w:pStyle w:val="Code"/>
      </w:pPr>
      <w:r>
        <w:rPr>
          <w:color w:val="0000FF"/>
          <w:highlight w:val="white"/>
        </w:rPr>
        <w:t>&lt;/ScrollViewer&gt;</w:t>
      </w:r>
    </w:p>
    <w:p w14:paraId="58CDD81A" w14:textId="77777777" w:rsidR="00B41E62" w:rsidRDefault="00B41E62" w:rsidP="00B41E62"/>
    <w:p w14:paraId="35721754" w14:textId="483C0035" w:rsidR="00B93B25" w:rsidRDefault="00B93B25" w:rsidP="00B93B25">
      <w:pPr>
        <w:pStyle w:val="Titre3"/>
        <w:rPr>
          <w:lang w:val="en-US"/>
        </w:rPr>
      </w:pPr>
      <w:r>
        <w:rPr>
          <w:lang w:val="en-US"/>
        </w:rPr>
        <w:t>GroupBox</w:t>
      </w:r>
      <w:r w:rsidR="006252DD">
        <w:rPr>
          <w:lang w:val="en-US"/>
        </w:rPr>
        <w:t>,</w:t>
      </w:r>
      <w:r>
        <w:rPr>
          <w:lang w:val="en-US"/>
        </w:rPr>
        <w:t xml:space="preserve"> Expander</w:t>
      </w:r>
      <w:r w:rsidR="006252DD">
        <w:rPr>
          <w:lang w:val="en-US"/>
        </w:rPr>
        <w:t xml:space="preserve"> et TabControl/TabItem</w:t>
      </w:r>
    </w:p>
    <w:p w14:paraId="4744BC3A" w14:textId="33364253" w:rsidR="00E35AB1" w:rsidRDefault="00506E8F" w:rsidP="00B93B25">
      <w:r>
        <w:t xml:space="preserve">Ces contrôles </w:t>
      </w:r>
      <w:r w:rsidR="00E35AB1">
        <w:t xml:space="preserve">servent surtout à </w:t>
      </w:r>
      <w:r w:rsidR="003E2778">
        <w:t>regrouper</w:t>
      </w:r>
      <w:r w:rsidR="00E35AB1">
        <w:t xml:space="preserve"> visuellement des éléments. </w:t>
      </w:r>
    </w:p>
    <w:p w14:paraId="345827F6" w14:textId="4AD98139" w:rsidR="00506E8F" w:rsidRDefault="00E35AB1" w:rsidP="00B93B25">
      <w:r>
        <w:t xml:space="preserve">Comme ils </w:t>
      </w:r>
      <w:r w:rsidR="003E2778">
        <w:t>ne peuve</w:t>
      </w:r>
      <w:r w:rsidR="00506E8F">
        <w:t>nt contenir qu’un seul élément</w:t>
      </w:r>
      <w:r w:rsidR="003E2778">
        <w:t xml:space="preserve"> enfant</w:t>
      </w:r>
      <w:r w:rsidR="00506E8F">
        <w:t>, on y place généralement un StackPanel ou un Grid</w:t>
      </w:r>
      <w:r w:rsidR="003E2778">
        <w:t>.</w:t>
      </w:r>
    </w:p>
    <w:p w14:paraId="1471EB6B" w14:textId="5FD57453" w:rsidR="00502B92" w:rsidRDefault="00502B92" w:rsidP="00B93B25">
      <w:r>
        <w:t xml:space="preserve">La </w:t>
      </w:r>
      <w:r w:rsidR="00B41B61">
        <w:t xml:space="preserve">contrôle </w:t>
      </w:r>
      <w:r w:rsidRPr="00B41B61">
        <w:rPr>
          <w:b/>
        </w:rPr>
        <w:t>GroupBox</w:t>
      </w:r>
      <w:r w:rsidR="00E35AB1">
        <w:t xml:space="preserve"> affiche un titre et un encadré. On y place généralement des boutons radio et des cases à cocher.</w:t>
      </w:r>
    </w:p>
    <w:p w14:paraId="6679F530" w14:textId="142CE813" w:rsidR="00B93B25" w:rsidRPr="00502B92" w:rsidRDefault="00502B92" w:rsidP="00B93B25">
      <w:r>
        <w:t>L</w:t>
      </w:r>
      <w:r w:rsidR="00B41B61">
        <w:t xml:space="preserve">e contrôle </w:t>
      </w:r>
      <w:r w:rsidRPr="00B41B61">
        <w:rPr>
          <w:b/>
        </w:rPr>
        <w:t>Expander</w:t>
      </w:r>
      <w:r w:rsidRPr="00502B92">
        <w:t xml:space="preserve"> est semblable </w:t>
      </w:r>
      <w:r w:rsidR="006252DD">
        <w:t>au</w:t>
      </w:r>
      <w:r w:rsidR="00B93B25" w:rsidRPr="00502B92">
        <w:t xml:space="preserve"> GroupBox, </w:t>
      </w:r>
      <w:r w:rsidRPr="00502B92">
        <w:t xml:space="preserve">mais </w:t>
      </w:r>
      <w:r>
        <w:t>il permet en plus de se replier ou de se déplier</w:t>
      </w:r>
      <w:r w:rsidR="006252DD">
        <w:t>,</w:t>
      </w:r>
      <w:r>
        <w:t xml:space="preserve"> pour</w:t>
      </w:r>
      <w:r w:rsidRPr="00502B92">
        <w:t xml:space="preserve"> </w:t>
      </w:r>
      <w:r>
        <w:t>masquer</w:t>
      </w:r>
      <w:r w:rsidRPr="00502B92">
        <w:t xml:space="preserve"> ou afficher son contenu. Il a un en-tête et un contenu. Lorsqu</w:t>
      </w:r>
      <w:r>
        <w:t>’il</w:t>
      </w:r>
      <w:r w:rsidRPr="00502B92">
        <w:t xml:space="preserve"> est replié</w:t>
      </w:r>
      <w:r>
        <w:t>, seul l’en-tête est visible</w:t>
      </w:r>
    </w:p>
    <w:p w14:paraId="6102C0ED" w14:textId="5BE54484" w:rsidR="00B93B25" w:rsidRPr="00502B92" w:rsidRDefault="00502B92" w:rsidP="00B93B25">
      <w:r w:rsidRPr="00502B92">
        <w:t>Caractéristiques :</w:t>
      </w:r>
    </w:p>
    <w:p w14:paraId="1E733B1A" w14:textId="54B8A08E" w:rsidR="00B93B25" w:rsidRDefault="00502B92" w:rsidP="00A2485F">
      <w:pPr>
        <w:pStyle w:val="Paragraphedeliste"/>
        <w:numPr>
          <w:ilvl w:val="0"/>
          <w:numId w:val="14"/>
        </w:numPr>
      </w:pPr>
      <w:r w:rsidRPr="00502B92">
        <w:t xml:space="preserve">La propriété </w:t>
      </w:r>
      <w:r w:rsidR="00B93B25" w:rsidRPr="00502B92">
        <w:t xml:space="preserve">IsExpanded </w:t>
      </w:r>
      <w:r w:rsidRPr="00502B92">
        <w:t>définit si l’</w:t>
      </w:r>
      <w:r>
        <w:t>E</w:t>
      </w:r>
      <w:r w:rsidRPr="00502B92">
        <w:t xml:space="preserve">xpander est replié ou </w:t>
      </w:r>
      <w:r>
        <w:t>déplié</w:t>
      </w:r>
    </w:p>
    <w:p w14:paraId="49F4549B" w14:textId="46A51847" w:rsidR="00E35AB1" w:rsidRDefault="00E35AB1" w:rsidP="00A2485F">
      <w:pPr>
        <w:pStyle w:val="Paragraphedeliste"/>
        <w:numPr>
          <w:ilvl w:val="0"/>
          <w:numId w:val="14"/>
        </w:numPr>
      </w:pPr>
      <w:r>
        <w:t>La propriété ExpandDirection définit dans quelle direction se déplie l’Expander (bas, haut, gauche ou droite)</w:t>
      </w:r>
    </w:p>
    <w:p w14:paraId="46A12B71" w14:textId="2193D6BD" w:rsidR="00B41B61" w:rsidRDefault="00B41B61" w:rsidP="00A2485F">
      <w:pPr>
        <w:pStyle w:val="Paragraphedeliste"/>
        <w:numPr>
          <w:ilvl w:val="0"/>
          <w:numId w:val="14"/>
        </w:numPr>
      </w:pPr>
      <w:r>
        <w:t>Par défaut, sa bordure est invisible, mais on peut la rendre visible ne spécifiant une épaisseur et une couleur.</w:t>
      </w:r>
    </w:p>
    <w:p w14:paraId="3FA1C8B5" w14:textId="67DDF6BB" w:rsidR="006252DD" w:rsidRDefault="006252DD" w:rsidP="006252DD">
      <w:r>
        <w:t xml:space="preserve">Le </w:t>
      </w:r>
      <w:r w:rsidRPr="006252DD">
        <w:rPr>
          <w:b/>
        </w:rPr>
        <w:t>TabControl</w:t>
      </w:r>
      <w:r>
        <w:t xml:space="preserve"> est un conteneur d’onglets. Les onglets partagent un même espace à l’écran, optimisant ainsi grandement cet espace. On ne peut voir le contenu que d’un seul onglet à la fois.</w:t>
      </w:r>
      <w:r>
        <w:br/>
        <w:t xml:space="preserve">Le TabControl gère le clic sur les onglets, pour afficher le contenu de l’onglet courant et masquer celui des autres onglets. Il peut contenir une collection d’objets de n’importe quel type (texte, image, panneau…), mais le type le plus approprié est le </w:t>
      </w:r>
      <w:r w:rsidRPr="006252DD">
        <w:rPr>
          <w:b/>
        </w:rPr>
        <w:t>TabItem</w:t>
      </w:r>
      <w:r>
        <w:t>, qui permet d’afficher u</w:t>
      </w:r>
      <w:r w:rsidR="00C22C98">
        <w:t>n titre d’onglet et un contenu.</w:t>
      </w:r>
    </w:p>
    <w:p w14:paraId="55DB5935" w14:textId="652ABD71" w:rsidR="00502B92" w:rsidRDefault="00B41B61" w:rsidP="00502B92">
      <w:r>
        <w:t>Ces contrôles sont illustrés par l’exemple suivant :</w:t>
      </w:r>
    </w:p>
    <w:p w14:paraId="731A79A8" w14:textId="4D7F6CA9" w:rsidR="00E35AB1" w:rsidRDefault="00C46BE0" w:rsidP="00502B92">
      <w:r>
        <w:rPr>
          <w:noProof/>
        </w:rPr>
        <w:drawing>
          <wp:inline distT="0" distB="0" distL="0" distR="0" wp14:anchorId="2C7860C5" wp14:editId="056622E8">
            <wp:extent cx="3200400" cy="3267075"/>
            <wp:effectExtent l="0" t="0" r="0" b="952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200400" cy="3267075"/>
                    </a:xfrm>
                    <a:prstGeom prst="rect">
                      <a:avLst/>
                    </a:prstGeom>
                  </pic:spPr>
                </pic:pic>
              </a:graphicData>
            </a:graphic>
          </wp:inline>
        </w:drawing>
      </w:r>
    </w:p>
    <w:p w14:paraId="5C552D62" w14:textId="45D28790" w:rsidR="00B41B61" w:rsidRDefault="00B41B61" w:rsidP="00502B92">
      <w:r>
        <w:t>Code correspondant :</w:t>
      </w:r>
    </w:p>
    <w:p w14:paraId="2824D1FC" w14:textId="605FE5C4" w:rsidR="00C46BE0" w:rsidRDefault="00C46BE0" w:rsidP="00C46BE0">
      <w:pPr>
        <w:pStyle w:val="Code"/>
        <w:rPr>
          <w:color w:val="000000"/>
          <w:highlight w:val="white"/>
        </w:rPr>
      </w:pPr>
      <w:r>
        <w:rPr>
          <w:color w:val="0000FF"/>
          <w:highlight w:val="white"/>
        </w:rPr>
        <w:t>&lt;Grid</w:t>
      </w:r>
      <w:r>
        <w:rPr>
          <w:color w:val="000000"/>
          <w:highlight w:val="white"/>
        </w:rPr>
        <w:t xml:space="preserve"> </w:t>
      </w:r>
      <w:r>
        <w:rPr>
          <w:color w:val="FF0000"/>
          <w:highlight w:val="white"/>
        </w:rPr>
        <w:t>Margin</w:t>
      </w:r>
      <w:r>
        <w:rPr>
          <w:color w:val="000000"/>
          <w:highlight w:val="white"/>
        </w:rPr>
        <w:t>=</w:t>
      </w:r>
      <w:r>
        <w:rPr>
          <w:color w:val="8000FF"/>
          <w:highlight w:val="white"/>
        </w:rPr>
        <w:t>"5"</w:t>
      </w:r>
      <w:r>
        <w:rPr>
          <w:color w:val="0000FF"/>
          <w:highlight w:val="white"/>
        </w:rPr>
        <w:t>&gt;</w:t>
      </w:r>
    </w:p>
    <w:p w14:paraId="279883DE" w14:textId="77777777" w:rsidR="00C46BE0" w:rsidRDefault="00C46BE0" w:rsidP="00C46BE0">
      <w:pPr>
        <w:pStyle w:val="Code"/>
        <w:rPr>
          <w:color w:val="000000"/>
          <w:highlight w:val="white"/>
        </w:rPr>
      </w:pPr>
      <w:r>
        <w:rPr>
          <w:color w:val="000000"/>
          <w:highlight w:val="white"/>
        </w:rPr>
        <w:t xml:space="preserve">   </w:t>
      </w:r>
      <w:r>
        <w:rPr>
          <w:color w:val="0000FF"/>
          <w:highlight w:val="white"/>
        </w:rPr>
        <w:t>&lt;Grid.RowDefinitions&gt;</w:t>
      </w:r>
    </w:p>
    <w:p w14:paraId="2107B4E4" w14:textId="77777777" w:rsidR="00C46BE0" w:rsidRDefault="00C46BE0" w:rsidP="00C46BE0">
      <w:pPr>
        <w:pStyle w:val="Code"/>
        <w:rPr>
          <w:color w:val="000000"/>
          <w:highlight w:val="white"/>
        </w:rPr>
      </w:pPr>
      <w:r>
        <w:rPr>
          <w:color w:val="000000"/>
          <w:highlight w:val="white"/>
        </w:rPr>
        <w:t xml:space="preserve">      </w:t>
      </w:r>
      <w:r>
        <w:rPr>
          <w:color w:val="0000FF"/>
          <w:highlight w:val="white"/>
        </w:rPr>
        <w:t>&lt;RowDefinition/&gt;</w:t>
      </w:r>
    </w:p>
    <w:p w14:paraId="3FB34F1E" w14:textId="77777777" w:rsidR="00C46BE0" w:rsidRDefault="00C46BE0" w:rsidP="00C46BE0">
      <w:pPr>
        <w:pStyle w:val="Code"/>
        <w:rPr>
          <w:color w:val="000000"/>
          <w:highlight w:val="white"/>
        </w:rPr>
      </w:pPr>
      <w:r>
        <w:rPr>
          <w:color w:val="000000"/>
          <w:highlight w:val="white"/>
        </w:rPr>
        <w:t xml:space="preserve">      </w:t>
      </w:r>
      <w:r>
        <w:rPr>
          <w:color w:val="0000FF"/>
          <w:highlight w:val="white"/>
        </w:rPr>
        <w:t>&lt;RowDefinition</w:t>
      </w:r>
      <w:r>
        <w:rPr>
          <w:color w:val="000000"/>
          <w:highlight w:val="white"/>
        </w:rPr>
        <w:t xml:space="preserve"> </w:t>
      </w:r>
      <w:r>
        <w:rPr>
          <w:color w:val="FF0000"/>
          <w:highlight w:val="white"/>
        </w:rPr>
        <w:t>Height</w:t>
      </w:r>
      <w:r>
        <w:rPr>
          <w:color w:val="000000"/>
          <w:highlight w:val="white"/>
        </w:rPr>
        <w:t>=</w:t>
      </w:r>
      <w:r>
        <w:rPr>
          <w:color w:val="8000FF"/>
          <w:highlight w:val="white"/>
        </w:rPr>
        <w:t>"Auto"</w:t>
      </w:r>
      <w:r>
        <w:rPr>
          <w:color w:val="0000FF"/>
          <w:highlight w:val="white"/>
        </w:rPr>
        <w:t>/&gt;</w:t>
      </w:r>
    </w:p>
    <w:p w14:paraId="5CEF05E4" w14:textId="77777777" w:rsidR="00C46BE0" w:rsidRDefault="00C46BE0" w:rsidP="00C46BE0">
      <w:pPr>
        <w:pStyle w:val="Code"/>
        <w:rPr>
          <w:color w:val="000000"/>
          <w:highlight w:val="white"/>
        </w:rPr>
      </w:pPr>
      <w:r>
        <w:rPr>
          <w:color w:val="000000"/>
          <w:highlight w:val="white"/>
        </w:rPr>
        <w:t xml:space="preserve">   </w:t>
      </w:r>
      <w:r>
        <w:rPr>
          <w:color w:val="0000FF"/>
          <w:highlight w:val="white"/>
        </w:rPr>
        <w:t>&lt;/Grid.RowDefinitions&gt;</w:t>
      </w:r>
    </w:p>
    <w:p w14:paraId="58C1ED6B" w14:textId="77777777" w:rsidR="00C46BE0" w:rsidRDefault="00C46BE0" w:rsidP="00C46BE0">
      <w:pPr>
        <w:pStyle w:val="Code"/>
        <w:rPr>
          <w:color w:val="000000"/>
          <w:highlight w:val="white"/>
        </w:rPr>
      </w:pPr>
      <w:r>
        <w:rPr>
          <w:color w:val="000000"/>
          <w:highlight w:val="white"/>
        </w:rPr>
        <w:t xml:space="preserve">   </w:t>
      </w:r>
      <w:r>
        <w:rPr>
          <w:color w:val="008000"/>
          <w:highlight w:val="white"/>
        </w:rPr>
        <w:t>&lt;!-- 1ère ligne --&gt;</w:t>
      </w:r>
    </w:p>
    <w:p w14:paraId="22BE09CC" w14:textId="77777777" w:rsidR="00C46BE0" w:rsidRDefault="00C46BE0" w:rsidP="00C46BE0">
      <w:pPr>
        <w:pStyle w:val="Code"/>
        <w:rPr>
          <w:color w:val="000000"/>
          <w:highlight w:val="white"/>
        </w:rPr>
      </w:pPr>
      <w:r>
        <w:rPr>
          <w:color w:val="000000"/>
          <w:highlight w:val="white"/>
        </w:rPr>
        <w:t xml:space="preserve">   </w:t>
      </w:r>
      <w:r>
        <w:rPr>
          <w:color w:val="0000FF"/>
          <w:highlight w:val="white"/>
        </w:rPr>
        <w:t>&lt;ScrollViewer&gt;</w:t>
      </w:r>
    </w:p>
    <w:p w14:paraId="6F8AAE79" w14:textId="77777777" w:rsidR="00C46BE0" w:rsidRDefault="00C46BE0" w:rsidP="00C46BE0">
      <w:pPr>
        <w:pStyle w:val="Code"/>
        <w:rPr>
          <w:color w:val="000000"/>
          <w:highlight w:val="white"/>
        </w:rPr>
      </w:pPr>
      <w:r>
        <w:rPr>
          <w:color w:val="000000"/>
          <w:highlight w:val="white"/>
        </w:rPr>
        <w:t xml:space="preserve">      </w:t>
      </w:r>
      <w:r>
        <w:rPr>
          <w:color w:val="0000FF"/>
          <w:highlight w:val="white"/>
        </w:rPr>
        <w:t>&lt;TextBlock</w:t>
      </w:r>
      <w:r>
        <w:rPr>
          <w:color w:val="000000"/>
          <w:highlight w:val="white"/>
        </w:rPr>
        <w:t xml:space="preserve"> </w:t>
      </w:r>
      <w:r>
        <w:rPr>
          <w:color w:val="FF0000"/>
          <w:highlight w:val="white"/>
        </w:rPr>
        <w:t>TextWrapping</w:t>
      </w:r>
      <w:r>
        <w:rPr>
          <w:color w:val="000000"/>
          <w:highlight w:val="white"/>
        </w:rPr>
        <w:t>=</w:t>
      </w:r>
      <w:r>
        <w:rPr>
          <w:color w:val="8000FF"/>
          <w:highlight w:val="white"/>
        </w:rPr>
        <w:t>"Wrap"</w:t>
      </w:r>
      <w:r>
        <w:rPr>
          <w:color w:val="000000"/>
          <w:highlight w:val="white"/>
        </w:rPr>
        <w:t xml:space="preserve"> </w:t>
      </w:r>
      <w:r>
        <w:rPr>
          <w:color w:val="FF0000"/>
          <w:highlight w:val="white"/>
        </w:rPr>
        <w:t>FontSize</w:t>
      </w:r>
      <w:r>
        <w:rPr>
          <w:color w:val="000000"/>
          <w:highlight w:val="white"/>
        </w:rPr>
        <w:t>=</w:t>
      </w:r>
      <w:r>
        <w:rPr>
          <w:color w:val="8000FF"/>
          <w:highlight w:val="white"/>
        </w:rPr>
        <w:t>"16"</w:t>
      </w:r>
      <w:r>
        <w:rPr>
          <w:color w:val="0000FF"/>
          <w:highlight w:val="white"/>
        </w:rPr>
        <w:t>&gt;</w:t>
      </w:r>
    </w:p>
    <w:p w14:paraId="20FBEA43" w14:textId="32596B67" w:rsidR="00C46BE0" w:rsidRDefault="00C46BE0" w:rsidP="00C46BE0">
      <w:pPr>
        <w:pStyle w:val="Code"/>
        <w:rPr>
          <w:color w:val="000000"/>
          <w:highlight w:val="white"/>
        </w:rPr>
      </w:pPr>
      <w:r>
        <w:rPr>
          <w:color w:val="000000"/>
          <w:highlight w:val="white"/>
        </w:rPr>
        <w:t xml:space="preserve">         ... </w:t>
      </w:r>
    </w:p>
    <w:p w14:paraId="7C51769E" w14:textId="77777777" w:rsidR="00C46BE0" w:rsidRDefault="00C46BE0" w:rsidP="00C46BE0">
      <w:pPr>
        <w:pStyle w:val="Code"/>
        <w:rPr>
          <w:color w:val="000000"/>
          <w:highlight w:val="white"/>
        </w:rPr>
      </w:pPr>
      <w:r>
        <w:rPr>
          <w:color w:val="000000"/>
          <w:highlight w:val="white"/>
        </w:rPr>
        <w:t xml:space="preserve">      </w:t>
      </w:r>
      <w:r>
        <w:rPr>
          <w:color w:val="0000FF"/>
          <w:highlight w:val="white"/>
        </w:rPr>
        <w:t>&lt;/TextBlock&gt;</w:t>
      </w:r>
    </w:p>
    <w:p w14:paraId="5C4076B2" w14:textId="77777777" w:rsidR="00C46BE0" w:rsidRDefault="00C46BE0" w:rsidP="00C46BE0">
      <w:pPr>
        <w:pStyle w:val="Code"/>
        <w:rPr>
          <w:color w:val="000000"/>
          <w:highlight w:val="white"/>
        </w:rPr>
      </w:pPr>
      <w:r>
        <w:rPr>
          <w:color w:val="000000"/>
          <w:highlight w:val="white"/>
        </w:rPr>
        <w:t xml:space="preserve">   </w:t>
      </w:r>
      <w:r>
        <w:rPr>
          <w:color w:val="0000FF"/>
          <w:highlight w:val="white"/>
        </w:rPr>
        <w:t>&lt;/ScrollViewer&gt;</w:t>
      </w:r>
    </w:p>
    <w:p w14:paraId="301668B3" w14:textId="77777777" w:rsidR="00C46BE0" w:rsidRDefault="00C46BE0" w:rsidP="00C46BE0">
      <w:pPr>
        <w:pStyle w:val="Code"/>
        <w:rPr>
          <w:color w:val="000000"/>
          <w:highlight w:val="white"/>
        </w:rPr>
      </w:pPr>
      <w:r>
        <w:rPr>
          <w:color w:val="000000"/>
          <w:highlight w:val="white"/>
        </w:rPr>
        <w:t xml:space="preserve">   </w:t>
      </w:r>
      <w:r>
        <w:rPr>
          <w:color w:val="008000"/>
          <w:highlight w:val="white"/>
        </w:rPr>
        <w:t>&lt;!-- 2de ligne --&gt;</w:t>
      </w:r>
    </w:p>
    <w:p w14:paraId="66BB734A" w14:textId="77777777" w:rsidR="00C46BE0" w:rsidRDefault="00C46BE0" w:rsidP="00C46BE0">
      <w:pPr>
        <w:pStyle w:val="Code"/>
        <w:rPr>
          <w:color w:val="000000"/>
          <w:highlight w:val="white"/>
        </w:rPr>
      </w:pPr>
      <w:r>
        <w:rPr>
          <w:color w:val="000000"/>
          <w:highlight w:val="white"/>
        </w:rPr>
        <w:t xml:space="preserve">   </w:t>
      </w:r>
      <w:r>
        <w:rPr>
          <w:color w:val="0000FF"/>
          <w:highlight w:val="white"/>
        </w:rPr>
        <w:t>&lt;Expander</w:t>
      </w:r>
      <w:r>
        <w:rPr>
          <w:color w:val="000000"/>
          <w:highlight w:val="white"/>
        </w:rPr>
        <w:t xml:space="preserve"> </w:t>
      </w:r>
      <w:r>
        <w:rPr>
          <w:color w:val="FF0000"/>
          <w:highlight w:val="white"/>
        </w:rPr>
        <w:t>Header</w:t>
      </w:r>
      <w:r>
        <w:rPr>
          <w:color w:val="000000"/>
          <w:highlight w:val="white"/>
        </w:rPr>
        <w:t>=</w:t>
      </w:r>
      <w:r>
        <w:rPr>
          <w:color w:val="8000FF"/>
          <w:highlight w:val="white"/>
        </w:rPr>
        <w:t>"Expander"</w:t>
      </w:r>
      <w:r>
        <w:rPr>
          <w:color w:val="000000"/>
          <w:highlight w:val="white"/>
        </w:rPr>
        <w:t xml:space="preserve"> </w:t>
      </w:r>
      <w:r>
        <w:rPr>
          <w:color w:val="FF0000"/>
          <w:highlight w:val="white"/>
        </w:rPr>
        <w:t>Grid.Row</w:t>
      </w:r>
      <w:r>
        <w:rPr>
          <w:color w:val="000000"/>
          <w:highlight w:val="white"/>
        </w:rPr>
        <w:t>=</w:t>
      </w:r>
      <w:r>
        <w:rPr>
          <w:color w:val="8000FF"/>
          <w:highlight w:val="white"/>
        </w:rPr>
        <w:t>"1"</w:t>
      </w:r>
      <w:r>
        <w:rPr>
          <w:color w:val="000000"/>
          <w:highlight w:val="white"/>
        </w:rPr>
        <w:t xml:space="preserve"> </w:t>
      </w:r>
      <w:r>
        <w:rPr>
          <w:color w:val="FF0000"/>
          <w:highlight w:val="white"/>
        </w:rPr>
        <w:t>IsExpanded</w:t>
      </w:r>
      <w:r>
        <w:rPr>
          <w:color w:val="000000"/>
          <w:highlight w:val="white"/>
        </w:rPr>
        <w:t>=</w:t>
      </w:r>
      <w:r>
        <w:rPr>
          <w:color w:val="8000FF"/>
          <w:highlight w:val="white"/>
        </w:rPr>
        <w:t>"True"</w:t>
      </w:r>
    </w:p>
    <w:p w14:paraId="4042DD09" w14:textId="77777777" w:rsidR="00C46BE0" w:rsidRDefault="00C46BE0" w:rsidP="00C46BE0">
      <w:pPr>
        <w:pStyle w:val="Code"/>
        <w:rPr>
          <w:color w:val="000000"/>
          <w:highlight w:val="white"/>
        </w:rPr>
      </w:pPr>
      <w:r>
        <w:rPr>
          <w:color w:val="000000"/>
          <w:highlight w:val="white"/>
        </w:rPr>
        <w:t xml:space="preserve">             </w:t>
      </w:r>
      <w:r>
        <w:rPr>
          <w:color w:val="FF0000"/>
          <w:highlight w:val="white"/>
        </w:rPr>
        <w:t>BorderThickness</w:t>
      </w:r>
      <w:r>
        <w:rPr>
          <w:color w:val="000000"/>
          <w:highlight w:val="white"/>
        </w:rPr>
        <w:t>=</w:t>
      </w:r>
      <w:r>
        <w:rPr>
          <w:color w:val="8000FF"/>
          <w:highlight w:val="white"/>
        </w:rPr>
        <w:t>"1"</w:t>
      </w:r>
      <w:r>
        <w:rPr>
          <w:color w:val="000000"/>
          <w:highlight w:val="white"/>
        </w:rPr>
        <w:t xml:space="preserve"> </w:t>
      </w:r>
      <w:r>
        <w:rPr>
          <w:color w:val="FF0000"/>
          <w:highlight w:val="white"/>
        </w:rPr>
        <w:t>BorderBrush</w:t>
      </w:r>
      <w:r>
        <w:rPr>
          <w:color w:val="000000"/>
          <w:highlight w:val="white"/>
        </w:rPr>
        <w:t>=</w:t>
      </w:r>
      <w:r>
        <w:rPr>
          <w:color w:val="8000FF"/>
          <w:highlight w:val="white"/>
        </w:rPr>
        <w:t>"Red"</w:t>
      </w:r>
      <w:r>
        <w:rPr>
          <w:color w:val="0000FF"/>
          <w:highlight w:val="white"/>
        </w:rPr>
        <w:t>&gt;</w:t>
      </w:r>
    </w:p>
    <w:p w14:paraId="60268579" w14:textId="77777777" w:rsidR="00C46BE0" w:rsidRDefault="00C46BE0" w:rsidP="00C46BE0">
      <w:pPr>
        <w:pStyle w:val="Code"/>
        <w:rPr>
          <w:color w:val="000000"/>
          <w:highlight w:val="white"/>
        </w:rPr>
      </w:pPr>
      <w:r>
        <w:rPr>
          <w:color w:val="000000"/>
          <w:highlight w:val="white"/>
        </w:rPr>
        <w:t xml:space="preserve">      </w:t>
      </w:r>
      <w:r>
        <w:rPr>
          <w:color w:val="0000FF"/>
          <w:highlight w:val="white"/>
        </w:rPr>
        <w:t>&lt;TabControl</w:t>
      </w:r>
      <w:r>
        <w:rPr>
          <w:color w:val="000000"/>
          <w:highlight w:val="white"/>
        </w:rPr>
        <w:t xml:space="preserve"> </w:t>
      </w:r>
      <w:r>
        <w:rPr>
          <w:color w:val="FF0000"/>
          <w:highlight w:val="white"/>
        </w:rPr>
        <w:t>Margin</w:t>
      </w:r>
      <w:r>
        <w:rPr>
          <w:color w:val="000000"/>
          <w:highlight w:val="white"/>
        </w:rPr>
        <w:t>=</w:t>
      </w:r>
      <w:r>
        <w:rPr>
          <w:color w:val="8000FF"/>
          <w:highlight w:val="white"/>
        </w:rPr>
        <w:t>"5"</w:t>
      </w:r>
      <w:r>
        <w:rPr>
          <w:color w:val="0000FF"/>
          <w:highlight w:val="white"/>
        </w:rPr>
        <w:t>&gt;</w:t>
      </w:r>
    </w:p>
    <w:p w14:paraId="40DB5FAE" w14:textId="77777777" w:rsidR="00C46BE0" w:rsidRDefault="00C46BE0" w:rsidP="00C46BE0">
      <w:pPr>
        <w:pStyle w:val="Code"/>
        <w:rPr>
          <w:color w:val="000000"/>
          <w:highlight w:val="white"/>
        </w:rPr>
      </w:pPr>
      <w:r>
        <w:rPr>
          <w:color w:val="000000"/>
          <w:highlight w:val="white"/>
        </w:rPr>
        <w:t xml:space="preserve">          </w:t>
      </w:r>
      <w:r>
        <w:rPr>
          <w:color w:val="008000"/>
          <w:highlight w:val="white"/>
        </w:rPr>
        <w:t>&lt;!-- Onglet 1 --&gt;</w:t>
      </w:r>
    </w:p>
    <w:p w14:paraId="3AF25F31" w14:textId="77777777" w:rsidR="00C46BE0" w:rsidRDefault="00C46BE0" w:rsidP="00C46BE0">
      <w:pPr>
        <w:pStyle w:val="Code"/>
        <w:rPr>
          <w:color w:val="000000"/>
          <w:highlight w:val="white"/>
        </w:rPr>
      </w:pPr>
      <w:r>
        <w:rPr>
          <w:color w:val="000000"/>
          <w:highlight w:val="white"/>
        </w:rPr>
        <w:t xml:space="preserve">         </w:t>
      </w:r>
      <w:r>
        <w:rPr>
          <w:color w:val="0000FF"/>
          <w:highlight w:val="white"/>
        </w:rPr>
        <w:t>&lt;TabItem</w:t>
      </w:r>
      <w:r>
        <w:rPr>
          <w:color w:val="000000"/>
          <w:highlight w:val="white"/>
        </w:rPr>
        <w:t xml:space="preserve"> </w:t>
      </w:r>
      <w:r>
        <w:rPr>
          <w:color w:val="FF0000"/>
          <w:highlight w:val="white"/>
        </w:rPr>
        <w:t>Header</w:t>
      </w:r>
      <w:r>
        <w:rPr>
          <w:color w:val="000000"/>
          <w:highlight w:val="white"/>
        </w:rPr>
        <w:t>=</w:t>
      </w:r>
      <w:r>
        <w:rPr>
          <w:color w:val="8000FF"/>
          <w:highlight w:val="white"/>
        </w:rPr>
        <w:t>"TabItem 1"</w:t>
      </w:r>
      <w:r>
        <w:rPr>
          <w:color w:val="0000FF"/>
          <w:highlight w:val="white"/>
        </w:rPr>
        <w:t>&gt;</w:t>
      </w:r>
    </w:p>
    <w:p w14:paraId="7F3AB17D" w14:textId="77777777" w:rsidR="00C46BE0" w:rsidRDefault="00C46BE0" w:rsidP="00C46BE0">
      <w:pPr>
        <w:pStyle w:val="Code"/>
        <w:rPr>
          <w:color w:val="000000"/>
          <w:highlight w:val="white"/>
        </w:rPr>
      </w:pPr>
      <w:r>
        <w:rPr>
          <w:color w:val="000000"/>
          <w:highlight w:val="white"/>
        </w:rPr>
        <w:t xml:space="preserve">            </w:t>
      </w:r>
      <w:r>
        <w:rPr>
          <w:color w:val="0000FF"/>
          <w:highlight w:val="white"/>
        </w:rPr>
        <w:t>&lt;GroupBox</w:t>
      </w:r>
      <w:r>
        <w:rPr>
          <w:color w:val="000000"/>
          <w:highlight w:val="white"/>
        </w:rPr>
        <w:t xml:space="preserve"> </w:t>
      </w:r>
      <w:r>
        <w:rPr>
          <w:color w:val="FF0000"/>
          <w:highlight w:val="white"/>
        </w:rPr>
        <w:t>Header</w:t>
      </w:r>
      <w:r>
        <w:rPr>
          <w:color w:val="000000"/>
          <w:highlight w:val="white"/>
        </w:rPr>
        <w:t>=</w:t>
      </w:r>
      <w:r>
        <w:rPr>
          <w:color w:val="8000FF"/>
          <w:highlight w:val="white"/>
        </w:rPr>
        <w:t>"GroupBox 1"</w:t>
      </w:r>
      <w:r>
        <w:rPr>
          <w:color w:val="000000"/>
          <w:highlight w:val="white"/>
        </w:rPr>
        <w:t xml:space="preserve"> </w:t>
      </w:r>
      <w:r>
        <w:rPr>
          <w:color w:val="FF0000"/>
          <w:highlight w:val="white"/>
        </w:rPr>
        <w:t>Margin</w:t>
      </w:r>
      <w:r>
        <w:rPr>
          <w:color w:val="000000"/>
          <w:highlight w:val="white"/>
        </w:rPr>
        <w:t>=</w:t>
      </w:r>
      <w:r>
        <w:rPr>
          <w:color w:val="8000FF"/>
          <w:highlight w:val="white"/>
        </w:rPr>
        <w:t>"5"</w:t>
      </w:r>
      <w:r>
        <w:rPr>
          <w:color w:val="000000"/>
          <w:highlight w:val="white"/>
        </w:rPr>
        <w:t xml:space="preserve"> </w:t>
      </w:r>
      <w:r>
        <w:rPr>
          <w:color w:val="FF0000"/>
          <w:highlight w:val="white"/>
        </w:rPr>
        <w:t>Padding</w:t>
      </w:r>
      <w:r>
        <w:rPr>
          <w:color w:val="000000"/>
          <w:highlight w:val="white"/>
        </w:rPr>
        <w:t>=</w:t>
      </w:r>
      <w:r>
        <w:rPr>
          <w:color w:val="8000FF"/>
          <w:highlight w:val="white"/>
        </w:rPr>
        <w:t>"10"</w:t>
      </w:r>
      <w:r>
        <w:rPr>
          <w:color w:val="0000FF"/>
          <w:highlight w:val="white"/>
        </w:rPr>
        <w:t>&gt;</w:t>
      </w:r>
    </w:p>
    <w:p w14:paraId="09B80EAF" w14:textId="77777777" w:rsidR="00C46BE0" w:rsidRDefault="00C46BE0" w:rsidP="00C46BE0">
      <w:pPr>
        <w:pStyle w:val="Code"/>
        <w:rPr>
          <w:color w:val="000000"/>
          <w:highlight w:val="white"/>
        </w:rPr>
      </w:pPr>
      <w:r>
        <w:rPr>
          <w:color w:val="000000"/>
          <w:highlight w:val="white"/>
        </w:rPr>
        <w:t xml:space="preserve">               </w:t>
      </w:r>
      <w:r>
        <w:rPr>
          <w:color w:val="0000FF"/>
          <w:highlight w:val="white"/>
        </w:rPr>
        <w:t>&lt;StackPanel&gt;</w:t>
      </w:r>
    </w:p>
    <w:p w14:paraId="7518163B" w14:textId="77777777" w:rsidR="00C46BE0" w:rsidRDefault="00C46BE0" w:rsidP="00C46BE0">
      <w:pPr>
        <w:pStyle w:val="Code"/>
        <w:rPr>
          <w:color w:val="000000"/>
          <w:highlight w:val="white"/>
        </w:rPr>
      </w:pPr>
      <w:r>
        <w:rPr>
          <w:color w:val="000000"/>
          <w:highlight w:val="white"/>
        </w:rPr>
        <w:t xml:space="preserve">                  </w:t>
      </w:r>
      <w:r>
        <w:rPr>
          <w:color w:val="0000FF"/>
          <w:highlight w:val="white"/>
        </w:rPr>
        <w:t>&lt;CheckBox</w:t>
      </w:r>
      <w:r>
        <w:rPr>
          <w:color w:val="000000"/>
          <w:highlight w:val="white"/>
        </w:rPr>
        <w:t xml:space="preserve"> </w:t>
      </w:r>
      <w:r>
        <w:rPr>
          <w:color w:val="FF0000"/>
          <w:highlight w:val="white"/>
        </w:rPr>
        <w:t>Content</w:t>
      </w:r>
      <w:r>
        <w:rPr>
          <w:color w:val="000000"/>
          <w:highlight w:val="white"/>
        </w:rPr>
        <w:t>=</w:t>
      </w:r>
      <w:r>
        <w:rPr>
          <w:color w:val="8000FF"/>
          <w:highlight w:val="white"/>
        </w:rPr>
        <w:t>"chk1"</w:t>
      </w:r>
      <w:r>
        <w:rPr>
          <w:color w:val="000000"/>
          <w:highlight w:val="white"/>
        </w:rPr>
        <w:t xml:space="preserve"> </w:t>
      </w:r>
      <w:r>
        <w:rPr>
          <w:color w:val="FF0000"/>
          <w:highlight w:val="white"/>
        </w:rPr>
        <w:t>IsChecked</w:t>
      </w:r>
      <w:r>
        <w:rPr>
          <w:color w:val="000000"/>
          <w:highlight w:val="white"/>
        </w:rPr>
        <w:t>=</w:t>
      </w:r>
      <w:r>
        <w:rPr>
          <w:color w:val="8000FF"/>
          <w:highlight w:val="white"/>
        </w:rPr>
        <w:t>"True"</w:t>
      </w:r>
      <w:r>
        <w:rPr>
          <w:color w:val="0000FF"/>
          <w:highlight w:val="white"/>
        </w:rPr>
        <w:t>/&gt;</w:t>
      </w:r>
    </w:p>
    <w:p w14:paraId="3819BA4A" w14:textId="77777777" w:rsidR="00C46BE0" w:rsidRDefault="00C46BE0" w:rsidP="00C46BE0">
      <w:pPr>
        <w:pStyle w:val="Code"/>
        <w:rPr>
          <w:color w:val="000000"/>
          <w:highlight w:val="white"/>
        </w:rPr>
      </w:pPr>
      <w:r>
        <w:rPr>
          <w:color w:val="000000"/>
          <w:highlight w:val="white"/>
        </w:rPr>
        <w:t xml:space="preserve">                  </w:t>
      </w:r>
      <w:r>
        <w:rPr>
          <w:color w:val="0000FF"/>
          <w:highlight w:val="white"/>
        </w:rPr>
        <w:t>&lt;CheckBox</w:t>
      </w:r>
      <w:r>
        <w:rPr>
          <w:color w:val="000000"/>
          <w:highlight w:val="white"/>
        </w:rPr>
        <w:t xml:space="preserve"> </w:t>
      </w:r>
      <w:r>
        <w:rPr>
          <w:color w:val="FF0000"/>
          <w:highlight w:val="white"/>
        </w:rPr>
        <w:t>Content</w:t>
      </w:r>
      <w:r>
        <w:rPr>
          <w:color w:val="000000"/>
          <w:highlight w:val="white"/>
        </w:rPr>
        <w:t>=</w:t>
      </w:r>
      <w:r>
        <w:rPr>
          <w:color w:val="8000FF"/>
          <w:highlight w:val="white"/>
        </w:rPr>
        <w:t>"chk2"</w:t>
      </w:r>
      <w:r>
        <w:rPr>
          <w:color w:val="0000FF"/>
          <w:highlight w:val="white"/>
        </w:rPr>
        <w:t>/&gt;</w:t>
      </w:r>
    </w:p>
    <w:p w14:paraId="4E0C6F3D" w14:textId="77777777" w:rsidR="00C46BE0" w:rsidRDefault="00C46BE0" w:rsidP="00C46BE0">
      <w:pPr>
        <w:pStyle w:val="Code"/>
        <w:rPr>
          <w:color w:val="000000"/>
          <w:highlight w:val="white"/>
        </w:rPr>
      </w:pPr>
      <w:r>
        <w:rPr>
          <w:color w:val="000000"/>
          <w:highlight w:val="white"/>
        </w:rPr>
        <w:t xml:space="preserve">                  </w:t>
      </w:r>
      <w:r>
        <w:rPr>
          <w:color w:val="0000FF"/>
          <w:highlight w:val="white"/>
        </w:rPr>
        <w:t>&lt;CheckBox</w:t>
      </w:r>
      <w:r>
        <w:rPr>
          <w:color w:val="000000"/>
          <w:highlight w:val="white"/>
        </w:rPr>
        <w:t xml:space="preserve"> </w:t>
      </w:r>
      <w:r>
        <w:rPr>
          <w:color w:val="FF0000"/>
          <w:highlight w:val="white"/>
        </w:rPr>
        <w:t>Content</w:t>
      </w:r>
      <w:r>
        <w:rPr>
          <w:color w:val="000000"/>
          <w:highlight w:val="white"/>
        </w:rPr>
        <w:t>=</w:t>
      </w:r>
      <w:r>
        <w:rPr>
          <w:color w:val="8000FF"/>
          <w:highlight w:val="white"/>
        </w:rPr>
        <w:t>"chk3"</w:t>
      </w:r>
      <w:r>
        <w:rPr>
          <w:color w:val="0000FF"/>
          <w:highlight w:val="white"/>
        </w:rPr>
        <w:t>/&gt;</w:t>
      </w:r>
    </w:p>
    <w:p w14:paraId="4E146681" w14:textId="77777777" w:rsidR="00C46BE0" w:rsidRDefault="00C46BE0" w:rsidP="00C46BE0">
      <w:pPr>
        <w:pStyle w:val="Code"/>
        <w:rPr>
          <w:color w:val="000000"/>
          <w:highlight w:val="white"/>
        </w:rPr>
      </w:pPr>
      <w:r>
        <w:rPr>
          <w:color w:val="000000"/>
          <w:highlight w:val="white"/>
        </w:rPr>
        <w:t xml:space="preserve">               </w:t>
      </w:r>
      <w:r>
        <w:rPr>
          <w:color w:val="0000FF"/>
          <w:highlight w:val="white"/>
        </w:rPr>
        <w:t>&lt;/StackPanel&gt;</w:t>
      </w:r>
    </w:p>
    <w:p w14:paraId="7FAD398D" w14:textId="77777777" w:rsidR="00C46BE0" w:rsidRDefault="00C46BE0" w:rsidP="00C46BE0">
      <w:pPr>
        <w:pStyle w:val="Code"/>
        <w:rPr>
          <w:color w:val="000000"/>
          <w:highlight w:val="white"/>
        </w:rPr>
      </w:pPr>
      <w:r>
        <w:rPr>
          <w:color w:val="000000"/>
          <w:highlight w:val="white"/>
        </w:rPr>
        <w:t xml:space="preserve">            </w:t>
      </w:r>
      <w:r>
        <w:rPr>
          <w:color w:val="0000FF"/>
          <w:highlight w:val="white"/>
        </w:rPr>
        <w:t>&lt;/GroupBox&gt;</w:t>
      </w:r>
    </w:p>
    <w:p w14:paraId="3385DC7F" w14:textId="77777777" w:rsidR="00C46BE0" w:rsidRDefault="00C46BE0" w:rsidP="00C46BE0">
      <w:pPr>
        <w:pStyle w:val="Code"/>
        <w:rPr>
          <w:color w:val="000000"/>
          <w:highlight w:val="white"/>
        </w:rPr>
      </w:pPr>
      <w:r>
        <w:rPr>
          <w:color w:val="000000"/>
          <w:highlight w:val="white"/>
        </w:rPr>
        <w:t xml:space="preserve">         </w:t>
      </w:r>
      <w:r>
        <w:rPr>
          <w:color w:val="0000FF"/>
          <w:highlight w:val="white"/>
        </w:rPr>
        <w:t>&lt;/TabItem&gt;</w:t>
      </w:r>
    </w:p>
    <w:p w14:paraId="3168BACC" w14:textId="77777777" w:rsidR="00C46BE0" w:rsidRDefault="00C46BE0" w:rsidP="00C46BE0">
      <w:pPr>
        <w:pStyle w:val="Code"/>
        <w:rPr>
          <w:color w:val="000000"/>
          <w:highlight w:val="white"/>
        </w:rPr>
      </w:pPr>
      <w:r>
        <w:rPr>
          <w:color w:val="000000"/>
          <w:highlight w:val="white"/>
        </w:rPr>
        <w:t xml:space="preserve">         </w:t>
      </w:r>
      <w:r>
        <w:rPr>
          <w:color w:val="008000"/>
          <w:highlight w:val="white"/>
        </w:rPr>
        <w:t>&lt;!-- Onglet 2 --&gt;</w:t>
      </w:r>
    </w:p>
    <w:p w14:paraId="19D2E29A" w14:textId="77777777" w:rsidR="00C46BE0" w:rsidRDefault="00C46BE0" w:rsidP="00C46BE0">
      <w:pPr>
        <w:pStyle w:val="Code"/>
        <w:rPr>
          <w:color w:val="000000"/>
          <w:highlight w:val="white"/>
        </w:rPr>
      </w:pPr>
      <w:r>
        <w:rPr>
          <w:color w:val="000000"/>
          <w:highlight w:val="white"/>
        </w:rPr>
        <w:t xml:space="preserve">         </w:t>
      </w:r>
      <w:r>
        <w:rPr>
          <w:color w:val="0000FF"/>
          <w:highlight w:val="white"/>
        </w:rPr>
        <w:t>&lt;TabItem</w:t>
      </w:r>
      <w:r>
        <w:rPr>
          <w:color w:val="000000"/>
          <w:highlight w:val="white"/>
        </w:rPr>
        <w:t xml:space="preserve"> </w:t>
      </w:r>
      <w:r>
        <w:rPr>
          <w:color w:val="FF0000"/>
          <w:highlight w:val="white"/>
        </w:rPr>
        <w:t>Header</w:t>
      </w:r>
      <w:r>
        <w:rPr>
          <w:color w:val="000000"/>
          <w:highlight w:val="white"/>
        </w:rPr>
        <w:t>=</w:t>
      </w:r>
      <w:r>
        <w:rPr>
          <w:color w:val="8000FF"/>
          <w:highlight w:val="white"/>
        </w:rPr>
        <w:t>"TabItem 2"</w:t>
      </w:r>
      <w:r>
        <w:rPr>
          <w:color w:val="0000FF"/>
          <w:highlight w:val="white"/>
        </w:rPr>
        <w:t>&gt;</w:t>
      </w:r>
    </w:p>
    <w:p w14:paraId="4A4BF427" w14:textId="77777777" w:rsidR="00C46BE0" w:rsidRDefault="00C46BE0" w:rsidP="00C46BE0">
      <w:pPr>
        <w:pStyle w:val="Code"/>
        <w:rPr>
          <w:color w:val="000000"/>
          <w:highlight w:val="white"/>
        </w:rPr>
      </w:pPr>
      <w:r>
        <w:rPr>
          <w:color w:val="000000"/>
          <w:highlight w:val="white"/>
        </w:rPr>
        <w:t xml:space="preserve">            </w:t>
      </w:r>
      <w:r>
        <w:rPr>
          <w:color w:val="0000FF"/>
          <w:highlight w:val="white"/>
        </w:rPr>
        <w:t>&lt;GroupBox</w:t>
      </w:r>
      <w:r>
        <w:rPr>
          <w:color w:val="000000"/>
          <w:highlight w:val="white"/>
        </w:rPr>
        <w:t xml:space="preserve"> </w:t>
      </w:r>
      <w:r>
        <w:rPr>
          <w:color w:val="FF0000"/>
          <w:highlight w:val="white"/>
        </w:rPr>
        <w:t>Header</w:t>
      </w:r>
      <w:r>
        <w:rPr>
          <w:color w:val="000000"/>
          <w:highlight w:val="white"/>
        </w:rPr>
        <w:t>=</w:t>
      </w:r>
      <w:r>
        <w:rPr>
          <w:color w:val="8000FF"/>
          <w:highlight w:val="white"/>
        </w:rPr>
        <w:t>"GroupBox 2"</w:t>
      </w:r>
      <w:r>
        <w:rPr>
          <w:color w:val="000000"/>
          <w:highlight w:val="white"/>
        </w:rPr>
        <w:t xml:space="preserve"> </w:t>
      </w:r>
      <w:r>
        <w:rPr>
          <w:color w:val="FF0000"/>
          <w:highlight w:val="white"/>
        </w:rPr>
        <w:t>Margin</w:t>
      </w:r>
      <w:r>
        <w:rPr>
          <w:color w:val="000000"/>
          <w:highlight w:val="white"/>
        </w:rPr>
        <w:t>=</w:t>
      </w:r>
      <w:r>
        <w:rPr>
          <w:color w:val="8000FF"/>
          <w:highlight w:val="white"/>
        </w:rPr>
        <w:t>"5"</w:t>
      </w:r>
      <w:r>
        <w:rPr>
          <w:color w:val="000000"/>
          <w:highlight w:val="white"/>
        </w:rPr>
        <w:t xml:space="preserve"> </w:t>
      </w:r>
      <w:r>
        <w:rPr>
          <w:color w:val="FF0000"/>
          <w:highlight w:val="white"/>
        </w:rPr>
        <w:t>Padding</w:t>
      </w:r>
      <w:r>
        <w:rPr>
          <w:color w:val="000000"/>
          <w:highlight w:val="white"/>
        </w:rPr>
        <w:t>=</w:t>
      </w:r>
      <w:r>
        <w:rPr>
          <w:color w:val="8000FF"/>
          <w:highlight w:val="white"/>
        </w:rPr>
        <w:t>"10"</w:t>
      </w:r>
      <w:r>
        <w:rPr>
          <w:color w:val="000000"/>
          <w:highlight w:val="white"/>
        </w:rPr>
        <w:t xml:space="preserve"> </w:t>
      </w:r>
      <w:r>
        <w:rPr>
          <w:color w:val="FF0000"/>
          <w:highlight w:val="white"/>
        </w:rPr>
        <w:t>BorderBrush</w:t>
      </w:r>
      <w:r>
        <w:rPr>
          <w:color w:val="000000"/>
          <w:highlight w:val="white"/>
        </w:rPr>
        <w:t>=</w:t>
      </w:r>
      <w:r>
        <w:rPr>
          <w:color w:val="8000FF"/>
          <w:highlight w:val="white"/>
        </w:rPr>
        <w:t>"Blue"</w:t>
      </w:r>
      <w:r>
        <w:rPr>
          <w:color w:val="0000FF"/>
          <w:highlight w:val="white"/>
        </w:rPr>
        <w:t>&gt;</w:t>
      </w:r>
    </w:p>
    <w:p w14:paraId="5EE25D93" w14:textId="77777777" w:rsidR="00C46BE0" w:rsidRDefault="00C46BE0" w:rsidP="00C46BE0">
      <w:pPr>
        <w:pStyle w:val="Code"/>
        <w:rPr>
          <w:color w:val="000000"/>
          <w:highlight w:val="white"/>
        </w:rPr>
      </w:pPr>
      <w:r>
        <w:rPr>
          <w:color w:val="000000"/>
          <w:highlight w:val="white"/>
        </w:rPr>
        <w:t xml:space="preserve">               </w:t>
      </w:r>
      <w:r>
        <w:rPr>
          <w:color w:val="0000FF"/>
          <w:highlight w:val="white"/>
        </w:rPr>
        <w:t>&lt;StackPanel</w:t>
      </w:r>
      <w:r>
        <w:rPr>
          <w:color w:val="000000"/>
          <w:highlight w:val="white"/>
        </w:rPr>
        <w:t xml:space="preserve"> </w:t>
      </w:r>
      <w:r>
        <w:rPr>
          <w:color w:val="FF0000"/>
          <w:highlight w:val="white"/>
        </w:rPr>
        <w:t>Orientation</w:t>
      </w:r>
      <w:r>
        <w:rPr>
          <w:color w:val="000000"/>
          <w:highlight w:val="white"/>
        </w:rPr>
        <w:t>=</w:t>
      </w:r>
      <w:r>
        <w:rPr>
          <w:color w:val="8000FF"/>
          <w:highlight w:val="white"/>
        </w:rPr>
        <w:t>"Horizontal"</w:t>
      </w:r>
      <w:r>
        <w:rPr>
          <w:color w:val="0000FF"/>
          <w:highlight w:val="white"/>
        </w:rPr>
        <w:t>&gt;</w:t>
      </w:r>
    </w:p>
    <w:p w14:paraId="2D2CAF57" w14:textId="77777777" w:rsidR="00C46BE0" w:rsidRDefault="00C46BE0" w:rsidP="00C46BE0">
      <w:pPr>
        <w:pStyle w:val="Code"/>
        <w:rPr>
          <w:color w:val="000000"/>
          <w:highlight w:val="white"/>
        </w:rPr>
      </w:pPr>
      <w:r>
        <w:rPr>
          <w:color w:val="000000"/>
          <w:highlight w:val="white"/>
        </w:rPr>
        <w:t xml:space="preserve">                  </w:t>
      </w:r>
      <w:r>
        <w:rPr>
          <w:color w:val="0000FF"/>
          <w:highlight w:val="white"/>
        </w:rPr>
        <w:t>&lt;RadioButton</w:t>
      </w:r>
      <w:r>
        <w:rPr>
          <w:color w:val="000000"/>
          <w:highlight w:val="white"/>
        </w:rPr>
        <w:t xml:space="preserve"> </w:t>
      </w:r>
      <w:r>
        <w:rPr>
          <w:color w:val="FF0000"/>
          <w:highlight w:val="white"/>
        </w:rPr>
        <w:t>Content</w:t>
      </w:r>
      <w:r>
        <w:rPr>
          <w:color w:val="000000"/>
          <w:highlight w:val="white"/>
        </w:rPr>
        <w:t>=</w:t>
      </w:r>
      <w:r>
        <w:rPr>
          <w:color w:val="8000FF"/>
          <w:highlight w:val="white"/>
        </w:rPr>
        <w:t>"opt1"</w:t>
      </w:r>
      <w:r>
        <w:rPr>
          <w:color w:val="000000"/>
          <w:highlight w:val="white"/>
        </w:rPr>
        <w:t xml:space="preserve"> </w:t>
      </w:r>
      <w:r>
        <w:rPr>
          <w:color w:val="FF0000"/>
          <w:highlight w:val="white"/>
        </w:rPr>
        <w:t>Margin</w:t>
      </w:r>
      <w:r>
        <w:rPr>
          <w:color w:val="000000"/>
          <w:highlight w:val="white"/>
        </w:rPr>
        <w:t>=</w:t>
      </w:r>
      <w:r>
        <w:rPr>
          <w:color w:val="8000FF"/>
          <w:highlight w:val="white"/>
        </w:rPr>
        <w:t>"0,0,20,0"</w:t>
      </w:r>
      <w:r>
        <w:rPr>
          <w:color w:val="0000FF"/>
          <w:highlight w:val="white"/>
        </w:rPr>
        <w:t>/&gt;</w:t>
      </w:r>
    </w:p>
    <w:p w14:paraId="264F5567" w14:textId="77777777" w:rsidR="00C46BE0" w:rsidRDefault="00C46BE0" w:rsidP="00C46BE0">
      <w:pPr>
        <w:pStyle w:val="Code"/>
        <w:rPr>
          <w:color w:val="000000"/>
          <w:highlight w:val="white"/>
        </w:rPr>
      </w:pPr>
      <w:r>
        <w:rPr>
          <w:color w:val="000000"/>
          <w:highlight w:val="white"/>
        </w:rPr>
        <w:t xml:space="preserve">                  </w:t>
      </w:r>
      <w:r>
        <w:rPr>
          <w:color w:val="0000FF"/>
          <w:highlight w:val="white"/>
        </w:rPr>
        <w:t>&lt;RadioButton</w:t>
      </w:r>
      <w:r>
        <w:rPr>
          <w:color w:val="000000"/>
          <w:highlight w:val="white"/>
        </w:rPr>
        <w:t xml:space="preserve"> </w:t>
      </w:r>
      <w:r>
        <w:rPr>
          <w:color w:val="FF0000"/>
          <w:highlight w:val="white"/>
        </w:rPr>
        <w:t>Content</w:t>
      </w:r>
      <w:r>
        <w:rPr>
          <w:color w:val="000000"/>
          <w:highlight w:val="white"/>
        </w:rPr>
        <w:t>=</w:t>
      </w:r>
      <w:r>
        <w:rPr>
          <w:color w:val="8000FF"/>
          <w:highlight w:val="white"/>
        </w:rPr>
        <w:t>"opt2"</w:t>
      </w:r>
      <w:r>
        <w:rPr>
          <w:color w:val="000000"/>
          <w:highlight w:val="white"/>
        </w:rPr>
        <w:t xml:space="preserve"> </w:t>
      </w:r>
      <w:r>
        <w:rPr>
          <w:color w:val="FF0000"/>
          <w:highlight w:val="white"/>
        </w:rPr>
        <w:t>Margin</w:t>
      </w:r>
      <w:r>
        <w:rPr>
          <w:color w:val="000000"/>
          <w:highlight w:val="white"/>
        </w:rPr>
        <w:t>=</w:t>
      </w:r>
      <w:r>
        <w:rPr>
          <w:color w:val="8000FF"/>
          <w:highlight w:val="white"/>
        </w:rPr>
        <w:t>"0,0,20,0"</w:t>
      </w:r>
      <w:r>
        <w:rPr>
          <w:color w:val="000000"/>
          <w:highlight w:val="white"/>
        </w:rPr>
        <w:t xml:space="preserve"> </w:t>
      </w:r>
      <w:r>
        <w:rPr>
          <w:color w:val="FF0000"/>
          <w:highlight w:val="white"/>
        </w:rPr>
        <w:t>IsChecked</w:t>
      </w:r>
      <w:r>
        <w:rPr>
          <w:color w:val="000000"/>
          <w:highlight w:val="white"/>
        </w:rPr>
        <w:t>=</w:t>
      </w:r>
      <w:r>
        <w:rPr>
          <w:color w:val="8000FF"/>
          <w:highlight w:val="white"/>
        </w:rPr>
        <w:t>"True"</w:t>
      </w:r>
      <w:r>
        <w:rPr>
          <w:color w:val="0000FF"/>
          <w:highlight w:val="white"/>
        </w:rPr>
        <w:t>/&gt;</w:t>
      </w:r>
    </w:p>
    <w:p w14:paraId="4C8C1E1E" w14:textId="77777777" w:rsidR="00C46BE0" w:rsidRDefault="00C46BE0" w:rsidP="00C46BE0">
      <w:pPr>
        <w:pStyle w:val="Code"/>
        <w:rPr>
          <w:color w:val="000000"/>
          <w:highlight w:val="white"/>
        </w:rPr>
      </w:pPr>
      <w:r>
        <w:rPr>
          <w:color w:val="000000"/>
          <w:highlight w:val="white"/>
        </w:rPr>
        <w:t xml:space="preserve">                  </w:t>
      </w:r>
      <w:r>
        <w:rPr>
          <w:color w:val="0000FF"/>
          <w:highlight w:val="white"/>
        </w:rPr>
        <w:t>&lt;RadioButton</w:t>
      </w:r>
      <w:r>
        <w:rPr>
          <w:color w:val="000000"/>
          <w:highlight w:val="white"/>
        </w:rPr>
        <w:t xml:space="preserve"> </w:t>
      </w:r>
      <w:r>
        <w:rPr>
          <w:color w:val="FF0000"/>
          <w:highlight w:val="white"/>
        </w:rPr>
        <w:t>Content</w:t>
      </w:r>
      <w:r>
        <w:rPr>
          <w:color w:val="000000"/>
          <w:highlight w:val="white"/>
        </w:rPr>
        <w:t>=</w:t>
      </w:r>
      <w:r>
        <w:rPr>
          <w:color w:val="8000FF"/>
          <w:highlight w:val="white"/>
        </w:rPr>
        <w:t>"opt3"</w:t>
      </w:r>
      <w:r>
        <w:rPr>
          <w:color w:val="000000"/>
          <w:highlight w:val="white"/>
        </w:rPr>
        <w:t xml:space="preserve"> </w:t>
      </w:r>
      <w:r>
        <w:rPr>
          <w:color w:val="FF0000"/>
          <w:highlight w:val="white"/>
        </w:rPr>
        <w:t>Margin</w:t>
      </w:r>
      <w:r>
        <w:rPr>
          <w:color w:val="000000"/>
          <w:highlight w:val="white"/>
        </w:rPr>
        <w:t>=</w:t>
      </w:r>
      <w:r>
        <w:rPr>
          <w:color w:val="8000FF"/>
          <w:highlight w:val="white"/>
        </w:rPr>
        <w:t>"0,0,20,0"</w:t>
      </w:r>
      <w:r>
        <w:rPr>
          <w:color w:val="0000FF"/>
          <w:highlight w:val="white"/>
        </w:rPr>
        <w:t>/&gt;</w:t>
      </w:r>
    </w:p>
    <w:p w14:paraId="366C4C9A" w14:textId="77777777" w:rsidR="00C46BE0" w:rsidRDefault="00C46BE0" w:rsidP="00C46BE0">
      <w:pPr>
        <w:pStyle w:val="Code"/>
        <w:rPr>
          <w:color w:val="000000"/>
          <w:highlight w:val="white"/>
        </w:rPr>
      </w:pPr>
      <w:r>
        <w:rPr>
          <w:color w:val="000000"/>
          <w:highlight w:val="white"/>
        </w:rPr>
        <w:t xml:space="preserve">               </w:t>
      </w:r>
      <w:r>
        <w:rPr>
          <w:color w:val="0000FF"/>
          <w:highlight w:val="white"/>
        </w:rPr>
        <w:t>&lt;/StackPanel&gt;</w:t>
      </w:r>
    </w:p>
    <w:p w14:paraId="73C37267" w14:textId="77777777" w:rsidR="00C46BE0" w:rsidRDefault="00C46BE0" w:rsidP="00C46BE0">
      <w:pPr>
        <w:pStyle w:val="Code"/>
        <w:rPr>
          <w:color w:val="000000"/>
          <w:highlight w:val="white"/>
        </w:rPr>
      </w:pPr>
      <w:r>
        <w:rPr>
          <w:color w:val="000000"/>
          <w:highlight w:val="white"/>
        </w:rPr>
        <w:t xml:space="preserve">            </w:t>
      </w:r>
      <w:r>
        <w:rPr>
          <w:color w:val="0000FF"/>
          <w:highlight w:val="white"/>
        </w:rPr>
        <w:t>&lt;/GroupBox&gt;</w:t>
      </w:r>
    </w:p>
    <w:p w14:paraId="2C08DE0B" w14:textId="77777777" w:rsidR="00C46BE0" w:rsidRDefault="00C46BE0" w:rsidP="00C46BE0">
      <w:pPr>
        <w:pStyle w:val="Code"/>
        <w:rPr>
          <w:color w:val="000000"/>
          <w:highlight w:val="white"/>
        </w:rPr>
      </w:pPr>
      <w:r>
        <w:rPr>
          <w:color w:val="000000"/>
          <w:highlight w:val="white"/>
        </w:rPr>
        <w:t xml:space="preserve">         </w:t>
      </w:r>
      <w:r>
        <w:rPr>
          <w:color w:val="0000FF"/>
          <w:highlight w:val="white"/>
        </w:rPr>
        <w:t>&lt;/TabItem&gt;</w:t>
      </w:r>
    </w:p>
    <w:p w14:paraId="6B3B12F3" w14:textId="77777777" w:rsidR="00C46BE0" w:rsidRDefault="00C46BE0" w:rsidP="00C46BE0">
      <w:pPr>
        <w:pStyle w:val="Code"/>
        <w:rPr>
          <w:color w:val="000000"/>
          <w:highlight w:val="white"/>
        </w:rPr>
      </w:pPr>
      <w:r>
        <w:rPr>
          <w:color w:val="000000"/>
          <w:highlight w:val="white"/>
        </w:rPr>
        <w:t xml:space="preserve">      </w:t>
      </w:r>
      <w:r>
        <w:rPr>
          <w:color w:val="0000FF"/>
          <w:highlight w:val="white"/>
        </w:rPr>
        <w:t>&lt;/TabControl&gt;</w:t>
      </w:r>
    </w:p>
    <w:p w14:paraId="5452F501" w14:textId="77777777" w:rsidR="00C46BE0" w:rsidRDefault="00C46BE0" w:rsidP="00C46BE0">
      <w:pPr>
        <w:pStyle w:val="Code"/>
        <w:rPr>
          <w:color w:val="000000"/>
          <w:highlight w:val="white"/>
        </w:rPr>
      </w:pPr>
      <w:r>
        <w:rPr>
          <w:color w:val="000000"/>
          <w:highlight w:val="white"/>
        </w:rPr>
        <w:t xml:space="preserve">   </w:t>
      </w:r>
      <w:r>
        <w:rPr>
          <w:color w:val="0000FF"/>
          <w:highlight w:val="white"/>
        </w:rPr>
        <w:t>&lt;/Expander&gt;</w:t>
      </w:r>
    </w:p>
    <w:p w14:paraId="455EDCD9" w14:textId="6BF3CB80" w:rsidR="00C46BE0" w:rsidRDefault="00C46BE0" w:rsidP="00C46BE0">
      <w:pPr>
        <w:pStyle w:val="Code"/>
        <w:rPr>
          <w:color w:val="0000FF"/>
        </w:rPr>
      </w:pPr>
      <w:r>
        <w:rPr>
          <w:color w:val="0000FF"/>
          <w:highlight w:val="white"/>
        </w:rPr>
        <w:t>&lt;/Grid&gt;</w:t>
      </w:r>
    </w:p>
    <w:p w14:paraId="02D2D368" w14:textId="77777777" w:rsidR="00C46BE0" w:rsidRDefault="00C46BE0" w:rsidP="00C46BE0"/>
    <w:p w14:paraId="798ACA2B" w14:textId="4216C781" w:rsidR="006E3941" w:rsidRDefault="006252DD" w:rsidP="00E633EB">
      <w:pPr>
        <w:pStyle w:val="Titre3"/>
      </w:pPr>
      <w:r>
        <w:t>Border</w:t>
      </w:r>
    </w:p>
    <w:p w14:paraId="2A02267B" w14:textId="4EA4263E" w:rsidR="006252DD" w:rsidRDefault="006252DD" w:rsidP="006252DD">
      <w:r>
        <w:t xml:space="preserve">Le contrôle </w:t>
      </w:r>
      <w:r w:rsidRPr="00B41B61">
        <w:rPr>
          <w:b/>
        </w:rPr>
        <w:t>Border</w:t>
      </w:r>
      <w:r>
        <w:t xml:space="preserve"> affiche simplement une bordure avec l’épaisseur et la couleur souh</w:t>
      </w:r>
      <w:r w:rsidR="008159A5">
        <w:t>aitée. Il est utile pour encadrer</w:t>
      </w:r>
      <w:r>
        <w:t xml:space="preserve"> les contrôles qui n’ont pas de bordure, comme par exemple le TextBlock.</w:t>
      </w:r>
    </w:p>
    <w:p w14:paraId="0A5BFDFB" w14:textId="7750A838" w:rsidR="008159A5" w:rsidRDefault="008159A5" w:rsidP="006252DD">
      <w:r>
        <w:t>On peut le comparer à un GroupBox sans titre.</w:t>
      </w:r>
    </w:p>
    <w:p w14:paraId="6C526487" w14:textId="3212DA38" w:rsidR="008159A5" w:rsidRDefault="008159A5" w:rsidP="006252DD">
      <w:r>
        <w:t>Ci-dessous, on ajoute une bordure bleue autour du bloc de texte de l’exemple précédent :</w:t>
      </w:r>
    </w:p>
    <w:p w14:paraId="1C9E2F4A" w14:textId="47F1A6F0" w:rsidR="008159A5" w:rsidRDefault="008159A5" w:rsidP="006252DD">
      <w:r>
        <w:rPr>
          <w:noProof/>
        </w:rPr>
        <w:drawing>
          <wp:inline distT="0" distB="0" distL="0" distR="0" wp14:anchorId="614C37F5" wp14:editId="3A55E038">
            <wp:extent cx="3200400" cy="2314575"/>
            <wp:effectExtent l="0" t="0" r="0" b="9525"/>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200400" cy="2314575"/>
                    </a:xfrm>
                    <a:prstGeom prst="rect">
                      <a:avLst/>
                    </a:prstGeom>
                  </pic:spPr>
                </pic:pic>
              </a:graphicData>
            </a:graphic>
          </wp:inline>
        </w:drawing>
      </w:r>
    </w:p>
    <w:p w14:paraId="45C4522F" w14:textId="77777777" w:rsidR="008159A5" w:rsidRDefault="008159A5" w:rsidP="008159A5">
      <w:pPr>
        <w:pStyle w:val="Code"/>
        <w:rPr>
          <w:color w:val="000000"/>
          <w:highlight w:val="white"/>
        </w:rPr>
      </w:pPr>
      <w:r>
        <w:rPr>
          <w:color w:val="0000FF"/>
          <w:highlight w:val="white"/>
        </w:rPr>
        <w:t>&lt;ScrollViewer&gt;</w:t>
      </w:r>
    </w:p>
    <w:p w14:paraId="17919F42" w14:textId="432800C9" w:rsidR="008159A5" w:rsidRDefault="008159A5" w:rsidP="008159A5">
      <w:pPr>
        <w:pStyle w:val="Code"/>
        <w:rPr>
          <w:color w:val="000000"/>
          <w:highlight w:val="white"/>
        </w:rPr>
      </w:pPr>
      <w:r>
        <w:rPr>
          <w:color w:val="000000"/>
          <w:highlight w:val="white"/>
        </w:rPr>
        <w:t xml:space="preserve">   </w:t>
      </w:r>
      <w:r>
        <w:rPr>
          <w:color w:val="0000FF"/>
          <w:highlight w:val="white"/>
        </w:rPr>
        <w:t>&lt;Border</w:t>
      </w:r>
      <w:r>
        <w:rPr>
          <w:color w:val="000000"/>
          <w:highlight w:val="white"/>
        </w:rPr>
        <w:t xml:space="preserve"> </w:t>
      </w:r>
      <w:r>
        <w:rPr>
          <w:color w:val="FF0000"/>
          <w:highlight w:val="white"/>
        </w:rPr>
        <w:t>BorderBrush</w:t>
      </w:r>
      <w:r>
        <w:rPr>
          <w:color w:val="000000"/>
          <w:highlight w:val="white"/>
        </w:rPr>
        <w:t>=</w:t>
      </w:r>
      <w:r>
        <w:rPr>
          <w:color w:val="8000FF"/>
          <w:highlight w:val="white"/>
        </w:rPr>
        <w:t>"Blue"</w:t>
      </w:r>
      <w:r>
        <w:rPr>
          <w:color w:val="000000"/>
          <w:highlight w:val="white"/>
        </w:rPr>
        <w:t xml:space="preserve"> </w:t>
      </w:r>
      <w:r>
        <w:rPr>
          <w:color w:val="FF0000"/>
          <w:highlight w:val="white"/>
        </w:rPr>
        <w:t>BorderThickness</w:t>
      </w:r>
      <w:r>
        <w:rPr>
          <w:color w:val="000000"/>
          <w:highlight w:val="white"/>
        </w:rPr>
        <w:t>=</w:t>
      </w:r>
      <w:r>
        <w:rPr>
          <w:color w:val="8000FF"/>
          <w:highlight w:val="white"/>
        </w:rPr>
        <w:t>"1"</w:t>
      </w:r>
      <w:r>
        <w:rPr>
          <w:color w:val="000000"/>
          <w:highlight w:val="white"/>
        </w:rPr>
        <w:t xml:space="preserve"> </w:t>
      </w:r>
      <w:r>
        <w:rPr>
          <w:color w:val="FF0000"/>
          <w:highlight w:val="white"/>
        </w:rPr>
        <w:t>Margin</w:t>
      </w:r>
      <w:r>
        <w:rPr>
          <w:color w:val="000000"/>
          <w:highlight w:val="white"/>
        </w:rPr>
        <w:t>=</w:t>
      </w:r>
      <w:r>
        <w:rPr>
          <w:color w:val="8000FF"/>
          <w:highlight w:val="white"/>
        </w:rPr>
        <w:t>"5"</w:t>
      </w:r>
      <w:r>
        <w:rPr>
          <w:color w:val="000000"/>
          <w:highlight w:val="white"/>
        </w:rPr>
        <w:t xml:space="preserve"> </w:t>
      </w:r>
      <w:r>
        <w:rPr>
          <w:color w:val="FF0000"/>
          <w:highlight w:val="white"/>
        </w:rPr>
        <w:t>Padding</w:t>
      </w:r>
      <w:r>
        <w:rPr>
          <w:color w:val="000000"/>
          <w:highlight w:val="white"/>
        </w:rPr>
        <w:t>=</w:t>
      </w:r>
      <w:r>
        <w:rPr>
          <w:color w:val="8000FF"/>
          <w:highlight w:val="white"/>
        </w:rPr>
        <w:t>"5"</w:t>
      </w:r>
      <w:r>
        <w:rPr>
          <w:color w:val="0000FF"/>
          <w:highlight w:val="white"/>
        </w:rPr>
        <w:t>&gt;</w:t>
      </w:r>
    </w:p>
    <w:p w14:paraId="489753B5" w14:textId="77777777" w:rsidR="008159A5" w:rsidRDefault="008159A5" w:rsidP="008159A5">
      <w:pPr>
        <w:pStyle w:val="Code"/>
        <w:rPr>
          <w:color w:val="000000"/>
          <w:highlight w:val="white"/>
        </w:rPr>
      </w:pPr>
      <w:r>
        <w:rPr>
          <w:color w:val="000000"/>
          <w:highlight w:val="white"/>
        </w:rPr>
        <w:t xml:space="preserve">      </w:t>
      </w:r>
      <w:r>
        <w:rPr>
          <w:color w:val="0000FF"/>
          <w:highlight w:val="white"/>
        </w:rPr>
        <w:t>&lt;TextBlock</w:t>
      </w:r>
      <w:r>
        <w:rPr>
          <w:color w:val="000000"/>
          <w:highlight w:val="white"/>
        </w:rPr>
        <w:t xml:space="preserve"> </w:t>
      </w:r>
      <w:r>
        <w:rPr>
          <w:color w:val="FF0000"/>
          <w:highlight w:val="white"/>
        </w:rPr>
        <w:t>TextWrapping</w:t>
      </w:r>
      <w:r>
        <w:rPr>
          <w:color w:val="000000"/>
          <w:highlight w:val="white"/>
        </w:rPr>
        <w:t>=</w:t>
      </w:r>
      <w:r>
        <w:rPr>
          <w:color w:val="8000FF"/>
          <w:highlight w:val="white"/>
        </w:rPr>
        <w:t>"Wrap"</w:t>
      </w:r>
      <w:r>
        <w:rPr>
          <w:color w:val="000000"/>
          <w:highlight w:val="white"/>
        </w:rPr>
        <w:t xml:space="preserve"> </w:t>
      </w:r>
      <w:r>
        <w:rPr>
          <w:color w:val="FF0000"/>
          <w:highlight w:val="white"/>
        </w:rPr>
        <w:t>FontSize</w:t>
      </w:r>
      <w:r>
        <w:rPr>
          <w:color w:val="000000"/>
          <w:highlight w:val="white"/>
        </w:rPr>
        <w:t>=</w:t>
      </w:r>
      <w:r>
        <w:rPr>
          <w:color w:val="8000FF"/>
          <w:highlight w:val="white"/>
        </w:rPr>
        <w:t>"16"</w:t>
      </w:r>
      <w:r>
        <w:rPr>
          <w:color w:val="0000FF"/>
          <w:highlight w:val="white"/>
        </w:rPr>
        <w:t>&gt;</w:t>
      </w:r>
    </w:p>
    <w:p w14:paraId="6B853CD5" w14:textId="6D22D4F9" w:rsidR="008159A5" w:rsidRDefault="008159A5" w:rsidP="008159A5">
      <w:pPr>
        <w:pStyle w:val="Code"/>
        <w:rPr>
          <w:color w:val="000000"/>
          <w:highlight w:val="white"/>
        </w:rPr>
      </w:pPr>
      <w:r>
        <w:rPr>
          <w:color w:val="000000"/>
          <w:highlight w:val="white"/>
        </w:rPr>
        <w:t xml:space="preserve">            ... </w:t>
      </w:r>
    </w:p>
    <w:p w14:paraId="717BA299" w14:textId="77777777" w:rsidR="008159A5" w:rsidRDefault="008159A5" w:rsidP="008159A5">
      <w:pPr>
        <w:pStyle w:val="Code"/>
        <w:rPr>
          <w:color w:val="000000"/>
          <w:highlight w:val="white"/>
        </w:rPr>
      </w:pPr>
      <w:r>
        <w:rPr>
          <w:color w:val="000000"/>
          <w:highlight w:val="white"/>
        </w:rPr>
        <w:t xml:space="preserve">      </w:t>
      </w:r>
      <w:r>
        <w:rPr>
          <w:color w:val="0000FF"/>
          <w:highlight w:val="white"/>
        </w:rPr>
        <w:t>&lt;/TextBlock&gt;</w:t>
      </w:r>
    </w:p>
    <w:p w14:paraId="2F19C517" w14:textId="77777777" w:rsidR="008159A5" w:rsidRDefault="008159A5" w:rsidP="008159A5">
      <w:pPr>
        <w:pStyle w:val="Code"/>
        <w:rPr>
          <w:color w:val="000000"/>
          <w:highlight w:val="white"/>
        </w:rPr>
      </w:pPr>
      <w:r>
        <w:rPr>
          <w:color w:val="000000"/>
          <w:highlight w:val="white"/>
        </w:rPr>
        <w:t xml:space="preserve">   </w:t>
      </w:r>
      <w:r>
        <w:rPr>
          <w:color w:val="0000FF"/>
          <w:highlight w:val="white"/>
        </w:rPr>
        <w:t>&lt;/Border&gt;</w:t>
      </w:r>
    </w:p>
    <w:p w14:paraId="1EBB6AD7" w14:textId="0AAAC06D" w:rsidR="008159A5" w:rsidRDefault="008159A5" w:rsidP="008159A5">
      <w:pPr>
        <w:pStyle w:val="Code"/>
      </w:pPr>
      <w:r>
        <w:rPr>
          <w:color w:val="0000FF"/>
          <w:highlight w:val="white"/>
        </w:rPr>
        <w:t>&lt;/ScrollViewer&gt;</w:t>
      </w:r>
    </w:p>
    <w:p w14:paraId="6B9A8C23" w14:textId="77777777" w:rsidR="008159A5" w:rsidRDefault="008159A5" w:rsidP="006252DD"/>
    <w:p w14:paraId="1673096E" w14:textId="77777777" w:rsidR="009434DF" w:rsidRPr="001B5B3A" w:rsidRDefault="009434DF" w:rsidP="009434DF">
      <w:pPr>
        <w:pStyle w:val="Titre3"/>
      </w:pPr>
      <w:bookmarkStart w:id="17" w:name="_Toc473238385"/>
      <w:bookmarkStart w:id="18" w:name="_Toc473238379"/>
      <w:r w:rsidRPr="001B5B3A">
        <w:t>Recomm</w:t>
      </w:r>
      <w:r>
        <w:t>andations</w:t>
      </w:r>
    </w:p>
    <w:p w14:paraId="563D6F57" w14:textId="77777777" w:rsidR="009434DF" w:rsidRDefault="009434DF" w:rsidP="009434DF">
      <w:pPr>
        <w:pStyle w:val="Paragraphedeliste"/>
        <w:numPr>
          <w:ilvl w:val="0"/>
          <w:numId w:val="4"/>
        </w:numPr>
      </w:pPr>
      <w:r w:rsidRPr="00616120">
        <w:t>Il faut essayer de</w:t>
      </w:r>
      <w:r>
        <w:t xml:space="preserve"> spécifier le moins possible de</w:t>
      </w:r>
      <w:r w:rsidRPr="00616120">
        <w:t xml:space="preserve"> tailles </w:t>
      </w:r>
      <w:r>
        <w:t>fixes pour l</w:t>
      </w:r>
      <w:r w:rsidRPr="00616120">
        <w:t xml:space="preserve">es contrôles, </w:t>
      </w:r>
      <w:r>
        <w:t xml:space="preserve">surtout en largeur, </w:t>
      </w:r>
      <w:r w:rsidRPr="00616120">
        <w:t xml:space="preserve">de façon à </w:t>
      </w:r>
      <w:r>
        <w:t>garder un visuel dynamique et un</w:t>
      </w:r>
      <w:r w:rsidRPr="00616120">
        <w:t xml:space="preserve"> code facilement modifiable.</w:t>
      </w:r>
    </w:p>
    <w:p w14:paraId="0DE54728" w14:textId="77777777" w:rsidR="009434DF" w:rsidRDefault="009434DF" w:rsidP="009434DF">
      <w:pPr>
        <w:pStyle w:val="Paragraphedeliste"/>
        <w:numPr>
          <w:ilvl w:val="0"/>
          <w:numId w:val="4"/>
        </w:numPr>
      </w:pPr>
      <w:r>
        <w:t>Pour des visuels riches (avec de nombreux contrôles), i</w:t>
      </w:r>
      <w:r w:rsidRPr="00616120">
        <w:t xml:space="preserve">l est bon de regrouper les contrôles dans </w:t>
      </w:r>
      <w:r>
        <w:t>des conteneurs intermédiaires</w:t>
      </w:r>
      <w:r w:rsidRPr="00616120">
        <w:t xml:space="preserve"> </w:t>
      </w:r>
      <w:r>
        <w:t>(G</w:t>
      </w:r>
      <w:r w:rsidRPr="00616120">
        <w:t xml:space="preserve">rid ou </w:t>
      </w:r>
      <w:r>
        <w:t>S</w:t>
      </w:r>
      <w:r w:rsidRPr="00616120">
        <w:t>tack</w:t>
      </w:r>
      <w:r>
        <w:t>P</w:t>
      </w:r>
      <w:r w:rsidRPr="00616120">
        <w:t>anel</w:t>
      </w:r>
      <w:r>
        <w:t>),</w:t>
      </w:r>
      <w:r w:rsidRPr="00616120">
        <w:t xml:space="preserve"> avant de les placer dans </w:t>
      </w:r>
      <w:r>
        <w:t>la grille principale</w:t>
      </w:r>
      <w:r w:rsidRPr="00616120">
        <w:t xml:space="preserve">, de façon à </w:t>
      </w:r>
      <w:r>
        <w:t xml:space="preserve">pouvoir </w:t>
      </w:r>
      <w:r w:rsidRPr="00616120">
        <w:t xml:space="preserve">les traiter par </w:t>
      </w:r>
      <w:r>
        <w:t>paquets</w:t>
      </w:r>
      <w:r w:rsidRPr="00616120">
        <w:t>.</w:t>
      </w:r>
      <w:r>
        <w:t xml:space="preserve"> C’est plus productif et plus évolutif que d’utiliser uniquement la grille principale.</w:t>
      </w:r>
    </w:p>
    <w:p w14:paraId="2FE7883F" w14:textId="77777777" w:rsidR="009434DF" w:rsidRDefault="009434DF" w:rsidP="009434DF">
      <w:pPr>
        <w:pStyle w:val="Paragraphedeliste"/>
        <w:numPr>
          <w:ilvl w:val="0"/>
          <w:numId w:val="4"/>
        </w:numPr>
      </w:pPr>
      <w:r>
        <w:t xml:space="preserve">De nombreux niveaux d’imbrications de conteneurs rendent toutefois le code plus difficile à lire et peuvent dégrader les performances. Il ne faut donc pas en abuser. </w:t>
      </w:r>
    </w:p>
    <w:p w14:paraId="6062B3FF" w14:textId="77777777" w:rsidR="009434DF" w:rsidRDefault="009434DF" w:rsidP="009434DF">
      <w:pPr>
        <w:pStyle w:val="Paragraphedeliste"/>
        <w:numPr>
          <w:ilvl w:val="0"/>
          <w:numId w:val="4"/>
        </w:numPr>
      </w:pPr>
      <w:r>
        <w:t>Pour obtenir un visuel harmonieux :</w:t>
      </w:r>
    </w:p>
    <w:p w14:paraId="45A0390B" w14:textId="5C8F0AFC" w:rsidR="009434DF" w:rsidRDefault="009434DF" w:rsidP="009434DF">
      <w:pPr>
        <w:pStyle w:val="Paragraphedeliste"/>
        <w:numPr>
          <w:ilvl w:val="1"/>
          <w:numId w:val="4"/>
        </w:numPr>
      </w:pPr>
      <w:r>
        <w:t xml:space="preserve">Aligner au maximum les contrôles les uns </w:t>
      </w:r>
      <w:r w:rsidR="00502699">
        <w:t>avec les</w:t>
      </w:r>
      <w:r>
        <w:t xml:space="preserve"> autres</w:t>
      </w:r>
    </w:p>
    <w:p w14:paraId="2EB93B0E" w14:textId="77777777" w:rsidR="009434DF" w:rsidRDefault="009434DF" w:rsidP="009434DF">
      <w:pPr>
        <w:pStyle w:val="Paragraphedeliste"/>
        <w:numPr>
          <w:ilvl w:val="1"/>
          <w:numId w:val="4"/>
        </w:numPr>
      </w:pPr>
      <w:r>
        <w:t>Les répartir de façon homogène (éviter les espaces vides trop importants)</w:t>
      </w:r>
    </w:p>
    <w:p w14:paraId="131B5CAF" w14:textId="77777777" w:rsidR="009434DF" w:rsidRDefault="009434DF" w:rsidP="009434DF">
      <w:pPr>
        <w:pStyle w:val="Paragraphedeliste"/>
        <w:numPr>
          <w:ilvl w:val="1"/>
          <w:numId w:val="4"/>
        </w:numPr>
      </w:pPr>
      <w:r>
        <w:t>Optimiser la place : dimensionner les fenêtres au plus juste, éviter les marges trop importantes (penser aux écrans d’ordinateurs portables qui ont parfois une résolution assez faible) …</w:t>
      </w:r>
    </w:p>
    <w:p w14:paraId="1BBF5BD3" w14:textId="77777777" w:rsidR="009434DF" w:rsidRDefault="009434DF" w:rsidP="009434DF">
      <w:pPr>
        <w:pStyle w:val="Paragraphedeliste"/>
        <w:numPr>
          <w:ilvl w:val="0"/>
          <w:numId w:val="4"/>
        </w:numPr>
      </w:pPr>
      <w:r>
        <w:t>Mettre des commentaires dans le xaml pour s’y retrouver plus facilement, notamment avant les conteneurs principaux, les lignes de grilles, les blocs d’informations...etc.</w:t>
      </w:r>
    </w:p>
    <w:p w14:paraId="1D56D78F" w14:textId="78C52D34" w:rsidR="009434DF" w:rsidRDefault="009434DF" w:rsidP="009434DF">
      <w:pPr>
        <w:pStyle w:val="Titre3"/>
      </w:pPr>
      <w:r>
        <w:t>Le designer de Visual Studio</w:t>
      </w:r>
    </w:p>
    <w:p w14:paraId="27983AEE" w14:textId="77777777" w:rsidR="009434DF" w:rsidRDefault="009434DF" w:rsidP="009434DF">
      <w:r>
        <w:t>Lorsqu’on crée une nouvelle fenêtre, Visual Studio génère automatiquement le code XAML pour la fenêtre et son conteneur principal, de type Grid.</w:t>
      </w:r>
    </w:p>
    <w:p w14:paraId="161975DC" w14:textId="77777777" w:rsidR="009434DF" w:rsidRDefault="009434DF" w:rsidP="009434DF">
      <w:r>
        <w:t xml:space="preserve">On peut définir les lignes et les colonnes de la grille en cliquant sur les bords de celle-ci. Puis on peut ajouter les contrôles dans les cellules de la grille, en les faisant glisser à partir de la boîte à outils du designer. </w:t>
      </w:r>
    </w:p>
    <w:p w14:paraId="69CB31A4" w14:textId="55283E29" w:rsidR="009434DF" w:rsidRDefault="009434DF" w:rsidP="009434DF">
      <w:r>
        <w:t>Cependant, si on se contente de faire cela, les contrôles sont dimensionnés et positionnés de façon statique à l’intérieur des cellules à l’aide de leurs propriétés Width, Height et Margin, ce qui n’est généralement pas ce q</w:t>
      </w:r>
      <w:r w:rsidR="00B30604">
        <w:t>u’on souhaite</w:t>
      </w:r>
      <w:r>
        <w:t>.</w:t>
      </w:r>
    </w:p>
    <w:p w14:paraId="333C4DAD" w14:textId="77777777" w:rsidR="009434DF" w:rsidRDefault="009434DF" w:rsidP="009434DF">
      <w:r>
        <w:t>Pour créer un visuel dynamique, on précédera de la façon suivante :</w:t>
      </w:r>
    </w:p>
    <w:p w14:paraId="2B7CAB4F" w14:textId="77777777" w:rsidR="009434DF" w:rsidRDefault="009434DF" w:rsidP="009434DF">
      <w:pPr>
        <w:pStyle w:val="Paragraphedeliste"/>
        <w:numPr>
          <w:ilvl w:val="0"/>
          <w:numId w:val="3"/>
        </w:numPr>
      </w:pPr>
      <w:r>
        <w:t>Créer les lignes et colonnes de la grille en cliquant sur sa bordure</w:t>
      </w:r>
    </w:p>
    <w:p w14:paraId="68C4B7C9" w14:textId="77777777" w:rsidR="009434DF" w:rsidRDefault="009434DF" w:rsidP="009434DF">
      <w:pPr>
        <w:pStyle w:val="Paragraphedeliste"/>
        <w:numPr>
          <w:ilvl w:val="0"/>
          <w:numId w:val="3"/>
        </w:numPr>
      </w:pPr>
      <w:r>
        <w:t>Définir leurs tailles relatives au moyen des petites listes déroulantes qui apparaissent au survol avec la souris :</w:t>
      </w:r>
      <w:r>
        <w:br/>
      </w:r>
      <w:r>
        <w:rPr>
          <w:noProof/>
        </w:rPr>
        <w:drawing>
          <wp:inline distT="0" distB="0" distL="0" distR="0" wp14:anchorId="1AB7A91B" wp14:editId="12DF2C4E">
            <wp:extent cx="3295650" cy="2181225"/>
            <wp:effectExtent l="0" t="0" r="0"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295650" cy="2181225"/>
                    </a:xfrm>
                    <a:prstGeom prst="rect">
                      <a:avLst/>
                    </a:prstGeom>
                  </pic:spPr>
                </pic:pic>
              </a:graphicData>
            </a:graphic>
          </wp:inline>
        </w:drawing>
      </w:r>
      <w:r>
        <w:br/>
        <w:t>A ce stade, le xaml contient les définitions de lignes et de colonnes</w:t>
      </w:r>
      <w:r>
        <w:br/>
      </w:r>
    </w:p>
    <w:p w14:paraId="5DCB7BCD" w14:textId="77777777" w:rsidR="009434DF" w:rsidRDefault="009434DF" w:rsidP="009434DF">
      <w:pPr>
        <w:pStyle w:val="Paragraphedeliste"/>
        <w:numPr>
          <w:ilvl w:val="0"/>
          <w:numId w:val="3"/>
        </w:numPr>
      </w:pPr>
      <w:r>
        <w:t>Placer tous les contrôles dans les cellules de la grille, sans se préoccuper de leur taille</w:t>
      </w:r>
    </w:p>
    <w:p w14:paraId="625942E2" w14:textId="77777777" w:rsidR="009434DF" w:rsidRDefault="009434DF" w:rsidP="009434DF">
      <w:pPr>
        <w:pStyle w:val="Paragraphedeliste"/>
        <w:numPr>
          <w:ilvl w:val="0"/>
          <w:numId w:val="3"/>
        </w:numPr>
      </w:pPr>
      <w:r>
        <w:t>Sélectionner tous les contrôles, et faire un clic droit sur l’un d’entre eux, puis cliquer sur le menu contextuel « </w:t>
      </w:r>
      <w:r w:rsidRPr="002F3221">
        <w:rPr>
          <w:b/>
        </w:rPr>
        <w:t>Layout \ Reset all </w:t>
      </w:r>
      <w:r>
        <w:t>». Ceci a pour effet de supprimer tous les formatages inutiles, notamment les tailles et positions des contrôles. A ce stade, on a déjà un visuel dynamique et un code propre</w:t>
      </w:r>
    </w:p>
    <w:p w14:paraId="1567C905" w14:textId="77777777" w:rsidR="009434DF" w:rsidRDefault="009434DF" w:rsidP="009434DF">
      <w:pPr>
        <w:pStyle w:val="Paragraphedeliste"/>
        <w:numPr>
          <w:ilvl w:val="0"/>
          <w:numId w:val="3"/>
        </w:numPr>
      </w:pPr>
      <w:r>
        <w:t>Peaufiner ensuite le visuel en spécifiant les alignements, tailles et marges pour les contrôles qui le nécessitent, grâce au panneau de propriétés. On peut spécifier des valeurs de propriétés sur plusieurs contrôles en même temps, pour aller plus vite.</w:t>
      </w:r>
    </w:p>
    <w:p w14:paraId="304F356E" w14:textId="625D1FA0" w:rsidR="00FC7F31" w:rsidRDefault="00FC7F31" w:rsidP="009434DF">
      <w:r>
        <w:t>L’utilisation du designer a ses limites ; il est généralement compliqué d’ajouter des éléments à un visuel existant, sans impacter de nombreux éléments.</w:t>
      </w:r>
    </w:p>
    <w:p w14:paraId="5724966B" w14:textId="4868A6D4" w:rsidR="009434DF" w:rsidRDefault="009434DF" w:rsidP="009434DF">
      <w:r>
        <w:t>L’écriture directe du code xaml permet en général d’aller plus directement au résultat souhaité, et souvent de façon bien plus rapide qu’avec le designer.</w:t>
      </w:r>
      <w:r w:rsidR="00FC7F31">
        <w:t xml:space="preserve"> </w:t>
      </w:r>
      <w:r>
        <w:t xml:space="preserve">Il est de toute façon nécessaire de maîtriser le code xaml pour pouvoir l’ajuster et le compléter. </w:t>
      </w:r>
    </w:p>
    <w:p w14:paraId="31AB7BC3" w14:textId="77777777" w:rsidR="009434DF" w:rsidRDefault="009434DF" w:rsidP="009434DF">
      <w:r>
        <w:t>De plus, le designer ne permettra pas d’afficher correctement les composants externes (non fournis par Visual Studio), si cela n’a pas été prévu par l’éditeur.</w:t>
      </w:r>
    </w:p>
    <w:p w14:paraId="3A888D66" w14:textId="3028FE1D" w:rsidR="00F964FD" w:rsidRDefault="00076FA0" w:rsidP="009B5DE7">
      <w:pPr>
        <w:pStyle w:val="Titre2"/>
      </w:pPr>
      <w:bookmarkStart w:id="19" w:name="_Toc476851818"/>
      <w:bookmarkEnd w:id="17"/>
      <w:r>
        <w:t>Le</w:t>
      </w:r>
      <w:bookmarkEnd w:id="18"/>
      <w:r w:rsidR="00602736">
        <w:t xml:space="preserve"> contenu</w:t>
      </w:r>
      <w:bookmarkEnd w:id="19"/>
    </w:p>
    <w:p w14:paraId="27616A96" w14:textId="53EB30DD" w:rsidR="00853FB0" w:rsidRDefault="00853FB0" w:rsidP="008C06EB">
      <w:r>
        <w:t xml:space="preserve">Le </w:t>
      </w:r>
      <w:r w:rsidR="00150CF7">
        <w:t>terme « </w:t>
      </w:r>
      <w:r>
        <w:t>contenu</w:t>
      </w:r>
      <w:r w:rsidR="00150CF7">
        <w:t> »</w:t>
      </w:r>
      <w:r>
        <w:t xml:space="preserve"> </w:t>
      </w:r>
      <w:r w:rsidR="00150CF7">
        <w:t>est</w:t>
      </w:r>
      <w:r>
        <w:t xml:space="preserve"> ici </w:t>
      </w:r>
      <w:r w:rsidR="00150CF7">
        <w:t>à prendre au sens large. Les contrôles de contenu sont ceux qui ne peuvent contenir qu’</w:t>
      </w:r>
      <w:r w:rsidR="00150CF7" w:rsidRPr="00150CF7">
        <w:rPr>
          <w:b/>
        </w:rPr>
        <w:t>un seul élément enfant</w:t>
      </w:r>
      <w:r w:rsidR="00150CF7">
        <w:t xml:space="preserve">, de n’importe quel type. Cela </w:t>
      </w:r>
      <w:r w:rsidR="0063660D">
        <w:t>englobe des contrôles très variés :</w:t>
      </w:r>
      <w:r w:rsidR="00150CF7">
        <w:t xml:space="preserve"> les </w:t>
      </w:r>
      <w:r w:rsidR="0063660D">
        <w:t xml:space="preserve">fenêtres, les </w:t>
      </w:r>
      <w:r w:rsidR="00150CF7">
        <w:t>libellés, les différents types de boutons</w:t>
      </w:r>
      <w:r w:rsidR="0063660D">
        <w:t>, les contrôles représentant des items de collection…etc.</w:t>
      </w:r>
    </w:p>
    <w:p w14:paraId="11B8D564" w14:textId="071C6B97" w:rsidR="00FC7DA6" w:rsidRDefault="00150CF7" w:rsidP="008C06EB">
      <w:r>
        <w:t>Ces contrôles dérivent de la classe</w:t>
      </w:r>
      <w:r w:rsidR="00FC7DA6">
        <w:t xml:space="preserve"> ContentControl</w:t>
      </w:r>
      <w:r>
        <w:t>.</w:t>
      </w:r>
    </w:p>
    <w:p w14:paraId="09E8C6F9" w14:textId="5A9373A9" w:rsidR="002F3F4E" w:rsidRDefault="00150CF7" w:rsidP="002F3F4E">
      <w:r>
        <w:t xml:space="preserve">NB/ </w:t>
      </w:r>
      <w:r w:rsidR="0063660D">
        <w:t xml:space="preserve">Attention à ne pas confondre contenu et conteneur. </w:t>
      </w:r>
      <w:r w:rsidR="002F3F4E">
        <w:t xml:space="preserve">Les contrôles </w:t>
      </w:r>
      <w:r>
        <w:t>que l’on nomme « conteneurs »</w:t>
      </w:r>
      <w:r w:rsidR="0063660D">
        <w:t xml:space="preserve"> sont généralement les contrôles de disposition</w:t>
      </w:r>
      <w:r>
        <w:t xml:space="preserve"> </w:t>
      </w:r>
      <w:r w:rsidR="0063660D">
        <w:t>(</w:t>
      </w:r>
      <w:r>
        <w:t>Grid, StackPanel…etc</w:t>
      </w:r>
      <w:r w:rsidR="0063660D">
        <w:t>)</w:t>
      </w:r>
      <w:r w:rsidR="002F3F4E">
        <w:t>.</w:t>
      </w:r>
    </w:p>
    <w:p w14:paraId="5EF5CE4E" w14:textId="77777777" w:rsidR="00853FB0" w:rsidRDefault="00853FB0" w:rsidP="00853FB0">
      <w:pPr>
        <w:pStyle w:val="Titre3"/>
      </w:pPr>
      <w:r>
        <w:t>La classe ContentControl</w:t>
      </w:r>
    </w:p>
    <w:p w14:paraId="332CBF71" w14:textId="64E4AFB5" w:rsidR="00FC7DA6" w:rsidRPr="008C06EB" w:rsidRDefault="0063660D" w:rsidP="008C06EB">
      <w:r>
        <w:t xml:space="preserve">Cette classe est l’ancêtre des contrôles de contenu. Voici sa hiérarchie d’héritage </w:t>
      </w:r>
      <w:r w:rsidR="00FC7DA6">
        <w:t>:</w:t>
      </w:r>
    </w:p>
    <w:p w14:paraId="2A992128" w14:textId="071E6560" w:rsidR="00F964FD" w:rsidRDefault="00F964FD" w:rsidP="00076FA0">
      <w:r>
        <w:rPr>
          <w:noProof/>
        </w:rPr>
        <w:drawing>
          <wp:inline distT="0" distB="0" distL="0" distR="0" wp14:anchorId="3423BF42" wp14:editId="0B879831">
            <wp:extent cx="5001323" cy="1848108"/>
            <wp:effectExtent l="0" t="0" r="889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ntentControl.png"/>
                    <pic:cNvPicPr/>
                  </pic:nvPicPr>
                  <pic:blipFill>
                    <a:blip r:embed="rId27">
                      <a:extLst>
                        <a:ext uri="{28A0092B-C50C-407E-A947-70E740481C1C}">
                          <a14:useLocalDpi xmlns:a14="http://schemas.microsoft.com/office/drawing/2010/main"/>
                        </a:ext>
                      </a:extLst>
                    </a:blip>
                    <a:stretch>
                      <a:fillRect/>
                    </a:stretch>
                  </pic:blipFill>
                  <pic:spPr>
                    <a:xfrm>
                      <a:off x="0" y="0"/>
                      <a:ext cx="5001323" cy="1848108"/>
                    </a:xfrm>
                    <a:prstGeom prst="rect">
                      <a:avLst/>
                    </a:prstGeom>
                  </pic:spPr>
                </pic:pic>
              </a:graphicData>
            </a:graphic>
          </wp:inline>
        </w:drawing>
      </w:r>
    </w:p>
    <w:p w14:paraId="2418D952" w14:textId="156B013B" w:rsidR="006720A2" w:rsidRDefault="00683177" w:rsidP="006720A2">
      <w:r>
        <w:t xml:space="preserve">La </w:t>
      </w:r>
      <w:r w:rsidR="002F3F4E">
        <w:t xml:space="preserve">particularité de la </w:t>
      </w:r>
      <w:r>
        <w:t xml:space="preserve">classe ContentControl </w:t>
      </w:r>
      <w:r w:rsidR="002F3F4E">
        <w:t xml:space="preserve">est de </w:t>
      </w:r>
      <w:r>
        <w:t>poss</w:t>
      </w:r>
      <w:r w:rsidR="002F3F4E">
        <w:t>éder</w:t>
      </w:r>
      <w:r>
        <w:t xml:space="preserve"> une propriété </w:t>
      </w:r>
      <w:r w:rsidRPr="00683177">
        <w:rPr>
          <w:b/>
        </w:rPr>
        <w:t>Content</w:t>
      </w:r>
      <w:r>
        <w:t xml:space="preserve"> de type Object, qui représente le contenu du contrôle.</w:t>
      </w:r>
      <w:r w:rsidR="002F3F4E">
        <w:t xml:space="preserve"> </w:t>
      </w:r>
      <w:r w:rsidR="006720A2">
        <w:t xml:space="preserve">Il y a 2 façons de spécifier la valeur de </w:t>
      </w:r>
      <w:r w:rsidR="002F3F4E">
        <w:t>cette</w:t>
      </w:r>
      <w:r w:rsidR="006720A2">
        <w:t xml:space="preserve"> propriété en XAML :</w:t>
      </w:r>
    </w:p>
    <w:p w14:paraId="08C4AF2A" w14:textId="77777777" w:rsidR="006720A2" w:rsidRDefault="006720A2" w:rsidP="006720A2">
      <w:pPr>
        <w:pStyle w:val="Code"/>
      </w:pPr>
      <w:r>
        <w:rPr>
          <w:color w:val="0000FF"/>
          <w:sz w:val="19"/>
          <w:szCs w:val="19"/>
        </w:rPr>
        <w:t>&lt;</w:t>
      </w:r>
      <w:r>
        <w:rPr>
          <w:color w:val="A31515"/>
          <w:sz w:val="19"/>
          <w:szCs w:val="19"/>
        </w:rPr>
        <w:t>Button</w:t>
      </w:r>
      <w:r>
        <w:rPr>
          <w:color w:val="FF0000"/>
          <w:sz w:val="19"/>
          <w:szCs w:val="19"/>
        </w:rPr>
        <w:t xml:space="preserve"> Content</w:t>
      </w:r>
      <w:r>
        <w:rPr>
          <w:color w:val="0000FF"/>
          <w:sz w:val="19"/>
          <w:szCs w:val="19"/>
        </w:rPr>
        <w:t>="Valider"/&gt;</w:t>
      </w:r>
    </w:p>
    <w:p w14:paraId="709B09D5" w14:textId="21CFB99D" w:rsidR="006720A2" w:rsidRPr="006720A2" w:rsidRDefault="006720A2" w:rsidP="006720A2">
      <w:r>
        <w:t>…</w:t>
      </w:r>
      <w:r w:rsidRPr="006720A2">
        <w:t>équivaut à :</w:t>
      </w:r>
    </w:p>
    <w:p w14:paraId="68BCE5BA" w14:textId="77777777" w:rsidR="006720A2" w:rsidRDefault="006720A2" w:rsidP="006720A2">
      <w:pPr>
        <w:pStyle w:val="Code"/>
        <w:rPr>
          <w:color w:val="0000FF"/>
          <w:sz w:val="19"/>
          <w:szCs w:val="19"/>
        </w:rPr>
      </w:pPr>
      <w:r>
        <w:rPr>
          <w:color w:val="0000FF"/>
          <w:sz w:val="19"/>
          <w:szCs w:val="19"/>
        </w:rPr>
        <w:t>&lt;</w:t>
      </w:r>
      <w:r>
        <w:rPr>
          <w:color w:val="A31515"/>
          <w:sz w:val="19"/>
          <w:szCs w:val="19"/>
        </w:rPr>
        <w:t>Button</w:t>
      </w:r>
      <w:r>
        <w:rPr>
          <w:color w:val="0000FF"/>
          <w:sz w:val="19"/>
          <w:szCs w:val="19"/>
        </w:rPr>
        <w:t>&gt;</w:t>
      </w:r>
      <w:r>
        <w:rPr>
          <w:color w:val="000000"/>
          <w:sz w:val="19"/>
          <w:szCs w:val="19"/>
        </w:rPr>
        <w:t>Valider</w:t>
      </w:r>
      <w:r>
        <w:rPr>
          <w:color w:val="0000FF"/>
          <w:sz w:val="19"/>
          <w:szCs w:val="19"/>
        </w:rPr>
        <w:t>&lt;/</w:t>
      </w:r>
      <w:r>
        <w:rPr>
          <w:color w:val="A31515"/>
          <w:sz w:val="19"/>
          <w:szCs w:val="19"/>
        </w:rPr>
        <w:t>Button</w:t>
      </w:r>
      <w:r>
        <w:rPr>
          <w:color w:val="0000FF"/>
          <w:sz w:val="19"/>
          <w:szCs w:val="19"/>
        </w:rPr>
        <w:t>&gt;</w:t>
      </w:r>
    </w:p>
    <w:p w14:paraId="6F542B1D" w14:textId="7617ACBE" w:rsidR="005E5CD0" w:rsidRDefault="005E5CD0" w:rsidP="00D53C12">
      <w:r>
        <w:t>Un ContentControl peut contenir et afficher n’importe quel type CLR (comme string ou DateTime par</w:t>
      </w:r>
      <w:r w:rsidR="00B30604">
        <w:t xml:space="preserve"> exemple) ou n’importe quel type</w:t>
      </w:r>
      <w:r>
        <w:t xml:space="preserve"> dériv</w:t>
      </w:r>
      <w:r w:rsidR="00B30604">
        <w:t>é</w:t>
      </w:r>
      <w:r>
        <w:t xml:space="preserve"> de UIElement, ce qui </w:t>
      </w:r>
      <w:r w:rsidR="002F3F4E">
        <w:t>laisse</w:t>
      </w:r>
      <w:r>
        <w:t xml:space="preserve"> énormément de possibilités.</w:t>
      </w:r>
    </w:p>
    <w:p w14:paraId="65645B02" w14:textId="5938DAAF" w:rsidR="00BE198D" w:rsidRDefault="00BE198D" w:rsidP="00D53C12">
      <w:r>
        <w:t>Ceci est illustré par l’exemple</w:t>
      </w:r>
      <w:r w:rsidR="00D1780A">
        <w:t xml:space="preserve"> de code</w:t>
      </w:r>
      <w:r>
        <w:t xml:space="preserve"> suivant :</w:t>
      </w:r>
    </w:p>
    <w:p w14:paraId="47CEF708" w14:textId="77777777" w:rsidR="00D1780A" w:rsidRDefault="00D1780A" w:rsidP="00D1780A">
      <w:pPr>
        <w:pStyle w:val="Code"/>
        <w:rPr>
          <w:color w:val="000000"/>
          <w:highlight w:val="white"/>
        </w:rPr>
      </w:pPr>
      <w:r>
        <w:rPr>
          <w:color w:val="008000"/>
          <w:highlight w:val="white"/>
        </w:rPr>
        <w:t>&lt;!-- Contenu de type String --&gt;</w:t>
      </w:r>
    </w:p>
    <w:p w14:paraId="69E7BF6D" w14:textId="77777777" w:rsidR="00D1780A" w:rsidRDefault="00D1780A" w:rsidP="00D1780A">
      <w:pPr>
        <w:pStyle w:val="Code"/>
        <w:rPr>
          <w:color w:val="000000"/>
          <w:highlight w:val="white"/>
        </w:rPr>
      </w:pPr>
      <w:r>
        <w:rPr>
          <w:color w:val="0000FF"/>
          <w:highlight w:val="white"/>
        </w:rPr>
        <w:t>&lt;Label&gt;</w:t>
      </w:r>
      <w:r>
        <w:rPr>
          <w:color w:val="000000"/>
          <w:highlight w:val="white"/>
        </w:rPr>
        <w:t>Texte simple</w:t>
      </w:r>
      <w:r>
        <w:rPr>
          <w:color w:val="0000FF"/>
          <w:highlight w:val="white"/>
        </w:rPr>
        <w:t>&lt;/Label&gt;</w:t>
      </w:r>
    </w:p>
    <w:p w14:paraId="7AA7AA69" w14:textId="77777777" w:rsidR="00D1780A" w:rsidRDefault="00D1780A" w:rsidP="00D1780A">
      <w:pPr>
        <w:pStyle w:val="Code"/>
        <w:rPr>
          <w:color w:val="000000"/>
          <w:highlight w:val="white"/>
        </w:rPr>
      </w:pPr>
      <w:r>
        <w:rPr>
          <w:color w:val="000000"/>
          <w:highlight w:val="white"/>
        </w:rPr>
        <w:t xml:space="preserve"> </w:t>
      </w:r>
    </w:p>
    <w:p w14:paraId="0D417AFA" w14:textId="77777777" w:rsidR="00D1780A" w:rsidRDefault="00D1780A" w:rsidP="00D1780A">
      <w:pPr>
        <w:pStyle w:val="Code"/>
        <w:rPr>
          <w:color w:val="000000"/>
          <w:highlight w:val="white"/>
        </w:rPr>
      </w:pPr>
      <w:r>
        <w:rPr>
          <w:color w:val="008000"/>
          <w:highlight w:val="white"/>
        </w:rPr>
        <w:t>&lt;!-- Contenu de type DateTime--&gt;</w:t>
      </w:r>
    </w:p>
    <w:p w14:paraId="241793FA" w14:textId="77777777" w:rsidR="00D1780A" w:rsidRDefault="00D1780A" w:rsidP="00D1780A">
      <w:pPr>
        <w:pStyle w:val="Code"/>
        <w:rPr>
          <w:color w:val="000000"/>
          <w:highlight w:val="white"/>
        </w:rPr>
      </w:pPr>
      <w:r>
        <w:rPr>
          <w:color w:val="0000FF"/>
          <w:highlight w:val="white"/>
        </w:rPr>
        <w:t>&lt;Label</w:t>
      </w:r>
      <w:r>
        <w:rPr>
          <w:color w:val="000000"/>
          <w:highlight w:val="white"/>
        </w:rPr>
        <w:t xml:space="preserve"> </w:t>
      </w:r>
      <w:r>
        <w:rPr>
          <w:color w:val="FF0000"/>
          <w:highlight w:val="white"/>
        </w:rPr>
        <w:t>xmlns:sys</w:t>
      </w:r>
      <w:r>
        <w:rPr>
          <w:color w:val="000000"/>
          <w:highlight w:val="white"/>
        </w:rPr>
        <w:t>=</w:t>
      </w:r>
      <w:r>
        <w:rPr>
          <w:color w:val="8000FF"/>
          <w:highlight w:val="white"/>
        </w:rPr>
        <w:t>"clr-namespace:System;assembly=mscorlib"</w:t>
      </w:r>
      <w:r>
        <w:rPr>
          <w:color w:val="000000"/>
          <w:highlight w:val="white"/>
        </w:rPr>
        <w:t xml:space="preserve"> </w:t>
      </w:r>
      <w:r>
        <w:rPr>
          <w:color w:val="FF0000"/>
          <w:highlight w:val="white"/>
        </w:rPr>
        <w:t>ContentStringFormat</w:t>
      </w:r>
      <w:r>
        <w:rPr>
          <w:color w:val="000000"/>
          <w:highlight w:val="white"/>
        </w:rPr>
        <w:t>=</w:t>
      </w:r>
      <w:r>
        <w:rPr>
          <w:color w:val="8000FF"/>
          <w:highlight w:val="white"/>
        </w:rPr>
        <w:t>"D"</w:t>
      </w:r>
      <w:r>
        <w:rPr>
          <w:color w:val="0000FF"/>
          <w:highlight w:val="white"/>
        </w:rPr>
        <w:t>&gt;</w:t>
      </w:r>
    </w:p>
    <w:p w14:paraId="3794986A" w14:textId="77777777" w:rsidR="00D1780A" w:rsidRDefault="00D1780A" w:rsidP="00D1780A">
      <w:pPr>
        <w:pStyle w:val="Code"/>
        <w:rPr>
          <w:color w:val="000000"/>
          <w:highlight w:val="white"/>
        </w:rPr>
      </w:pPr>
      <w:r>
        <w:rPr>
          <w:color w:val="000000"/>
          <w:highlight w:val="white"/>
        </w:rPr>
        <w:t xml:space="preserve">   </w:t>
      </w:r>
      <w:r>
        <w:rPr>
          <w:color w:val="0000FF"/>
          <w:highlight w:val="white"/>
        </w:rPr>
        <w:t>&lt;sys:DateTime&gt;</w:t>
      </w:r>
      <w:r>
        <w:rPr>
          <w:color w:val="000000"/>
          <w:highlight w:val="white"/>
        </w:rPr>
        <w:t>2016-12-25 13:06:55</w:t>
      </w:r>
      <w:r>
        <w:rPr>
          <w:color w:val="0000FF"/>
          <w:highlight w:val="white"/>
        </w:rPr>
        <w:t>&lt;/sys:DateTime&gt;</w:t>
      </w:r>
    </w:p>
    <w:p w14:paraId="5AA7F5FE" w14:textId="77777777" w:rsidR="00D1780A" w:rsidRDefault="00D1780A" w:rsidP="00D1780A">
      <w:pPr>
        <w:pStyle w:val="Code"/>
        <w:rPr>
          <w:color w:val="000000"/>
          <w:highlight w:val="white"/>
        </w:rPr>
      </w:pPr>
      <w:r>
        <w:rPr>
          <w:color w:val="0000FF"/>
          <w:highlight w:val="white"/>
        </w:rPr>
        <w:t>&lt;/Label&gt;</w:t>
      </w:r>
    </w:p>
    <w:p w14:paraId="78950928" w14:textId="77777777" w:rsidR="00D1780A" w:rsidRDefault="00D1780A" w:rsidP="00D1780A">
      <w:pPr>
        <w:pStyle w:val="Code"/>
        <w:rPr>
          <w:color w:val="000000"/>
          <w:highlight w:val="white"/>
        </w:rPr>
      </w:pPr>
    </w:p>
    <w:p w14:paraId="088D355A" w14:textId="77777777" w:rsidR="00D1780A" w:rsidRDefault="00D1780A" w:rsidP="00D1780A">
      <w:pPr>
        <w:pStyle w:val="Code"/>
        <w:rPr>
          <w:color w:val="000000"/>
          <w:highlight w:val="white"/>
        </w:rPr>
      </w:pPr>
      <w:r>
        <w:rPr>
          <w:color w:val="008000"/>
          <w:highlight w:val="white"/>
        </w:rPr>
        <w:t>&lt;!--Contenu de type UIElement --&gt;</w:t>
      </w:r>
    </w:p>
    <w:p w14:paraId="2C446DE0" w14:textId="77777777" w:rsidR="00D1780A" w:rsidRDefault="00D1780A" w:rsidP="00D1780A">
      <w:pPr>
        <w:pStyle w:val="Code"/>
        <w:rPr>
          <w:color w:val="000000"/>
          <w:highlight w:val="white"/>
        </w:rPr>
      </w:pPr>
      <w:r>
        <w:rPr>
          <w:color w:val="0000FF"/>
          <w:highlight w:val="white"/>
        </w:rPr>
        <w:t>&lt;Label&gt;</w:t>
      </w:r>
    </w:p>
    <w:p w14:paraId="5837FC58" w14:textId="77777777" w:rsidR="00D1780A" w:rsidRDefault="00D1780A" w:rsidP="00D1780A">
      <w:pPr>
        <w:pStyle w:val="Code"/>
        <w:rPr>
          <w:color w:val="000000"/>
          <w:highlight w:val="white"/>
        </w:rPr>
      </w:pPr>
      <w:r>
        <w:rPr>
          <w:color w:val="000000"/>
          <w:highlight w:val="white"/>
        </w:rPr>
        <w:t xml:space="preserve">   </w:t>
      </w:r>
      <w:r>
        <w:rPr>
          <w:color w:val="0000FF"/>
          <w:highlight w:val="white"/>
        </w:rPr>
        <w:t>&lt;Border</w:t>
      </w:r>
      <w:r>
        <w:rPr>
          <w:color w:val="000000"/>
          <w:highlight w:val="white"/>
        </w:rPr>
        <w:t xml:space="preserve"> </w:t>
      </w:r>
      <w:r>
        <w:rPr>
          <w:color w:val="FF0000"/>
          <w:highlight w:val="white"/>
        </w:rPr>
        <w:t>BorderBrush</w:t>
      </w:r>
      <w:r>
        <w:rPr>
          <w:color w:val="000000"/>
          <w:highlight w:val="white"/>
        </w:rPr>
        <w:t>=</w:t>
      </w:r>
      <w:r>
        <w:rPr>
          <w:color w:val="8000FF"/>
          <w:highlight w:val="white"/>
        </w:rPr>
        <w:t>"Red"</w:t>
      </w:r>
      <w:r>
        <w:rPr>
          <w:color w:val="000000"/>
          <w:highlight w:val="white"/>
        </w:rPr>
        <w:t xml:space="preserve"> </w:t>
      </w:r>
      <w:r>
        <w:rPr>
          <w:color w:val="FF0000"/>
          <w:highlight w:val="white"/>
        </w:rPr>
        <w:t>BorderThickness</w:t>
      </w:r>
      <w:r>
        <w:rPr>
          <w:color w:val="000000"/>
          <w:highlight w:val="white"/>
        </w:rPr>
        <w:t>=</w:t>
      </w:r>
      <w:r>
        <w:rPr>
          <w:color w:val="8000FF"/>
          <w:highlight w:val="white"/>
        </w:rPr>
        <w:t>"1"</w:t>
      </w:r>
      <w:r>
        <w:rPr>
          <w:color w:val="000000"/>
          <w:highlight w:val="white"/>
        </w:rPr>
        <w:t xml:space="preserve"> </w:t>
      </w:r>
      <w:r>
        <w:rPr>
          <w:color w:val="FF0000"/>
          <w:highlight w:val="white"/>
        </w:rPr>
        <w:t>Padding</w:t>
      </w:r>
      <w:r>
        <w:rPr>
          <w:color w:val="000000"/>
          <w:highlight w:val="white"/>
        </w:rPr>
        <w:t>=</w:t>
      </w:r>
      <w:r>
        <w:rPr>
          <w:color w:val="8000FF"/>
          <w:highlight w:val="white"/>
        </w:rPr>
        <w:t>"5"</w:t>
      </w:r>
      <w:r>
        <w:rPr>
          <w:color w:val="000000"/>
          <w:highlight w:val="white"/>
        </w:rPr>
        <w:t xml:space="preserve"> </w:t>
      </w:r>
      <w:r>
        <w:rPr>
          <w:color w:val="FF0000"/>
          <w:highlight w:val="white"/>
        </w:rPr>
        <w:t>CornerRadius</w:t>
      </w:r>
      <w:r>
        <w:rPr>
          <w:color w:val="000000"/>
          <w:highlight w:val="white"/>
        </w:rPr>
        <w:t>=</w:t>
      </w:r>
      <w:r>
        <w:rPr>
          <w:color w:val="8000FF"/>
          <w:highlight w:val="white"/>
        </w:rPr>
        <w:t>"10"</w:t>
      </w:r>
      <w:r>
        <w:rPr>
          <w:color w:val="0000FF"/>
          <w:highlight w:val="white"/>
        </w:rPr>
        <w:t>&gt;</w:t>
      </w:r>
    </w:p>
    <w:p w14:paraId="76D8B13A" w14:textId="77777777" w:rsidR="00D1780A" w:rsidRDefault="00D1780A" w:rsidP="00D1780A">
      <w:pPr>
        <w:pStyle w:val="Code"/>
        <w:rPr>
          <w:color w:val="000000"/>
          <w:highlight w:val="white"/>
        </w:rPr>
      </w:pPr>
      <w:r>
        <w:rPr>
          <w:color w:val="000000"/>
          <w:highlight w:val="white"/>
        </w:rPr>
        <w:t xml:space="preserve">      </w:t>
      </w:r>
      <w:r>
        <w:rPr>
          <w:color w:val="0000FF"/>
          <w:highlight w:val="white"/>
        </w:rPr>
        <w:t>&lt;StackPanel</w:t>
      </w:r>
      <w:r>
        <w:rPr>
          <w:color w:val="000000"/>
          <w:highlight w:val="white"/>
        </w:rPr>
        <w:t xml:space="preserve"> </w:t>
      </w:r>
      <w:r>
        <w:rPr>
          <w:color w:val="FF0000"/>
          <w:highlight w:val="white"/>
        </w:rPr>
        <w:t>Orientation</w:t>
      </w:r>
      <w:r>
        <w:rPr>
          <w:color w:val="000000"/>
          <w:highlight w:val="white"/>
        </w:rPr>
        <w:t>=</w:t>
      </w:r>
      <w:r>
        <w:rPr>
          <w:color w:val="8000FF"/>
          <w:highlight w:val="white"/>
        </w:rPr>
        <w:t>"Horizontal"</w:t>
      </w:r>
      <w:r>
        <w:rPr>
          <w:color w:val="0000FF"/>
          <w:highlight w:val="white"/>
        </w:rPr>
        <w:t>&gt;</w:t>
      </w:r>
    </w:p>
    <w:p w14:paraId="72140889" w14:textId="77777777" w:rsidR="00D1780A" w:rsidRDefault="00D1780A" w:rsidP="00D1780A">
      <w:pPr>
        <w:pStyle w:val="Code"/>
        <w:rPr>
          <w:color w:val="000000"/>
          <w:highlight w:val="white"/>
        </w:rPr>
      </w:pPr>
      <w:r>
        <w:rPr>
          <w:color w:val="000000"/>
          <w:highlight w:val="white"/>
        </w:rPr>
        <w:t xml:space="preserve">         </w:t>
      </w:r>
      <w:r>
        <w:rPr>
          <w:color w:val="0000FF"/>
          <w:highlight w:val="white"/>
        </w:rPr>
        <w:t>&lt;Ellipse</w:t>
      </w:r>
      <w:r>
        <w:rPr>
          <w:color w:val="000000"/>
          <w:highlight w:val="white"/>
        </w:rPr>
        <w:t xml:space="preserve"> </w:t>
      </w:r>
      <w:r>
        <w:rPr>
          <w:color w:val="FF0000"/>
          <w:highlight w:val="white"/>
        </w:rPr>
        <w:t>Height</w:t>
      </w:r>
      <w:r>
        <w:rPr>
          <w:color w:val="000000"/>
          <w:highlight w:val="white"/>
        </w:rPr>
        <w:t>=</w:t>
      </w:r>
      <w:r>
        <w:rPr>
          <w:color w:val="8000FF"/>
          <w:highlight w:val="white"/>
        </w:rPr>
        <w:t>"20"</w:t>
      </w:r>
      <w:r>
        <w:rPr>
          <w:color w:val="000000"/>
          <w:highlight w:val="white"/>
        </w:rPr>
        <w:t xml:space="preserve"> </w:t>
      </w:r>
      <w:r>
        <w:rPr>
          <w:color w:val="FF0000"/>
          <w:highlight w:val="white"/>
        </w:rPr>
        <w:t>Width</w:t>
      </w:r>
      <w:r>
        <w:rPr>
          <w:color w:val="000000"/>
          <w:highlight w:val="white"/>
        </w:rPr>
        <w:t>=</w:t>
      </w:r>
      <w:r>
        <w:rPr>
          <w:color w:val="8000FF"/>
          <w:highlight w:val="white"/>
        </w:rPr>
        <w:t>"20"</w:t>
      </w:r>
      <w:r>
        <w:rPr>
          <w:color w:val="000000"/>
          <w:highlight w:val="white"/>
        </w:rPr>
        <w:t xml:space="preserve"> </w:t>
      </w:r>
      <w:r>
        <w:rPr>
          <w:color w:val="FF0000"/>
          <w:highlight w:val="white"/>
        </w:rPr>
        <w:t>Fill</w:t>
      </w:r>
      <w:r>
        <w:rPr>
          <w:color w:val="000000"/>
          <w:highlight w:val="white"/>
        </w:rPr>
        <w:t>=</w:t>
      </w:r>
      <w:r>
        <w:rPr>
          <w:color w:val="8000FF"/>
          <w:highlight w:val="white"/>
        </w:rPr>
        <w:t>"Blue"</w:t>
      </w:r>
      <w:r>
        <w:rPr>
          <w:color w:val="000000"/>
          <w:highlight w:val="white"/>
        </w:rPr>
        <w:t xml:space="preserve"> </w:t>
      </w:r>
      <w:r>
        <w:rPr>
          <w:color w:val="FF0000"/>
          <w:highlight w:val="white"/>
        </w:rPr>
        <w:t>Margin</w:t>
      </w:r>
      <w:r>
        <w:rPr>
          <w:color w:val="000000"/>
          <w:highlight w:val="white"/>
        </w:rPr>
        <w:t>=</w:t>
      </w:r>
      <w:r>
        <w:rPr>
          <w:color w:val="8000FF"/>
          <w:highlight w:val="white"/>
        </w:rPr>
        <w:t>"0,0,5,0"</w:t>
      </w:r>
      <w:r>
        <w:rPr>
          <w:color w:val="0000FF"/>
          <w:highlight w:val="white"/>
        </w:rPr>
        <w:t>/&gt;</w:t>
      </w:r>
    </w:p>
    <w:p w14:paraId="05986363" w14:textId="77777777" w:rsidR="00D1780A" w:rsidRDefault="00D1780A" w:rsidP="00D1780A">
      <w:pPr>
        <w:pStyle w:val="Code"/>
        <w:rPr>
          <w:color w:val="000000"/>
          <w:highlight w:val="white"/>
        </w:rPr>
      </w:pPr>
      <w:r>
        <w:rPr>
          <w:color w:val="000000"/>
          <w:highlight w:val="white"/>
        </w:rPr>
        <w:t xml:space="preserve">         </w:t>
      </w:r>
      <w:r>
        <w:rPr>
          <w:color w:val="0000FF"/>
          <w:highlight w:val="white"/>
        </w:rPr>
        <w:t>&lt;TextBlock</w:t>
      </w:r>
      <w:r>
        <w:rPr>
          <w:color w:val="000000"/>
          <w:highlight w:val="white"/>
        </w:rPr>
        <w:t xml:space="preserve"> </w:t>
      </w:r>
      <w:r>
        <w:rPr>
          <w:color w:val="FF0000"/>
          <w:highlight w:val="white"/>
        </w:rPr>
        <w:t>VerticalAlignment</w:t>
      </w:r>
      <w:r>
        <w:rPr>
          <w:color w:val="000000"/>
          <w:highlight w:val="white"/>
        </w:rPr>
        <w:t>=</w:t>
      </w:r>
      <w:r>
        <w:rPr>
          <w:color w:val="8000FF"/>
          <w:highlight w:val="white"/>
        </w:rPr>
        <w:t>"Center"</w:t>
      </w:r>
      <w:r>
        <w:rPr>
          <w:color w:val="0000FF"/>
          <w:highlight w:val="white"/>
        </w:rPr>
        <w:t>&gt;</w:t>
      </w:r>
      <w:r>
        <w:rPr>
          <w:color w:val="000000"/>
          <w:highlight w:val="white"/>
        </w:rPr>
        <w:t>StackPanel</w:t>
      </w:r>
      <w:r>
        <w:rPr>
          <w:color w:val="0000FF"/>
          <w:highlight w:val="white"/>
        </w:rPr>
        <w:t>&lt;/TextBlock&gt;</w:t>
      </w:r>
    </w:p>
    <w:p w14:paraId="42298AEE" w14:textId="77777777" w:rsidR="00D1780A" w:rsidRDefault="00D1780A" w:rsidP="00D1780A">
      <w:pPr>
        <w:pStyle w:val="Code"/>
        <w:rPr>
          <w:color w:val="000000"/>
          <w:highlight w:val="white"/>
        </w:rPr>
      </w:pPr>
      <w:r>
        <w:rPr>
          <w:color w:val="000000"/>
          <w:highlight w:val="white"/>
        </w:rPr>
        <w:t xml:space="preserve">      </w:t>
      </w:r>
      <w:r>
        <w:rPr>
          <w:color w:val="0000FF"/>
          <w:highlight w:val="white"/>
        </w:rPr>
        <w:t>&lt;/StackPanel&gt;</w:t>
      </w:r>
    </w:p>
    <w:p w14:paraId="4EC3AE9E" w14:textId="77777777" w:rsidR="00D1780A" w:rsidRDefault="00D1780A" w:rsidP="00D1780A">
      <w:pPr>
        <w:pStyle w:val="Code"/>
        <w:rPr>
          <w:color w:val="000000"/>
          <w:highlight w:val="white"/>
        </w:rPr>
      </w:pPr>
      <w:r>
        <w:rPr>
          <w:color w:val="000000"/>
          <w:highlight w:val="white"/>
        </w:rPr>
        <w:t xml:space="preserve">   </w:t>
      </w:r>
      <w:r>
        <w:rPr>
          <w:color w:val="0000FF"/>
          <w:highlight w:val="white"/>
        </w:rPr>
        <w:t>&lt;/Border&gt;</w:t>
      </w:r>
    </w:p>
    <w:p w14:paraId="6B29FE82" w14:textId="440EBB4A" w:rsidR="00D1780A" w:rsidRDefault="00D1780A" w:rsidP="00D1780A">
      <w:pPr>
        <w:pStyle w:val="Code"/>
      </w:pPr>
      <w:r>
        <w:rPr>
          <w:color w:val="0000FF"/>
          <w:highlight w:val="white"/>
        </w:rPr>
        <w:t>&lt;/Label&gt;</w:t>
      </w:r>
    </w:p>
    <w:p w14:paraId="3C61BEE8" w14:textId="4E01AE24" w:rsidR="00D1780A" w:rsidRDefault="00D1780A" w:rsidP="0052077C">
      <w:r>
        <w:t>…qui donne le visuel suivant (certains styles supplémentaires ont été appliqués) :</w:t>
      </w:r>
    </w:p>
    <w:p w14:paraId="797F2EB0" w14:textId="6F8EF050" w:rsidR="00D1780A" w:rsidRDefault="00D1780A" w:rsidP="0052077C">
      <w:r>
        <w:rPr>
          <w:noProof/>
        </w:rPr>
        <w:drawing>
          <wp:inline distT="0" distB="0" distL="0" distR="0" wp14:anchorId="59A63342" wp14:editId="6BE64D17">
            <wp:extent cx="2724150" cy="1838325"/>
            <wp:effectExtent l="0" t="0" r="0"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724150" cy="1838325"/>
                    </a:xfrm>
                    <a:prstGeom prst="rect">
                      <a:avLst/>
                    </a:prstGeom>
                  </pic:spPr>
                </pic:pic>
              </a:graphicData>
            </a:graphic>
          </wp:inline>
        </w:drawing>
      </w:r>
    </w:p>
    <w:p w14:paraId="4132E47F" w14:textId="7904B2EA" w:rsidR="0052077C" w:rsidRDefault="00D1780A" w:rsidP="0052077C">
      <w:r>
        <w:t xml:space="preserve">La propriété </w:t>
      </w:r>
      <w:r w:rsidRPr="00203295">
        <w:rPr>
          <w:b/>
        </w:rPr>
        <w:t>ContentTemplate</w:t>
      </w:r>
      <w:r>
        <w:t xml:space="preserve"> est </w:t>
      </w:r>
      <w:r w:rsidR="002F3F4E">
        <w:t xml:space="preserve">également </w:t>
      </w:r>
      <w:r>
        <w:t xml:space="preserve">l’une des plus intéressantes. Elle permet </w:t>
      </w:r>
      <w:r w:rsidR="00203295">
        <w:t>de spécifier le modèle (DataTemplate) à utiliser pour afficher son contenu.</w:t>
      </w:r>
      <w:r w:rsidR="002F3F4E">
        <w:t xml:space="preserve"> </w:t>
      </w:r>
      <w:r w:rsidR="00203295">
        <w:t>Cette</w:t>
      </w:r>
      <w:r w:rsidR="0052077C">
        <w:t xml:space="preserve"> fonctionnalité </w:t>
      </w:r>
      <w:r w:rsidR="00203295">
        <w:t xml:space="preserve">est </w:t>
      </w:r>
      <w:r w:rsidR="0052077C">
        <w:t>utilis</w:t>
      </w:r>
      <w:r w:rsidR="00203295">
        <w:t>é</w:t>
      </w:r>
      <w:r w:rsidR="0052077C">
        <w:t>e</w:t>
      </w:r>
      <w:r w:rsidR="00203295">
        <w:t xml:space="preserve"> conjointement avec la liaison de donnée</w:t>
      </w:r>
      <w:r w:rsidR="00D82878">
        <w:t>s</w:t>
      </w:r>
      <w:r w:rsidR="00203295">
        <w:t>, que nous verrons plus loin.</w:t>
      </w:r>
    </w:p>
    <w:p w14:paraId="69F4645D" w14:textId="5465EC01" w:rsidR="00203295" w:rsidRDefault="00203295" w:rsidP="00203295">
      <w:pPr>
        <w:pStyle w:val="Titre3"/>
      </w:pPr>
      <w:r>
        <w:t>Quelques exemples de ContentControl</w:t>
      </w:r>
    </w:p>
    <w:p w14:paraId="53DFBE95" w14:textId="01E65352" w:rsidR="00CD0E1E" w:rsidRDefault="00CD0E1E" w:rsidP="006720A2">
      <w:r w:rsidRPr="007F39E0">
        <w:rPr>
          <w:b/>
        </w:rPr>
        <w:t>ContentControl</w:t>
      </w:r>
      <w:r>
        <w:t xml:space="preserve"> n’est pas une classe abstraite ; on peut donc utiliser cet élément directement. Il est quasiment identique au Label.</w:t>
      </w:r>
    </w:p>
    <w:p w14:paraId="29C8078C" w14:textId="3D1AC9BA" w:rsidR="00837FC0" w:rsidRDefault="00837FC0" w:rsidP="00722E00">
      <w:r w:rsidRPr="00124D06">
        <w:rPr>
          <w:b/>
        </w:rPr>
        <w:t>Button</w:t>
      </w:r>
      <w:r w:rsidR="00124D06" w:rsidRPr="00124D06">
        <w:rPr>
          <w:b/>
        </w:rPr>
        <w:t>Base</w:t>
      </w:r>
      <w:r w:rsidR="00124D06">
        <w:t xml:space="preserve"> est la classe abstraite ancêtre des boutons, notamment Button et ToggleButton. Elle définit l’évènement click, ainsi que la propriété Command, qui permet d’invoquer une commande (cf. + loin) lorsque le bouton est pressé</w:t>
      </w:r>
    </w:p>
    <w:p w14:paraId="5D7AF45B" w14:textId="6A5F6CDD" w:rsidR="00722E00" w:rsidRPr="00722E00" w:rsidRDefault="00722E00" w:rsidP="00722E00">
      <w:r w:rsidRPr="00722E00">
        <w:rPr>
          <w:b/>
        </w:rPr>
        <w:t>CheckBox et RadioButton</w:t>
      </w:r>
      <w:r>
        <w:rPr>
          <w:b/>
        </w:rPr>
        <w:t> </w:t>
      </w:r>
      <w:r w:rsidRPr="00722E00">
        <w:t>dérivent de ToggleButton</w:t>
      </w:r>
      <w:r>
        <w:t xml:space="preserve">, qui possède 2 propriétés propres : IsChecked </w:t>
      </w:r>
      <w:r w:rsidR="007F39E0">
        <w:t xml:space="preserve">(état coché ou non) </w:t>
      </w:r>
      <w:r>
        <w:t>et IsThreeState</w:t>
      </w:r>
      <w:r w:rsidR="007F39E0">
        <w:t xml:space="preserve"> (possibilité ou non d’avoir un état intermédiaire).</w:t>
      </w:r>
    </w:p>
    <w:p w14:paraId="410549EF" w14:textId="06444237" w:rsidR="00722E00" w:rsidRDefault="00722E00" w:rsidP="006720A2">
      <w:r w:rsidRPr="00186902">
        <w:rPr>
          <w:b/>
        </w:rPr>
        <w:t>Tooltip</w:t>
      </w:r>
      <w:r>
        <w:t xml:space="preserve"> </w:t>
      </w:r>
      <w:r w:rsidR="00124D06">
        <w:t xml:space="preserve">(info-bulle) </w:t>
      </w:r>
      <w:r>
        <w:t xml:space="preserve">se présente sous forme d’une popup </w:t>
      </w:r>
      <w:r w:rsidR="00186902">
        <w:t>permettant de fournir des informations à l’</w:t>
      </w:r>
      <w:r w:rsidR="007F39E0">
        <w:t>utilisateur.</w:t>
      </w:r>
      <w:r w:rsidR="007F39E0">
        <w:br/>
      </w:r>
      <w:r w:rsidR="00186902">
        <w:t>Le Tooltip ne peut pas avoir de parent, mais peut être assigné à la propriété Tooltip d’un autre contrôle.</w:t>
      </w:r>
      <w:r w:rsidR="007F39E0">
        <w:t xml:space="preserve"> La popup apparaît généralement au survol de ce contrôle par la souris.</w:t>
      </w:r>
    </w:p>
    <w:p w14:paraId="7E0FD838" w14:textId="356331F7" w:rsidR="00186902" w:rsidRPr="007F39E0" w:rsidRDefault="00186902" w:rsidP="00186902">
      <w:pPr>
        <w:pStyle w:val="Code"/>
        <w:rPr>
          <w:color w:val="000000"/>
          <w:szCs w:val="19"/>
        </w:rPr>
      </w:pPr>
      <w:r w:rsidRPr="007F39E0">
        <w:rPr>
          <w:color w:val="0000FF"/>
          <w:szCs w:val="19"/>
        </w:rPr>
        <w:t>&lt;</w:t>
      </w:r>
      <w:r w:rsidRPr="007F39E0">
        <w:rPr>
          <w:color w:val="A31515"/>
          <w:szCs w:val="19"/>
        </w:rPr>
        <w:t>CheckBox</w:t>
      </w:r>
      <w:r w:rsidRPr="007F39E0">
        <w:rPr>
          <w:color w:val="FF0000"/>
          <w:szCs w:val="19"/>
        </w:rPr>
        <w:t xml:space="preserve"> Content</w:t>
      </w:r>
      <w:r w:rsidRPr="007F39E0">
        <w:rPr>
          <w:color w:val="0000FF"/>
          <w:szCs w:val="19"/>
        </w:rPr>
        <w:t>="Imprimer les dessins"</w:t>
      </w:r>
      <w:r w:rsidRPr="007F39E0">
        <w:rPr>
          <w:color w:val="FF0000"/>
          <w:szCs w:val="19"/>
        </w:rPr>
        <w:t xml:space="preserve"> IsChecked</w:t>
      </w:r>
      <w:r w:rsidRPr="007F39E0">
        <w:rPr>
          <w:color w:val="0000FF"/>
          <w:szCs w:val="19"/>
        </w:rPr>
        <w:t>="True"</w:t>
      </w:r>
    </w:p>
    <w:p w14:paraId="0C18D648" w14:textId="7D52CA28" w:rsidR="00186902" w:rsidRPr="007F39E0" w:rsidRDefault="00186902" w:rsidP="00186902">
      <w:pPr>
        <w:pStyle w:val="Code"/>
        <w:rPr>
          <w:color w:val="0000FF"/>
          <w:szCs w:val="19"/>
        </w:rPr>
      </w:pPr>
      <w:r w:rsidRPr="007F39E0">
        <w:rPr>
          <w:color w:val="000000"/>
          <w:szCs w:val="19"/>
        </w:rPr>
        <w:t xml:space="preserve">         </w:t>
      </w:r>
      <w:r w:rsidRPr="007F39E0">
        <w:rPr>
          <w:color w:val="FF0000"/>
          <w:szCs w:val="19"/>
        </w:rPr>
        <w:t xml:space="preserve"> ToolTip</w:t>
      </w:r>
      <w:r w:rsidRPr="007F39E0">
        <w:rPr>
          <w:color w:val="0000FF"/>
          <w:szCs w:val="19"/>
        </w:rPr>
        <w:t>="Désactiver cette option pour imprimer les documents sans graphiques ni zones de texte flottantes"/&gt;</w:t>
      </w:r>
      <w:r w:rsidR="007F39E0" w:rsidRPr="007F39E0">
        <w:rPr>
          <w:color w:val="0000FF"/>
          <w:szCs w:val="19"/>
        </w:rPr>
        <w:br/>
      </w:r>
    </w:p>
    <w:p w14:paraId="648FFC21" w14:textId="4A789F11" w:rsidR="007F39E0" w:rsidRDefault="007F39E0" w:rsidP="007F39E0">
      <w:pPr>
        <w:pStyle w:val="Code"/>
      </w:pPr>
      <w:r>
        <w:rPr>
          <w:color w:val="0000FF"/>
        </w:rPr>
        <w:t>&lt;</w:t>
      </w:r>
      <w:r>
        <w:rPr>
          <w:color w:val="A31515"/>
        </w:rPr>
        <w:t>TextBox</w:t>
      </w:r>
      <w:r>
        <w:t xml:space="preserve"> </w:t>
      </w:r>
      <w:r>
        <w:rPr>
          <w:color w:val="FF0000"/>
        </w:rPr>
        <w:t>HorizontalAlignment</w:t>
      </w:r>
      <w:r>
        <w:rPr>
          <w:color w:val="0000FF"/>
        </w:rPr>
        <w:t>=</w:t>
      </w:r>
      <w:r>
        <w:rPr>
          <w:color w:val="000000"/>
        </w:rPr>
        <w:t>"</w:t>
      </w:r>
      <w:r>
        <w:rPr>
          <w:color w:val="0000FF"/>
        </w:rPr>
        <w:t>Left</w:t>
      </w:r>
      <w:r>
        <w:rPr>
          <w:color w:val="000000"/>
        </w:rPr>
        <w:t>"</w:t>
      </w:r>
      <w:r>
        <w:rPr>
          <w:color w:val="0000FF"/>
        </w:rPr>
        <w:t>&gt;</w:t>
      </w:r>
      <w:r>
        <w:t>ToolTip contenant une image et du texte</w:t>
      </w:r>
    </w:p>
    <w:p w14:paraId="02C85B94" w14:textId="77777777" w:rsidR="007F39E0" w:rsidRDefault="007F39E0" w:rsidP="007F39E0">
      <w:pPr>
        <w:pStyle w:val="Code"/>
      </w:pPr>
      <w:r>
        <w:t xml:space="preserve">  </w:t>
      </w:r>
      <w:r>
        <w:rPr>
          <w:color w:val="0000FF"/>
        </w:rPr>
        <w:t>&lt;</w:t>
      </w:r>
      <w:r>
        <w:rPr>
          <w:color w:val="A31515"/>
        </w:rPr>
        <w:t>TextBox.ToolTip</w:t>
      </w:r>
      <w:r>
        <w:rPr>
          <w:color w:val="0000FF"/>
        </w:rPr>
        <w:t>&gt;</w:t>
      </w:r>
    </w:p>
    <w:p w14:paraId="5B6DEB38" w14:textId="77777777" w:rsidR="007F39E0" w:rsidRDefault="007F39E0" w:rsidP="007F39E0">
      <w:pPr>
        <w:pStyle w:val="Code"/>
      </w:pPr>
      <w:r>
        <w:t xml:space="preserve">    </w:t>
      </w:r>
      <w:r>
        <w:rPr>
          <w:color w:val="0000FF"/>
        </w:rPr>
        <w:t>&lt;</w:t>
      </w:r>
      <w:r>
        <w:rPr>
          <w:color w:val="A31515"/>
        </w:rPr>
        <w:t>ToolTip</w:t>
      </w:r>
      <w:r>
        <w:rPr>
          <w:color w:val="0000FF"/>
        </w:rPr>
        <w:t>&gt;</w:t>
      </w:r>
    </w:p>
    <w:p w14:paraId="22E5B4DD" w14:textId="77777777" w:rsidR="007F39E0" w:rsidRDefault="007F39E0" w:rsidP="007F39E0">
      <w:pPr>
        <w:pStyle w:val="Code"/>
      </w:pPr>
      <w:r>
        <w:t xml:space="preserve">      </w:t>
      </w:r>
      <w:r>
        <w:rPr>
          <w:color w:val="0000FF"/>
        </w:rPr>
        <w:t>&lt;</w:t>
      </w:r>
      <w:r>
        <w:rPr>
          <w:color w:val="A31515"/>
        </w:rPr>
        <w:t>DockPanel</w:t>
      </w:r>
      <w:r>
        <w:t xml:space="preserve"> </w:t>
      </w:r>
      <w:r>
        <w:rPr>
          <w:color w:val="FF0000"/>
        </w:rPr>
        <w:t>Width</w:t>
      </w:r>
      <w:r>
        <w:rPr>
          <w:color w:val="0000FF"/>
        </w:rPr>
        <w:t>=</w:t>
      </w:r>
      <w:r>
        <w:rPr>
          <w:color w:val="000000"/>
        </w:rPr>
        <w:t>"</w:t>
      </w:r>
      <w:r>
        <w:rPr>
          <w:color w:val="0000FF"/>
        </w:rPr>
        <w:t>50</w:t>
      </w:r>
      <w:r>
        <w:rPr>
          <w:color w:val="000000"/>
        </w:rPr>
        <w:t>"</w:t>
      </w:r>
      <w:r>
        <w:t xml:space="preserve"> </w:t>
      </w:r>
      <w:r>
        <w:rPr>
          <w:color w:val="FF0000"/>
        </w:rPr>
        <w:t>Height</w:t>
      </w:r>
      <w:r>
        <w:rPr>
          <w:color w:val="0000FF"/>
        </w:rPr>
        <w:t>=</w:t>
      </w:r>
      <w:r>
        <w:rPr>
          <w:color w:val="000000"/>
        </w:rPr>
        <w:t>"</w:t>
      </w:r>
      <w:r>
        <w:rPr>
          <w:color w:val="0000FF"/>
        </w:rPr>
        <w:t>70</w:t>
      </w:r>
      <w:r>
        <w:rPr>
          <w:color w:val="000000"/>
        </w:rPr>
        <w:t>"</w:t>
      </w:r>
      <w:r>
        <w:rPr>
          <w:color w:val="0000FF"/>
        </w:rPr>
        <w:t>&gt;</w:t>
      </w:r>
    </w:p>
    <w:p w14:paraId="615853E1" w14:textId="77777777" w:rsidR="007F39E0" w:rsidRDefault="007F39E0" w:rsidP="007F39E0">
      <w:pPr>
        <w:pStyle w:val="Code"/>
      </w:pPr>
      <w:r>
        <w:t xml:space="preserve">        </w:t>
      </w:r>
      <w:r>
        <w:rPr>
          <w:color w:val="0000FF"/>
        </w:rPr>
        <w:t>&lt;</w:t>
      </w:r>
      <w:r>
        <w:rPr>
          <w:color w:val="A31515"/>
        </w:rPr>
        <w:t>Image</w:t>
      </w:r>
      <w:r>
        <w:t xml:space="preserve"> </w:t>
      </w:r>
      <w:r>
        <w:rPr>
          <w:color w:val="FF0000"/>
        </w:rPr>
        <w:t>Source</w:t>
      </w:r>
      <w:r>
        <w:rPr>
          <w:color w:val="0000FF"/>
        </w:rPr>
        <w:t>=</w:t>
      </w:r>
      <w:r>
        <w:rPr>
          <w:color w:val="000000"/>
        </w:rPr>
        <w:t>"</w:t>
      </w:r>
      <w:r>
        <w:rPr>
          <w:color w:val="0000FF"/>
        </w:rPr>
        <w:t>data\flower.jpg</w:t>
      </w:r>
      <w:r>
        <w:rPr>
          <w:color w:val="000000"/>
        </w:rPr>
        <w:t>"</w:t>
      </w:r>
      <w:r>
        <w:rPr>
          <w:color w:val="0000FF"/>
        </w:rPr>
        <w:t>/&gt;</w:t>
      </w:r>
    </w:p>
    <w:p w14:paraId="1496D787" w14:textId="390D9E55" w:rsidR="007F39E0" w:rsidRDefault="007F39E0" w:rsidP="007F39E0">
      <w:pPr>
        <w:pStyle w:val="Code"/>
      </w:pPr>
      <w:r>
        <w:t xml:space="preserve">        </w:t>
      </w:r>
      <w:r>
        <w:rPr>
          <w:color w:val="0000FF"/>
        </w:rPr>
        <w:t>&lt;</w:t>
      </w:r>
      <w:r>
        <w:rPr>
          <w:color w:val="A31515"/>
        </w:rPr>
        <w:t>TextBlock</w:t>
      </w:r>
      <w:r>
        <w:rPr>
          <w:color w:val="0000FF"/>
        </w:rPr>
        <w:t>&gt;Information texte&lt;/</w:t>
      </w:r>
      <w:r>
        <w:rPr>
          <w:color w:val="A31515"/>
        </w:rPr>
        <w:t>TextBlock</w:t>
      </w:r>
      <w:r>
        <w:rPr>
          <w:color w:val="0000FF"/>
        </w:rPr>
        <w:t>&gt;</w:t>
      </w:r>
    </w:p>
    <w:p w14:paraId="79D70206" w14:textId="77777777" w:rsidR="007F39E0" w:rsidRDefault="007F39E0" w:rsidP="007F39E0">
      <w:pPr>
        <w:pStyle w:val="Code"/>
      </w:pPr>
      <w:r>
        <w:t xml:space="preserve">      </w:t>
      </w:r>
      <w:r>
        <w:rPr>
          <w:color w:val="0000FF"/>
        </w:rPr>
        <w:t>&lt;/</w:t>
      </w:r>
      <w:r>
        <w:rPr>
          <w:color w:val="A31515"/>
        </w:rPr>
        <w:t>DockPanel</w:t>
      </w:r>
      <w:r>
        <w:rPr>
          <w:color w:val="0000FF"/>
        </w:rPr>
        <w:t>&gt;</w:t>
      </w:r>
    </w:p>
    <w:p w14:paraId="487591EC" w14:textId="77777777" w:rsidR="007F39E0" w:rsidRDefault="007F39E0" w:rsidP="007F39E0">
      <w:pPr>
        <w:pStyle w:val="Code"/>
      </w:pPr>
      <w:r>
        <w:t xml:space="preserve">    </w:t>
      </w:r>
      <w:r>
        <w:rPr>
          <w:color w:val="0000FF"/>
        </w:rPr>
        <w:t>&lt;/</w:t>
      </w:r>
      <w:r>
        <w:rPr>
          <w:color w:val="A31515"/>
        </w:rPr>
        <w:t>ToolTip</w:t>
      </w:r>
      <w:r>
        <w:rPr>
          <w:color w:val="0000FF"/>
        </w:rPr>
        <w:t>&gt;</w:t>
      </w:r>
    </w:p>
    <w:p w14:paraId="616BDA62" w14:textId="77777777" w:rsidR="007F39E0" w:rsidRDefault="007F39E0" w:rsidP="007F39E0">
      <w:pPr>
        <w:pStyle w:val="Code"/>
      </w:pPr>
      <w:r>
        <w:t xml:space="preserve">  </w:t>
      </w:r>
      <w:r>
        <w:rPr>
          <w:color w:val="0000FF"/>
        </w:rPr>
        <w:t>&lt;/</w:t>
      </w:r>
      <w:r>
        <w:rPr>
          <w:color w:val="A31515"/>
        </w:rPr>
        <w:t>TextBox.ToolTip</w:t>
      </w:r>
      <w:r>
        <w:rPr>
          <w:color w:val="0000FF"/>
        </w:rPr>
        <w:t>&gt;</w:t>
      </w:r>
    </w:p>
    <w:p w14:paraId="6F90BC70" w14:textId="75C954A2" w:rsidR="007F39E0" w:rsidRDefault="007F39E0" w:rsidP="007F39E0">
      <w:pPr>
        <w:pStyle w:val="Code"/>
      </w:pPr>
      <w:r>
        <w:rPr>
          <w:color w:val="0000FF"/>
        </w:rPr>
        <w:t>&lt;/</w:t>
      </w:r>
      <w:r>
        <w:rPr>
          <w:color w:val="A31515"/>
        </w:rPr>
        <w:t>TextBox</w:t>
      </w:r>
      <w:r>
        <w:rPr>
          <w:color w:val="0000FF"/>
        </w:rPr>
        <w:t>&gt;</w:t>
      </w:r>
    </w:p>
    <w:p w14:paraId="7DCE082B" w14:textId="3BD1FEFA" w:rsidR="00186902" w:rsidRDefault="007F39E0" w:rsidP="006720A2">
      <w:r>
        <w:t xml:space="preserve">Un Tooltip peut être défini en tant que ressource (cf. plus bas) afin d’être utilisable sur plusieurs contrôles. </w:t>
      </w:r>
    </w:p>
    <w:p w14:paraId="1758BB25" w14:textId="2888279F" w:rsidR="00F343E2" w:rsidRDefault="00F90038" w:rsidP="00F90038">
      <w:r w:rsidRPr="00CD0E1E">
        <w:rPr>
          <w:b/>
        </w:rPr>
        <w:t>Label</w:t>
      </w:r>
      <w:r>
        <w:t xml:space="preserve"> (étiquette) est fait pour être associé à un autre contrôle. Il a une propriété Target </w:t>
      </w:r>
      <w:r w:rsidR="008A46A5">
        <w:t>pour indiquer le nom de</w:t>
      </w:r>
      <w:r>
        <w:t xml:space="preserve"> l’élément qui reçoit le focus lorsqu’on </w:t>
      </w:r>
      <w:r w:rsidR="00800205">
        <w:t>utilise l</w:t>
      </w:r>
      <w:r>
        <w:t xml:space="preserve">’accès rapide </w:t>
      </w:r>
      <w:r w:rsidR="00800205">
        <w:t>du Label au moyen de ALT + &lt;touche&gt;.</w:t>
      </w:r>
    </w:p>
    <w:p w14:paraId="3A83157D" w14:textId="0670B983" w:rsidR="00F90038" w:rsidRDefault="00F343E2" w:rsidP="00F90038">
      <w:r>
        <w:t>La touche d’accès rapide est définie en mettant un « _ » devant la lettre souhaitée du texte du Label.</w:t>
      </w:r>
      <w:r w:rsidR="00800205">
        <w:t xml:space="preserve"> Ex :</w:t>
      </w:r>
    </w:p>
    <w:p w14:paraId="4CD3FF0F" w14:textId="666192E4" w:rsidR="00800205" w:rsidRDefault="00800205" w:rsidP="00800205">
      <w:pPr>
        <w:pStyle w:val="Code"/>
        <w:rPr>
          <w:color w:val="0000FF"/>
          <w:sz w:val="19"/>
          <w:szCs w:val="19"/>
        </w:rPr>
      </w:pPr>
      <w:r>
        <w:rPr>
          <w:color w:val="0000FF"/>
          <w:sz w:val="19"/>
          <w:szCs w:val="19"/>
        </w:rPr>
        <w:t>&lt;</w:t>
      </w:r>
      <w:r>
        <w:rPr>
          <w:color w:val="A31515"/>
          <w:sz w:val="19"/>
          <w:szCs w:val="19"/>
        </w:rPr>
        <w:t>Label</w:t>
      </w:r>
      <w:r>
        <w:rPr>
          <w:color w:val="FF0000"/>
          <w:sz w:val="19"/>
          <w:szCs w:val="19"/>
        </w:rPr>
        <w:t xml:space="preserve"> Content</w:t>
      </w:r>
      <w:r>
        <w:rPr>
          <w:color w:val="0000FF"/>
          <w:sz w:val="19"/>
          <w:szCs w:val="19"/>
        </w:rPr>
        <w:t>="_Prénom"</w:t>
      </w:r>
      <w:r>
        <w:rPr>
          <w:color w:val="FF0000"/>
          <w:sz w:val="19"/>
          <w:szCs w:val="19"/>
        </w:rPr>
        <w:t xml:space="preserve"> Target</w:t>
      </w:r>
      <w:r>
        <w:rPr>
          <w:color w:val="0000FF"/>
          <w:sz w:val="19"/>
          <w:szCs w:val="19"/>
        </w:rPr>
        <w:t>="{</w:t>
      </w:r>
      <w:r>
        <w:rPr>
          <w:color w:val="A31515"/>
          <w:sz w:val="19"/>
          <w:szCs w:val="19"/>
        </w:rPr>
        <w:t>Binding</w:t>
      </w:r>
      <w:r>
        <w:rPr>
          <w:color w:val="FF0000"/>
          <w:sz w:val="19"/>
          <w:szCs w:val="19"/>
        </w:rPr>
        <w:t xml:space="preserve"> ElementName</w:t>
      </w:r>
      <w:r>
        <w:rPr>
          <w:color w:val="0000FF"/>
          <w:sz w:val="19"/>
          <w:szCs w:val="19"/>
        </w:rPr>
        <w:t>=txtPrenom}"/&gt;</w:t>
      </w:r>
    </w:p>
    <w:p w14:paraId="484D2C6A" w14:textId="6167545E" w:rsidR="00800205" w:rsidRPr="00800205" w:rsidRDefault="00800205" w:rsidP="00800205">
      <w:r>
        <w:t>Ici</w:t>
      </w:r>
      <w:r w:rsidRPr="00800205">
        <w:t>, lorsqu’on appuie sur ALT + P, la zone de texte txtPrenom reçoit automatiquement le focus :</w:t>
      </w:r>
    </w:p>
    <w:p w14:paraId="2D5305E5" w14:textId="3AC2704F" w:rsidR="00800205" w:rsidRPr="00800205" w:rsidRDefault="00800205" w:rsidP="00800205">
      <w:pPr>
        <w:rPr>
          <w:lang w:val="en-US"/>
        </w:rPr>
      </w:pPr>
      <w:r>
        <w:rPr>
          <w:noProof/>
        </w:rPr>
        <w:drawing>
          <wp:inline distT="0" distB="0" distL="0" distR="0" wp14:anchorId="505B6C87" wp14:editId="5E5F4B1C">
            <wp:extent cx="2714625" cy="857250"/>
            <wp:effectExtent l="0" t="0" r="952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714625" cy="857250"/>
                    </a:xfrm>
                    <a:prstGeom prst="rect">
                      <a:avLst/>
                    </a:prstGeom>
                  </pic:spPr>
                </pic:pic>
              </a:graphicData>
            </a:graphic>
          </wp:inline>
        </w:drawing>
      </w:r>
    </w:p>
    <w:p w14:paraId="0A362450" w14:textId="0EF1913D" w:rsidR="00672501" w:rsidRPr="00672501" w:rsidRDefault="00672501" w:rsidP="00672501">
      <w:pPr>
        <w:rPr>
          <w:b/>
        </w:rPr>
      </w:pPr>
      <w:r w:rsidRPr="00672501">
        <w:rPr>
          <w:b/>
        </w:rPr>
        <w:t>Différences entre Label et TextBlock :</w:t>
      </w:r>
    </w:p>
    <w:p w14:paraId="2A558CDE" w14:textId="0980282B" w:rsidR="000D35D0" w:rsidRDefault="000D35D0" w:rsidP="00B75C0C">
      <w:pPr>
        <w:rPr>
          <w:noProof/>
        </w:rPr>
      </w:pPr>
      <w:r>
        <w:rPr>
          <w:noProof/>
        </w:rPr>
        <w:t xml:space="preserve">Label </w:t>
      </w:r>
      <w:r w:rsidR="00B54384">
        <w:rPr>
          <w:noProof/>
        </w:rPr>
        <w:t>hérite de</w:t>
      </w:r>
      <w:r>
        <w:rPr>
          <w:noProof/>
        </w:rPr>
        <w:t xml:space="preserve"> ContentControl</w:t>
      </w:r>
      <w:r w:rsidR="00B54384">
        <w:rPr>
          <w:noProof/>
        </w:rPr>
        <w:t xml:space="preserve"> et donc de</w:t>
      </w:r>
      <w:r w:rsidR="00EF669A">
        <w:rPr>
          <w:noProof/>
        </w:rPr>
        <w:t xml:space="preserve"> Control</w:t>
      </w:r>
      <w:r w:rsidR="00B54384">
        <w:rPr>
          <w:noProof/>
        </w:rPr>
        <w:t>.</w:t>
      </w:r>
      <w:r w:rsidR="00EF669A">
        <w:rPr>
          <w:noProof/>
        </w:rPr>
        <w:t xml:space="preserve"> </w:t>
      </w:r>
      <w:r w:rsidR="00B54384">
        <w:rPr>
          <w:noProof/>
        </w:rPr>
        <w:t>I</w:t>
      </w:r>
      <w:r w:rsidR="00EF669A">
        <w:rPr>
          <w:noProof/>
        </w:rPr>
        <w:t xml:space="preserve">l a </w:t>
      </w:r>
      <w:r w:rsidR="00B54384">
        <w:rPr>
          <w:noProof/>
        </w:rPr>
        <w:t xml:space="preserve">donc </w:t>
      </w:r>
      <w:r w:rsidR="00EF669A">
        <w:rPr>
          <w:noProof/>
        </w:rPr>
        <w:t>des propriété</w:t>
      </w:r>
      <w:r w:rsidR="008A46A5">
        <w:rPr>
          <w:noProof/>
        </w:rPr>
        <w:t>s</w:t>
      </w:r>
      <w:r w:rsidR="00EF669A">
        <w:rPr>
          <w:noProof/>
        </w:rPr>
        <w:t xml:space="preserve"> HorizontalContentAlignment et VerticalContentAlignment</w:t>
      </w:r>
      <w:r w:rsidR="00B54384">
        <w:rPr>
          <w:noProof/>
        </w:rPr>
        <w:t xml:space="preserve">, </w:t>
      </w:r>
      <w:r>
        <w:rPr>
          <w:noProof/>
        </w:rPr>
        <w:t>IsTabStop</w:t>
      </w:r>
      <w:r w:rsidR="00B54384">
        <w:rPr>
          <w:noProof/>
        </w:rPr>
        <w:t>,</w:t>
      </w:r>
      <w:r>
        <w:rPr>
          <w:noProof/>
        </w:rPr>
        <w:t xml:space="preserve"> TabIndex</w:t>
      </w:r>
      <w:r w:rsidR="00B54384">
        <w:rPr>
          <w:noProof/>
        </w:rPr>
        <w:t>, Background, Foreground, BorderBrush</w:t>
      </w:r>
      <w:r w:rsidR="00672501">
        <w:rPr>
          <w:noProof/>
        </w:rPr>
        <w:t>, que ne possède pas le TextBlock.</w:t>
      </w:r>
    </w:p>
    <w:p w14:paraId="0B827D6D" w14:textId="79F3C02C" w:rsidR="00247265" w:rsidRDefault="00B54384" w:rsidP="00B54384">
      <w:r w:rsidRPr="00672501">
        <w:t>TextBlock</w:t>
      </w:r>
      <w:r>
        <w:t xml:space="preserve"> </w:t>
      </w:r>
      <w:r w:rsidR="00672501">
        <w:t xml:space="preserve">hérite directement de FrameworkElement, et </w:t>
      </w:r>
      <w:r w:rsidR="00F90038">
        <w:t xml:space="preserve">est spécialisé dans l’affichage de texte. </w:t>
      </w:r>
      <w:r>
        <w:t xml:space="preserve">Il a des propriétés </w:t>
      </w:r>
      <w:r w:rsidR="00F90038">
        <w:t>propre</w:t>
      </w:r>
      <w:r w:rsidR="00213A3E">
        <w:t>s</w:t>
      </w:r>
      <w:r w:rsidR="00F90038">
        <w:t xml:space="preserve"> </w:t>
      </w:r>
      <w:r>
        <w:t xml:space="preserve">pour </w:t>
      </w:r>
      <w:r w:rsidR="00F90038">
        <w:t>cela</w:t>
      </w:r>
      <w:r w:rsidR="00247265">
        <w:t xml:space="preserve"> :</w:t>
      </w:r>
    </w:p>
    <w:p w14:paraId="68CBCC7C" w14:textId="77777777" w:rsidR="00247265" w:rsidRDefault="00247265" w:rsidP="00A2485F">
      <w:pPr>
        <w:pStyle w:val="Paragraphedeliste"/>
        <w:numPr>
          <w:ilvl w:val="0"/>
          <w:numId w:val="22"/>
        </w:numPr>
        <w:rPr>
          <w:noProof/>
        </w:rPr>
      </w:pPr>
      <w:r w:rsidRPr="00247265">
        <w:rPr>
          <w:noProof/>
        </w:rPr>
        <w:t>IsHyphenationEnabled</w:t>
      </w:r>
      <w:r>
        <w:rPr>
          <w:noProof/>
        </w:rPr>
        <w:t xml:space="preserve"> (coupure de mots automatique)</w:t>
      </w:r>
    </w:p>
    <w:p w14:paraId="51F38552" w14:textId="77777777" w:rsidR="00247265" w:rsidRDefault="00247265" w:rsidP="00A2485F">
      <w:pPr>
        <w:pStyle w:val="Paragraphedeliste"/>
        <w:numPr>
          <w:ilvl w:val="0"/>
          <w:numId w:val="22"/>
        </w:numPr>
        <w:rPr>
          <w:noProof/>
        </w:rPr>
      </w:pPr>
      <w:r>
        <w:rPr>
          <w:noProof/>
        </w:rPr>
        <w:t>LineHeight (hauteur des lignes de texte)</w:t>
      </w:r>
    </w:p>
    <w:p w14:paraId="2D27B7CE" w14:textId="3C2F9666" w:rsidR="00247265" w:rsidRDefault="00247265" w:rsidP="00A2485F">
      <w:pPr>
        <w:pStyle w:val="Paragraphedeliste"/>
        <w:numPr>
          <w:ilvl w:val="0"/>
          <w:numId w:val="22"/>
        </w:numPr>
        <w:rPr>
          <w:noProof/>
        </w:rPr>
      </w:pPr>
      <w:r w:rsidRPr="00247265">
        <w:rPr>
          <w:noProof/>
        </w:rPr>
        <w:t>LineStackingStrategy</w:t>
      </w:r>
    </w:p>
    <w:p w14:paraId="1EF577D1" w14:textId="77777777" w:rsidR="00247265" w:rsidRDefault="00247265" w:rsidP="00A2485F">
      <w:pPr>
        <w:pStyle w:val="Paragraphedeliste"/>
        <w:numPr>
          <w:ilvl w:val="0"/>
          <w:numId w:val="22"/>
        </w:numPr>
        <w:rPr>
          <w:noProof/>
        </w:rPr>
      </w:pPr>
      <w:r>
        <w:rPr>
          <w:noProof/>
        </w:rPr>
        <w:t>Text</w:t>
      </w:r>
      <w:r>
        <w:rPr>
          <w:noProof/>
        </w:rPr>
        <w:tab/>
      </w:r>
    </w:p>
    <w:p w14:paraId="4A0251C9" w14:textId="77777777" w:rsidR="00247265" w:rsidRDefault="00247265" w:rsidP="00A2485F">
      <w:pPr>
        <w:pStyle w:val="Paragraphedeliste"/>
        <w:numPr>
          <w:ilvl w:val="0"/>
          <w:numId w:val="22"/>
        </w:numPr>
        <w:rPr>
          <w:noProof/>
        </w:rPr>
      </w:pPr>
      <w:r>
        <w:rPr>
          <w:noProof/>
        </w:rPr>
        <w:t>TextAlignment</w:t>
      </w:r>
      <w:r>
        <w:rPr>
          <w:noProof/>
        </w:rPr>
        <w:tab/>
      </w:r>
    </w:p>
    <w:p w14:paraId="56086316" w14:textId="77777777" w:rsidR="00247265" w:rsidRDefault="00247265" w:rsidP="00A2485F">
      <w:pPr>
        <w:pStyle w:val="Paragraphedeliste"/>
        <w:numPr>
          <w:ilvl w:val="0"/>
          <w:numId w:val="22"/>
        </w:numPr>
        <w:rPr>
          <w:noProof/>
        </w:rPr>
      </w:pPr>
      <w:r>
        <w:rPr>
          <w:noProof/>
        </w:rPr>
        <w:t>TextDecorations</w:t>
      </w:r>
      <w:r>
        <w:rPr>
          <w:noProof/>
        </w:rPr>
        <w:tab/>
      </w:r>
    </w:p>
    <w:p w14:paraId="1ACE1F62" w14:textId="77777777" w:rsidR="00247265" w:rsidRDefault="00247265" w:rsidP="00A2485F">
      <w:pPr>
        <w:pStyle w:val="Paragraphedeliste"/>
        <w:numPr>
          <w:ilvl w:val="0"/>
          <w:numId w:val="22"/>
        </w:numPr>
        <w:rPr>
          <w:noProof/>
        </w:rPr>
      </w:pPr>
      <w:r>
        <w:rPr>
          <w:noProof/>
        </w:rPr>
        <w:t>TextEffects</w:t>
      </w:r>
      <w:r>
        <w:rPr>
          <w:noProof/>
        </w:rPr>
        <w:tab/>
      </w:r>
    </w:p>
    <w:p w14:paraId="7096A4A7" w14:textId="77777777" w:rsidR="00247265" w:rsidRDefault="00247265" w:rsidP="00A2485F">
      <w:pPr>
        <w:pStyle w:val="Paragraphedeliste"/>
        <w:numPr>
          <w:ilvl w:val="0"/>
          <w:numId w:val="22"/>
        </w:numPr>
        <w:rPr>
          <w:noProof/>
        </w:rPr>
      </w:pPr>
      <w:r>
        <w:rPr>
          <w:noProof/>
        </w:rPr>
        <w:t>TextTrimming</w:t>
      </w:r>
      <w:r>
        <w:rPr>
          <w:noProof/>
        </w:rPr>
        <w:tab/>
      </w:r>
    </w:p>
    <w:p w14:paraId="18A24285" w14:textId="30CA5DAA" w:rsidR="00247265" w:rsidRDefault="00B54384" w:rsidP="00A2485F">
      <w:pPr>
        <w:pStyle w:val="Paragraphedeliste"/>
        <w:numPr>
          <w:ilvl w:val="0"/>
          <w:numId w:val="22"/>
        </w:numPr>
        <w:rPr>
          <w:noProof/>
        </w:rPr>
      </w:pPr>
      <w:r>
        <w:rPr>
          <w:noProof/>
        </w:rPr>
        <w:t>TextWrapping</w:t>
      </w:r>
      <w:r w:rsidR="00247265">
        <w:rPr>
          <w:noProof/>
        </w:rPr>
        <w:t xml:space="preserve"> (retour à la ligne)</w:t>
      </w:r>
    </w:p>
    <w:p w14:paraId="5E780A9D" w14:textId="0B1EEB73" w:rsidR="00247265" w:rsidRDefault="00247265" w:rsidP="00A2485F">
      <w:pPr>
        <w:pStyle w:val="Paragraphedeliste"/>
        <w:numPr>
          <w:ilvl w:val="0"/>
          <w:numId w:val="22"/>
        </w:numPr>
        <w:rPr>
          <w:noProof/>
        </w:rPr>
      </w:pPr>
      <w:r>
        <w:rPr>
          <w:noProof/>
        </w:rPr>
        <w:t>Typography</w:t>
      </w:r>
    </w:p>
    <w:p w14:paraId="44BC4CAF" w14:textId="7D8F7C52" w:rsidR="00B54384" w:rsidRDefault="00672501" w:rsidP="00B54384">
      <w:r>
        <w:t>I</w:t>
      </w:r>
      <w:r w:rsidR="00F90038">
        <w:t>l peut contenir plusieurs éléments enfants</w:t>
      </w:r>
      <w:r w:rsidR="002634AD">
        <w:t xml:space="preserve">, ce qui permet notamment </w:t>
      </w:r>
      <w:r w:rsidR="00F4214B">
        <w:t xml:space="preserve">d’imbriquer d’autres TextBlock, et </w:t>
      </w:r>
      <w:r w:rsidR="002634AD">
        <w:t>de mettre en forme le texte avec</w:t>
      </w:r>
      <w:r w:rsidR="006C512F">
        <w:t xml:space="preserve"> les éléments Bold, Italic, LineBreak…etc</w:t>
      </w:r>
      <w:r w:rsidR="00F90038">
        <w:t>.</w:t>
      </w:r>
      <w:r w:rsidR="006C512F">
        <w:t xml:space="preserve"> </w:t>
      </w:r>
    </w:p>
    <w:p w14:paraId="19AC654A" w14:textId="394BCEA8" w:rsidR="00401417" w:rsidRPr="00401417" w:rsidRDefault="00401417" w:rsidP="00401417">
      <w:pPr>
        <w:pStyle w:val="Code"/>
        <w:rPr>
          <w:color w:val="000000"/>
          <w:szCs w:val="19"/>
        </w:rPr>
      </w:pPr>
      <w:r w:rsidRPr="00401417">
        <w:rPr>
          <w:color w:val="0000FF"/>
          <w:szCs w:val="19"/>
        </w:rPr>
        <w:t>&lt;</w:t>
      </w:r>
      <w:r w:rsidRPr="00401417">
        <w:rPr>
          <w:color w:val="A31515"/>
          <w:szCs w:val="19"/>
        </w:rPr>
        <w:t>TextBlock</w:t>
      </w:r>
      <w:r w:rsidRPr="00401417">
        <w:rPr>
          <w:color w:val="FF0000"/>
          <w:szCs w:val="19"/>
        </w:rPr>
        <w:t xml:space="preserve"> TextWrapping</w:t>
      </w:r>
      <w:r w:rsidRPr="00401417">
        <w:rPr>
          <w:color w:val="0000FF"/>
          <w:szCs w:val="19"/>
        </w:rPr>
        <w:t>="Wrap"</w:t>
      </w:r>
      <w:r w:rsidRPr="00401417">
        <w:rPr>
          <w:color w:val="FF0000"/>
          <w:szCs w:val="19"/>
        </w:rPr>
        <w:t xml:space="preserve"> FontSize</w:t>
      </w:r>
      <w:r w:rsidRPr="00401417">
        <w:rPr>
          <w:color w:val="0000FF"/>
          <w:szCs w:val="19"/>
        </w:rPr>
        <w:t>="14"&gt;</w:t>
      </w:r>
    </w:p>
    <w:p w14:paraId="05B685B4" w14:textId="1552D080" w:rsidR="00401417" w:rsidRPr="00401417" w:rsidRDefault="00401417" w:rsidP="00401417">
      <w:pPr>
        <w:pStyle w:val="Code"/>
        <w:rPr>
          <w:color w:val="000000"/>
          <w:szCs w:val="19"/>
        </w:rPr>
      </w:pPr>
      <w:r w:rsidRPr="00401417">
        <w:rPr>
          <w:color w:val="000000"/>
          <w:szCs w:val="19"/>
        </w:rPr>
        <w:t xml:space="preserve">   Dans un TextBlock, il est possible de formater le texte avec :</w:t>
      </w:r>
      <w:r w:rsidRPr="00401417">
        <w:rPr>
          <w:color w:val="0000FF"/>
          <w:szCs w:val="19"/>
        </w:rPr>
        <w:t>&lt;</w:t>
      </w:r>
      <w:r w:rsidRPr="00401417">
        <w:rPr>
          <w:color w:val="A31515"/>
          <w:szCs w:val="19"/>
        </w:rPr>
        <w:t>LineBreak</w:t>
      </w:r>
      <w:r w:rsidRPr="00401417">
        <w:rPr>
          <w:color w:val="0000FF"/>
          <w:szCs w:val="19"/>
        </w:rPr>
        <w:t>/&gt;</w:t>
      </w:r>
    </w:p>
    <w:p w14:paraId="4633F83F" w14:textId="2A16979B" w:rsidR="00401417" w:rsidRPr="00401417" w:rsidRDefault="00401417" w:rsidP="00401417">
      <w:pPr>
        <w:pStyle w:val="Code"/>
        <w:rPr>
          <w:color w:val="000000"/>
          <w:szCs w:val="19"/>
        </w:rPr>
      </w:pPr>
      <w:r w:rsidRPr="00401417">
        <w:rPr>
          <w:color w:val="000000"/>
          <w:szCs w:val="19"/>
        </w:rPr>
        <w:t xml:space="preserve">   - des retours à la ligne (LineBreak)</w:t>
      </w:r>
      <w:r w:rsidRPr="00401417">
        <w:rPr>
          <w:color w:val="0000FF"/>
          <w:szCs w:val="19"/>
        </w:rPr>
        <w:t>&lt;</w:t>
      </w:r>
      <w:r w:rsidRPr="00401417">
        <w:rPr>
          <w:color w:val="A31515"/>
          <w:szCs w:val="19"/>
        </w:rPr>
        <w:t>LineBreak</w:t>
      </w:r>
      <w:r w:rsidRPr="00401417">
        <w:rPr>
          <w:color w:val="0000FF"/>
          <w:szCs w:val="19"/>
        </w:rPr>
        <w:t>/&gt;</w:t>
      </w:r>
    </w:p>
    <w:p w14:paraId="52C76905" w14:textId="049BD778" w:rsidR="00401417" w:rsidRPr="00401417" w:rsidRDefault="00401417" w:rsidP="00401417">
      <w:pPr>
        <w:pStyle w:val="Code"/>
        <w:rPr>
          <w:color w:val="000000"/>
          <w:szCs w:val="19"/>
        </w:rPr>
      </w:pPr>
      <w:r w:rsidRPr="00401417">
        <w:rPr>
          <w:color w:val="000000"/>
          <w:szCs w:val="19"/>
        </w:rPr>
        <w:t xml:space="preserve">   - des </w:t>
      </w:r>
      <w:r w:rsidRPr="00401417">
        <w:rPr>
          <w:color w:val="0000FF"/>
          <w:szCs w:val="19"/>
        </w:rPr>
        <w:t>&lt;</w:t>
      </w:r>
      <w:r w:rsidRPr="00401417">
        <w:rPr>
          <w:color w:val="A31515"/>
          <w:szCs w:val="19"/>
        </w:rPr>
        <w:t>Hyperlink</w:t>
      </w:r>
      <w:r w:rsidRPr="00401417">
        <w:rPr>
          <w:color w:val="0000FF"/>
          <w:szCs w:val="19"/>
        </w:rPr>
        <w:t>&gt;</w:t>
      </w:r>
      <w:r w:rsidRPr="00401417">
        <w:rPr>
          <w:color w:val="000000"/>
          <w:szCs w:val="19"/>
        </w:rPr>
        <w:t>liens hypertextes</w:t>
      </w:r>
      <w:r w:rsidRPr="00401417">
        <w:rPr>
          <w:color w:val="0000FF"/>
          <w:szCs w:val="19"/>
        </w:rPr>
        <w:t>&lt;/</w:t>
      </w:r>
      <w:r w:rsidRPr="00401417">
        <w:rPr>
          <w:color w:val="A31515"/>
          <w:szCs w:val="19"/>
        </w:rPr>
        <w:t>Hyperlink</w:t>
      </w:r>
      <w:r w:rsidRPr="00401417">
        <w:rPr>
          <w:color w:val="0000FF"/>
          <w:szCs w:val="19"/>
        </w:rPr>
        <w:t>&gt;</w:t>
      </w:r>
      <w:r w:rsidRPr="00401417">
        <w:rPr>
          <w:color w:val="000000"/>
          <w:szCs w:val="19"/>
        </w:rPr>
        <w:t xml:space="preserve"> (HyperLink)</w:t>
      </w:r>
      <w:r w:rsidRPr="00401417">
        <w:rPr>
          <w:color w:val="0000FF"/>
          <w:szCs w:val="19"/>
        </w:rPr>
        <w:t>&lt;</w:t>
      </w:r>
      <w:r w:rsidRPr="00401417">
        <w:rPr>
          <w:color w:val="A31515"/>
          <w:szCs w:val="19"/>
        </w:rPr>
        <w:t>LineBreak</w:t>
      </w:r>
      <w:r w:rsidRPr="00401417">
        <w:rPr>
          <w:color w:val="0000FF"/>
          <w:szCs w:val="19"/>
        </w:rPr>
        <w:t>/&gt;</w:t>
      </w:r>
    </w:p>
    <w:p w14:paraId="4714C061" w14:textId="642CE0AB" w:rsidR="00401417" w:rsidRPr="00401417" w:rsidRDefault="00401417" w:rsidP="00401417">
      <w:pPr>
        <w:pStyle w:val="Code"/>
        <w:rPr>
          <w:color w:val="000000"/>
          <w:szCs w:val="19"/>
        </w:rPr>
      </w:pPr>
      <w:r w:rsidRPr="00401417">
        <w:rPr>
          <w:color w:val="000000"/>
          <w:szCs w:val="19"/>
        </w:rPr>
        <w:t xml:space="preserve">   - de la mise en </w:t>
      </w:r>
      <w:r w:rsidRPr="00401417">
        <w:rPr>
          <w:color w:val="0000FF"/>
          <w:szCs w:val="19"/>
        </w:rPr>
        <w:t>&lt;</w:t>
      </w:r>
      <w:r w:rsidRPr="00401417">
        <w:rPr>
          <w:color w:val="A31515"/>
          <w:szCs w:val="19"/>
        </w:rPr>
        <w:t>Bold</w:t>
      </w:r>
      <w:r w:rsidRPr="00401417">
        <w:rPr>
          <w:color w:val="0000FF"/>
          <w:szCs w:val="19"/>
        </w:rPr>
        <w:t>&gt;</w:t>
      </w:r>
      <w:r w:rsidRPr="00401417">
        <w:rPr>
          <w:color w:val="000000"/>
          <w:szCs w:val="19"/>
        </w:rPr>
        <w:t>gras</w:t>
      </w:r>
      <w:r w:rsidRPr="00401417">
        <w:rPr>
          <w:color w:val="0000FF"/>
          <w:szCs w:val="19"/>
        </w:rPr>
        <w:t>&lt;/</w:t>
      </w:r>
      <w:r w:rsidRPr="00401417">
        <w:rPr>
          <w:color w:val="A31515"/>
          <w:szCs w:val="19"/>
        </w:rPr>
        <w:t>Bold</w:t>
      </w:r>
      <w:r w:rsidRPr="00401417">
        <w:rPr>
          <w:color w:val="0000FF"/>
          <w:szCs w:val="19"/>
        </w:rPr>
        <w:t>&gt;</w:t>
      </w:r>
      <w:r w:rsidRPr="00401417">
        <w:rPr>
          <w:color w:val="000000"/>
          <w:szCs w:val="19"/>
        </w:rPr>
        <w:t xml:space="preserve"> ou en </w:t>
      </w:r>
      <w:r w:rsidRPr="00401417">
        <w:rPr>
          <w:color w:val="0000FF"/>
          <w:szCs w:val="19"/>
        </w:rPr>
        <w:t>&lt;</w:t>
      </w:r>
      <w:r w:rsidRPr="00401417">
        <w:rPr>
          <w:color w:val="A31515"/>
          <w:szCs w:val="19"/>
        </w:rPr>
        <w:t>Italic</w:t>
      </w:r>
      <w:r w:rsidRPr="00401417">
        <w:rPr>
          <w:color w:val="0000FF"/>
          <w:szCs w:val="19"/>
        </w:rPr>
        <w:t>&gt;</w:t>
      </w:r>
      <w:r w:rsidRPr="00401417">
        <w:rPr>
          <w:color w:val="000000"/>
          <w:szCs w:val="19"/>
        </w:rPr>
        <w:t>italique</w:t>
      </w:r>
      <w:r w:rsidRPr="00401417">
        <w:rPr>
          <w:color w:val="0000FF"/>
          <w:szCs w:val="19"/>
        </w:rPr>
        <w:t>&lt;/</w:t>
      </w:r>
      <w:r w:rsidRPr="00401417">
        <w:rPr>
          <w:color w:val="A31515"/>
          <w:szCs w:val="19"/>
        </w:rPr>
        <w:t>Italic</w:t>
      </w:r>
      <w:r w:rsidRPr="00401417">
        <w:rPr>
          <w:color w:val="0000FF"/>
          <w:szCs w:val="19"/>
        </w:rPr>
        <w:t>&gt;&lt;</w:t>
      </w:r>
      <w:r w:rsidRPr="00401417">
        <w:rPr>
          <w:color w:val="A31515"/>
          <w:szCs w:val="19"/>
        </w:rPr>
        <w:t>LineBreak</w:t>
      </w:r>
      <w:r w:rsidRPr="00401417">
        <w:rPr>
          <w:color w:val="0000FF"/>
          <w:szCs w:val="19"/>
        </w:rPr>
        <w:t>/&gt;</w:t>
      </w:r>
    </w:p>
    <w:p w14:paraId="022521BC" w14:textId="7ECDCAB2" w:rsidR="00401417" w:rsidRPr="00401417" w:rsidRDefault="00401417" w:rsidP="00401417">
      <w:pPr>
        <w:pStyle w:val="Code"/>
        <w:rPr>
          <w:color w:val="000000"/>
          <w:szCs w:val="19"/>
        </w:rPr>
      </w:pPr>
      <w:r w:rsidRPr="00401417">
        <w:rPr>
          <w:color w:val="000000"/>
          <w:szCs w:val="19"/>
        </w:rPr>
        <w:t xml:space="preserve">   - ... etc</w:t>
      </w:r>
    </w:p>
    <w:p w14:paraId="56BFE98E" w14:textId="563CE6AB" w:rsidR="00401417" w:rsidRPr="00401417" w:rsidRDefault="00401417" w:rsidP="00401417">
      <w:pPr>
        <w:pStyle w:val="Code"/>
        <w:rPr>
          <w:sz w:val="22"/>
        </w:rPr>
      </w:pPr>
      <w:r w:rsidRPr="00401417">
        <w:rPr>
          <w:color w:val="0000FF"/>
          <w:szCs w:val="19"/>
        </w:rPr>
        <w:t>&lt;/</w:t>
      </w:r>
      <w:r w:rsidRPr="00401417">
        <w:rPr>
          <w:color w:val="A31515"/>
          <w:szCs w:val="19"/>
        </w:rPr>
        <w:t>TextBlock</w:t>
      </w:r>
      <w:r w:rsidRPr="00401417">
        <w:rPr>
          <w:color w:val="0000FF"/>
          <w:szCs w:val="19"/>
        </w:rPr>
        <w:t>&gt;</w:t>
      </w:r>
    </w:p>
    <w:p w14:paraId="40F364EB" w14:textId="77777777" w:rsidR="00401417" w:rsidRPr="00800205" w:rsidRDefault="00401417" w:rsidP="00800205">
      <w:pPr>
        <w:rPr>
          <w:lang w:val="en-US"/>
        </w:rPr>
      </w:pPr>
    </w:p>
    <w:p w14:paraId="5C621E3A" w14:textId="1828F52E" w:rsidR="00F37F09" w:rsidRDefault="00F37F09" w:rsidP="00F37F09">
      <w:pPr>
        <w:pStyle w:val="Titre2"/>
      </w:pPr>
      <w:bookmarkStart w:id="20" w:name="_Toc473238380"/>
      <w:bookmarkStart w:id="21" w:name="_Toc476851819"/>
      <w:r>
        <w:t xml:space="preserve">Les </w:t>
      </w:r>
      <w:bookmarkEnd w:id="20"/>
      <w:r w:rsidR="00602736">
        <w:t>collections</w:t>
      </w:r>
      <w:r w:rsidR="00C60B8A">
        <w:t xml:space="preserve"> d’éléments</w:t>
      </w:r>
      <w:bookmarkEnd w:id="21"/>
    </w:p>
    <w:p w14:paraId="36D718CA" w14:textId="6746EFA8" w:rsidR="006476E2" w:rsidRDefault="006476E2" w:rsidP="00446023">
      <w:r>
        <w:t>L’affichage de collections d’éléments concerne :</w:t>
      </w:r>
    </w:p>
    <w:p w14:paraId="04267A00" w14:textId="46BE12FB" w:rsidR="006476E2" w:rsidRDefault="006476E2" w:rsidP="00C72EBB">
      <w:pPr>
        <w:pStyle w:val="Paragraphedeliste"/>
        <w:numPr>
          <w:ilvl w:val="0"/>
          <w:numId w:val="65"/>
        </w:numPr>
      </w:pPr>
      <w:r>
        <w:t>Les menus (y compris contextuels)</w:t>
      </w:r>
    </w:p>
    <w:p w14:paraId="686EFE88" w14:textId="6DED9FB4" w:rsidR="006476E2" w:rsidRDefault="006476E2" w:rsidP="00C72EBB">
      <w:pPr>
        <w:pStyle w:val="Paragraphedeliste"/>
        <w:numPr>
          <w:ilvl w:val="0"/>
          <w:numId w:val="65"/>
        </w:numPr>
      </w:pPr>
      <w:r>
        <w:t>La barre de statut</w:t>
      </w:r>
    </w:p>
    <w:p w14:paraId="5014A61E" w14:textId="64A6A5BB" w:rsidR="006476E2" w:rsidRDefault="006476E2" w:rsidP="00C72EBB">
      <w:pPr>
        <w:pStyle w:val="Paragraphedeliste"/>
        <w:numPr>
          <w:ilvl w:val="0"/>
          <w:numId w:val="65"/>
        </w:numPr>
      </w:pPr>
      <w:r>
        <w:t>Les barres d’outils</w:t>
      </w:r>
    </w:p>
    <w:p w14:paraId="0F269566" w14:textId="0E0777B3" w:rsidR="006476E2" w:rsidRDefault="006476E2" w:rsidP="00C72EBB">
      <w:pPr>
        <w:pStyle w:val="Paragraphedeliste"/>
        <w:numPr>
          <w:ilvl w:val="0"/>
          <w:numId w:val="65"/>
        </w:numPr>
      </w:pPr>
      <w:r>
        <w:t xml:space="preserve">Les arbres </w:t>
      </w:r>
    </w:p>
    <w:p w14:paraId="4F87D1E9" w14:textId="571E0255" w:rsidR="006476E2" w:rsidRDefault="006476E2" w:rsidP="00C72EBB">
      <w:pPr>
        <w:pStyle w:val="Paragraphedeliste"/>
        <w:numPr>
          <w:ilvl w:val="0"/>
          <w:numId w:val="65"/>
        </w:numPr>
      </w:pPr>
      <w:r>
        <w:t>Les onglets</w:t>
      </w:r>
    </w:p>
    <w:p w14:paraId="354C6998" w14:textId="4C100947" w:rsidR="006476E2" w:rsidRDefault="006476E2" w:rsidP="00C72EBB">
      <w:pPr>
        <w:pStyle w:val="Paragraphedeliste"/>
        <w:numPr>
          <w:ilvl w:val="0"/>
          <w:numId w:val="65"/>
        </w:numPr>
      </w:pPr>
      <w:r>
        <w:t>Les contrôles de s</w:t>
      </w:r>
      <w:r w:rsidR="009758E6">
        <w:t>élection (listes, grille de données</w:t>
      </w:r>
      <w:r>
        <w:t>)</w:t>
      </w:r>
    </w:p>
    <w:p w14:paraId="45B81786" w14:textId="323C80D9" w:rsidR="00446023" w:rsidRPr="00446023" w:rsidRDefault="009758E6" w:rsidP="00446023">
      <w:r>
        <w:t>Ces contrôles dérivent de l</w:t>
      </w:r>
      <w:r w:rsidR="00861D0C">
        <w:t xml:space="preserve">a classe </w:t>
      </w:r>
      <w:hyperlink r:id="rId30" w:history="1">
        <w:r w:rsidR="00446023" w:rsidRPr="005F0C76">
          <w:rPr>
            <w:rStyle w:val="Lienhypertexte"/>
          </w:rPr>
          <w:t>ItemsControl</w:t>
        </w:r>
      </w:hyperlink>
    </w:p>
    <w:p w14:paraId="749A7F9C" w14:textId="476E4E45" w:rsidR="00853FB0" w:rsidRDefault="00853FB0" w:rsidP="00853FB0">
      <w:pPr>
        <w:pStyle w:val="Titre3"/>
      </w:pPr>
      <w:r>
        <w:t>La classe ItemsControl</w:t>
      </w:r>
    </w:p>
    <w:p w14:paraId="6DBD81CF" w14:textId="7FF1C4F1" w:rsidR="00853FB0" w:rsidRPr="00853FB0" w:rsidRDefault="00853FB0" w:rsidP="00853FB0">
      <w:r>
        <w:t>Cette classe est l’ancêtre des contrôles qui gèrent une collection d’éléments. Voici sa hiérarchie d’héritage :</w:t>
      </w:r>
    </w:p>
    <w:p w14:paraId="096EF985" w14:textId="2B32FDB3" w:rsidR="008F0323" w:rsidRDefault="00B635B2" w:rsidP="008F0323">
      <w:r w:rsidRPr="00B635B2">
        <w:rPr>
          <w:noProof/>
        </w:rPr>
        <w:drawing>
          <wp:inline distT="0" distB="0" distL="0" distR="0" wp14:anchorId="1F6F957D" wp14:editId="16C6A47E">
            <wp:extent cx="3305636" cy="2695951"/>
            <wp:effectExtent l="0" t="0" r="9525" b="9525"/>
            <wp:docPr id="42"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305636" cy="2695951"/>
                    </a:xfrm>
                    <a:prstGeom prst="rect">
                      <a:avLst/>
                    </a:prstGeom>
                  </pic:spPr>
                </pic:pic>
              </a:graphicData>
            </a:graphic>
          </wp:inline>
        </w:drawing>
      </w:r>
    </w:p>
    <w:p w14:paraId="2B919086" w14:textId="4266025C" w:rsidR="0054316F" w:rsidRPr="0054316F" w:rsidRDefault="009758E6" w:rsidP="0021381F">
      <w:pPr>
        <w:rPr>
          <w:b/>
        </w:rPr>
      </w:pPr>
      <w:r>
        <w:rPr>
          <w:b/>
        </w:rPr>
        <w:t>C</w:t>
      </w:r>
      <w:r w:rsidR="0054316F" w:rsidRPr="0054316F">
        <w:rPr>
          <w:b/>
        </w:rPr>
        <w:t>ontenu</w:t>
      </w:r>
      <w:r>
        <w:rPr>
          <w:b/>
        </w:rPr>
        <w:t xml:space="preserve"> de la collection</w:t>
      </w:r>
    </w:p>
    <w:p w14:paraId="14A0B475" w14:textId="0F6F3A54" w:rsidR="00B472EC" w:rsidRDefault="00503FED" w:rsidP="0021381F">
      <w:r>
        <w:t>Pour c</w:t>
      </w:r>
      <w:r w:rsidR="00B635B2">
        <w:t>haque</w:t>
      </w:r>
      <w:r w:rsidR="00B472EC">
        <w:t xml:space="preserve"> </w:t>
      </w:r>
      <w:r w:rsidR="009758E6">
        <w:t xml:space="preserve">dérivé de </w:t>
      </w:r>
      <w:r w:rsidR="00B472EC">
        <w:t>ItemsControl</w:t>
      </w:r>
      <w:r>
        <w:t>, il existe une</w:t>
      </w:r>
      <w:r w:rsidR="00B472EC">
        <w:t xml:space="preserve"> </w:t>
      </w:r>
      <w:r w:rsidR="00907533">
        <w:t xml:space="preserve">classe </w:t>
      </w:r>
      <w:r>
        <w:t>dédiée à la</w:t>
      </w:r>
      <w:r w:rsidR="00B635B2">
        <w:t xml:space="preserve"> représ</w:t>
      </w:r>
      <w:r w:rsidR="006476E2">
        <w:t>entation de</w:t>
      </w:r>
      <w:r w:rsidR="00B635B2">
        <w:t xml:space="preserve"> ses items :</w:t>
      </w:r>
    </w:p>
    <w:tbl>
      <w:tblPr>
        <w:tblStyle w:val="Grilledutableau"/>
        <w:tblW w:w="0" w:type="auto"/>
        <w:tblLook w:val="04A0" w:firstRow="1" w:lastRow="0" w:firstColumn="1" w:lastColumn="0" w:noHBand="0" w:noVBand="1"/>
      </w:tblPr>
      <w:tblGrid>
        <w:gridCol w:w="2122"/>
        <w:gridCol w:w="3260"/>
      </w:tblGrid>
      <w:tr w:rsidR="00907533" w:rsidRPr="00907533" w14:paraId="2DA6B71A" w14:textId="77777777" w:rsidTr="00780CE6">
        <w:tc>
          <w:tcPr>
            <w:tcW w:w="2122" w:type="dxa"/>
            <w:shd w:val="clear" w:color="auto" w:fill="D9D9D9" w:themeFill="background1" w:themeFillShade="D9"/>
          </w:tcPr>
          <w:p w14:paraId="64990E81" w14:textId="59A580A3" w:rsidR="00907533" w:rsidRPr="00907533" w:rsidRDefault="00907533" w:rsidP="0021381F">
            <w:pPr>
              <w:rPr>
                <w:b/>
                <w:noProof/>
              </w:rPr>
            </w:pPr>
            <w:r w:rsidRPr="00907533">
              <w:rPr>
                <w:b/>
                <w:noProof/>
              </w:rPr>
              <w:t>ItemsControl</w:t>
            </w:r>
          </w:p>
        </w:tc>
        <w:tc>
          <w:tcPr>
            <w:tcW w:w="3260" w:type="dxa"/>
            <w:shd w:val="clear" w:color="auto" w:fill="D9D9D9" w:themeFill="background1" w:themeFillShade="D9"/>
          </w:tcPr>
          <w:p w14:paraId="5ECE5BDB" w14:textId="19D12CC8" w:rsidR="00907533" w:rsidRPr="00907533" w:rsidRDefault="00907533" w:rsidP="0021381F">
            <w:pPr>
              <w:rPr>
                <w:b/>
                <w:noProof/>
              </w:rPr>
            </w:pPr>
            <w:r w:rsidRPr="00907533">
              <w:rPr>
                <w:b/>
                <w:noProof/>
              </w:rPr>
              <w:t>Classe qui représente ses items</w:t>
            </w:r>
          </w:p>
        </w:tc>
      </w:tr>
      <w:tr w:rsidR="00907533" w14:paraId="33464D24" w14:textId="77777777" w:rsidTr="00907533">
        <w:tc>
          <w:tcPr>
            <w:tcW w:w="2122" w:type="dxa"/>
          </w:tcPr>
          <w:p w14:paraId="7DC0F152" w14:textId="645CCA2A" w:rsidR="00907533" w:rsidRDefault="00907533" w:rsidP="0021381F">
            <w:pPr>
              <w:rPr>
                <w:noProof/>
              </w:rPr>
            </w:pPr>
            <w:r>
              <w:rPr>
                <w:noProof/>
              </w:rPr>
              <w:t>ComboBox</w:t>
            </w:r>
          </w:p>
        </w:tc>
        <w:tc>
          <w:tcPr>
            <w:tcW w:w="3260" w:type="dxa"/>
          </w:tcPr>
          <w:p w14:paraId="6DF6E1EE" w14:textId="147A057A" w:rsidR="00907533" w:rsidRDefault="00907533" w:rsidP="0021381F">
            <w:pPr>
              <w:rPr>
                <w:noProof/>
              </w:rPr>
            </w:pPr>
            <w:r>
              <w:rPr>
                <w:noProof/>
              </w:rPr>
              <w:t>ComboBoxItem</w:t>
            </w:r>
          </w:p>
        </w:tc>
      </w:tr>
      <w:tr w:rsidR="00907533" w14:paraId="1F679409" w14:textId="77777777" w:rsidTr="00907533">
        <w:tc>
          <w:tcPr>
            <w:tcW w:w="2122" w:type="dxa"/>
          </w:tcPr>
          <w:p w14:paraId="2B0A244A" w14:textId="1AD4BC33" w:rsidR="00907533" w:rsidRDefault="00907533" w:rsidP="0021381F">
            <w:pPr>
              <w:rPr>
                <w:noProof/>
              </w:rPr>
            </w:pPr>
            <w:r>
              <w:rPr>
                <w:noProof/>
              </w:rPr>
              <w:t>ListBox</w:t>
            </w:r>
          </w:p>
        </w:tc>
        <w:tc>
          <w:tcPr>
            <w:tcW w:w="3260" w:type="dxa"/>
          </w:tcPr>
          <w:p w14:paraId="3F1EE5ED" w14:textId="03DCA4B0" w:rsidR="00907533" w:rsidRDefault="00907533" w:rsidP="0021381F">
            <w:pPr>
              <w:rPr>
                <w:noProof/>
              </w:rPr>
            </w:pPr>
            <w:r>
              <w:rPr>
                <w:noProof/>
              </w:rPr>
              <w:t>ListBoxItem</w:t>
            </w:r>
          </w:p>
        </w:tc>
      </w:tr>
      <w:tr w:rsidR="00907533" w14:paraId="29D9FD7D" w14:textId="77777777" w:rsidTr="00907533">
        <w:tc>
          <w:tcPr>
            <w:tcW w:w="2122" w:type="dxa"/>
          </w:tcPr>
          <w:p w14:paraId="0F8019C6" w14:textId="77777777" w:rsidR="00907533" w:rsidRDefault="00907533" w:rsidP="0021381F">
            <w:pPr>
              <w:rPr>
                <w:noProof/>
              </w:rPr>
            </w:pPr>
            <w:r>
              <w:rPr>
                <w:noProof/>
              </w:rPr>
              <w:t>ListView</w:t>
            </w:r>
          </w:p>
        </w:tc>
        <w:tc>
          <w:tcPr>
            <w:tcW w:w="3260" w:type="dxa"/>
          </w:tcPr>
          <w:p w14:paraId="40697C7F" w14:textId="77777777" w:rsidR="00907533" w:rsidRDefault="00907533" w:rsidP="0021381F">
            <w:pPr>
              <w:rPr>
                <w:noProof/>
              </w:rPr>
            </w:pPr>
            <w:r>
              <w:rPr>
                <w:noProof/>
              </w:rPr>
              <w:t>ListViewItem</w:t>
            </w:r>
          </w:p>
        </w:tc>
      </w:tr>
      <w:tr w:rsidR="00907533" w14:paraId="7957F39C" w14:textId="77777777" w:rsidTr="00907533">
        <w:tc>
          <w:tcPr>
            <w:tcW w:w="2122" w:type="dxa"/>
          </w:tcPr>
          <w:p w14:paraId="1572F855" w14:textId="77777777" w:rsidR="00907533" w:rsidRDefault="00907533" w:rsidP="0021381F">
            <w:pPr>
              <w:rPr>
                <w:noProof/>
              </w:rPr>
            </w:pPr>
            <w:r>
              <w:rPr>
                <w:noProof/>
              </w:rPr>
              <w:t>StatusBar</w:t>
            </w:r>
          </w:p>
        </w:tc>
        <w:tc>
          <w:tcPr>
            <w:tcW w:w="3260" w:type="dxa"/>
          </w:tcPr>
          <w:p w14:paraId="76AD81C2" w14:textId="77777777" w:rsidR="00907533" w:rsidRDefault="00907533" w:rsidP="0021381F">
            <w:pPr>
              <w:rPr>
                <w:noProof/>
              </w:rPr>
            </w:pPr>
            <w:r>
              <w:rPr>
                <w:noProof/>
              </w:rPr>
              <w:t>StatusBarItem</w:t>
            </w:r>
          </w:p>
        </w:tc>
      </w:tr>
      <w:tr w:rsidR="00907533" w14:paraId="79940F8A" w14:textId="77777777" w:rsidTr="00907533">
        <w:tc>
          <w:tcPr>
            <w:tcW w:w="2122" w:type="dxa"/>
          </w:tcPr>
          <w:p w14:paraId="6E2EBA52" w14:textId="77777777" w:rsidR="00907533" w:rsidRDefault="00907533" w:rsidP="0021381F">
            <w:pPr>
              <w:rPr>
                <w:noProof/>
              </w:rPr>
            </w:pPr>
            <w:r>
              <w:rPr>
                <w:noProof/>
              </w:rPr>
              <w:t>Menu</w:t>
            </w:r>
          </w:p>
        </w:tc>
        <w:tc>
          <w:tcPr>
            <w:tcW w:w="3260" w:type="dxa"/>
          </w:tcPr>
          <w:p w14:paraId="11AECA50" w14:textId="77777777" w:rsidR="00907533" w:rsidRDefault="00907533" w:rsidP="0021381F">
            <w:pPr>
              <w:rPr>
                <w:noProof/>
              </w:rPr>
            </w:pPr>
            <w:r>
              <w:rPr>
                <w:noProof/>
              </w:rPr>
              <w:t>MenuItem</w:t>
            </w:r>
          </w:p>
        </w:tc>
      </w:tr>
      <w:tr w:rsidR="00907533" w14:paraId="61B3A2F5" w14:textId="77777777" w:rsidTr="00907533">
        <w:tc>
          <w:tcPr>
            <w:tcW w:w="2122" w:type="dxa"/>
          </w:tcPr>
          <w:p w14:paraId="41B459F1" w14:textId="56ECBBB8" w:rsidR="00907533" w:rsidRDefault="00907533" w:rsidP="0021381F">
            <w:pPr>
              <w:rPr>
                <w:noProof/>
              </w:rPr>
            </w:pPr>
            <w:r>
              <w:rPr>
                <w:noProof/>
              </w:rPr>
              <w:t>TabControl</w:t>
            </w:r>
          </w:p>
        </w:tc>
        <w:tc>
          <w:tcPr>
            <w:tcW w:w="3260" w:type="dxa"/>
          </w:tcPr>
          <w:p w14:paraId="3EEB3DEE" w14:textId="639CFB47" w:rsidR="00907533" w:rsidRDefault="00907533" w:rsidP="0021381F">
            <w:pPr>
              <w:rPr>
                <w:noProof/>
              </w:rPr>
            </w:pPr>
            <w:r>
              <w:rPr>
                <w:noProof/>
              </w:rPr>
              <w:t>TabItem</w:t>
            </w:r>
          </w:p>
        </w:tc>
      </w:tr>
      <w:tr w:rsidR="00907533" w14:paraId="0C7EC761" w14:textId="77777777" w:rsidTr="00907533">
        <w:tc>
          <w:tcPr>
            <w:tcW w:w="2122" w:type="dxa"/>
          </w:tcPr>
          <w:p w14:paraId="181C173E" w14:textId="77777777" w:rsidR="00907533" w:rsidRDefault="00907533" w:rsidP="0021381F">
            <w:pPr>
              <w:rPr>
                <w:noProof/>
              </w:rPr>
            </w:pPr>
            <w:r>
              <w:rPr>
                <w:noProof/>
              </w:rPr>
              <w:t>TreeView</w:t>
            </w:r>
          </w:p>
        </w:tc>
        <w:tc>
          <w:tcPr>
            <w:tcW w:w="3260" w:type="dxa"/>
          </w:tcPr>
          <w:p w14:paraId="08B46B23" w14:textId="77777777" w:rsidR="00907533" w:rsidRDefault="00907533" w:rsidP="0021381F">
            <w:pPr>
              <w:rPr>
                <w:noProof/>
              </w:rPr>
            </w:pPr>
            <w:r>
              <w:rPr>
                <w:noProof/>
              </w:rPr>
              <w:t>TreeViewItem</w:t>
            </w:r>
          </w:p>
        </w:tc>
      </w:tr>
    </w:tbl>
    <w:p w14:paraId="31C4A738" w14:textId="794148E4" w:rsidR="00907533" w:rsidRDefault="00907533" w:rsidP="0021381F"/>
    <w:p w14:paraId="614C9713" w14:textId="2EF92489" w:rsidR="009758E6" w:rsidRDefault="0054217D" w:rsidP="0021381F">
      <w:r>
        <w:t>…m</w:t>
      </w:r>
      <w:r w:rsidR="0060635A">
        <w:t xml:space="preserve">ais </w:t>
      </w:r>
      <w:r>
        <w:t xml:space="preserve">leur utilisation n’est pas obligatoire, car </w:t>
      </w:r>
      <w:r w:rsidR="00503FED">
        <w:t xml:space="preserve">un </w:t>
      </w:r>
      <w:r w:rsidR="000768EA">
        <w:t>ItemsControl peut contenir tout type d’objet (texte, image, case à cocher…)</w:t>
      </w:r>
      <w:r w:rsidR="009758E6">
        <w:t>, et les éléments d’une même collection ne sont pas forcément de même nature</w:t>
      </w:r>
    </w:p>
    <w:p w14:paraId="55947205" w14:textId="4A5EEE71" w:rsidR="009758E6" w:rsidRDefault="009758E6" w:rsidP="0021381F">
      <w:r>
        <w:t>Exemple</w:t>
      </w:r>
      <w:r w:rsidR="0058178D">
        <w:t xml:space="preserve"> avec le contrôle Menu</w:t>
      </w:r>
      <w:r w:rsidR="000768EA">
        <w:t> :</w:t>
      </w:r>
      <w:r w:rsidR="0060635A">
        <w:t xml:space="preserve"> </w:t>
      </w:r>
    </w:p>
    <w:tbl>
      <w:tblPr>
        <w:tblStyle w:val="Grilledutableau"/>
        <w:tblW w:w="100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6"/>
        <w:gridCol w:w="6094"/>
      </w:tblGrid>
      <w:tr w:rsidR="0058178D" w14:paraId="5D98441C" w14:textId="77777777" w:rsidTr="00503FED">
        <w:tc>
          <w:tcPr>
            <w:tcW w:w="3966" w:type="dxa"/>
            <w:vAlign w:val="center"/>
          </w:tcPr>
          <w:p w14:paraId="321FC34D" w14:textId="38F07118" w:rsidR="0058178D" w:rsidRDefault="0058178D" w:rsidP="00503FED">
            <w:r w:rsidRPr="0058178D">
              <w:rPr>
                <w:noProof/>
              </w:rPr>
              <w:drawing>
                <wp:inline distT="0" distB="0" distL="0" distR="0" wp14:anchorId="7B2F8147" wp14:editId="687F7FA5">
                  <wp:extent cx="2372056" cy="981212"/>
                  <wp:effectExtent l="0" t="0" r="9525" b="9525"/>
                  <wp:docPr id="139" name="Imag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372056" cy="981212"/>
                          </a:xfrm>
                          <a:prstGeom prst="rect">
                            <a:avLst/>
                          </a:prstGeom>
                        </pic:spPr>
                      </pic:pic>
                    </a:graphicData>
                  </a:graphic>
                </wp:inline>
              </w:drawing>
            </w:r>
          </w:p>
        </w:tc>
        <w:tc>
          <w:tcPr>
            <w:tcW w:w="6094" w:type="dxa"/>
            <w:vAlign w:val="center"/>
          </w:tcPr>
          <w:p w14:paraId="50B8C533" w14:textId="77777777" w:rsidR="0058178D" w:rsidRPr="00466159" w:rsidRDefault="0058178D" w:rsidP="00503FED">
            <w:pPr>
              <w:pStyle w:val="Code"/>
              <w:rPr>
                <w:color w:val="000000"/>
                <w:szCs w:val="19"/>
              </w:rPr>
            </w:pPr>
            <w:r w:rsidRPr="00466159">
              <w:rPr>
                <w:color w:val="0000FF"/>
                <w:szCs w:val="19"/>
              </w:rPr>
              <w:t>&lt;</w:t>
            </w:r>
            <w:r w:rsidRPr="00466159">
              <w:rPr>
                <w:color w:val="A31515"/>
                <w:szCs w:val="19"/>
              </w:rPr>
              <w:t>Menu</w:t>
            </w:r>
            <w:r w:rsidRPr="00466159">
              <w:rPr>
                <w:color w:val="0000FF"/>
                <w:szCs w:val="19"/>
              </w:rPr>
              <w:t>&gt;</w:t>
            </w:r>
          </w:p>
          <w:p w14:paraId="5B720985" w14:textId="77777777" w:rsidR="0058178D" w:rsidRPr="00466159" w:rsidRDefault="0058178D" w:rsidP="00503FED">
            <w:pPr>
              <w:pStyle w:val="Code"/>
              <w:rPr>
                <w:color w:val="000000"/>
                <w:szCs w:val="19"/>
              </w:rPr>
            </w:pPr>
            <w:r w:rsidRPr="00466159">
              <w:rPr>
                <w:color w:val="000000"/>
                <w:szCs w:val="19"/>
              </w:rPr>
              <w:t xml:space="preserve">   </w:t>
            </w:r>
            <w:r w:rsidRPr="00466159">
              <w:rPr>
                <w:color w:val="0000FF"/>
                <w:szCs w:val="19"/>
              </w:rPr>
              <w:t>&lt;</w:t>
            </w:r>
            <w:r w:rsidRPr="00466159">
              <w:rPr>
                <w:color w:val="A31515"/>
                <w:szCs w:val="19"/>
              </w:rPr>
              <w:t>MenuItem</w:t>
            </w:r>
            <w:r w:rsidRPr="00466159">
              <w:rPr>
                <w:color w:val="FF0000"/>
                <w:szCs w:val="19"/>
              </w:rPr>
              <w:t xml:space="preserve"> Header</w:t>
            </w:r>
            <w:r w:rsidRPr="00466159">
              <w:rPr>
                <w:color w:val="0000FF"/>
                <w:szCs w:val="19"/>
              </w:rPr>
              <w:t>="_Edition"&gt;</w:t>
            </w:r>
          </w:p>
          <w:p w14:paraId="40E424E8" w14:textId="77777777" w:rsidR="0058178D" w:rsidRPr="00466159" w:rsidRDefault="0058178D" w:rsidP="00503FED">
            <w:pPr>
              <w:pStyle w:val="Code"/>
              <w:rPr>
                <w:color w:val="000000"/>
                <w:szCs w:val="19"/>
              </w:rPr>
            </w:pPr>
            <w:r w:rsidRPr="00466159">
              <w:rPr>
                <w:color w:val="000000"/>
                <w:szCs w:val="19"/>
              </w:rPr>
              <w:t xml:space="preserve">      </w:t>
            </w:r>
            <w:r w:rsidRPr="00466159">
              <w:rPr>
                <w:color w:val="0000FF"/>
                <w:szCs w:val="19"/>
              </w:rPr>
              <w:t>&lt;</w:t>
            </w:r>
            <w:r w:rsidRPr="00466159">
              <w:rPr>
                <w:color w:val="A31515"/>
                <w:szCs w:val="19"/>
              </w:rPr>
              <w:t>MenuItem</w:t>
            </w:r>
            <w:r w:rsidRPr="00466159">
              <w:rPr>
                <w:color w:val="FF0000"/>
                <w:szCs w:val="19"/>
              </w:rPr>
              <w:t xml:space="preserve"> Command</w:t>
            </w:r>
            <w:r w:rsidRPr="00466159">
              <w:rPr>
                <w:color w:val="0000FF"/>
                <w:szCs w:val="19"/>
              </w:rPr>
              <w:t>="ApplicationCommands.Copy"/&gt;</w:t>
            </w:r>
          </w:p>
          <w:p w14:paraId="0B68C036" w14:textId="77777777" w:rsidR="0058178D" w:rsidRPr="00466159" w:rsidRDefault="0058178D" w:rsidP="00503FED">
            <w:pPr>
              <w:pStyle w:val="Code"/>
              <w:rPr>
                <w:color w:val="000000"/>
                <w:szCs w:val="19"/>
              </w:rPr>
            </w:pPr>
            <w:r w:rsidRPr="00466159">
              <w:rPr>
                <w:color w:val="000000"/>
                <w:szCs w:val="19"/>
              </w:rPr>
              <w:t xml:space="preserve">      </w:t>
            </w:r>
            <w:r w:rsidRPr="00466159">
              <w:rPr>
                <w:color w:val="0000FF"/>
                <w:szCs w:val="19"/>
              </w:rPr>
              <w:t>&lt;</w:t>
            </w:r>
            <w:r w:rsidRPr="00466159">
              <w:rPr>
                <w:color w:val="A31515"/>
                <w:szCs w:val="19"/>
              </w:rPr>
              <w:t>MenuItem</w:t>
            </w:r>
            <w:r w:rsidRPr="00466159">
              <w:rPr>
                <w:color w:val="FF0000"/>
                <w:szCs w:val="19"/>
              </w:rPr>
              <w:t xml:space="preserve"> Command</w:t>
            </w:r>
            <w:r w:rsidRPr="00466159">
              <w:rPr>
                <w:color w:val="0000FF"/>
                <w:szCs w:val="19"/>
              </w:rPr>
              <w:t>="ApplicationCommands.Cut"/&gt;</w:t>
            </w:r>
          </w:p>
          <w:p w14:paraId="4CA2889F" w14:textId="77777777" w:rsidR="0058178D" w:rsidRPr="00466159" w:rsidRDefault="0058178D" w:rsidP="00503FED">
            <w:pPr>
              <w:pStyle w:val="Code"/>
              <w:rPr>
                <w:color w:val="000000"/>
                <w:szCs w:val="19"/>
              </w:rPr>
            </w:pPr>
            <w:r w:rsidRPr="00466159">
              <w:rPr>
                <w:color w:val="000000"/>
                <w:szCs w:val="19"/>
              </w:rPr>
              <w:t xml:space="preserve">      </w:t>
            </w:r>
            <w:r w:rsidRPr="00466159">
              <w:rPr>
                <w:color w:val="0000FF"/>
                <w:szCs w:val="19"/>
              </w:rPr>
              <w:t>&lt;</w:t>
            </w:r>
            <w:r w:rsidRPr="00466159">
              <w:rPr>
                <w:color w:val="A31515"/>
                <w:szCs w:val="19"/>
              </w:rPr>
              <w:t>MenuItem</w:t>
            </w:r>
            <w:r w:rsidRPr="00466159">
              <w:rPr>
                <w:color w:val="FF0000"/>
                <w:szCs w:val="19"/>
              </w:rPr>
              <w:t xml:space="preserve"> Command</w:t>
            </w:r>
            <w:r w:rsidRPr="00466159">
              <w:rPr>
                <w:color w:val="0000FF"/>
                <w:szCs w:val="19"/>
              </w:rPr>
              <w:t>="ApplicationCommands.Paste"/&gt;</w:t>
            </w:r>
          </w:p>
          <w:p w14:paraId="12600DA9" w14:textId="77777777" w:rsidR="0058178D" w:rsidRPr="00466159" w:rsidRDefault="0058178D" w:rsidP="00503FED">
            <w:pPr>
              <w:pStyle w:val="Code"/>
              <w:rPr>
                <w:color w:val="000000"/>
                <w:szCs w:val="19"/>
              </w:rPr>
            </w:pPr>
            <w:r w:rsidRPr="00466159">
              <w:rPr>
                <w:color w:val="000000"/>
                <w:szCs w:val="19"/>
              </w:rPr>
              <w:t xml:space="preserve">   </w:t>
            </w:r>
            <w:r w:rsidRPr="00466159">
              <w:rPr>
                <w:color w:val="0000FF"/>
                <w:szCs w:val="19"/>
              </w:rPr>
              <w:t>&lt;/</w:t>
            </w:r>
            <w:r w:rsidRPr="00466159">
              <w:rPr>
                <w:color w:val="A31515"/>
                <w:szCs w:val="19"/>
              </w:rPr>
              <w:t>MenuItem</w:t>
            </w:r>
            <w:r w:rsidRPr="00466159">
              <w:rPr>
                <w:color w:val="0000FF"/>
                <w:szCs w:val="19"/>
              </w:rPr>
              <w:t>&gt;</w:t>
            </w:r>
          </w:p>
          <w:p w14:paraId="09F8D454" w14:textId="77777777" w:rsidR="0058178D" w:rsidRPr="00466159" w:rsidRDefault="0058178D" w:rsidP="00503FED">
            <w:pPr>
              <w:pStyle w:val="Code"/>
              <w:rPr>
                <w:color w:val="000000"/>
                <w:szCs w:val="19"/>
              </w:rPr>
            </w:pPr>
            <w:r w:rsidRPr="00466159">
              <w:rPr>
                <w:color w:val="000000"/>
                <w:szCs w:val="19"/>
              </w:rPr>
              <w:t xml:space="preserve">   </w:t>
            </w:r>
            <w:r w:rsidRPr="00466159">
              <w:rPr>
                <w:color w:val="0000FF"/>
                <w:szCs w:val="19"/>
              </w:rPr>
              <w:t>&lt;</w:t>
            </w:r>
            <w:r w:rsidRPr="00466159">
              <w:rPr>
                <w:color w:val="A31515"/>
                <w:szCs w:val="19"/>
              </w:rPr>
              <w:t>CheckBox</w:t>
            </w:r>
            <w:r w:rsidRPr="00466159">
              <w:rPr>
                <w:color w:val="FF0000"/>
                <w:szCs w:val="19"/>
              </w:rPr>
              <w:t xml:space="preserve"> Content</w:t>
            </w:r>
            <w:r w:rsidRPr="00466159">
              <w:rPr>
                <w:color w:val="0000FF"/>
                <w:szCs w:val="19"/>
              </w:rPr>
              <w:t>="case à cocher"/&gt;</w:t>
            </w:r>
          </w:p>
          <w:p w14:paraId="29F65C61" w14:textId="77777777" w:rsidR="0058178D" w:rsidRPr="00466159" w:rsidRDefault="0058178D" w:rsidP="00503FED">
            <w:pPr>
              <w:pStyle w:val="Code"/>
              <w:rPr>
                <w:color w:val="000000"/>
                <w:szCs w:val="19"/>
              </w:rPr>
            </w:pPr>
            <w:r w:rsidRPr="00466159">
              <w:rPr>
                <w:color w:val="000000"/>
                <w:szCs w:val="19"/>
              </w:rPr>
              <w:t xml:space="preserve">   </w:t>
            </w:r>
            <w:r w:rsidRPr="00466159">
              <w:rPr>
                <w:color w:val="0000FF"/>
                <w:szCs w:val="19"/>
              </w:rPr>
              <w:t>&lt;</w:t>
            </w:r>
            <w:r w:rsidRPr="00466159">
              <w:rPr>
                <w:color w:val="A31515"/>
                <w:szCs w:val="19"/>
              </w:rPr>
              <w:t>Button</w:t>
            </w:r>
            <w:r w:rsidRPr="00466159">
              <w:rPr>
                <w:color w:val="FF0000"/>
                <w:szCs w:val="19"/>
              </w:rPr>
              <w:t xml:space="preserve"> Content</w:t>
            </w:r>
            <w:r w:rsidRPr="00466159">
              <w:rPr>
                <w:color w:val="0000FF"/>
                <w:szCs w:val="19"/>
              </w:rPr>
              <w:t>="Bouton"/&gt;</w:t>
            </w:r>
            <w:r>
              <w:rPr>
                <w:color w:val="0000FF"/>
                <w:szCs w:val="19"/>
              </w:rPr>
              <w:br/>
            </w:r>
            <w:r>
              <w:rPr>
                <w:color w:val="000000"/>
                <w:sz w:val="19"/>
                <w:szCs w:val="19"/>
              </w:rPr>
              <w:t xml:space="preserve">   </w:t>
            </w:r>
            <w:r>
              <w:rPr>
                <w:color w:val="0000FF"/>
                <w:sz w:val="19"/>
                <w:szCs w:val="19"/>
              </w:rPr>
              <w:t>&lt;</w:t>
            </w:r>
            <w:r>
              <w:rPr>
                <w:color w:val="A31515"/>
                <w:sz w:val="19"/>
                <w:szCs w:val="19"/>
              </w:rPr>
              <w:t>Image</w:t>
            </w:r>
            <w:r>
              <w:rPr>
                <w:color w:val="FF0000"/>
                <w:sz w:val="19"/>
                <w:szCs w:val="19"/>
              </w:rPr>
              <w:t xml:space="preserve"> Source</w:t>
            </w:r>
            <w:r>
              <w:rPr>
                <w:color w:val="0000FF"/>
                <w:sz w:val="19"/>
                <w:szCs w:val="19"/>
              </w:rPr>
              <w:t>="Information.png"</w:t>
            </w:r>
            <w:r>
              <w:rPr>
                <w:color w:val="FF0000"/>
                <w:sz w:val="19"/>
                <w:szCs w:val="19"/>
              </w:rPr>
              <w:t xml:space="preserve"> Height</w:t>
            </w:r>
            <w:r>
              <w:rPr>
                <w:color w:val="0000FF"/>
                <w:sz w:val="19"/>
                <w:szCs w:val="19"/>
              </w:rPr>
              <w:t>="20"/&gt;</w:t>
            </w:r>
          </w:p>
          <w:p w14:paraId="07944142" w14:textId="226D4FE9" w:rsidR="001C5C1E" w:rsidRPr="00503FED" w:rsidRDefault="0058178D" w:rsidP="00503FED">
            <w:pPr>
              <w:pStyle w:val="Code"/>
              <w:rPr>
                <w:sz w:val="22"/>
              </w:rPr>
            </w:pPr>
            <w:r w:rsidRPr="00466159">
              <w:rPr>
                <w:color w:val="0000FF"/>
                <w:szCs w:val="19"/>
              </w:rPr>
              <w:t>&lt;/</w:t>
            </w:r>
            <w:r w:rsidRPr="00466159">
              <w:rPr>
                <w:color w:val="A31515"/>
                <w:szCs w:val="19"/>
              </w:rPr>
              <w:t>Menu</w:t>
            </w:r>
            <w:r w:rsidRPr="00466159">
              <w:rPr>
                <w:color w:val="0000FF"/>
                <w:szCs w:val="19"/>
              </w:rPr>
              <w:t>&gt;</w:t>
            </w:r>
          </w:p>
        </w:tc>
      </w:tr>
    </w:tbl>
    <w:p w14:paraId="71E9728F" w14:textId="7F57EE7A" w:rsidR="0054316F" w:rsidRDefault="0054316F" w:rsidP="001C5C1E">
      <w:pPr>
        <w:spacing w:before="240"/>
      </w:pPr>
      <w:r>
        <w:t>Dans cet exemple, on utilise des MenuItem pour créer un menu déroulant avec des commandes associées. On a également ajouté d’autres items de différents types.</w:t>
      </w:r>
    </w:p>
    <w:p w14:paraId="0D7547AC" w14:textId="24E0EA57" w:rsidR="00503FED" w:rsidRDefault="00853FB0" w:rsidP="001C5C1E">
      <w:pPr>
        <w:spacing w:before="240"/>
        <w:rPr>
          <w:b/>
        </w:rPr>
      </w:pPr>
      <w:r>
        <w:rPr>
          <w:b/>
        </w:rPr>
        <w:t>A</w:t>
      </w:r>
      <w:r w:rsidR="009758E6">
        <w:rPr>
          <w:b/>
        </w:rPr>
        <w:t>ffichage</w:t>
      </w:r>
      <w:r>
        <w:rPr>
          <w:b/>
        </w:rPr>
        <w:t xml:space="preserve"> des éléments</w:t>
      </w:r>
    </w:p>
    <w:p w14:paraId="5FCBEDE5" w14:textId="409A57B0" w:rsidR="001C5C1E" w:rsidRDefault="001C5C1E" w:rsidP="001C5C1E">
      <w:pPr>
        <w:spacing w:before="240"/>
      </w:pPr>
      <w:r>
        <w:t>Pour personnaliser l’affichage</w:t>
      </w:r>
      <w:r w:rsidR="00853FB0">
        <w:t xml:space="preserve"> des éléments</w:t>
      </w:r>
      <w:r w:rsidR="0054316F">
        <w:t xml:space="preserve"> </w:t>
      </w:r>
      <w:r w:rsidR="00853FB0">
        <w:t>de la collection</w:t>
      </w:r>
      <w:r w:rsidR="0054316F">
        <w:t xml:space="preserve">, on peut utiliser </w:t>
      </w:r>
      <w:r w:rsidR="00853FB0">
        <w:t>entre autres l</w:t>
      </w:r>
      <w:r>
        <w:t>es propriétés suivantes </w:t>
      </w:r>
      <w:r w:rsidR="00853FB0">
        <w:t xml:space="preserve">de ItemsControl </w:t>
      </w:r>
      <w:r>
        <w:t>:</w:t>
      </w:r>
    </w:p>
    <w:tbl>
      <w:tblPr>
        <w:tblStyle w:val="Grilledutableau"/>
        <w:tblW w:w="10060" w:type="dxa"/>
        <w:tblLook w:val="04A0" w:firstRow="1" w:lastRow="0" w:firstColumn="1" w:lastColumn="0" w:noHBand="0" w:noVBand="1"/>
      </w:tblPr>
      <w:tblGrid>
        <w:gridCol w:w="1834"/>
        <w:gridCol w:w="2058"/>
        <w:gridCol w:w="6168"/>
      </w:tblGrid>
      <w:tr w:rsidR="001C5C1E" w:rsidRPr="0060635A" w14:paraId="589343D1" w14:textId="77777777" w:rsidTr="0054217D">
        <w:tc>
          <w:tcPr>
            <w:tcW w:w="1838" w:type="dxa"/>
            <w:shd w:val="clear" w:color="auto" w:fill="D9D9D9" w:themeFill="background1" w:themeFillShade="D9"/>
          </w:tcPr>
          <w:p w14:paraId="2377A24B" w14:textId="77777777" w:rsidR="001C5C1E" w:rsidRPr="0060635A" w:rsidRDefault="001C5C1E" w:rsidP="00503FED">
            <w:pPr>
              <w:rPr>
                <w:b/>
                <w:noProof/>
              </w:rPr>
            </w:pPr>
            <w:r w:rsidRPr="0060635A">
              <w:rPr>
                <w:b/>
                <w:noProof/>
              </w:rPr>
              <w:t>Propriété</w:t>
            </w:r>
          </w:p>
        </w:tc>
        <w:tc>
          <w:tcPr>
            <w:tcW w:w="1535" w:type="dxa"/>
            <w:shd w:val="clear" w:color="auto" w:fill="D9D9D9" w:themeFill="background1" w:themeFillShade="D9"/>
          </w:tcPr>
          <w:p w14:paraId="3F99CB9F" w14:textId="77777777" w:rsidR="001C5C1E" w:rsidRPr="0060635A" w:rsidRDefault="001C5C1E" w:rsidP="00503FED">
            <w:pPr>
              <w:rPr>
                <w:b/>
                <w:noProof/>
              </w:rPr>
            </w:pPr>
            <w:r w:rsidRPr="0060635A">
              <w:rPr>
                <w:b/>
                <w:noProof/>
              </w:rPr>
              <w:t>Type</w:t>
            </w:r>
          </w:p>
        </w:tc>
        <w:tc>
          <w:tcPr>
            <w:tcW w:w="6687" w:type="dxa"/>
            <w:shd w:val="clear" w:color="auto" w:fill="D9D9D9" w:themeFill="background1" w:themeFillShade="D9"/>
          </w:tcPr>
          <w:p w14:paraId="0A256B55" w14:textId="77777777" w:rsidR="001C5C1E" w:rsidRPr="0060635A" w:rsidRDefault="001C5C1E" w:rsidP="00503FED">
            <w:pPr>
              <w:rPr>
                <w:b/>
              </w:rPr>
            </w:pPr>
            <w:r w:rsidRPr="0060635A">
              <w:rPr>
                <w:b/>
              </w:rPr>
              <w:t>Description</w:t>
            </w:r>
          </w:p>
        </w:tc>
      </w:tr>
      <w:tr w:rsidR="001C5C1E" w14:paraId="59A4262A" w14:textId="77777777" w:rsidTr="0054217D">
        <w:tc>
          <w:tcPr>
            <w:tcW w:w="1838" w:type="dxa"/>
          </w:tcPr>
          <w:p w14:paraId="249D7BA6" w14:textId="77777777" w:rsidR="001C5C1E" w:rsidRPr="00BA35F5" w:rsidRDefault="001C5C1E" w:rsidP="00503FED">
            <w:pPr>
              <w:rPr>
                <w:noProof/>
              </w:rPr>
            </w:pPr>
            <w:r w:rsidRPr="00BA35F5">
              <w:rPr>
                <w:noProof/>
              </w:rPr>
              <w:t>ItemsPanel</w:t>
            </w:r>
          </w:p>
        </w:tc>
        <w:tc>
          <w:tcPr>
            <w:tcW w:w="1535" w:type="dxa"/>
          </w:tcPr>
          <w:p w14:paraId="489D5729" w14:textId="26B4DBFB" w:rsidR="001C5C1E" w:rsidRDefault="0054217D" w:rsidP="00503FED">
            <w:pPr>
              <w:rPr>
                <w:noProof/>
              </w:rPr>
            </w:pPr>
            <w:r w:rsidRPr="0054217D">
              <w:rPr>
                <w:noProof/>
              </w:rPr>
              <w:t>ItemsPanelTemplate</w:t>
            </w:r>
          </w:p>
        </w:tc>
        <w:tc>
          <w:tcPr>
            <w:tcW w:w="6687" w:type="dxa"/>
          </w:tcPr>
          <w:p w14:paraId="5725A126" w14:textId="1D56D797" w:rsidR="001C5C1E" w:rsidRDefault="001C5C1E" w:rsidP="00503FED">
            <w:r>
              <w:t>P</w:t>
            </w:r>
            <w:r w:rsidRPr="0021381F">
              <w:t>anneau qui contrôle la disposition d</w:t>
            </w:r>
            <w:r>
              <w:t xml:space="preserve">es </w:t>
            </w:r>
            <w:r w:rsidRPr="0021381F">
              <w:t>éléments</w:t>
            </w:r>
          </w:p>
        </w:tc>
      </w:tr>
      <w:tr w:rsidR="001C5C1E" w14:paraId="616537CA" w14:textId="77777777" w:rsidTr="0054217D">
        <w:tc>
          <w:tcPr>
            <w:tcW w:w="1838" w:type="dxa"/>
          </w:tcPr>
          <w:p w14:paraId="095900AA" w14:textId="77777777" w:rsidR="001C5C1E" w:rsidRPr="00BA35F5" w:rsidRDefault="001C5C1E" w:rsidP="00503FED">
            <w:pPr>
              <w:rPr>
                <w:noProof/>
              </w:rPr>
            </w:pPr>
            <w:r w:rsidRPr="00BA35F5">
              <w:rPr>
                <w:noProof/>
              </w:rPr>
              <w:t>ItemStringFormat</w:t>
            </w:r>
          </w:p>
        </w:tc>
        <w:tc>
          <w:tcPr>
            <w:tcW w:w="1535" w:type="dxa"/>
          </w:tcPr>
          <w:p w14:paraId="367B2059" w14:textId="77777777" w:rsidR="001C5C1E" w:rsidRDefault="001C5C1E" w:rsidP="00503FED">
            <w:pPr>
              <w:rPr>
                <w:noProof/>
              </w:rPr>
            </w:pPr>
            <w:r>
              <w:rPr>
                <w:noProof/>
              </w:rPr>
              <w:t>String</w:t>
            </w:r>
          </w:p>
        </w:tc>
        <w:tc>
          <w:tcPr>
            <w:tcW w:w="6687" w:type="dxa"/>
          </w:tcPr>
          <w:p w14:paraId="2C94BEB7" w14:textId="50CB036F" w:rsidR="001C5C1E" w:rsidRDefault="0054217D" w:rsidP="00503FED">
            <w:r>
              <w:t>F</w:t>
            </w:r>
            <w:r w:rsidR="001C5C1E">
              <w:t>ormat</w:t>
            </w:r>
            <w:r w:rsidR="001C5C1E" w:rsidRPr="00DA79E5">
              <w:t xml:space="preserve"> </w:t>
            </w:r>
            <w:r w:rsidR="001C5C1E">
              <w:t>d’affichage d</w:t>
            </w:r>
            <w:r w:rsidR="001C5C1E" w:rsidRPr="00DA79E5">
              <w:t>es éléments s'ils sont affichés en tant que chaînes</w:t>
            </w:r>
            <w:r w:rsidR="001C5C1E">
              <w:t>. Cela peut être un format prédéfini (G, F, D, X…), ou un format personnalisé (ex : MMMM/yyyy)</w:t>
            </w:r>
          </w:p>
        </w:tc>
      </w:tr>
    </w:tbl>
    <w:p w14:paraId="55959144" w14:textId="6E11328F" w:rsidR="0060635A" w:rsidRDefault="0054217D" w:rsidP="001C5C1E">
      <w:pPr>
        <w:spacing w:before="240"/>
      </w:pPr>
      <w:r>
        <w:t>Ces deux propriétés sont illustrées dans l’exemple ci-dessous :</w:t>
      </w:r>
    </w:p>
    <w:p w14:paraId="6AC60899" w14:textId="2222E202" w:rsidR="001C5C1E" w:rsidRDefault="001C5C1E" w:rsidP="001C5C1E">
      <w:pPr>
        <w:pStyle w:val="Code"/>
        <w:rPr>
          <w:color w:val="000000"/>
          <w:sz w:val="19"/>
          <w:szCs w:val="19"/>
        </w:rPr>
      </w:pPr>
      <w:r>
        <w:rPr>
          <w:color w:val="0000FF"/>
          <w:sz w:val="19"/>
          <w:szCs w:val="19"/>
        </w:rPr>
        <w:t>&lt;</w:t>
      </w:r>
      <w:r>
        <w:rPr>
          <w:color w:val="A31515"/>
          <w:sz w:val="19"/>
          <w:szCs w:val="19"/>
        </w:rPr>
        <w:t>ListBox</w:t>
      </w:r>
      <w:r>
        <w:rPr>
          <w:color w:val="FF0000"/>
          <w:sz w:val="19"/>
          <w:szCs w:val="19"/>
        </w:rPr>
        <w:t xml:space="preserve"> SelectionMode</w:t>
      </w:r>
      <w:r>
        <w:rPr>
          <w:color w:val="0000FF"/>
          <w:sz w:val="19"/>
          <w:szCs w:val="19"/>
        </w:rPr>
        <w:t>="Multiple"</w:t>
      </w:r>
      <w:r>
        <w:rPr>
          <w:color w:val="FF0000"/>
          <w:sz w:val="19"/>
          <w:szCs w:val="19"/>
        </w:rPr>
        <w:t xml:space="preserve"> ItemStringFormat</w:t>
      </w:r>
      <w:r>
        <w:rPr>
          <w:color w:val="0000FF"/>
          <w:sz w:val="19"/>
          <w:szCs w:val="19"/>
        </w:rPr>
        <w:t>="MMM"&gt;</w:t>
      </w:r>
    </w:p>
    <w:p w14:paraId="4A44CAEB" w14:textId="56B8C5D9" w:rsidR="001C5C1E" w:rsidRDefault="001C5C1E" w:rsidP="001C5C1E">
      <w:pPr>
        <w:pStyle w:val="Code"/>
        <w:rPr>
          <w:color w:val="000000"/>
          <w:sz w:val="19"/>
          <w:szCs w:val="19"/>
        </w:rPr>
      </w:pPr>
      <w:r>
        <w:rPr>
          <w:color w:val="000000"/>
          <w:sz w:val="19"/>
          <w:szCs w:val="19"/>
        </w:rPr>
        <w:t xml:space="preserve">   </w:t>
      </w:r>
      <w:r>
        <w:rPr>
          <w:color w:val="0000FF"/>
          <w:sz w:val="19"/>
          <w:szCs w:val="19"/>
        </w:rPr>
        <w:t>&lt;</w:t>
      </w:r>
      <w:r>
        <w:rPr>
          <w:color w:val="A31515"/>
          <w:sz w:val="19"/>
          <w:szCs w:val="19"/>
        </w:rPr>
        <w:t>ListBox.ItemsPanel</w:t>
      </w:r>
      <w:r>
        <w:rPr>
          <w:color w:val="0000FF"/>
          <w:sz w:val="19"/>
          <w:szCs w:val="19"/>
        </w:rPr>
        <w:t>&gt;</w:t>
      </w:r>
    </w:p>
    <w:p w14:paraId="4C298498" w14:textId="5E69E362" w:rsidR="001C5C1E" w:rsidRDefault="001C5C1E" w:rsidP="001C5C1E">
      <w:pPr>
        <w:pStyle w:val="Code"/>
        <w:rPr>
          <w:color w:val="000000"/>
          <w:sz w:val="19"/>
          <w:szCs w:val="19"/>
        </w:rPr>
      </w:pPr>
      <w:r>
        <w:rPr>
          <w:color w:val="000000"/>
          <w:sz w:val="19"/>
          <w:szCs w:val="19"/>
        </w:rPr>
        <w:t xml:space="preserve">      </w:t>
      </w:r>
      <w:r>
        <w:rPr>
          <w:color w:val="0000FF"/>
          <w:sz w:val="19"/>
          <w:szCs w:val="19"/>
        </w:rPr>
        <w:t>&lt;</w:t>
      </w:r>
      <w:r>
        <w:rPr>
          <w:color w:val="A31515"/>
          <w:sz w:val="19"/>
          <w:szCs w:val="19"/>
        </w:rPr>
        <w:t>ItemsPanelTemplate</w:t>
      </w:r>
      <w:r>
        <w:rPr>
          <w:color w:val="0000FF"/>
          <w:sz w:val="19"/>
          <w:szCs w:val="19"/>
        </w:rPr>
        <w:t>&gt;</w:t>
      </w:r>
    </w:p>
    <w:p w14:paraId="6FD09248" w14:textId="017A865B" w:rsidR="001C5C1E" w:rsidRDefault="001C5C1E" w:rsidP="001C5C1E">
      <w:pPr>
        <w:pStyle w:val="Code"/>
        <w:rPr>
          <w:color w:val="000000"/>
          <w:sz w:val="19"/>
          <w:szCs w:val="19"/>
        </w:rPr>
      </w:pPr>
      <w:r>
        <w:rPr>
          <w:color w:val="000000"/>
          <w:sz w:val="19"/>
          <w:szCs w:val="19"/>
        </w:rPr>
        <w:t xml:space="preserve">         </w:t>
      </w:r>
      <w:r>
        <w:rPr>
          <w:color w:val="0000FF"/>
          <w:sz w:val="19"/>
          <w:szCs w:val="19"/>
        </w:rPr>
        <w:t>&lt;</w:t>
      </w:r>
      <w:r>
        <w:rPr>
          <w:color w:val="A31515"/>
          <w:sz w:val="19"/>
          <w:szCs w:val="19"/>
        </w:rPr>
        <w:t>StackPanel</w:t>
      </w:r>
      <w:r>
        <w:rPr>
          <w:color w:val="FF0000"/>
          <w:sz w:val="19"/>
          <w:szCs w:val="19"/>
        </w:rPr>
        <w:t xml:space="preserve"> Orientation</w:t>
      </w:r>
      <w:r>
        <w:rPr>
          <w:color w:val="0000FF"/>
          <w:sz w:val="19"/>
          <w:szCs w:val="19"/>
        </w:rPr>
        <w:t>="Horizontal"</w:t>
      </w:r>
    </w:p>
    <w:p w14:paraId="2F88D6E8" w14:textId="77777777" w:rsidR="001C5C1E" w:rsidRDefault="001C5C1E" w:rsidP="001C5C1E">
      <w:pPr>
        <w:pStyle w:val="Code"/>
        <w:rPr>
          <w:color w:val="000000"/>
          <w:sz w:val="19"/>
          <w:szCs w:val="19"/>
        </w:rPr>
      </w:pPr>
      <w:r>
        <w:rPr>
          <w:color w:val="000000"/>
          <w:sz w:val="19"/>
          <w:szCs w:val="19"/>
        </w:rPr>
        <w:t xml:space="preserve">                   </w:t>
      </w:r>
      <w:r>
        <w:rPr>
          <w:color w:val="FF0000"/>
          <w:sz w:val="19"/>
          <w:szCs w:val="19"/>
        </w:rPr>
        <w:t xml:space="preserve"> VerticalAlignment</w:t>
      </w:r>
      <w:r>
        <w:rPr>
          <w:color w:val="0000FF"/>
          <w:sz w:val="19"/>
          <w:szCs w:val="19"/>
        </w:rPr>
        <w:t>="Center"</w:t>
      </w:r>
      <w:r>
        <w:rPr>
          <w:color w:val="FF0000"/>
          <w:sz w:val="19"/>
          <w:szCs w:val="19"/>
        </w:rPr>
        <w:t xml:space="preserve"> HorizontalAlignment</w:t>
      </w:r>
      <w:r>
        <w:rPr>
          <w:color w:val="0000FF"/>
          <w:sz w:val="19"/>
          <w:szCs w:val="19"/>
        </w:rPr>
        <w:t>="Center"/&gt;</w:t>
      </w:r>
    </w:p>
    <w:p w14:paraId="2FA95AC6" w14:textId="340AB05A" w:rsidR="001C5C1E" w:rsidRDefault="001C5C1E" w:rsidP="001C5C1E">
      <w:pPr>
        <w:pStyle w:val="Code"/>
        <w:rPr>
          <w:color w:val="000000"/>
          <w:sz w:val="19"/>
          <w:szCs w:val="19"/>
        </w:rPr>
      </w:pPr>
      <w:r>
        <w:rPr>
          <w:color w:val="000000"/>
          <w:sz w:val="19"/>
          <w:szCs w:val="19"/>
        </w:rPr>
        <w:t xml:space="preserve">      </w:t>
      </w:r>
      <w:r>
        <w:rPr>
          <w:color w:val="0000FF"/>
          <w:sz w:val="19"/>
          <w:szCs w:val="19"/>
        </w:rPr>
        <w:t>&lt;/</w:t>
      </w:r>
      <w:r>
        <w:rPr>
          <w:color w:val="A31515"/>
          <w:sz w:val="19"/>
          <w:szCs w:val="19"/>
        </w:rPr>
        <w:t>ItemsPanelTemplate</w:t>
      </w:r>
      <w:r>
        <w:rPr>
          <w:color w:val="0000FF"/>
          <w:sz w:val="19"/>
          <w:szCs w:val="19"/>
        </w:rPr>
        <w:t>&gt;</w:t>
      </w:r>
    </w:p>
    <w:p w14:paraId="0F0C2544" w14:textId="61C22445" w:rsidR="001C5C1E" w:rsidRDefault="001C5C1E" w:rsidP="001C5C1E">
      <w:pPr>
        <w:pStyle w:val="Code"/>
        <w:rPr>
          <w:color w:val="000000"/>
          <w:sz w:val="19"/>
          <w:szCs w:val="19"/>
        </w:rPr>
      </w:pPr>
      <w:r>
        <w:rPr>
          <w:color w:val="000000"/>
          <w:sz w:val="19"/>
          <w:szCs w:val="19"/>
        </w:rPr>
        <w:t xml:space="preserve">   </w:t>
      </w:r>
      <w:r>
        <w:rPr>
          <w:color w:val="0000FF"/>
          <w:sz w:val="19"/>
          <w:szCs w:val="19"/>
        </w:rPr>
        <w:t>&lt;/</w:t>
      </w:r>
      <w:r>
        <w:rPr>
          <w:color w:val="A31515"/>
          <w:sz w:val="19"/>
          <w:szCs w:val="19"/>
        </w:rPr>
        <w:t>ListBox.ItemsPanel</w:t>
      </w:r>
      <w:r>
        <w:rPr>
          <w:color w:val="0000FF"/>
          <w:sz w:val="19"/>
          <w:szCs w:val="19"/>
        </w:rPr>
        <w:t>&gt;</w:t>
      </w:r>
    </w:p>
    <w:p w14:paraId="5FFE522E" w14:textId="12073E40" w:rsidR="001C5C1E" w:rsidRDefault="001C5C1E" w:rsidP="001C5C1E">
      <w:pPr>
        <w:pStyle w:val="Code"/>
        <w:rPr>
          <w:color w:val="000000"/>
          <w:sz w:val="19"/>
          <w:szCs w:val="19"/>
        </w:rPr>
      </w:pPr>
      <w:r>
        <w:rPr>
          <w:color w:val="000000"/>
          <w:sz w:val="19"/>
          <w:szCs w:val="19"/>
        </w:rPr>
        <w:t xml:space="preserve">   </w:t>
      </w:r>
      <w:r>
        <w:rPr>
          <w:color w:val="0000FF"/>
          <w:sz w:val="19"/>
          <w:szCs w:val="19"/>
        </w:rPr>
        <w:t>&lt;</w:t>
      </w:r>
      <w:r>
        <w:rPr>
          <w:color w:val="A31515"/>
          <w:sz w:val="19"/>
          <w:szCs w:val="19"/>
        </w:rPr>
        <w:t>sys</w:t>
      </w:r>
      <w:r>
        <w:rPr>
          <w:color w:val="0000FF"/>
          <w:sz w:val="19"/>
          <w:szCs w:val="19"/>
        </w:rPr>
        <w:t>:</w:t>
      </w:r>
      <w:r>
        <w:rPr>
          <w:color w:val="A31515"/>
          <w:sz w:val="19"/>
          <w:szCs w:val="19"/>
        </w:rPr>
        <w:t>DateTime</w:t>
      </w:r>
      <w:r>
        <w:rPr>
          <w:color w:val="0000FF"/>
          <w:sz w:val="19"/>
          <w:szCs w:val="19"/>
        </w:rPr>
        <w:t>&gt;</w:t>
      </w:r>
      <w:r>
        <w:rPr>
          <w:color w:val="000000"/>
          <w:sz w:val="19"/>
          <w:szCs w:val="19"/>
        </w:rPr>
        <w:t>2017/1/31</w:t>
      </w:r>
      <w:r>
        <w:rPr>
          <w:color w:val="0000FF"/>
          <w:sz w:val="19"/>
          <w:szCs w:val="19"/>
        </w:rPr>
        <w:t>&lt;/</w:t>
      </w:r>
      <w:r>
        <w:rPr>
          <w:color w:val="A31515"/>
          <w:sz w:val="19"/>
          <w:szCs w:val="19"/>
        </w:rPr>
        <w:t>sys</w:t>
      </w:r>
      <w:r>
        <w:rPr>
          <w:color w:val="0000FF"/>
          <w:sz w:val="19"/>
          <w:szCs w:val="19"/>
        </w:rPr>
        <w:t>:</w:t>
      </w:r>
      <w:r>
        <w:rPr>
          <w:color w:val="A31515"/>
          <w:sz w:val="19"/>
          <w:szCs w:val="19"/>
        </w:rPr>
        <w:t>DateTime</w:t>
      </w:r>
      <w:r>
        <w:rPr>
          <w:color w:val="0000FF"/>
          <w:sz w:val="19"/>
          <w:szCs w:val="19"/>
        </w:rPr>
        <w:t>&gt;</w:t>
      </w:r>
    </w:p>
    <w:p w14:paraId="3AA39C8E" w14:textId="0EFCB8E0" w:rsidR="001C5C1E" w:rsidRDefault="001C5C1E" w:rsidP="001C5C1E">
      <w:pPr>
        <w:pStyle w:val="Code"/>
        <w:rPr>
          <w:color w:val="000000"/>
          <w:sz w:val="19"/>
          <w:szCs w:val="19"/>
        </w:rPr>
      </w:pPr>
      <w:r>
        <w:rPr>
          <w:color w:val="000000"/>
          <w:sz w:val="19"/>
          <w:szCs w:val="19"/>
        </w:rPr>
        <w:t xml:space="preserve">   </w:t>
      </w:r>
      <w:r>
        <w:rPr>
          <w:color w:val="0000FF"/>
          <w:sz w:val="19"/>
          <w:szCs w:val="19"/>
        </w:rPr>
        <w:t>&lt;</w:t>
      </w:r>
      <w:r>
        <w:rPr>
          <w:color w:val="A31515"/>
          <w:sz w:val="19"/>
          <w:szCs w:val="19"/>
        </w:rPr>
        <w:t>sys</w:t>
      </w:r>
      <w:r>
        <w:rPr>
          <w:color w:val="0000FF"/>
          <w:sz w:val="19"/>
          <w:szCs w:val="19"/>
        </w:rPr>
        <w:t>:</w:t>
      </w:r>
      <w:r>
        <w:rPr>
          <w:color w:val="A31515"/>
          <w:sz w:val="19"/>
          <w:szCs w:val="19"/>
        </w:rPr>
        <w:t>DateTime</w:t>
      </w:r>
      <w:r>
        <w:rPr>
          <w:color w:val="0000FF"/>
          <w:sz w:val="19"/>
          <w:szCs w:val="19"/>
        </w:rPr>
        <w:t>&gt;</w:t>
      </w:r>
      <w:r>
        <w:rPr>
          <w:color w:val="000000"/>
          <w:sz w:val="19"/>
          <w:szCs w:val="19"/>
        </w:rPr>
        <w:t>2017/2/28</w:t>
      </w:r>
      <w:r>
        <w:rPr>
          <w:color w:val="0000FF"/>
          <w:sz w:val="19"/>
          <w:szCs w:val="19"/>
        </w:rPr>
        <w:t>&lt;/</w:t>
      </w:r>
      <w:r>
        <w:rPr>
          <w:color w:val="A31515"/>
          <w:sz w:val="19"/>
          <w:szCs w:val="19"/>
        </w:rPr>
        <w:t>sys</w:t>
      </w:r>
      <w:r>
        <w:rPr>
          <w:color w:val="0000FF"/>
          <w:sz w:val="19"/>
          <w:szCs w:val="19"/>
        </w:rPr>
        <w:t>:</w:t>
      </w:r>
      <w:r>
        <w:rPr>
          <w:color w:val="A31515"/>
          <w:sz w:val="19"/>
          <w:szCs w:val="19"/>
        </w:rPr>
        <w:t>DateTime</w:t>
      </w:r>
      <w:r>
        <w:rPr>
          <w:color w:val="0000FF"/>
          <w:sz w:val="19"/>
          <w:szCs w:val="19"/>
        </w:rPr>
        <w:t>&gt;</w:t>
      </w:r>
    </w:p>
    <w:p w14:paraId="31B9D85E" w14:textId="0F7C0D27" w:rsidR="001C5C1E" w:rsidRDefault="001C5C1E" w:rsidP="001C5C1E">
      <w:pPr>
        <w:pStyle w:val="Code"/>
        <w:rPr>
          <w:color w:val="000000"/>
          <w:sz w:val="19"/>
          <w:szCs w:val="19"/>
        </w:rPr>
      </w:pPr>
      <w:r>
        <w:rPr>
          <w:color w:val="000000"/>
          <w:sz w:val="19"/>
          <w:szCs w:val="19"/>
        </w:rPr>
        <w:t xml:space="preserve">   </w:t>
      </w:r>
      <w:r>
        <w:rPr>
          <w:color w:val="0000FF"/>
          <w:sz w:val="19"/>
          <w:szCs w:val="19"/>
        </w:rPr>
        <w:t>&lt;</w:t>
      </w:r>
      <w:r>
        <w:rPr>
          <w:color w:val="A31515"/>
          <w:sz w:val="19"/>
          <w:szCs w:val="19"/>
        </w:rPr>
        <w:t>sys</w:t>
      </w:r>
      <w:r>
        <w:rPr>
          <w:color w:val="0000FF"/>
          <w:sz w:val="19"/>
          <w:szCs w:val="19"/>
        </w:rPr>
        <w:t>:</w:t>
      </w:r>
      <w:r>
        <w:rPr>
          <w:color w:val="A31515"/>
          <w:sz w:val="19"/>
          <w:szCs w:val="19"/>
        </w:rPr>
        <w:t>DateTime</w:t>
      </w:r>
      <w:r>
        <w:rPr>
          <w:color w:val="0000FF"/>
          <w:sz w:val="19"/>
          <w:szCs w:val="19"/>
        </w:rPr>
        <w:t>&gt;</w:t>
      </w:r>
      <w:r>
        <w:rPr>
          <w:color w:val="000000"/>
          <w:sz w:val="19"/>
          <w:szCs w:val="19"/>
        </w:rPr>
        <w:t>2017/3/31</w:t>
      </w:r>
      <w:r>
        <w:rPr>
          <w:color w:val="0000FF"/>
          <w:sz w:val="19"/>
          <w:szCs w:val="19"/>
        </w:rPr>
        <w:t>&lt;/</w:t>
      </w:r>
      <w:r>
        <w:rPr>
          <w:color w:val="A31515"/>
          <w:sz w:val="19"/>
          <w:szCs w:val="19"/>
        </w:rPr>
        <w:t>sys</w:t>
      </w:r>
      <w:r>
        <w:rPr>
          <w:color w:val="0000FF"/>
          <w:sz w:val="19"/>
          <w:szCs w:val="19"/>
        </w:rPr>
        <w:t>:</w:t>
      </w:r>
      <w:r>
        <w:rPr>
          <w:color w:val="A31515"/>
          <w:sz w:val="19"/>
          <w:szCs w:val="19"/>
        </w:rPr>
        <w:t>DateTime</w:t>
      </w:r>
      <w:r>
        <w:rPr>
          <w:color w:val="0000FF"/>
          <w:sz w:val="19"/>
          <w:szCs w:val="19"/>
        </w:rPr>
        <w:t>&gt;</w:t>
      </w:r>
    </w:p>
    <w:p w14:paraId="41AE4D63" w14:textId="36A5C829" w:rsidR="001C5C1E" w:rsidRDefault="001C5C1E" w:rsidP="001C5C1E">
      <w:pPr>
        <w:pStyle w:val="Code"/>
        <w:rPr>
          <w:color w:val="000000"/>
          <w:sz w:val="19"/>
          <w:szCs w:val="19"/>
        </w:rPr>
      </w:pPr>
      <w:r>
        <w:rPr>
          <w:color w:val="000000"/>
          <w:sz w:val="19"/>
          <w:szCs w:val="19"/>
        </w:rPr>
        <w:t xml:space="preserve">   </w:t>
      </w:r>
      <w:r>
        <w:rPr>
          <w:color w:val="0000FF"/>
          <w:sz w:val="19"/>
          <w:szCs w:val="19"/>
        </w:rPr>
        <w:t>&lt;</w:t>
      </w:r>
      <w:r>
        <w:rPr>
          <w:color w:val="A31515"/>
          <w:sz w:val="19"/>
          <w:szCs w:val="19"/>
        </w:rPr>
        <w:t>sys</w:t>
      </w:r>
      <w:r>
        <w:rPr>
          <w:color w:val="0000FF"/>
          <w:sz w:val="19"/>
          <w:szCs w:val="19"/>
        </w:rPr>
        <w:t>:</w:t>
      </w:r>
      <w:r>
        <w:rPr>
          <w:color w:val="A31515"/>
          <w:sz w:val="19"/>
          <w:szCs w:val="19"/>
        </w:rPr>
        <w:t>DateTime</w:t>
      </w:r>
      <w:r>
        <w:rPr>
          <w:color w:val="0000FF"/>
          <w:sz w:val="19"/>
          <w:szCs w:val="19"/>
        </w:rPr>
        <w:t>&gt;</w:t>
      </w:r>
      <w:r>
        <w:rPr>
          <w:color w:val="000000"/>
          <w:sz w:val="19"/>
          <w:szCs w:val="19"/>
        </w:rPr>
        <w:t>2017/4/30</w:t>
      </w:r>
      <w:r>
        <w:rPr>
          <w:color w:val="0000FF"/>
          <w:sz w:val="19"/>
          <w:szCs w:val="19"/>
        </w:rPr>
        <w:t>&lt;/</w:t>
      </w:r>
      <w:r>
        <w:rPr>
          <w:color w:val="A31515"/>
          <w:sz w:val="19"/>
          <w:szCs w:val="19"/>
        </w:rPr>
        <w:t>sys</w:t>
      </w:r>
      <w:r>
        <w:rPr>
          <w:color w:val="0000FF"/>
          <w:sz w:val="19"/>
          <w:szCs w:val="19"/>
        </w:rPr>
        <w:t>:</w:t>
      </w:r>
      <w:r>
        <w:rPr>
          <w:color w:val="A31515"/>
          <w:sz w:val="19"/>
          <w:szCs w:val="19"/>
        </w:rPr>
        <w:t>DateTime</w:t>
      </w:r>
      <w:r>
        <w:rPr>
          <w:color w:val="0000FF"/>
          <w:sz w:val="19"/>
          <w:szCs w:val="19"/>
        </w:rPr>
        <w:t>&gt;</w:t>
      </w:r>
    </w:p>
    <w:p w14:paraId="56DBB47E" w14:textId="436BA617" w:rsidR="001C5C1E" w:rsidRDefault="001C5C1E" w:rsidP="001C5C1E">
      <w:pPr>
        <w:pStyle w:val="Code"/>
        <w:rPr>
          <w:color w:val="000000"/>
          <w:sz w:val="19"/>
          <w:szCs w:val="19"/>
        </w:rPr>
      </w:pPr>
      <w:r>
        <w:rPr>
          <w:color w:val="000000"/>
          <w:sz w:val="19"/>
          <w:szCs w:val="19"/>
        </w:rPr>
        <w:t xml:space="preserve">   </w:t>
      </w:r>
      <w:r>
        <w:rPr>
          <w:color w:val="0000FF"/>
          <w:sz w:val="19"/>
          <w:szCs w:val="19"/>
        </w:rPr>
        <w:t>&lt;</w:t>
      </w:r>
      <w:r>
        <w:rPr>
          <w:color w:val="A31515"/>
          <w:sz w:val="19"/>
          <w:szCs w:val="19"/>
        </w:rPr>
        <w:t>sys</w:t>
      </w:r>
      <w:r>
        <w:rPr>
          <w:color w:val="0000FF"/>
          <w:sz w:val="19"/>
          <w:szCs w:val="19"/>
        </w:rPr>
        <w:t>:</w:t>
      </w:r>
      <w:r>
        <w:rPr>
          <w:color w:val="A31515"/>
          <w:sz w:val="19"/>
          <w:szCs w:val="19"/>
        </w:rPr>
        <w:t>DateTime</w:t>
      </w:r>
      <w:r>
        <w:rPr>
          <w:color w:val="0000FF"/>
          <w:sz w:val="19"/>
          <w:szCs w:val="19"/>
        </w:rPr>
        <w:t>&gt;</w:t>
      </w:r>
      <w:r>
        <w:rPr>
          <w:color w:val="000000"/>
          <w:sz w:val="19"/>
          <w:szCs w:val="19"/>
        </w:rPr>
        <w:t>2017/5/31</w:t>
      </w:r>
      <w:r>
        <w:rPr>
          <w:color w:val="0000FF"/>
          <w:sz w:val="19"/>
          <w:szCs w:val="19"/>
        </w:rPr>
        <w:t>&lt;/</w:t>
      </w:r>
      <w:r>
        <w:rPr>
          <w:color w:val="A31515"/>
          <w:sz w:val="19"/>
          <w:szCs w:val="19"/>
        </w:rPr>
        <w:t>sys</w:t>
      </w:r>
      <w:r>
        <w:rPr>
          <w:color w:val="0000FF"/>
          <w:sz w:val="19"/>
          <w:szCs w:val="19"/>
        </w:rPr>
        <w:t>:</w:t>
      </w:r>
      <w:r>
        <w:rPr>
          <w:color w:val="A31515"/>
          <w:sz w:val="19"/>
          <w:szCs w:val="19"/>
        </w:rPr>
        <w:t>DateTime</w:t>
      </w:r>
      <w:r>
        <w:rPr>
          <w:color w:val="0000FF"/>
          <w:sz w:val="19"/>
          <w:szCs w:val="19"/>
        </w:rPr>
        <w:t>&gt;</w:t>
      </w:r>
    </w:p>
    <w:p w14:paraId="45A82455" w14:textId="36EA21BF" w:rsidR="001C5C1E" w:rsidRDefault="001C5C1E" w:rsidP="001C5C1E">
      <w:pPr>
        <w:pStyle w:val="Code"/>
        <w:rPr>
          <w:color w:val="000000"/>
          <w:sz w:val="19"/>
          <w:szCs w:val="19"/>
        </w:rPr>
      </w:pPr>
      <w:r>
        <w:rPr>
          <w:color w:val="000000"/>
          <w:sz w:val="19"/>
          <w:szCs w:val="19"/>
        </w:rPr>
        <w:t xml:space="preserve">   </w:t>
      </w:r>
      <w:r>
        <w:rPr>
          <w:color w:val="0000FF"/>
          <w:sz w:val="19"/>
          <w:szCs w:val="19"/>
        </w:rPr>
        <w:t>&lt;</w:t>
      </w:r>
      <w:r>
        <w:rPr>
          <w:color w:val="A31515"/>
          <w:sz w:val="19"/>
          <w:szCs w:val="19"/>
        </w:rPr>
        <w:t>sys</w:t>
      </w:r>
      <w:r>
        <w:rPr>
          <w:color w:val="0000FF"/>
          <w:sz w:val="19"/>
          <w:szCs w:val="19"/>
        </w:rPr>
        <w:t>:</w:t>
      </w:r>
      <w:r>
        <w:rPr>
          <w:color w:val="A31515"/>
          <w:sz w:val="19"/>
          <w:szCs w:val="19"/>
        </w:rPr>
        <w:t>DateTime</w:t>
      </w:r>
      <w:r>
        <w:rPr>
          <w:color w:val="0000FF"/>
          <w:sz w:val="19"/>
          <w:szCs w:val="19"/>
        </w:rPr>
        <w:t>&gt;</w:t>
      </w:r>
      <w:r>
        <w:rPr>
          <w:color w:val="000000"/>
          <w:sz w:val="19"/>
          <w:szCs w:val="19"/>
        </w:rPr>
        <w:t>2017/6/30</w:t>
      </w:r>
      <w:r>
        <w:rPr>
          <w:color w:val="0000FF"/>
          <w:sz w:val="19"/>
          <w:szCs w:val="19"/>
        </w:rPr>
        <w:t>&lt;/</w:t>
      </w:r>
      <w:r>
        <w:rPr>
          <w:color w:val="A31515"/>
          <w:sz w:val="19"/>
          <w:szCs w:val="19"/>
        </w:rPr>
        <w:t>sys</w:t>
      </w:r>
      <w:r>
        <w:rPr>
          <w:color w:val="0000FF"/>
          <w:sz w:val="19"/>
          <w:szCs w:val="19"/>
        </w:rPr>
        <w:t>:</w:t>
      </w:r>
      <w:r>
        <w:rPr>
          <w:color w:val="A31515"/>
          <w:sz w:val="19"/>
          <w:szCs w:val="19"/>
        </w:rPr>
        <w:t>DateTime</w:t>
      </w:r>
      <w:r>
        <w:rPr>
          <w:color w:val="0000FF"/>
          <w:sz w:val="19"/>
          <w:szCs w:val="19"/>
        </w:rPr>
        <w:t>&gt;</w:t>
      </w:r>
    </w:p>
    <w:p w14:paraId="5E86B38F" w14:textId="5332ACF0" w:rsidR="001C5C1E" w:rsidRDefault="001C5C1E" w:rsidP="001C5C1E">
      <w:pPr>
        <w:pStyle w:val="Code"/>
        <w:rPr>
          <w:color w:val="000000"/>
          <w:sz w:val="19"/>
          <w:szCs w:val="19"/>
        </w:rPr>
      </w:pPr>
      <w:r>
        <w:rPr>
          <w:color w:val="000000"/>
          <w:sz w:val="19"/>
          <w:szCs w:val="19"/>
        </w:rPr>
        <w:t xml:space="preserve">   </w:t>
      </w:r>
      <w:r>
        <w:rPr>
          <w:color w:val="0000FF"/>
          <w:sz w:val="19"/>
          <w:szCs w:val="19"/>
        </w:rPr>
        <w:t>&lt;</w:t>
      </w:r>
      <w:r>
        <w:rPr>
          <w:color w:val="A31515"/>
          <w:sz w:val="19"/>
          <w:szCs w:val="19"/>
        </w:rPr>
        <w:t>sys</w:t>
      </w:r>
      <w:r>
        <w:rPr>
          <w:color w:val="0000FF"/>
          <w:sz w:val="19"/>
          <w:szCs w:val="19"/>
        </w:rPr>
        <w:t>:</w:t>
      </w:r>
      <w:r>
        <w:rPr>
          <w:color w:val="A31515"/>
          <w:sz w:val="19"/>
          <w:szCs w:val="19"/>
        </w:rPr>
        <w:t>DateTime</w:t>
      </w:r>
      <w:r>
        <w:rPr>
          <w:color w:val="0000FF"/>
          <w:sz w:val="19"/>
          <w:szCs w:val="19"/>
        </w:rPr>
        <w:t>&gt;</w:t>
      </w:r>
      <w:r>
        <w:rPr>
          <w:color w:val="000000"/>
          <w:sz w:val="19"/>
          <w:szCs w:val="19"/>
        </w:rPr>
        <w:t>2017/7/31</w:t>
      </w:r>
      <w:r>
        <w:rPr>
          <w:color w:val="0000FF"/>
          <w:sz w:val="19"/>
          <w:szCs w:val="19"/>
        </w:rPr>
        <w:t>&lt;/</w:t>
      </w:r>
      <w:r>
        <w:rPr>
          <w:color w:val="A31515"/>
          <w:sz w:val="19"/>
          <w:szCs w:val="19"/>
        </w:rPr>
        <w:t>sys</w:t>
      </w:r>
      <w:r>
        <w:rPr>
          <w:color w:val="0000FF"/>
          <w:sz w:val="19"/>
          <w:szCs w:val="19"/>
        </w:rPr>
        <w:t>:</w:t>
      </w:r>
      <w:r>
        <w:rPr>
          <w:color w:val="A31515"/>
          <w:sz w:val="19"/>
          <w:szCs w:val="19"/>
        </w:rPr>
        <w:t>DateTime</w:t>
      </w:r>
      <w:r>
        <w:rPr>
          <w:color w:val="0000FF"/>
          <w:sz w:val="19"/>
          <w:szCs w:val="19"/>
        </w:rPr>
        <w:t>&gt;</w:t>
      </w:r>
    </w:p>
    <w:p w14:paraId="70A35741" w14:textId="0BCB2882" w:rsidR="001C5C1E" w:rsidRDefault="001C5C1E" w:rsidP="001C5C1E">
      <w:pPr>
        <w:pStyle w:val="Code"/>
        <w:rPr>
          <w:color w:val="000000"/>
          <w:sz w:val="19"/>
          <w:szCs w:val="19"/>
        </w:rPr>
      </w:pPr>
      <w:r>
        <w:rPr>
          <w:color w:val="000000"/>
          <w:sz w:val="19"/>
          <w:szCs w:val="19"/>
        </w:rPr>
        <w:t xml:space="preserve">   </w:t>
      </w:r>
      <w:r>
        <w:rPr>
          <w:color w:val="0000FF"/>
          <w:sz w:val="19"/>
          <w:szCs w:val="19"/>
        </w:rPr>
        <w:t>&lt;</w:t>
      </w:r>
      <w:r>
        <w:rPr>
          <w:color w:val="A31515"/>
          <w:sz w:val="19"/>
          <w:szCs w:val="19"/>
        </w:rPr>
        <w:t>sys</w:t>
      </w:r>
      <w:r>
        <w:rPr>
          <w:color w:val="0000FF"/>
          <w:sz w:val="19"/>
          <w:szCs w:val="19"/>
        </w:rPr>
        <w:t>:</w:t>
      </w:r>
      <w:r>
        <w:rPr>
          <w:color w:val="A31515"/>
          <w:sz w:val="19"/>
          <w:szCs w:val="19"/>
        </w:rPr>
        <w:t>DateTime</w:t>
      </w:r>
      <w:r>
        <w:rPr>
          <w:color w:val="0000FF"/>
          <w:sz w:val="19"/>
          <w:szCs w:val="19"/>
        </w:rPr>
        <w:t>&gt;</w:t>
      </w:r>
      <w:r>
        <w:rPr>
          <w:color w:val="000000"/>
          <w:sz w:val="19"/>
          <w:szCs w:val="19"/>
        </w:rPr>
        <w:t>2017/8/31</w:t>
      </w:r>
      <w:r>
        <w:rPr>
          <w:color w:val="0000FF"/>
          <w:sz w:val="19"/>
          <w:szCs w:val="19"/>
        </w:rPr>
        <w:t>&lt;/</w:t>
      </w:r>
      <w:r>
        <w:rPr>
          <w:color w:val="A31515"/>
          <w:sz w:val="19"/>
          <w:szCs w:val="19"/>
        </w:rPr>
        <w:t>sys</w:t>
      </w:r>
      <w:r>
        <w:rPr>
          <w:color w:val="0000FF"/>
          <w:sz w:val="19"/>
          <w:szCs w:val="19"/>
        </w:rPr>
        <w:t>:</w:t>
      </w:r>
      <w:r>
        <w:rPr>
          <w:color w:val="A31515"/>
          <w:sz w:val="19"/>
          <w:szCs w:val="19"/>
        </w:rPr>
        <w:t>DateTime</w:t>
      </w:r>
      <w:r>
        <w:rPr>
          <w:color w:val="0000FF"/>
          <w:sz w:val="19"/>
          <w:szCs w:val="19"/>
        </w:rPr>
        <w:t>&gt;</w:t>
      </w:r>
    </w:p>
    <w:p w14:paraId="45573E71" w14:textId="1E286275" w:rsidR="001C5C1E" w:rsidRDefault="001C5C1E" w:rsidP="001C5C1E">
      <w:pPr>
        <w:pStyle w:val="Code"/>
        <w:rPr>
          <w:color w:val="000000"/>
          <w:sz w:val="19"/>
          <w:szCs w:val="19"/>
        </w:rPr>
      </w:pPr>
      <w:r>
        <w:rPr>
          <w:color w:val="000000"/>
          <w:sz w:val="19"/>
          <w:szCs w:val="19"/>
        </w:rPr>
        <w:t xml:space="preserve">   </w:t>
      </w:r>
      <w:r>
        <w:rPr>
          <w:color w:val="0000FF"/>
          <w:sz w:val="19"/>
          <w:szCs w:val="19"/>
        </w:rPr>
        <w:t>&lt;</w:t>
      </w:r>
      <w:r>
        <w:rPr>
          <w:color w:val="A31515"/>
          <w:sz w:val="19"/>
          <w:szCs w:val="19"/>
        </w:rPr>
        <w:t>sys</w:t>
      </w:r>
      <w:r>
        <w:rPr>
          <w:color w:val="0000FF"/>
          <w:sz w:val="19"/>
          <w:szCs w:val="19"/>
        </w:rPr>
        <w:t>:</w:t>
      </w:r>
      <w:r>
        <w:rPr>
          <w:color w:val="A31515"/>
          <w:sz w:val="19"/>
          <w:szCs w:val="19"/>
        </w:rPr>
        <w:t>DateTime</w:t>
      </w:r>
      <w:r>
        <w:rPr>
          <w:color w:val="0000FF"/>
          <w:sz w:val="19"/>
          <w:szCs w:val="19"/>
        </w:rPr>
        <w:t>&gt;</w:t>
      </w:r>
      <w:r>
        <w:rPr>
          <w:color w:val="000000"/>
          <w:sz w:val="19"/>
          <w:szCs w:val="19"/>
        </w:rPr>
        <w:t>2017/9/30</w:t>
      </w:r>
      <w:r>
        <w:rPr>
          <w:color w:val="0000FF"/>
          <w:sz w:val="19"/>
          <w:szCs w:val="19"/>
        </w:rPr>
        <w:t>&lt;/</w:t>
      </w:r>
      <w:r>
        <w:rPr>
          <w:color w:val="A31515"/>
          <w:sz w:val="19"/>
          <w:szCs w:val="19"/>
        </w:rPr>
        <w:t>sys</w:t>
      </w:r>
      <w:r>
        <w:rPr>
          <w:color w:val="0000FF"/>
          <w:sz w:val="19"/>
          <w:szCs w:val="19"/>
        </w:rPr>
        <w:t>:</w:t>
      </w:r>
      <w:r>
        <w:rPr>
          <w:color w:val="A31515"/>
          <w:sz w:val="19"/>
          <w:szCs w:val="19"/>
        </w:rPr>
        <w:t>DateTime</w:t>
      </w:r>
      <w:r>
        <w:rPr>
          <w:color w:val="0000FF"/>
          <w:sz w:val="19"/>
          <w:szCs w:val="19"/>
        </w:rPr>
        <w:t>&gt;</w:t>
      </w:r>
    </w:p>
    <w:p w14:paraId="3F034932" w14:textId="7A7ABCB5" w:rsidR="001C5C1E" w:rsidRDefault="001C5C1E" w:rsidP="001C5C1E">
      <w:pPr>
        <w:pStyle w:val="Code"/>
        <w:rPr>
          <w:color w:val="000000"/>
          <w:sz w:val="19"/>
          <w:szCs w:val="19"/>
        </w:rPr>
      </w:pPr>
      <w:r>
        <w:rPr>
          <w:color w:val="000000"/>
          <w:sz w:val="19"/>
          <w:szCs w:val="19"/>
        </w:rPr>
        <w:t xml:space="preserve">   </w:t>
      </w:r>
      <w:r>
        <w:rPr>
          <w:color w:val="0000FF"/>
          <w:sz w:val="19"/>
          <w:szCs w:val="19"/>
        </w:rPr>
        <w:t>&lt;</w:t>
      </w:r>
      <w:r>
        <w:rPr>
          <w:color w:val="A31515"/>
          <w:sz w:val="19"/>
          <w:szCs w:val="19"/>
        </w:rPr>
        <w:t>sys</w:t>
      </w:r>
      <w:r>
        <w:rPr>
          <w:color w:val="0000FF"/>
          <w:sz w:val="19"/>
          <w:szCs w:val="19"/>
        </w:rPr>
        <w:t>:</w:t>
      </w:r>
      <w:r>
        <w:rPr>
          <w:color w:val="A31515"/>
          <w:sz w:val="19"/>
          <w:szCs w:val="19"/>
        </w:rPr>
        <w:t>DateTime</w:t>
      </w:r>
      <w:r>
        <w:rPr>
          <w:color w:val="0000FF"/>
          <w:sz w:val="19"/>
          <w:szCs w:val="19"/>
        </w:rPr>
        <w:t>&gt;</w:t>
      </w:r>
      <w:r>
        <w:rPr>
          <w:color w:val="000000"/>
          <w:sz w:val="19"/>
          <w:szCs w:val="19"/>
        </w:rPr>
        <w:t>2017/10/31</w:t>
      </w:r>
      <w:r>
        <w:rPr>
          <w:color w:val="0000FF"/>
          <w:sz w:val="19"/>
          <w:szCs w:val="19"/>
        </w:rPr>
        <w:t>&lt;/</w:t>
      </w:r>
      <w:r>
        <w:rPr>
          <w:color w:val="A31515"/>
          <w:sz w:val="19"/>
          <w:szCs w:val="19"/>
        </w:rPr>
        <w:t>sys</w:t>
      </w:r>
      <w:r>
        <w:rPr>
          <w:color w:val="0000FF"/>
          <w:sz w:val="19"/>
          <w:szCs w:val="19"/>
        </w:rPr>
        <w:t>:</w:t>
      </w:r>
      <w:r>
        <w:rPr>
          <w:color w:val="A31515"/>
          <w:sz w:val="19"/>
          <w:szCs w:val="19"/>
        </w:rPr>
        <w:t>DateTime</w:t>
      </w:r>
      <w:r>
        <w:rPr>
          <w:color w:val="0000FF"/>
          <w:sz w:val="19"/>
          <w:szCs w:val="19"/>
        </w:rPr>
        <w:t>&gt;</w:t>
      </w:r>
    </w:p>
    <w:p w14:paraId="7C1BDC53" w14:textId="75E7B9F4" w:rsidR="001C5C1E" w:rsidRDefault="001C5C1E" w:rsidP="001C5C1E">
      <w:pPr>
        <w:pStyle w:val="Code"/>
        <w:rPr>
          <w:color w:val="000000"/>
          <w:sz w:val="19"/>
          <w:szCs w:val="19"/>
        </w:rPr>
      </w:pPr>
      <w:r>
        <w:rPr>
          <w:color w:val="000000"/>
          <w:sz w:val="19"/>
          <w:szCs w:val="19"/>
        </w:rPr>
        <w:t xml:space="preserve">   </w:t>
      </w:r>
      <w:r>
        <w:rPr>
          <w:color w:val="0000FF"/>
          <w:sz w:val="19"/>
          <w:szCs w:val="19"/>
        </w:rPr>
        <w:t>&lt;</w:t>
      </w:r>
      <w:r>
        <w:rPr>
          <w:color w:val="A31515"/>
          <w:sz w:val="19"/>
          <w:szCs w:val="19"/>
        </w:rPr>
        <w:t>sys</w:t>
      </w:r>
      <w:r>
        <w:rPr>
          <w:color w:val="0000FF"/>
          <w:sz w:val="19"/>
          <w:szCs w:val="19"/>
        </w:rPr>
        <w:t>:</w:t>
      </w:r>
      <w:r>
        <w:rPr>
          <w:color w:val="A31515"/>
          <w:sz w:val="19"/>
          <w:szCs w:val="19"/>
        </w:rPr>
        <w:t>DateTime</w:t>
      </w:r>
      <w:r>
        <w:rPr>
          <w:color w:val="0000FF"/>
          <w:sz w:val="19"/>
          <w:szCs w:val="19"/>
        </w:rPr>
        <w:t>&gt;</w:t>
      </w:r>
      <w:r>
        <w:rPr>
          <w:color w:val="000000"/>
          <w:sz w:val="19"/>
          <w:szCs w:val="19"/>
        </w:rPr>
        <w:t>2017/11/30</w:t>
      </w:r>
      <w:r>
        <w:rPr>
          <w:color w:val="0000FF"/>
          <w:sz w:val="19"/>
          <w:szCs w:val="19"/>
        </w:rPr>
        <w:t>&lt;/</w:t>
      </w:r>
      <w:r>
        <w:rPr>
          <w:color w:val="A31515"/>
          <w:sz w:val="19"/>
          <w:szCs w:val="19"/>
        </w:rPr>
        <w:t>sys</w:t>
      </w:r>
      <w:r>
        <w:rPr>
          <w:color w:val="0000FF"/>
          <w:sz w:val="19"/>
          <w:szCs w:val="19"/>
        </w:rPr>
        <w:t>:</w:t>
      </w:r>
      <w:r>
        <w:rPr>
          <w:color w:val="A31515"/>
          <w:sz w:val="19"/>
          <w:szCs w:val="19"/>
        </w:rPr>
        <w:t>DateTime</w:t>
      </w:r>
      <w:r>
        <w:rPr>
          <w:color w:val="0000FF"/>
          <w:sz w:val="19"/>
          <w:szCs w:val="19"/>
        </w:rPr>
        <w:t>&gt;</w:t>
      </w:r>
    </w:p>
    <w:p w14:paraId="53E06233" w14:textId="0510ABCB" w:rsidR="001C5C1E" w:rsidRDefault="001C5C1E" w:rsidP="001C5C1E">
      <w:pPr>
        <w:pStyle w:val="Code"/>
        <w:rPr>
          <w:color w:val="000000"/>
          <w:sz w:val="19"/>
          <w:szCs w:val="19"/>
        </w:rPr>
      </w:pPr>
      <w:r>
        <w:rPr>
          <w:color w:val="000000"/>
          <w:sz w:val="19"/>
          <w:szCs w:val="19"/>
        </w:rPr>
        <w:t xml:space="preserve">   </w:t>
      </w:r>
      <w:r>
        <w:rPr>
          <w:color w:val="0000FF"/>
          <w:sz w:val="19"/>
          <w:szCs w:val="19"/>
        </w:rPr>
        <w:t>&lt;</w:t>
      </w:r>
      <w:r>
        <w:rPr>
          <w:color w:val="A31515"/>
          <w:sz w:val="19"/>
          <w:szCs w:val="19"/>
        </w:rPr>
        <w:t>sys</w:t>
      </w:r>
      <w:r>
        <w:rPr>
          <w:color w:val="0000FF"/>
          <w:sz w:val="19"/>
          <w:szCs w:val="19"/>
        </w:rPr>
        <w:t>:</w:t>
      </w:r>
      <w:r>
        <w:rPr>
          <w:color w:val="A31515"/>
          <w:sz w:val="19"/>
          <w:szCs w:val="19"/>
        </w:rPr>
        <w:t>DateTime</w:t>
      </w:r>
      <w:r>
        <w:rPr>
          <w:color w:val="0000FF"/>
          <w:sz w:val="19"/>
          <w:szCs w:val="19"/>
        </w:rPr>
        <w:t>&gt;</w:t>
      </w:r>
      <w:r>
        <w:rPr>
          <w:color w:val="000000"/>
          <w:sz w:val="19"/>
          <w:szCs w:val="19"/>
        </w:rPr>
        <w:t>2017/12/31</w:t>
      </w:r>
      <w:r>
        <w:rPr>
          <w:color w:val="0000FF"/>
          <w:sz w:val="19"/>
          <w:szCs w:val="19"/>
        </w:rPr>
        <w:t>&lt;/</w:t>
      </w:r>
      <w:r>
        <w:rPr>
          <w:color w:val="A31515"/>
          <w:sz w:val="19"/>
          <w:szCs w:val="19"/>
        </w:rPr>
        <w:t>sys</w:t>
      </w:r>
      <w:r>
        <w:rPr>
          <w:color w:val="0000FF"/>
          <w:sz w:val="19"/>
          <w:szCs w:val="19"/>
        </w:rPr>
        <w:t>:</w:t>
      </w:r>
      <w:r>
        <w:rPr>
          <w:color w:val="A31515"/>
          <w:sz w:val="19"/>
          <w:szCs w:val="19"/>
        </w:rPr>
        <w:t>DateTime</w:t>
      </w:r>
      <w:r>
        <w:rPr>
          <w:color w:val="0000FF"/>
          <w:sz w:val="19"/>
          <w:szCs w:val="19"/>
        </w:rPr>
        <w:t>&gt;</w:t>
      </w:r>
    </w:p>
    <w:p w14:paraId="39AE8096" w14:textId="6CA3DE4C" w:rsidR="001C5C1E" w:rsidRDefault="001C5C1E" w:rsidP="001C5C1E">
      <w:pPr>
        <w:pStyle w:val="Code"/>
      </w:pPr>
      <w:r>
        <w:rPr>
          <w:color w:val="0000FF"/>
          <w:sz w:val="19"/>
          <w:szCs w:val="19"/>
        </w:rPr>
        <w:t>&lt;/</w:t>
      </w:r>
      <w:r>
        <w:rPr>
          <w:color w:val="A31515"/>
          <w:sz w:val="19"/>
          <w:szCs w:val="19"/>
        </w:rPr>
        <w:t>ListBox</w:t>
      </w:r>
      <w:r>
        <w:rPr>
          <w:color w:val="0000FF"/>
          <w:sz w:val="19"/>
          <w:szCs w:val="19"/>
        </w:rPr>
        <w:t>&gt;</w:t>
      </w:r>
    </w:p>
    <w:p w14:paraId="6868A8FE" w14:textId="1A536853" w:rsidR="001C5C1E" w:rsidRDefault="001C5C1E" w:rsidP="0058178D">
      <w:r>
        <w:rPr>
          <w:noProof/>
        </w:rPr>
        <w:drawing>
          <wp:inline distT="0" distB="0" distL="0" distR="0" wp14:anchorId="29F9B7EC" wp14:editId="6C11A10A">
            <wp:extent cx="3905250" cy="276225"/>
            <wp:effectExtent l="0" t="0" r="0" b="9525"/>
            <wp:docPr id="140" name="Imag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905250" cy="276225"/>
                    </a:xfrm>
                    <a:prstGeom prst="rect">
                      <a:avLst/>
                    </a:prstGeom>
                  </pic:spPr>
                </pic:pic>
              </a:graphicData>
            </a:graphic>
          </wp:inline>
        </w:drawing>
      </w:r>
    </w:p>
    <w:p w14:paraId="12FA01AC" w14:textId="64E10EE5" w:rsidR="00434384" w:rsidRDefault="00503FED" w:rsidP="0058178D">
      <w:r>
        <w:t>O</w:t>
      </w:r>
      <w:r w:rsidR="0054217D">
        <w:t xml:space="preserve">n a utilisé </w:t>
      </w:r>
      <w:r>
        <w:t xml:space="preserve">ici </w:t>
      </w:r>
      <w:r w:rsidR="0054217D">
        <w:t xml:space="preserve">un </w:t>
      </w:r>
      <w:r>
        <w:t>StackPanel</w:t>
      </w:r>
      <w:r w:rsidR="0054217D">
        <w:t xml:space="preserve"> orienté horizontalement pour afficher les </w:t>
      </w:r>
      <w:r>
        <w:t>items</w:t>
      </w:r>
      <w:r w:rsidR="0054217D">
        <w:t>.</w:t>
      </w:r>
      <w:r w:rsidR="0054316F">
        <w:t xml:space="preserve"> Ces derniers</w:t>
      </w:r>
      <w:r w:rsidR="0054217D">
        <w:t xml:space="preserve"> sont de type DateTime. On a défini le format « MM » pour n’afficher que le mois de façon abrégée.</w:t>
      </w:r>
    </w:p>
    <w:p w14:paraId="14820787" w14:textId="6DEB2C3A" w:rsidR="0054316F" w:rsidRPr="0054316F" w:rsidRDefault="00434384" w:rsidP="00434384">
      <w:pPr>
        <w:rPr>
          <w:b/>
        </w:rPr>
      </w:pPr>
      <w:r>
        <w:rPr>
          <w:b/>
        </w:rPr>
        <w:t>Liaison de données</w:t>
      </w:r>
    </w:p>
    <w:p w14:paraId="7BD722A3" w14:textId="65B7D869" w:rsidR="001C5C1E" w:rsidRDefault="00434384" w:rsidP="0058178D">
      <w:r>
        <w:t xml:space="preserve">Un des principaux intérêts des ItemsControl est de pouvoir afficher des collections d’objets fournies dynamiquement par le code, au moyen de liaisons de données. Pour cela, </w:t>
      </w:r>
      <w:r w:rsidR="0054217D">
        <w:t xml:space="preserve">ItemsControl possède </w:t>
      </w:r>
      <w:r>
        <w:t>des</w:t>
      </w:r>
      <w:r w:rsidR="0054217D">
        <w:t xml:space="preserve"> propriétés propres </w:t>
      </w:r>
      <w:r>
        <w:t>qui</w:t>
      </w:r>
      <w:r w:rsidR="0054217D">
        <w:t xml:space="preserve"> seront présentées dans le chapitre </w:t>
      </w:r>
      <w:r>
        <w:t>sur la liaison de données.</w:t>
      </w:r>
    </w:p>
    <w:p w14:paraId="0937BFE0" w14:textId="57467C65" w:rsidR="00EE6E4C" w:rsidRDefault="009758E6" w:rsidP="00EE6E4C">
      <w:pPr>
        <w:pStyle w:val="Titre3"/>
      </w:pPr>
      <w:r>
        <w:t>Les c</w:t>
      </w:r>
      <w:r w:rsidR="00EE6E4C">
        <w:t>ontrôles de sélection</w:t>
      </w:r>
    </w:p>
    <w:p w14:paraId="62D095FE" w14:textId="73B57F89" w:rsidR="0082001C" w:rsidRDefault="0082001C" w:rsidP="00D72687">
      <w:r>
        <w:t>Un</w:t>
      </w:r>
      <w:r w:rsidRPr="0082001C">
        <w:t xml:space="preserve"> contr</w:t>
      </w:r>
      <w:r>
        <w:t>ô</w:t>
      </w:r>
      <w:r w:rsidRPr="0082001C">
        <w:t xml:space="preserve">le </w:t>
      </w:r>
      <w:r>
        <w:t xml:space="preserve">de sélection </w:t>
      </w:r>
      <w:r w:rsidRPr="00446023">
        <w:t xml:space="preserve">permet à </w:t>
      </w:r>
      <w:r>
        <w:t>l’</w:t>
      </w:r>
      <w:r w:rsidRPr="00446023">
        <w:t>utilisateur de sélectionner des éléments parmi ses éléments enfants.</w:t>
      </w:r>
    </w:p>
    <w:p w14:paraId="081C3706" w14:textId="0E21D5CB" w:rsidR="00D72687" w:rsidRDefault="0082001C" w:rsidP="00D72687">
      <w:r>
        <w:t xml:space="preserve">Tous les contrôles de sélection dérivent de la classe abstraite </w:t>
      </w:r>
      <w:r w:rsidR="00D72687" w:rsidRPr="00D72687">
        <w:rPr>
          <w:b/>
        </w:rPr>
        <w:t>Selector</w:t>
      </w:r>
      <w:r w:rsidR="00D72687">
        <w:t xml:space="preserve"> </w:t>
      </w:r>
      <w:r>
        <w:t>elle-même</w:t>
      </w:r>
      <w:r w:rsidR="00892886">
        <w:t xml:space="preserve"> dérivée de ItemsControl</w:t>
      </w:r>
      <w:r>
        <w:t>.</w:t>
      </w:r>
      <w:r w:rsidR="00D72687">
        <w:t xml:space="preserve"> </w:t>
      </w:r>
    </w:p>
    <w:p w14:paraId="4A7BBF8E" w14:textId="52272863" w:rsidR="00364B7E" w:rsidRDefault="00364B7E" w:rsidP="00364B7E">
      <w:r>
        <w:t>Nous allons voir ici les propriétés principales de Selector, puis les propriétés spécifiques des contrôles ComboBox, ListBox et ListView. Ces contrôles prennent tout leur intérêt avec la liaison de données et les DataTemplate, que nous verrons dans les prochains chapitres.</w:t>
      </w:r>
    </w:p>
    <w:p w14:paraId="43137DF9" w14:textId="4B2C23D6" w:rsidR="00364B7E" w:rsidRDefault="00364B7E" w:rsidP="00D72687">
      <w:r>
        <w:t>NB/ Nous avons déjà vu le TabControl en tant que contrôle de disposition. Nous ne traiterons pas le DataGrid, qui est l’un des contrôles les plus complexe, et nécessiterait un chapitre entier.</w:t>
      </w:r>
    </w:p>
    <w:p w14:paraId="2BBB335C" w14:textId="50E13B12" w:rsidR="00364B7E" w:rsidRDefault="00364B7E" w:rsidP="00364B7E">
      <w:pPr>
        <w:pStyle w:val="Titre4"/>
      </w:pPr>
      <w:r>
        <w:t>Propriétés communes</w:t>
      </w:r>
    </w:p>
    <w:p w14:paraId="038BC0CC" w14:textId="242E9EB4" w:rsidR="0082001C" w:rsidRDefault="00364B7E" w:rsidP="0082001C">
      <w:pPr>
        <w:spacing w:after="0"/>
      </w:pPr>
      <w:r>
        <w:t>Voyons les propriétés principales de la classe ancêtre Selector.</w:t>
      </w:r>
    </w:p>
    <w:p w14:paraId="7FD8CCA6" w14:textId="77777777" w:rsidR="00364B7E" w:rsidRDefault="00364B7E" w:rsidP="0082001C">
      <w:pPr>
        <w:spacing w:after="0"/>
      </w:pPr>
    </w:p>
    <w:p w14:paraId="322D2268" w14:textId="4C255FC2" w:rsidR="008363E7" w:rsidRPr="00A4053E" w:rsidRDefault="008363E7" w:rsidP="00EE2AEA">
      <w:pPr>
        <w:rPr>
          <w:b/>
        </w:rPr>
      </w:pPr>
      <w:r w:rsidRPr="00A4053E">
        <w:rPr>
          <w:b/>
        </w:rPr>
        <w:t>Propriétés de sélection</w:t>
      </w:r>
    </w:p>
    <w:tbl>
      <w:tblPr>
        <w:tblStyle w:val="Grilledutableau"/>
        <w:tblW w:w="10060" w:type="dxa"/>
        <w:tblLook w:val="04A0" w:firstRow="1" w:lastRow="0" w:firstColumn="1" w:lastColumn="0" w:noHBand="0" w:noVBand="1"/>
      </w:tblPr>
      <w:tblGrid>
        <w:gridCol w:w="2043"/>
        <w:gridCol w:w="1509"/>
        <w:gridCol w:w="6508"/>
      </w:tblGrid>
      <w:tr w:rsidR="008363E7" w:rsidRPr="0060635A" w14:paraId="4228ED9D" w14:textId="77777777" w:rsidTr="00364B7E">
        <w:tc>
          <w:tcPr>
            <w:tcW w:w="2043" w:type="dxa"/>
            <w:shd w:val="clear" w:color="auto" w:fill="D9D9D9" w:themeFill="background1" w:themeFillShade="D9"/>
          </w:tcPr>
          <w:p w14:paraId="04EB8BC5" w14:textId="77777777" w:rsidR="008363E7" w:rsidRPr="0060635A" w:rsidRDefault="008363E7" w:rsidP="00272033">
            <w:pPr>
              <w:rPr>
                <w:b/>
                <w:noProof/>
              </w:rPr>
            </w:pPr>
            <w:r w:rsidRPr="0060635A">
              <w:rPr>
                <w:b/>
                <w:noProof/>
              </w:rPr>
              <w:t>Propriété</w:t>
            </w:r>
          </w:p>
        </w:tc>
        <w:tc>
          <w:tcPr>
            <w:tcW w:w="1509" w:type="dxa"/>
            <w:shd w:val="clear" w:color="auto" w:fill="D9D9D9" w:themeFill="background1" w:themeFillShade="D9"/>
          </w:tcPr>
          <w:p w14:paraId="5B5DCA79" w14:textId="77777777" w:rsidR="008363E7" w:rsidRPr="0060635A" w:rsidRDefault="008363E7" w:rsidP="00272033">
            <w:pPr>
              <w:rPr>
                <w:b/>
                <w:noProof/>
              </w:rPr>
            </w:pPr>
            <w:r w:rsidRPr="0060635A">
              <w:rPr>
                <w:b/>
                <w:noProof/>
              </w:rPr>
              <w:t>Type</w:t>
            </w:r>
          </w:p>
        </w:tc>
        <w:tc>
          <w:tcPr>
            <w:tcW w:w="6508" w:type="dxa"/>
            <w:shd w:val="clear" w:color="auto" w:fill="D9D9D9" w:themeFill="background1" w:themeFillShade="D9"/>
          </w:tcPr>
          <w:p w14:paraId="382D6FDB" w14:textId="77777777" w:rsidR="008363E7" w:rsidRPr="0060635A" w:rsidRDefault="008363E7" w:rsidP="00272033">
            <w:pPr>
              <w:rPr>
                <w:b/>
              </w:rPr>
            </w:pPr>
            <w:r w:rsidRPr="0060635A">
              <w:rPr>
                <w:b/>
              </w:rPr>
              <w:t>Description</w:t>
            </w:r>
          </w:p>
        </w:tc>
      </w:tr>
      <w:tr w:rsidR="008363E7" w14:paraId="652A9750" w14:textId="77777777" w:rsidTr="00364B7E">
        <w:tc>
          <w:tcPr>
            <w:tcW w:w="2043" w:type="dxa"/>
          </w:tcPr>
          <w:p w14:paraId="37307DB2" w14:textId="084F99FA" w:rsidR="008363E7" w:rsidRPr="00BA35F5" w:rsidRDefault="008363E7" w:rsidP="00272033">
            <w:pPr>
              <w:rPr>
                <w:noProof/>
              </w:rPr>
            </w:pPr>
            <w:r>
              <w:rPr>
                <w:noProof/>
              </w:rPr>
              <w:t>SelectedIndex</w:t>
            </w:r>
          </w:p>
        </w:tc>
        <w:tc>
          <w:tcPr>
            <w:tcW w:w="1509" w:type="dxa"/>
          </w:tcPr>
          <w:p w14:paraId="5A52F173" w14:textId="71F8CF4A" w:rsidR="008363E7" w:rsidRDefault="008363E7" w:rsidP="00272033">
            <w:pPr>
              <w:rPr>
                <w:noProof/>
              </w:rPr>
            </w:pPr>
            <w:r>
              <w:rPr>
                <w:noProof/>
              </w:rPr>
              <w:t>int</w:t>
            </w:r>
          </w:p>
        </w:tc>
        <w:tc>
          <w:tcPr>
            <w:tcW w:w="6508" w:type="dxa"/>
          </w:tcPr>
          <w:p w14:paraId="3B05B62C" w14:textId="70B904C9" w:rsidR="008363E7" w:rsidRDefault="008363E7" w:rsidP="00272033">
            <w:r>
              <w:t>Indice de l’item sélectionné</w:t>
            </w:r>
          </w:p>
        </w:tc>
      </w:tr>
      <w:tr w:rsidR="008363E7" w14:paraId="16E1C35D" w14:textId="77777777" w:rsidTr="00364B7E">
        <w:tc>
          <w:tcPr>
            <w:tcW w:w="2043" w:type="dxa"/>
          </w:tcPr>
          <w:p w14:paraId="3DA8B706" w14:textId="7CDE6FF0" w:rsidR="008363E7" w:rsidRDefault="008363E7" w:rsidP="00272033">
            <w:pPr>
              <w:rPr>
                <w:noProof/>
              </w:rPr>
            </w:pPr>
            <w:r>
              <w:rPr>
                <w:noProof/>
              </w:rPr>
              <w:t>SelectedItem</w:t>
            </w:r>
          </w:p>
        </w:tc>
        <w:tc>
          <w:tcPr>
            <w:tcW w:w="1509" w:type="dxa"/>
          </w:tcPr>
          <w:p w14:paraId="0C823687" w14:textId="1FAC872D" w:rsidR="008363E7" w:rsidRDefault="008363E7" w:rsidP="00272033">
            <w:pPr>
              <w:rPr>
                <w:noProof/>
              </w:rPr>
            </w:pPr>
            <w:r>
              <w:rPr>
                <w:noProof/>
              </w:rPr>
              <w:t>object</w:t>
            </w:r>
          </w:p>
        </w:tc>
        <w:tc>
          <w:tcPr>
            <w:tcW w:w="6508" w:type="dxa"/>
          </w:tcPr>
          <w:p w14:paraId="7A72883F" w14:textId="353DF652" w:rsidR="008363E7" w:rsidRDefault="008363E7" w:rsidP="00272033">
            <w:r>
              <w:t>Item sélectionné</w:t>
            </w:r>
          </w:p>
        </w:tc>
      </w:tr>
      <w:tr w:rsidR="00A70742" w14:paraId="4E5D2834" w14:textId="77777777" w:rsidTr="00364B7E">
        <w:tc>
          <w:tcPr>
            <w:tcW w:w="2043" w:type="dxa"/>
          </w:tcPr>
          <w:p w14:paraId="6A8745E8" w14:textId="77777777" w:rsidR="00A70742" w:rsidRDefault="00A70742" w:rsidP="00272033">
            <w:pPr>
              <w:rPr>
                <w:noProof/>
              </w:rPr>
            </w:pPr>
            <w:r>
              <w:rPr>
                <w:noProof/>
              </w:rPr>
              <w:t>SelectedValuePath</w:t>
            </w:r>
          </w:p>
        </w:tc>
        <w:tc>
          <w:tcPr>
            <w:tcW w:w="1509" w:type="dxa"/>
          </w:tcPr>
          <w:p w14:paraId="6291B809" w14:textId="77777777" w:rsidR="00A70742" w:rsidRDefault="00A70742" w:rsidP="00272033">
            <w:pPr>
              <w:rPr>
                <w:noProof/>
              </w:rPr>
            </w:pPr>
            <w:r>
              <w:rPr>
                <w:noProof/>
              </w:rPr>
              <w:t>string</w:t>
            </w:r>
          </w:p>
        </w:tc>
        <w:tc>
          <w:tcPr>
            <w:tcW w:w="6508" w:type="dxa"/>
          </w:tcPr>
          <w:p w14:paraId="0B4E1A8C" w14:textId="2EB60EC8" w:rsidR="00A70742" w:rsidRDefault="00A70742" w:rsidP="00272033">
            <w:r>
              <w:t>Nom de la propriété qui définit la valeur sélectionnée</w:t>
            </w:r>
          </w:p>
        </w:tc>
      </w:tr>
      <w:tr w:rsidR="008363E7" w14:paraId="1AA5BFDD" w14:textId="77777777" w:rsidTr="00364B7E">
        <w:tc>
          <w:tcPr>
            <w:tcW w:w="2043" w:type="dxa"/>
          </w:tcPr>
          <w:p w14:paraId="2DFBD665" w14:textId="759D8E36" w:rsidR="008363E7" w:rsidRPr="00BA35F5" w:rsidRDefault="008363E7" w:rsidP="00272033">
            <w:pPr>
              <w:rPr>
                <w:noProof/>
              </w:rPr>
            </w:pPr>
            <w:r>
              <w:rPr>
                <w:noProof/>
              </w:rPr>
              <w:t>SelectedValue</w:t>
            </w:r>
          </w:p>
        </w:tc>
        <w:tc>
          <w:tcPr>
            <w:tcW w:w="1509" w:type="dxa"/>
          </w:tcPr>
          <w:p w14:paraId="315C9D9C" w14:textId="03DC7E1D" w:rsidR="008363E7" w:rsidRDefault="008363E7" w:rsidP="00272033">
            <w:pPr>
              <w:rPr>
                <w:noProof/>
              </w:rPr>
            </w:pPr>
            <w:r>
              <w:rPr>
                <w:noProof/>
              </w:rPr>
              <w:t>object</w:t>
            </w:r>
          </w:p>
        </w:tc>
        <w:tc>
          <w:tcPr>
            <w:tcW w:w="6508" w:type="dxa"/>
          </w:tcPr>
          <w:p w14:paraId="491736FF" w14:textId="2D37B7E2" w:rsidR="008363E7" w:rsidRDefault="00A70742" w:rsidP="00272033">
            <w:r>
              <w:t>Valeur sélectionnée</w:t>
            </w:r>
          </w:p>
        </w:tc>
      </w:tr>
      <w:tr w:rsidR="00A70742" w14:paraId="52F27A72" w14:textId="77777777" w:rsidTr="00364B7E">
        <w:tc>
          <w:tcPr>
            <w:tcW w:w="2043" w:type="dxa"/>
          </w:tcPr>
          <w:p w14:paraId="258A19B4" w14:textId="6AF25FD7" w:rsidR="00A70742" w:rsidRDefault="00A70742" w:rsidP="00272033">
            <w:pPr>
              <w:rPr>
                <w:noProof/>
              </w:rPr>
            </w:pPr>
            <w:r>
              <w:rPr>
                <w:noProof/>
              </w:rPr>
              <w:t>DisplayMemberPath</w:t>
            </w:r>
          </w:p>
        </w:tc>
        <w:tc>
          <w:tcPr>
            <w:tcW w:w="1509" w:type="dxa"/>
          </w:tcPr>
          <w:p w14:paraId="3E08C889" w14:textId="28B2CD50" w:rsidR="00A70742" w:rsidRDefault="00A70742" w:rsidP="00272033">
            <w:pPr>
              <w:rPr>
                <w:noProof/>
              </w:rPr>
            </w:pPr>
            <w:r>
              <w:rPr>
                <w:noProof/>
              </w:rPr>
              <w:t>string</w:t>
            </w:r>
          </w:p>
        </w:tc>
        <w:tc>
          <w:tcPr>
            <w:tcW w:w="6508" w:type="dxa"/>
          </w:tcPr>
          <w:p w14:paraId="720207CF" w14:textId="0ACA6B10" w:rsidR="00A70742" w:rsidRDefault="00A70742" w:rsidP="00272033">
            <w:r>
              <w:t>Nom de la propriété qui définit ce qui est affiché par la liste</w:t>
            </w:r>
          </w:p>
        </w:tc>
      </w:tr>
    </w:tbl>
    <w:p w14:paraId="626644E5" w14:textId="0F45613E" w:rsidR="00E04576" w:rsidRDefault="00A4053E" w:rsidP="00E04576">
      <w:pPr>
        <w:spacing w:before="240"/>
      </w:pPr>
      <w:r>
        <w:t xml:space="preserve"> </w:t>
      </w:r>
      <w:r w:rsidR="00E04576">
        <w:t>Exemple :</w:t>
      </w:r>
    </w:p>
    <w:p w14:paraId="710A22A4" w14:textId="7D68E420" w:rsidR="00A4053E" w:rsidRDefault="00A4053E" w:rsidP="00A4053E">
      <w:pPr>
        <w:pStyle w:val="Code"/>
        <w:rPr>
          <w:color w:val="000000"/>
          <w:sz w:val="19"/>
          <w:szCs w:val="19"/>
        </w:rPr>
      </w:pPr>
      <w:r>
        <w:rPr>
          <w:color w:val="0000FF"/>
          <w:sz w:val="19"/>
          <w:szCs w:val="19"/>
        </w:rPr>
        <w:t>&lt;</w:t>
      </w:r>
      <w:r>
        <w:rPr>
          <w:color w:val="A31515"/>
          <w:sz w:val="19"/>
          <w:szCs w:val="19"/>
        </w:rPr>
        <w:t>ComboBox</w:t>
      </w:r>
      <w:r>
        <w:rPr>
          <w:color w:val="FF0000"/>
          <w:sz w:val="19"/>
          <w:szCs w:val="19"/>
        </w:rPr>
        <w:t xml:space="preserve"> SelectedValuePath</w:t>
      </w:r>
      <w:r>
        <w:rPr>
          <w:color w:val="0000FF"/>
          <w:sz w:val="19"/>
          <w:szCs w:val="19"/>
        </w:rPr>
        <w:t>="Tag"&gt;</w:t>
      </w:r>
    </w:p>
    <w:p w14:paraId="2CDFE850" w14:textId="5B61FC5F" w:rsidR="00A4053E" w:rsidRDefault="00A4053E" w:rsidP="00A4053E">
      <w:pPr>
        <w:pStyle w:val="Code"/>
        <w:rPr>
          <w:color w:val="000000"/>
          <w:sz w:val="19"/>
          <w:szCs w:val="19"/>
        </w:rPr>
      </w:pPr>
      <w:r>
        <w:rPr>
          <w:color w:val="000000"/>
          <w:sz w:val="19"/>
          <w:szCs w:val="19"/>
        </w:rPr>
        <w:t xml:space="preserve">   </w:t>
      </w:r>
      <w:r>
        <w:rPr>
          <w:color w:val="0000FF"/>
          <w:sz w:val="19"/>
          <w:szCs w:val="19"/>
        </w:rPr>
        <w:t>&lt;</w:t>
      </w:r>
      <w:r>
        <w:rPr>
          <w:color w:val="A31515"/>
          <w:sz w:val="19"/>
          <w:szCs w:val="19"/>
        </w:rPr>
        <w:t>ComboBoxItem</w:t>
      </w:r>
      <w:r>
        <w:rPr>
          <w:color w:val="FF0000"/>
          <w:sz w:val="19"/>
          <w:szCs w:val="19"/>
        </w:rPr>
        <w:t xml:space="preserve"> Tag</w:t>
      </w:r>
      <w:r>
        <w:rPr>
          <w:color w:val="0000FF"/>
          <w:sz w:val="19"/>
          <w:szCs w:val="19"/>
        </w:rPr>
        <w:t>="</w:t>
      </w:r>
      <w:r w:rsidR="000A470F">
        <w:rPr>
          <w:color w:val="0000FF"/>
          <w:sz w:val="19"/>
          <w:szCs w:val="19"/>
        </w:rPr>
        <w:t>M</w:t>
      </w:r>
      <w:r>
        <w:rPr>
          <w:color w:val="0000FF"/>
          <w:sz w:val="19"/>
          <w:szCs w:val="19"/>
        </w:rPr>
        <w:t>"</w:t>
      </w:r>
      <w:r>
        <w:rPr>
          <w:color w:val="FF0000"/>
          <w:sz w:val="19"/>
          <w:szCs w:val="19"/>
        </w:rPr>
        <w:t xml:space="preserve"> Content</w:t>
      </w:r>
      <w:r>
        <w:rPr>
          <w:color w:val="0000FF"/>
          <w:sz w:val="19"/>
          <w:szCs w:val="19"/>
        </w:rPr>
        <w:t>="</w:t>
      </w:r>
      <w:r w:rsidR="000A470F">
        <w:rPr>
          <w:color w:val="0000FF"/>
          <w:sz w:val="19"/>
          <w:szCs w:val="19"/>
        </w:rPr>
        <w:t>Monsieur</w:t>
      </w:r>
      <w:r>
        <w:rPr>
          <w:color w:val="0000FF"/>
          <w:sz w:val="19"/>
          <w:szCs w:val="19"/>
        </w:rPr>
        <w:t>"</w:t>
      </w:r>
      <w:r>
        <w:rPr>
          <w:color w:val="FF0000"/>
          <w:sz w:val="19"/>
          <w:szCs w:val="19"/>
        </w:rPr>
        <w:t xml:space="preserve"> IsSelected</w:t>
      </w:r>
      <w:r>
        <w:rPr>
          <w:color w:val="0000FF"/>
          <w:sz w:val="19"/>
          <w:szCs w:val="19"/>
        </w:rPr>
        <w:t>="True"/&gt;</w:t>
      </w:r>
    </w:p>
    <w:p w14:paraId="24E00CEC" w14:textId="54A88E33" w:rsidR="00A4053E" w:rsidRDefault="00A4053E" w:rsidP="00A4053E">
      <w:pPr>
        <w:pStyle w:val="Code"/>
        <w:rPr>
          <w:color w:val="000000"/>
          <w:sz w:val="19"/>
          <w:szCs w:val="19"/>
        </w:rPr>
      </w:pPr>
      <w:r>
        <w:rPr>
          <w:color w:val="000000"/>
          <w:sz w:val="19"/>
          <w:szCs w:val="19"/>
        </w:rPr>
        <w:t xml:space="preserve">   </w:t>
      </w:r>
      <w:r>
        <w:rPr>
          <w:color w:val="0000FF"/>
          <w:sz w:val="19"/>
          <w:szCs w:val="19"/>
        </w:rPr>
        <w:t>&lt;</w:t>
      </w:r>
      <w:r>
        <w:rPr>
          <w:color w:val="A31515"/>
          <w:sz w:val="19"/>
          <w:szCs w:val="19"/>
        </w:rPr>
        <w:t>ComboBoxItem</w:t>
      </w:r>
      <w:r>
        <w:rPr>
          <w:color w:val="FF0000"/>
          <w:sz w:val="19"/>
          <w:szCs w:val="19"/>
        </w:rPr>
        <w:t xml:space="preserve"> Tag</w:t>
      </w:r>
      <w:r>
        <w:rPr>
          <w:color w:val="0000FF"/>
          <w:sz w:val="19"/>
          <w:szCs w:val="19"/>
        </w:rPr>
        <w:t>="</w:t>
      </w:r>
      <w:r w:rsidR="000A470F">
        <w:rPr>
          <w:color w:val="0000FF"/>
          <w:sz w:val="19"/>
          <w:szCs w:val="19"/>
        </w:rPr>
        <w:t>F</w:t>
      </w:r>
      <w:r>
        <w:rPr>
          <w:color w:val="0000FF"/>
          <w:sz w:val="19"/>
          <w:szCs w:val="19"/>
        </w:rPr>
        <w:t>"</w:t>
      </w:r>
      <w:r>
        <w:rPr>
          <w:color w:val="FF0000"/>
          <w:sz w:val="19"/>
          <w:szCs w:val="19"/>
        </w:rPr>
        <w:t xml:space="preserve"> Content</w:t>
      </w:r>
      <w:r>
        <w:rPr>
          <w:color w:val="0000FF"/>
          <w:sz w:val="19"/>
          <w:szCs w:val="19"/>
        </w:rPr>
        <w:t>="</w:t>
      </w:r>
      <w:r w:rsidR="000A470F">
        <w:rPr>
          <w:color w:val="0000FF"/>
          <w:sz w:val="19"/>
          <w:szCs w:val="19"/>
        </w:rPr>
        <w:t>Madame</w:t>
      </w:r>
      <w:r>
        <w:rPr>
          <w:color w:val="0000FF"/>
          <w:sz w:val="19"/>
          <w:szCs w:val="19"/>
        </w:rPr>
        <w:t>"/&gt;</w:t>
      </w:r>
    </w:p>
    <w:p w14:paraId="3D89BE62" w14:textId="613BD39D" w:rsidR="00A4053E" w:rsidRDefault="00A4053E" w:rsidP="00A4053E">
      <w:pPr>
        <w:pStyle w:val="Code"/>
      </w:pPr>
      <w:r>
        <w:rPr>
          <w:color w:val="0000FF"/>
          <w:sz w:val="19"/>
          <w:szCs w:val="19"/>
        </w:rPr>
        <w:t>&lt;/</w:t>
      </w:r>
      <w:r>
        <w:rPr>
          <w:color w:val="A31515"/>
          <w:sz w:val="19"/>
          <w:szCs w:val="19"/>
        </w:rPr>
        <w:t>ComboBox</w:t>
      </w:r>
      <w:r>
        <w:rPr>
          <w:color w:val="0000FF"/>
          <w:sz w:val="19"/>
          <w:szCs w:val="19"/>
        </w:rPr>
        <w:t>&gt;</w:t>
      </w:r>
    </w:p>
    <w:p w14:paraId="628E6073" w14:textId="703E5DA2" w:rsidR="00A4053E" w:rsidRDefault="00E04576" w:rsidP="008363E7">
      <w:r>
        <w:t>Dans cet</w:t>
      </w:r>
      <w:r w:rsidR="00A4053E">
        <w:t xml:space="preserve"> exemple :</w:t>
      </w:r>
    </w:p>
    <w:p w14:paraId="11A530F1" w14:textId="6B8EAE16" w:rsidR="00A4053E" w:rsidRDefault="00A4053E" w:rsidP="00C72EBB">
      <w:pPr>
        <w:pStyle w:val="Paragraphedeliste"/>
        <w:numPr>
          <w:ilvl w:val="0"/>
          <w:numId w:val="67"/>
        </w:numPr>
      </w:pPr>
      <w:r>
        <w:t>SélectedIndex = 0</w:t>
      </w:r>
      <w:r w:rsidR="00272033">
        <w:t>, car le premier ComboBoxItem a sa propriété IsSelected à vrai</w:t>
      </w:r>
    </w:p>
    <w:p w14:paraId="7936FB45" w14:textId="65A4450C" w:rsidR="00A4053E" w:rsidRDefault="00A4053E" w:rsidP="00C72EBB">
      <w:pPr>
        <w:pStyle w:val="Paragraphedeliste"/>
        <w:numPr>
          <w:ilvl w:val="0"/>
          <w:numId w:val="67"/>
        </w:numPr>
      </w:pPr>
      <w:r>
        <w:t>SelectedItem contien</w:t>
      </w:r>
      <w:r w:rsidR="000A470F">
        <w:t>t</w:t>
      </w:r>
      <w:r>
        <w:t xml:space="preserve"> </w:t>
      </w:r>
      <w:r w:rsidR="000A470F">
        <w:t>l’</w:t>
      </w:r>
      <w:r>
        <w:t>objet ComboBoxItem</w:t>
      </w:r>
      <w:r w:rsidR="000A470F">
        <w:t xml:space="preserve"> sélectionné</w:t>
      </w:r>
    </w:p>
    <w:p w14:paraId="6171D53E" w14:textId="77777777" w:rsidR="00A70742" w:rsidRDefault="00A70742" w:rsidP="00C72EBB">
      <w:pPr>
        <w:pStyle w:val="Paragraphedeliste"/>
        <w:numPr>
          <w:ilvl w:val="0"/>
          <w:numId w:val="67"/>
        </w:numPr>
      </w:pPr>
      <w:r>
        <w:rPr>
          <w:noProof/>
        </w:rPr>
        <w:t>SelectedValuePath a la valeur « Tag »</w:t>
      </w:r>
    </w:p>
    <w:p w14:paraId="4D527BC7" w14:textId="3682309D" w:rsidR="00A4053E" w:rsidRDefault="00A4053E" w:rsidP="00C72EBB">
      <w:pPr>
        <w:pStyle w:val="Paragraphedeliste"/>
        <w:numPr>
          <w:ilvl w:val="0"/>
          <w:numId w:val="67"/>
        </w:numPr>
      </w:pPr>
      <w:r>
        <w:t xml:space="preserve">SelectedValue </w:t>
      </w:r>
      <w:r w:rsidR="00A70742">
        <w:t>a la valeur</w:t>
      </w:r>
      <w:r w:rsidR="000A470F">
        <w:t xml:space="preserve"> « M »</w:t>
      </w:r>
      <w:r w:rsidR="00A70742">
        <w:t>, qui est celle de la propriété Tag de l’item sélectionné</w:t>
      </w:r>
    </w:p>
    <w:p w14:paraId="4A42DE9A" w14:textId="403F6A23" w:rsidR="00272033" w:rsidRDefault="00E04576" w:rsidP="00272033">
      <w:r>
        <w:t xml:space="preserve">Un contrôle de sélection </w:t>
      </w:r>
      <w:r w:rsidR="000A470F">
        <w:t>peut être lié à une collection d’objets. S</w:t>
      </w:r>
      <w:r w:rsidR="00AB35C8">
        <w:t>upposons par exemple</w:t>
      </w:r>
      <w:r w:rsidR="000A470F">
        <w:t xml:space="preserve"> qu’</w:t>
      </w:r>
      <w:r>
        <w:t>il soit lié</w:t>
      </w:r>
      <w:r w:rsidR="000A470F">
        <w:t xml:space="preserve"> à des</w:t>
      </w:r>
      <w:r w:rsidR="00AB35C8">
        <w:t xml:space="preserve"> </w:t>
      </w:r>
      <w:r w:rsidR="00A70742">
        <w:t>objets</w:t>
      </w:r>
      <w:r w:rsidR="00AB35C8">
        <w:t xml:space="preserve"> Personne ayant des propriétés</w:t>
      </w:r>
      <w:r w:rsidR="00A70742">
        <w:t xml:space="preserve"> Nom,</w:t>
      </w:r>
      <w:r w:rsidR="00AB35C8">
        <w:t xml:space="preserve"> Prénom</w:t>
      </w:r>
      <w:r w:rsidR="00A70742">
        <w:t xml:space="preserve"> et </w:t>
      </w:r>
      <w:r w:rsidR="00272033">
        <w:t>Sexe</w:t>
      </w:r>
      <w:r w:rsidR="00A70742">
        <w:t>, et qu’on souhaite afficher</w:t>
      </w:r>
      <w:r w:rsidR="00272033">
        <w:t xml:space="preserve"> uniquement</w:t>
      </w:r>
      <w:r w:rsidR="00A70742">
        <w:t xml:space="preserve"> le nom</w:t>
      </w:r>
      <w:r w:rsidR="00272033">
        <w:t>.</w:t>
      </w:r>
      <w:r w:rsidR="00AB35C8">
        <w:t xml:space="preserve"> </w:t>
      </w:r>
      <w:r w:rsidR="00272033">
        <w:t>A</w:t>
      </w:r>
      <w:r w:rsidR="00AB35C8">
        <w:t>lors</w:t>
      </w:r>
      <w:r w:rsidR="00272033">
        <w:t> :</w:t>
      </w:r>
    </w:p>
    <w:p w14:paraId="6197E372" w14:textId="77777777" w:rsidR="00272033" w:rsidRDefault="00272033" w:rsidP="00C72EBB">
      <w:pPr>
        <w:pStyle w:val="Paragraphedeliste"/>
        <w:numPr>
          <w:ilvl w:val="0"/>
          <w:numId w:val="68"/>
        </w:numPr>
        <w:rPr>
          <w:noProof/>
        </w:rPr>
      </w:pPr>
      <w:r>
        <w:rPr>
          <w:noProof/>
        </w:rPr>
        <w:t>I</w:t>
      </w:r>
      <w:r w:rsidR="00A70742">
        <w:rPr>
          <w:noProof/>
        </w:rPr>
        <w:t>l faudra affecter la valeur « Nom » à SelectedValuePath</w:t>
      </w:r>
      <w:r>
        <w:rPr>
          <w:noProof/>
        </w:rPr>
        <w:t>.</w:t>
      </w:r>
    </w:p>
    <w:p w14:paraId="3044F1F4" w14:textId="18106D79" w:rsidR="00AB35C8" w:rsidRDefault="00272033" w:rsidP="00C72EBB">
      <w:pPr>
        <w:pStyle w:val="Paragraphedeliste"/>
        <w:numPr>
          <w:ilvl w:val="0"/>
          <w:numId w:val="68"/>
        </w:numPr>
      </w:pPr>
      <w:r>
        <w:rPr>
          <w:noProof/>
        </w:rPr>
        <w:t>La propriété Se</w:t>
      </w:r>
      <w:r w:rsidR="00AB35C8">
        <w:t>lectedValue contiendra un objet de type Personne</w:t>
      </w:r>
      <w:r>
        <w:t>.</w:t>
      </w:r>
    </w:p>
    <w:p w14:paraId="023EE250" w14:textId="77777777" w:rsidR="00A4053E" w:rsidRPr="00A4053E" w:rsidRDefault="00A4053E" w:rsidP="00A4053E">
      <w:pPr>
        <w:rPr>
          <w:b/>
        </w:rPr>
      </w:pPr>
      <w:r w:rsidRPr="00A4053E">
        <w:rPr>
          <w:b/>
        </w:rPr>
        <w:t>Propriétés attachées d’affichage</w:t>
      </w:r>
    </w:p>
    <w:p w14:paraId="417CC67E" w14:textId="79D664D3" w:rsidR="00A4053E" w:rsidRDefault="00A4053E" w:rsidP="00A4053E">
      <w:r>
        <w:t>Lorsque les items ne sont pas du texte, on peut</w:t>
      </w:r>
      <w:r w:rsidR="00272033">
        <w:t xml:space="preserve"> </w:t>
      </w:r>
      <w:r>
        <w:t xml:space="preserve">utiliser </w:t>
      </w:r>
      <w:r w:rsidRPr="00DB6ED6">
        <w:t>l</w:t>
      </w:r>
      <w:r>
        <w:t>es</w:t>
      </w:r>
      <w:r w:rsidRPr="00DB6ED6">
        <w:t xml:space="preserve"> propriété</w:t>
      </w:r>
      <w:r>
        <w:t>s</w:t>
      </w:r>
      <w:r w:rsidRPr="00DB6ED6">
        <w:t xml:space="preserve"> </w:t>
      </w:r>
      <w:r>
        <w:t xml:space="preserve">attachées TextSearch.Text ou </w:t>
      </w:r>
      <w:hyperlink r:id="rId34" w:history="1">
        <w:r w:rsidRPr="00C81D09">
          <w:rPr>
            <w:rStyle w:val="Lienhypertexte"/>
          </w:rPr>
          <w:t>TextSearch.TextPath</w:t>
        </w:r>
      </w:hyperlink>
      <w:r>
        <w:t xml:space="preserve"> pour les afficher sous forme de texte, comme illustré par l’exemple suivant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2"/>
        <w:gridCol w:w="7588"/>
      </w:tblGrid>
      <w:tr w:rsidR="00A4053E" w14:paraId="18CA430B" w14:textId="77777777" w:rsidTr="00272033">
        <w:tc>
          <w:tcPr>
            <w:tcW w:w="2122" w:type="dxa"/>
          </w:tcPr>
          <w:p w14:paraId="6AD7A8CA" w14:textId="77777777" w:rsidR="00A4053E" w:rsidRDefault="00A4053E" w:rsidP="00272033">
            <w:r>
              <w:rPr>
                <w:noProof/>
              </w:rPr>
              <w:drawing>
                <wp:inline distT="0" distB="0" distL="0" distR="0" wp14:anchorId="59F02B2F" wp14:editId="6DB59E36">
                  <wp:extent cx="1123950" cy="1323975"/>
                  <wp:effectExtent l="0" t="0" r="0" b="9525"/>
                  <wp:docPr id="138" name="Imag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123950" cy="1323975"/>
                          </a:xfrm>
                          <a:prstGeom prst="rect">
                            <a:avLst/>
                          </a:prstGeom>
                        </pic:spPr>
                      </pic:pic>
                    </a:graphicData>
                  </a:graphic>
                </wp:inline>
              </w:drawing>
            </w:r>
          </w:p>
        </w:tc>
        <w:tc>
          <w:tcPr>
            <w:tcW w:w="7588" w:type="dxa"/>
          </w:tcPr>
          <w:p w14:paraId="6E733621" w14:textId="77777777" w:rsidR="00A4053E" w:rsidRDefault="00A4053E" w:rsidP="00272033"/>
          <w:p w14:paraId="54F08DCB" w14:textId="77777777" w:rsidR="00A4053E" w:rsidRDefault="00A4053E" w:rsidP="00272033">
            <w:pPr>
              <w:pStyle w:val="Code"/>
              <w:rPr>
                <w:color w:val="000000"/>
                <w:sz w:val="19"/>
                <w:szCs w:val="19"/>
              </w:rPr>
            </w:pPr>
            <w:r>
              <w:rPr>
                <w:color w:val="0000FF"/>
                <w:sz w:val="19"/>
                <w:szCs w:val="19"/>
              </w:rPr>
              <w:t>&lt;</w:t>
            </w:r>
            <w:r>
              <w:rPr>
                <w:color w:val="A31515"/>
                <w:sz w:val="19"/>
                <w:szCs w:val="19"/>
              </w:rPr>
              <w:t>ComboBox</w:t>
            </w:r>
            <w:r>
              <w:rPr>
                <w:color w:val="FF0000"/>
                <w:sz w:val="19"/>
                <w:szCs w:val="19"/>
              </w:rPr>
              <w:t xml:space="preserve"> IsEditable</w:t>
            </w:r>
            <w:r>
              <w:rPr>
                <w:color w:val="0000FF"/>
                <w:sz w:val="19"/>
                <w:szCs w:val="19"/>
              </w:rPr>
              <w:t>="True"</w:t>
            </w:r>
            <w:r>
              <w:rPr>
                <w:color w:val="FF0000"/>
                <w:sz w:val="19"/>
                <w:szCs w:val="19"/>
              </w:rPr>
              <w:t xml:space="preserve"> Width</w:t>
            </w:r>
            <w:r>
              <w:rPr>
                <w:color w:val="0000FF"/>
                <w:sz w:val="19"/>
                <w:szCs w:val="19"/>
              </w:rPr>
              <w:t>="100"</w:t>
            </w:r>
            <w:r>
              <w:rPr>
                <w:color w:val="FF0000"/>
                <w:sz w:val="19"/>
                <w:szCs w:val="19"/>
              </w:rPr>
              <w:t xml:space="preserve"> FontSize</w:t>
            </w:r>
            <w:r>
              <w:rPr>
                <w:color w:val="0000FF"/>
                <w:sz w:val="19"/>
                <w:szCs w:val="19"/>
              </w:rPr>
              <w:t>="16"&gt;</w:t>
            </w:r>
          </w:p>
          <w:p w14:paraId="2B7C7DB0" w14:textId="77777777" w:rsidR="00A4053E" w:rsidRDefault="00A4053E" w:rsidP="00272033">
            <w:pPr>
              <w:pStyle w:val="Code"/>
              <w:rPr>
                <w:color w:val="000000"/>
                <w:sz w:val="19"/>
                <w:szCs w:val="19"/>
              </w:rPr>
            </w:pPr>
            <w:r>
              <w:rPr>
                <w:color w:val="000000"/>
                <w:sz w:val="19"/>
                <w:szCs w:val="19"/>
              </w:rPr>
              <w:t xml:space="preserve">   </w:t>
            </w:r>
            <w:r>
              <w:rPr>
                <w:color w:val="0000FF"/>
                <w:sz w:val="19"/>
                <w:szCs w:val="19"/>
              </w:rPr>
              <w:t>&lt;</w:t>
            </w:r>
            <w:r>
              <w:rPr>
                <w:color w:val="A31515"/>
                <w:sz w:val="19"/>
                <w:szCs w:val="19"/>
              </w:rPr>
              <w:t>ComboBoxItem</w:t>
            </w:r>
            <w:r>
              <w:rPr>
                <w:color w:val="FF0000"/>
                <w:sz w:val="19"/>
                <w:szCs w:val="19"/>
              </w:rPr>
              <w:t xml:space="preserve"> Content</w:t>
            </w:r>
            <w:r>
              <w:rPr>
                <w:color w:val="0000FF"/>
                <w:sz w:val="19"/>
                <w:szCs w:val="19"/>
              </w:rPr>
              <w:t>="&amp;#x2660;"</w:t>
            </w:r>
            <w:r>
              <w:rPr>
                <w:color w:val="FF0000"/>
                <w:sz w:val="19"/>
                <w:szCs w:val="19"/>
              </w:rPr>
              <w:t xml:space="preserve"> TextSearch.Text</w:t>
            </w:r>
            <w:r>
              <w:rPr>
                <w:color w:val="0000FF"/>
                <w:sz w:val="19"/>
                <w:szCs w:val="19"/>
              </w:rPr>
              <w:t>="Pic"/&gt;</w:t>
            </w:r>
          </w:p>
          <w:p w14:paraId="61EE93B7" w14:textId="77777777" w:rsidR="00A4053E" w:rsidRDefault="00A4053E" w:rsidP="00272033">
            <w:pPr>
              <w:pStyle w:val="Code"/>
              <w:rPr>
                <w:color w:val="000000"/>
                <w:sz w:val="19"/>
                <w:szCs w:val="19"/>
              </w:rPr>
            </w:pPr>
            <w:r>
              <w:rPr>
                <w:color w:val="000000"/>
                <w:sz w:val="19"/>
                <w:szCs w:val="19"/>
              </w:rPr>
              <w:t xml:space="preserve">   </w:t>
            </w:r>
            <w:r>
              <w:rPr>
                <w:color w:val="0000FF"/>
                <w:sz w:val="19"/>
                <w:szCs w:val="19"/>
              </w:rPr>
              <w:t>&lt;</w:t>
            </w:r>
            <w:r>
              <w:rPr>
                <w:color w:val="A31515"/>
                <w:sz w:val="19"/>
                <w:szCs w:val="19"/>
              </w:rPr>
              <w:t>ComboBoxItem</w:t>
            </w:r>
            <w:r>
              <w:rPr>
                <w:color w:val="FF0000"/>
                <w:sz w:val="19"/>
                <w:szCs w:val="19"/>
              </w:rPr>
              <w:t xml:space="preserve"> Content</w:t>
            </w:r>
            <w:r>
              <w:rPr>
                <w:color w:val="0000FF"/>
                <w:sz w:val="19"/>
                <w:szCs w:val="19"/>
              </w:rPr>
              <w:t>="&amp;#x2665;"</w:t>
            </w:r>
            <w:r>
              <w:rPr>
                <w:color w:val="FF0000"/>
                <w:sz w:val="19"/>
                <w:szCs w:val="19"/>
              </w:rPr>
              <w:t xml:space="preserve"> TextSearch.Text</w:t>
            </w:r>
            <w:r>
              <w:rPr>
                <w:color w:val="0000FF"/>
                <w:sz w:val="19"/>
                <w:szCs w:val="19"/>
              </w:rPr>
              <w:t>="Coeur"/&gt;</w:t>
            </w:r>
          </w:p>
          <w:p w14:paraId="18A5B7F6" w14:textId="77777777" w:rsidR="00A4053E" w:rsidRDefault="00A4053E" w:rsidP="00272033">
            <w:pPr>
              <w:pStyle w:val="Code"/>
              <w:rPr>
                <w:color w:val="000000"/>
                <w:sz w:val="19"/>
                <w:szCs w:val="19"/>
              </w:rPr>
            </w:pPr>
            <w:r>
              <w:rPr>
                <w:color w:val="000000"/>
                <w:sz w:val="19"/>
                <w:szCs w:val="19"/>
              </w:rPr>
              <w:t xml:space="preserve">   </w:t>
            </w:r>
            <w:r>
              <w:rPr>
                <w:color w:val="0000FF"/>
                <w:sz w:val="19"/>
                <w:szCs w:val="19"/>
              </w:rPr>
              <w:t>&lt;</w:t>
            </w:r>
            <w:r>
              <w:rPr>
                <w:color w:val="A31515"/>
                <w:sz w:val="19"/>
                <w:szCs w:val="19"/>
              </w:rPr>
              <w:t>ComboBoxItem</w:t>
            </w:r>
            <w:r>
              <w:rPr>
                <w:color w:val="FF0000"/>
                <w:sz w:val="19"/>
                <w:szCs w:val="19"/>
              </w:rPr>
              <w:t xml:space="preserve"> Content</w:t>
            </w:r>
            <w:r>
              <w:rPr>
                <w:color w:val="0000FF"/>
                <w:sz w:val="19"/>
                <w:szCs w:val="19"/>
              </w:rPr>
              <w:t>="&amp;#x2666;"</w:t>
            </w:r>
            <w:r>
              <w:rPr>
                <w:color w:val="FF0000"/>
                <w:sz w:val="19"/>
                <w:szCs w:val="19"/>
              </w:rPr>
              <w:t xml:space="preserve"> TextSearch.Text</w:t>
            </w:r>
            <w:r>
              <w:rPr>
                <w:color w:val="0000FF"/>
                <w:sz w:val="19"/>
                <w:szCs w:val="19"/>
              </w:rPr>
              <w:t>="Carreau"/&gt;</w:t>
            </w:r>
          </w:p>
          <w:p w14:paraId="288F2219" w14:textId="77777777" w:rsidR="00A4053E" w:rsidRDefault="00A4053E" w:rsidP="00272033">
            <w:pPr>
              <w:pStyle w:val="Code"/>
              <w:rPr>
                <w:color w:val="000000"/>
                <w:sz w:val="19"/>
                <w:szCs w:val="19"/>
              </w:rPr>
            </w:pPr>
            <w:r>
              <w:rPr>
                <w:color w:val="000000"/>
                <w:sz w:val="19"/>
                <w:szCs w:val="19"/>
              </w:rPr>
              <w:t xml:space="preserve">   </w:t>
            </w:r>
            <w:r>
              <w:rPr>
                <w:color w:val="0000FF"/>
                <w:sz w:val="19"/>
                <w:szCs w:val="19"/>
              </w:rPr>
              <w:t>&lt;</w:t>
            </w:r>
            <w:r>
              <w:rPr>
                <w:color w:val="A31515"/>
                <w:sz w:val="19"/>
                <w:szCs w:val="19"/>
              </w:rPr>
              <w:t>ComboBoxItem</w:t>
            </w:r>
            <w:r>
              <w:rPr>
                <w:color w:val="FF0000"/>
                <w:sz w:val="19"/>
                <w:szCs w:val="19"/>
              </w:rPr>
              <w:t xml:space="preserve"> Content</w:t>
            </w:r>
            <w:r>
              <w:rPr>
                <w:color w:val="0000FF"/>
                <w:sz w:val="19"/>
                <w:szCs w:val="19"/>
              </w:rPr>
              <w:t>="&amp;#x2663;"</w:t>
            </w:r>
            <w:r>
              <w:rPr>
                <w:color w:val="FF0000"/>
                <w:sz w:val="19"/>
                <w:szCs w:val="19"/>
              </w:rPr>
              <w:t xml:space="preserve"> TextSearch.Text</w:t>
            </w:r>
            <w:r>
              <w:rPr>
                <w:color w:val="0000FF"/>
                <w:sz w:val="19"/>
                <w:szCs w:val="19"/>
              </w:rPr>
              <w:t>="Trèfle"/&gt;</w:t>
            </w:r>
          </w:p>
          <w:p w14:paraId="161BE8BC" w14:textId="77777777" w:rsidR="00A4053E" w:rsidRDefault="00A4053E" w:rsidP="00272033">
            <w:pPr>
              <w:pStyle w:val="Code"/>
            </w:pPr>
            <w:r>
              <w:rPr>
                <w:color w:val="0000FF"/>
                <w:sz w:val="19"/>
                <w:szCs w:val="19"/>
              </w:rPr>
              <w:t>&lt;/</w:t>
            </w:r>
            <w:r>
              <w:rPr>
                <w:color w:val="A31515"/>
                <w:sz w:val="19"/>
                <w:szCs w:val="19"/>
              </w:rPr>
              <w:t>ComboBox</w:t>
            </w:r>
            <w:r>
              <w:rPr>
                <w:color w:val="0000FF"/>
                <w:sz w:val="19"/>
                <w:szCs w:val="19"/>
              </w:rPr>
              <w:t>&gt;</w:t>
            </w:r>
          </w:p>
          <w:p w14:paraId="47BC2AFF" w14:textId="77777777" w:rsidR="00A4053E" w:rsidRDefault="00A4053E" w:rsidP="00272033"/>
        </w:tc>
      </w:tr>
    </w:tbl>
    <w:p w14:paraId="1CB1E94A" w14:textId="046332B4" w:rsidR="00A4053E" w:rsidRDefault="00A4053E" w:rsidP="00A4053E">
      <w:r>
        <w:t xml:space="preserve">Cette ComboBox contient des items dont le contenu est un caractère Unicode, et </w:t>
      </w:r>
      <w:r w:rsidR="00B32C50">
        <w:t>est</w:t>
      </w:r>
      <w:r>
        <w:t xml:space="preserve"> associé à une valeur textuelle grâce à la propriété attachée TextSearch.Text. On peut ainsi sélectionner un élément en tapant les premières lettres du texte associé dans la zone de saisie, et l’élément séle</w:t>
      </w:r>
      <w:r w:rsidR="00272033">
        <w:t xml:space="preserve">ctionné s’affiche sous forme de </w:t>
      </w:r>
      <w:r>
        <w:t>texte dans cette zone.</w:t>
      </w:r>
    </w:p>
    <w:p w14:paraId="194B4B03" w14:textId="77777777" w:rsidR="00364B7E" w:rsidRPr="00A4053E" w:rsidRDefault="00364B7E" w:rsidP="00364B7E">
      <w:pPr>
        <w:pStyle w:val="Titre4"/>
        <w:rPr>
          <w:noProof/>
        </w:rPr>
      </w:pPr>
      <w:r w:rsidRPr="00A4053E">
        <w:rPr>
          <w:noProof/>
        </w:rPr>
        <w:t>ComboBox</w:t>
      </w:r>
    </w:p>
    <w:p w14:paraId="78897C91" w14:textId="77777777" w:rsidR="00364B7E" w:rsidRDefault="00364B7E" w:rsidP="00364B7E">
      <w:r w:rsidRPr="00943025">
        <w:t>L</w:t>
      </w:r>
      <w:r>
        <w:t>a</w:t>
      </w:r>
      <w:r w:rsidRPr="00943025">
        <w:t xml:space="preserve"> </w:t>
      </w:r>
      <w:hyperlink r:id="rId36" w:history="1">
        <w:r w:rsidRPr="00943025">
          <w:rPr>
            <w:rStyle w:val="Lienhypertexte"/>
          </w:rPr>
          <w:t>ComboBox</w:t>
        </w:r>
      </w:hyperlink>
      <w:r w:rsidRPr="00943025">
        <w:t xml:space="preserve"> permet à l'utilisateur de sélectionner un élément dans une liste déroulante ou d'entrer éventuellement le nouveau texte dans la zone de texte du contrôle.</w:t>
      </w:r>
    </w:p>
    <w:p w14:paraId="4451553B" w14:textId="77777777" w:rsidR="00364B7E" w:rsidRDefault="00364B7E" w:rsidP="00364B7E">
      <w:r>
        <w:t xml:space="preserve">Les propriétés </w:t>
      </w:r>
      <w:r w:rsidRPr="00E04576">
        <w:rPr>
          <w:b/>
        </w:rPr>
        <w:t>IsEditable</w:t>
      </w:r>
      <w:r>
        <w:t xml:space="preserve"> et </w:t>
      </w:r>
      <w:r w:rsidRPr="00E04576">
        <w:rPr>
          <w:b/>
        </w:rPr>
        <w:t>IsReadonly</w:t>
      </w:r>
      <w:r>
        <w:t xml:space="preserve"> déterminent ce qu’il est possible de faire en termes de saisie dans ce composant. Ceci est résumé par le tableau suivant :</w:t>
      </w:r>
    </w:p>
    <w:tbl>
      <w:tblPr>
        <w:tblStyle w:val="Grilledutableau"/>
        <w:tblW w:w="9067" w:type="dxa"/>
        <w:tblLayout w:type="fixed"/>
        <w:tblLook w:val="04A0" w:firstRow="1" w:lastRow="0" w:firstColumn="1" w:lastColumn="0" w:noHBand="0" w:noVBand="1"/>
      </w:tblPr>
      <w:tblGrid>
        <w:gridCol w:w="4957"/>
        <w:gridCol w:w="1275"/>
        <w:gridCol w:w="1418"/>
        <w:gridCol w:w="1417"/>
      </w:tblGrid>
      <w:tr w:rsidR="00364B7E" w14:paraId="5F864D7D" w14:textId="77777777" w:rsidTr="00E04576">
        <w:tc>
          <w:tcPr>
            <w:tcW w:w="4957" w:type="dxa"/>
            <w:vMerge w:val="restart"/>
            <w:vAlign w:val="center"/>
          </w:tcPr>
          <w:p w14:paraId="7F3F8D8C" w14:textId="77777777" w:rsidR="00364B7E" w:rsidRDefault="00364B7E" w:rsidP="00E04576"/>
          <w:p w14:paraId="44264140" w14:textId="77777777" w:rsidR="00364B7E" w:rsidRDefault="00364B7E" w:rsidP="00E04576"/>
        </w:tc>
        <w:tc>
          <w:tcPr>
            <w:tcW w:w="1275" w:type="dxa"/>
            <w:vMerge w:val="restart"/>
            <w:vAlign w:val="center"/>
          </w:tcPr>
          <w:p w14:paraId="0AA204CD" w14:textId="77777777" w:rsidR="00364B7E" w:rsidRPr="00FA7A7B" w:rsidRDefault="00364B7E" w:rsidP="00E04576">
            <w:pPr>
              <w:jc w:val="center"/>
              <w:rPr>
                <w:b/>
                <w:noProof/>
              </w:rPr>
            </w:pPr>
            <w:r w:rsidRPr="00FA7A7B">
              <w:rPr>
                <w:b/>
                <w:noProof/>
              </w:rPr>
              <w:t>IsEditable</w:t>
            </w:r>
          </w:p>
        </w:tc>
        <w:tc>
          <w:tcPr>
            <w:tcW w:w="2835" w:type="dxa"/>
            <w:gridSpan w:val="2"/>
          </w:tcPr>
          <w:p w14:paraId="049EEA11" w14:textId="77777777" w:rsidR="00364B7E" w:rsidRPr="00FA7A7B" w:rsidRDefault="00364B7E" w:rsidP="00E04576">
            <w:pPr>
              <w:jc w:val="center"/>
              <w:rPr>
                <w:b/>
                <w:noProof/>
              </w:rPr>
            </w:pPr>
            <w:r w:rsidRPr="00FA7A7B">
              <w:rPr>
                <w:b/>
                <w:noProof/>
              </w:rPr>
              <w:t>IsReadonly</w:t>
            </w:r>
          </w:p>
        </w:tc>
      </w:tr>
      <w:tr w:rsidR="00364B7E" w:rsidRPr="00FA7A7B" w14:paraId="1A7CABD5" w14:textId="77777777" w:rsidTr="00E04576">
        <w:tc>
          <w:tcPr>
            <w:tcW w:w="4957" w:type="dxa"/>
            <w:vMerge/>
            <w:vAlign w:val="center"/>
          </w:tcPr>
          <w:p w14:paraId="3E57A0E8" w14:textId="77777777" w:rsidR="00364B7E" w:rsidRPr="00FA7A7B" w:rsidRDefault="00364B7E" w:rsidP="00E04576">
            <w:pPr>
              <w:rPr>
                <w:b/>
              </w:rPr>
            </w:pPr>
          </w:p>
        </w:tc>
        <w:tc>
          <w:tcPr>
            <w:tcW w:w="1275" w:type="dxa"/>
            <w:vMerge/>
          </w:tcPr>
          <w:p w14:paraId="42C4BEB8" w14:textId="77777777" w:rsidR="00364B7E" w:rsidRPr="00FA7A7B" w:rsidRDefault="00364B7E" w:rsidP="00E04576">
            <w:pPr>
              <w:jc w:val="center"/>
              <w:rPr>
                <w:b/>
                <w:noProof/>
              </w:rPr>
            </w:pPr>
          </w:p>
        </w:tc>
        <w:tc>
          <w:tcPr>
            <w:tcW w:w="1418" w:type="dxa"/>
          </w:tcPr>
          <w:p w14:paraId="10D57BE7" w14:textId="77777777" w:rsidR="00364B7E" w:rsidRPr="00FA7A7B" w:rsidRDefault="00364B7E" w:rsidP="00E04576">
            <w:pPr>
              <w:jc w:val="center"/>
              <w:rPr>
                <w:b/>
                <w:noProof/>
              </w:rPr>
            </w:pPr>
            <w:r w:rsidRPr="00FA7A7B">
              <w:rPr>
                <w:b/>
                <w:noProof/>
              </w:rPr>
              <w:t>True</w:t>
            </w:r>
          </w:p>
        </w:tc>
        <w:tc>
          <w:tcPr>
            <w:tcW w:w="1417" w:type="dxa"/>
          </w:tcPr>
          <w:p w14:paraId="68FF0556" w14:textId="77777777" w:rsidR="00364B7E" w:rsidRPr="00FA7A7B" w:rsidRDefault="00364B7E" w:rsidP="00E04576">
            <w:pPr>
              <w:jc w:val="center"/>
              <w:rPr>
                <w:b/>
                <w:noProof/>
              </w:rPr>
            </w:pPr>
            <w:r w:rsidRPr="00FA7A7B">
              <w:rPr>
                <w:b/>
                <w:noProof/>
              </w:rPr>
              <w:t>False</w:t>
            </w:r>
          </w:p>
        </w:tc>
      </w:tr>
      <w:tr w:rsidR="00364B7E" w14:paraId="08DEAC4F" w14:textId="77777777" w:rsidTr="00E04576">
        <w:tc>
          <w:tcPr>
            <w:tcW w:w="4957" w:type="dxa"/>
            <w:vMerge w:val="restart"/>
            <w:shd w:val="clear" w:color="auto" w:fill="F2F2F2" w:themeFill="background1" w:themeFillShade="F2"/>
            <w:vAlign w:val="center"/>
          </w:tcPr>
          <w:p w14:paraId="3BD8B9F5" w14:textId="77777777" w:rsidR="00364B7E" w:rsidRDefault="00364B7E" w:rsidP="00E04576">
            <w:r>
              <w:t>S</w:t>
            </w:r>
            <w:r w:rsidRPr="00636BC8">
              <w:t xml:space="preserve">électionner un élément en </w:t>
            </w:r>
            <w:r>
              <w:t>saisissant</w:t>
            </w:r>
            <w:r w:rsidRPr="00636BC8">
              <w:t xml:space="preserve"> </w:t>
            </w:r>
            <w:r>
              <w:t>du texte</w:t>
            </w:r>
          </w:p>
        </w:tc>
        <w:tc>
          <w:tcPr>
            <w:tcW w:w="1275" w:type="dxa"/>
            <w:tcBorders>
              <w:bottom w:val="single" w:sz="4" w:space="0" w:color="auto"/>
            </w:tcBorders>
            <w:shd w:val="clear" w:color="auto" w:fill="F2F2F2" w:themeFill="background1" w:themeFillShade="F2"/>
          </w:tcPr>
          <w:p w14:paraId="0462D2F6" w14:textId="77777777" w:rsidR="00364B7E" w:rsidRPr="00FA7A7B" w:rsidRDefault="00364B7E" w:rsidP="00E04576">
            <w:pPr>
              <w:jc w:val="center"/>
              <w:rPr>
                <w:b/>
                <w:noProof/>
              </w:rPr>
            </w:pPr>
            <w:r w:rsidRPr="00FA7A7B">
              <w:rPr>
                <w:b/>
                <w:noProof/>
              </w:rPr>
              <w:t>True</w:t>
            </w:r>
          </w:p>
        </w:tc>
        <w:tc>
          <w:tcPr>
            <w:tcW w:w="1418" w:type="dxa"/>
            <w:tcBorders>
              <w:bottom w:val="single" w:sz="4" w:space="0" w:color="auto"/>
            </w:tcBorders>
            <w:shd w:val="clear" w:color="auto" w:fill="F2F2F2" w:themeFill="background1" w:themeFillShade="F2"/>
          </w:tcPr>
          <w:p w14:paraId="5E43CA82" w14:textId="77777777" w:rsidR="00364B7E" w:rsidRDefault="00364B7E" w:rsidP="00E04576">
            <w:pPr>
              <w:jc w:val="center"/>
              <w:rPr>
                <w:noProof/>
              </w:rPr>
            </w:pPr>
            <w:r>
              <w:rPr>
                <w:noProof/>
              </w:rPr>
              <w:t>-</w:t>
            </w:r>
          </w:p>
        </w:tc>
        <w:tc>
          <w:tcPr>
            <w:tcW w:w="1417" w:type="dxa"/>
            <w:tcBorders>
              <w:bottom w:val="single" w:sz="4" w:space="0" w:color="auto"/>
            </w:tcBorders>
            <w:shd w:val="clear" w:color="auto" w:fill="F2F2F2" w:themeFill="background1" w:themeFillShade="F2"/>
          </w:tcPr>
          <w:p w14:paraId="69BCBE55" w14:textId="77777777" w:rsidR="00364B7E" w:rsidRDefault="00364B7E" w:rsidP="00E04576">
            <w:pPr>
              <w:jc w:val="center"/>
              <w:rPr>
                <w:noProof/>
              </w:rPr>
            </w:pPr>
            <w:r w:rsidRPr="00FA7A7B">
              <w:rPr>
                <w:rFonts w:ascii="Segoe UI Symbol" w:hAnsi="Segoe UI Symbol" w:cs="Segoe UI Symbol"/>
                <w:noProof/>
              </w:rPr>
              <w:t>✔</w:t>
            </w:r>
          </w:p>
        </w:tc>
      </w:tr>
      <w:tr w:rsidR="00364B7E" w14:paraId="1EB087E4" w14:textId="77777777" w:rsidTr="00E04576">
        <w:tc>
          <w:tcPr>
            <w:tcW w:w="4957" w:type="dxa"/>
            <w:vMerge/>
            <w:shd w:val="clear" w:color="auto" w:fill="F2F2F2" w:themeFill="background1" w:themeFillShade="F2"/>
            <w:vAlign w:val="center"/>
          </w:tcPr>
          <w:p w14:paraId="6184F59D" w14:textId="77777777" w:rsidR="00364B7E" w:rsidRDefault="00364B7E" w:rsidP="00E04576"/>
        </w:tc>
        <w:tc>
          <w:tcPr>
            <w:tcW w:w="1275" w:type="dxa"/>
            <w:shd w:val="clear" w:color="auto" w:fill="F2F2F2" w:themeFill="background1" w:themeFillShade="F2"/>
          </w:tcPr>
          <w:p w14:paraId="44CF7A9A" w14:textId="77777777" w:rsidR="00364B7E" w:rsidRPr="00FA7A7B" w:rsidRDefault="00364B7E" w:rsidP="00E04576">
            <w:pPr>
              <w:jc w:val="center"/>
              <w:rPr>
                <w:b/>
                <w:noProof/>
              </w:rPr>
            </w:pPr>
            <w:r w:rsidRPr="00FA7A7B">
              <w:rPr>
                <w:b/>
                <w:noProof/>
              </w:rPr>
              <w:t>False</w:t>
            </w:r>
          </w:p>
        </w:tc>
        <w:tc>
          <w:tcPr>
            <w:tcW w:w="1418" w:type="dxa"/>
            <w:shd w:val="clear" w:color="auto" w:fill="F2F2F2" w:themeFill="background1" w:themeFillShade="F2"/>
          </w:tcPr>
          <w:p w14:paraId="669F355E" w14:textId="77777777" w:rsidR="00364B7E" w:rsidRDefault="00364B7E" w:rsidP="00E04576">
            <w:pPr>
              <w:jc w:val="center"/>
              <w:rPr>
                <w:noProof/>
              </w:rPr>
            </w:pPr>
            <w:r w:rsidRPr="0064652E">
              <w:rPr>
                <w:rFonts w:ascii="Segoe UI Symbol" w:hAnsi="Segoe UI Symbol" w:cs="Segoe UI Symbol"/>
                <w:noProof/>
              </w:rPr>
              <w:t>✔</w:t>
            </w:r>
          </w:p>
        </w:tc>
        <w:tc>
          <w:tcPr>
            <w:tcW w:w="1417" w:type="dxa"/>
            <w:shd w:val="clear" w:color="auto" w:fill="F2F2F2" w:themeFill="background1" w:themeFillShade="F2"/>
          </w:tcPr>
          <w:p w14:paraId="04CF45AC" w14:textId="77777777" w:rsidR="00364B7E" w:rsidRDefault="00364B7E" w:rsidP="00E04576">
            <w:pPr>
              <w:jc w:val="center"/>
              <w:rPr>
                <w:noProof/>
              </w:rPr>
            </w:pPr>
            <w:r w:rsidRPr="00FA7A7B">
              <w:rPr>
                <w:rFonts w:ascii="Segoe UI Symbol" w:hAnsi="Segoe UI Symbol" w:cs="Segoe UI Symbol"/>
                <w:noProof/>
              </w:rPr>
              <w:t>✔</w:t>
            </w:r>
          </w:p>
        </w:tc>
      </w:tr>
      <w:tr w:rsidR="00364B7E" w14:paraId="3DAC8B95" w14:textId="77777777" w:rsidTr="00E04576">
        <w:tc>
          <w:tcPr>
            <w:tcW w:w="4957" w:type="dxa"/>
            <w:vMerge w:val="restart"/>
            <w:vAlign w:val="center"/>
          </w:tcPr>
          <w:p w14:paraId="7559F657" w14:textId="77777777" w:rsidR="00364B7E" w:rsidRDefault="00364B7E" w:rsidP="00E04576">
            <w:r>
              <w:t>Saisir du texte</w:t>
            </w:r>
            <w:r w:rsidRPr="00636BC8">
              <w:t xml:space="preserve"> qui ne correspond à aucun élément</w:t>
            </w:r>
          </w:p>
        </w:tc>
        <w:tc>
          <w:tcPr>
            <w:tcW w:w="1275" w:type="dxa"/>
          </w:tcPr>
          <w:p w14:paraId="174C5082" w14:textId="77777777" w:rsidR="00364B7E" w:rsidRPr="00FA7A7B" w:rsidRDefault="00364B7E" w:rsidP="00E04576">
            <w:pPr>
              <w:jc w:val="center"/>
              <w:rPr>
                <w:b/>
                <w:noProof/>
              </w:rPr>
            </w:pPr>
            <w:r w:rsidRPr="00FA7A7B">
              <w:rPr>
                <w:b/>
                <w:noProof/>
              </w:rPr>
              <w:t>True</w:t>
            </w:r>
          </w:p>
        </w:tc>
        <w:tc>
          <w:tcPr>
            <w:tcW w:w="1418" w:type="dxa"/>
          </w:tcPr>
          <w:p w14:paraId="65B94A17" w14:textId="77777777" w:rsidR="00364B7E" w:rsidRDefault="00364B7E" w:rsidP="00E04576">
            <w:pPr>
              <w:jc w:val="center"/>
              <w:rPr>
                <w:noProof/>
              </w:rPr>
            </w:pPr>
            <w:r>
              <w:rPr>
                <w:noProof/>
              </w:rPr>
              <w:t>-</w:t>
            </w:r>
          </w:p>
        </w:tc>
        <w:tc>
          <w:tcPr>
            <w:tcW w:w="1417" w:type="dxa"/>
          </w:tcPr>
          <w:p w14:paraId="105C3D68" w14:textId="77777777" w:rsidR="00364B7E" w:rsidRDefault="00364B7E" w:rsidP="00E04576">
            <w:pPr>
              <w:jc w:val="center"/>
              <w:rPr>
                <w:noProof/>
              </w:rPr>
            </w:pPr>
            <w:r w:rsidRPr="0064652E">
              <w:rPr>
                <w:rFonts w:ascii="Segoe UI Symbol" w:hAnsi="Segoe UI Symbol" w:cs="Segoe UI Symbol"/>
                <w:noProof/>
              </w:rPr>
              <w:t>✔</w:t>
            </w:r>
          </w:p>
        </w:tc>
      </w:tr>
      <w:tr w:rsidR="00364B7E" w14:paraId="1BCA8A7C" w14:textId="77777777" w:rsidTr="00E04576">
        <w:tc>
          <w:tcPr>
            <w:tcW w:w="4957" w:type="dxa"/>
            <w:vMerge/>
            <w:vAlign w:val="center"/>
          </w:tcPr>
          <w:p w14:paraId="1F73B3F0" w14:textId="77777777" w:rsidR="00364B7E" w:rsidRDefault="00364B7E" w:rsidP="00E04576"/>
        </w:tc>
        <w:tc>
          <w:tcPr>
            <w:tcW w:w="1275" w:type="dxa"/>
          </w:tcPr>
          <w:p w14:paraId="34CACBBD" w14:textId="77777777" w:rsidR="00364B7E" w:rsidRPr="00FA7A7B" w:rsidRDefault="00364B7E" w:rsidP="00E04576">
            <w:pPr>
              <w:jc w:val="center"/>
              <w:rPr>
                <w:b/>
                <w:noProof/>
              </w:rPr>
            </w:pPr>
            <w:r w:rsidRPr="00FA7A7B">
              <w:rPr>
                <w:b/>
                <w:noProof/>
              </w:rPr>
              <w:t>False</w:t>
            </w:r>
          </w:p>
        </w:tc>
        <w:tc>
          <w:tcPr>
            <w:tcW w:w="1418" w:type="dxa"/>
          </w:tcPr>
          <w:p w14:paraId="62F6EB6C" w14:textId="77777777" w:rsidR="00364B7E" w:rsidRDefault="00364B7E" w:rsidP="00E04576">
            <w:pPr>
              <w:jc w:val="center"/>
              <w:rPr>
                <w:noProof/>
              </w:rPr>
            </w:pPr>
            <w:r>
              <w:rPr>
                <w:noProof/>
              </w:rPr>
              <w:t>-</w:t>
            </w:r>
          </w:p>
        </w:tc>
        <w:tc>
          <w:tcPr>
            <w:tcW w:w="1417" w:type="dxa"/>
          </w:tcPr>
          <w:p w14:paraId="35B27F4D" w14:textId="77777777" w:rsidR="00364B7E" w:rsidRDefault="00364B7E" w:rsidP="00E04576">
            <w:pPr>
              <w:jc w:val="center"/>
              <w:rPr>
                <w:noProof/>
              </w:rPr>
            </w:pPr>
            <w:r>
              <w:rPr>
                <w:noProof/>
              </w:rPr>
              <w:t>-</w:t>
            </w:r>
          </w:p>
        </w:tc>
      </w:tr>
      <w:tr w:rsidR="00364B7E" w14:paraId="1FD131DB" w14:textId="77777777" w:rsidTr="00E04576">
        <w:tc>
          <w:tcPr>
            <w:tcW w:w="4957" w:type="dxa"/>
            <w:vMerge w:val="restart"/>
            <w:shd w:val="clear" w:color="auto" w:fill="F2F2F2" w:themeFill="background1" w:themeFillShade="F2"/>
            <w:vAlign w:val="center"/>
          </w:tcPr>
          <w:p w14:paraId="442F84E6" w14:textId="77777777" w:rsidR="00364B7E" w:rsidRDefault="00364B7E" w:rsidP="00E04576">
            <w:r w:rsidRPr="00636BC8">
              <w:t xml:space="preserve">Sélection d'une partie </w:t>
            </w:r>
            <w:r>
              <w:t>du texte</w:t>
            </w:r>
            <w:r w:rsidRPr="00636BC8">
              <w:t xml:space="preserve"> dans la zone de texte</w:t>
            </w:r>
          </w:p>
        </w:tc>
        <w:tc>
          <w:tcPr>
            <w:tcW w:w="1275" w:type="dxa"/>
            <w:shd w:val="clear" w:color="auto" w:fill="F2F2F2" w:themeFill="background1" w:themeFillShade="F2"/>
          </w:tcPr>
          <w:p w14:paraId="6E0A3AD4" w14:textId="77777777" w:rsidR="00364B7E" w:rsidRPr="00FA7A7B" w:rsidRDefault="00364B7E" w:rsidP="00E04576">
            <w:pPr>
              <w:jc w:val="center"/>
              <w:rPr>
                <w:b/>
                <w:noProof/>
              </w:rPr>
            </w:pPr>
            <w:r w:rsidRPr="00FA7A7B">
              <w:rPr>
                <w:b/>
                <w:noProof/>
              </w:rPr>
              <w:t>True</w:t>
            </w:r>
          </w:p>
        </w:tc>
        <w:tc>
          <w:tcPr>
            <w:tcW w:w="1418" w:type="dxa"/>
            <w:shd w:val="clear" w:color="auto" w:fill="F2F2F2" w:themeFill="background1" w:themeFillShade="F2"/>
          </w:tcPr>
          <w:p w14:paraId="197FB79A" w14:textId="77777777" w:rsidR="00364B7E" w:rsidRDefault="00364B7E" w:rsidP="00E04576">
            <w:pPr>
              <w:jc w:val="center"/>
              <w:rPr>
                <w:noProof/>
              </w:rPr>
            </w:pPr>
            <w:r w:rsidRPr="0064652E">
              <w:rPr>
                <w:rFonts w:ascii="Segoe UI Symbol" w:hAnsi="Segoe UI Symbol" w:cs="Segoe UI Symbol"/>
                <w:noProof/>
              </w:rPr>
              <w:t>✔</w:t>
            </w:r>
          </w:p>
        </w:tc>
        <w:tc>
          <w:tcPr>
            <w:tcW w:w="1417" w:type="dxa"/>
            <w:shd w:val="clear" w:color="auto" w:fill="F2F2F2" w:themeFill="background1" w:themeFillShade="F2"/>
          </w:tcPr>
          <w:p w14:paraId="53B347AA" w14:textId="77777777" w:rsidR="00364B7E" w:rsidRDefault="00364B7E" w:rsidP="00E04576">
            <w:pPr>
              <w:jc w:val="center"/>
              <w:rPr>
                <w:noProof/>
              </w:rPr>
            </w:pPr>
            <w:r w:rsidRPr="0064652E">
              <w:rPr>
                <w:rFonts w:ascii="Segoe UI Symbol" w:hAnsi="Segoe UI Symbol" w:cs="Segoe UI Symbol"/>
                <w:noProof/>
              </w:rPr>
              <w:t>✔</w:t>
            </w:r>
          </w:p>
        </w:tc>
      </w:tr>
      <w:tr w:rsidR="00364B7E" w14:paraId="3814CF9B" w14:textId="77777777" w:rsidTr="00E04576">
        <w:tc>
          <w:tcPr>
            <w:tcW w:w="4957" w:type="dxa"/>
            <w:vMerge/>
            <w:shd w:val="clear" w:color="auto" w:fill="F2F2F2" w:themeFill="background1" w:themeFillShade="F2"/>
            <w:vAlign w:val="center"/>
          </w:tcPr>
          <w:p w14:paraId="37726405" w14:textId="77777777" w:rsidR="00364B7E" w:rsidRDefault="00364B7E" w:rsidP="00E04576"/>
        </w:tc>
        <w:tc>
          <w:tcPr>
            <w:tcW w:w="1275" w:type="dxa"/>
            <w:shd w:val="clear" w:color="auto" w:fill="F2F2F2" w:themeFill="background1" w:themeFillShade="F2"/>
          </w:tcPr>
          <w:p w14:paraId="3A73D5E7" w14:textId="77777777" w:rsidR="00364B7E" w:rsidRPr="00FA7A7B" w:rsidRDefault="00364B7E" w:rsidP="00E04576">
            <w:pPr>
              <w:jc w:val="center"/>
              <w:rPr>
                <w:b/>
                <w:noProof/>
              </w:rPr>
            </w:pPr>
            <w:r w:rsidRPr="00FA7A7B">
              <w:rPr>
                <w:b/>
                <w:noProof/>
              </w:rPr>
              <w:t>False</w:t>
            </w:r>
          </w:p>
        </w:tc>
        <w:tc>
          <w:tcPr>
            <w:tcW w:w="1418" w:type="dxa"/>
            <w:shd w:val="clear" w:color="auto" w:fill="F2F2F2" w:themeFill="background1" w:themeFillShade="F2"/>
          </w:tcPr>
          <w:p w14:paraId="08E1E0B4" w14:textId="77777777" w:rsidR="00364B7E" w:rsidRDefault="00364B7E" w:rsidP="00E04576">
            <w:pPr>
              <w:jc w:val="center"/>
              <w:rPr>
                <w:noProof/>
              </w:rPr>
            </w:pPr>
            <w:r>
              <w:rPr>
                <w:noProof/>
              </w:rPr>
              <w:t>-</w:t>
            </w:r>
          </w:p>
        </w:tc>
        <w:tc>
          <w:tcPr>
            <w:tcW w:w="1417" w:type="dxa"/>
            <w:shd w:val="clear" w:color="auto" w:fill="F2F2F2" w:themeFill="background1" w:themeFillShade="F2"/>
          </w:tcPr>
          <w:p w14:paraId="5C760E70" w14:textId="77777777" w:rsidR="00364B7E" w:rsidRDefault="00364B7E" w:rsidP="00E04576">
            <w:pPr>
              <w:jc w:val="center"/>
              <w:rPr>
                <w:noProof/>
              </w:rPr>
            </w:pPr>
            <w:r>
              <w:rPr>
                <w:noProof/>
              </w:rPr>
              <w:t>-</w:t>
            </w:r>
          </w:p>
        </w:tc>
      </w:tr>
      <w:tr w:rsidR="00364B7E" w14:paraId="4DD86D2C" w14:textId="77777777" w:rsidTr="00E04576">
        <w:tc>
          <w:tcPr>
            <w:tcW w:w="4957" w:type="dxa"/>
            <w:vMerge w:val="restart"/>
            <w:vAlign w:val="center"/>
          </w:tcPr>
          <w:p w14:paraId="116D3CE3" w14:textId="77777777" w:rsidR="00364B7E" w:rsidRDefault="00364B7E" w:rsidP="00E04576">
            <w:r>
              <w:t>Copier/coller du texte</w:t>
            </w:r>
          </w:p>
        </w:tc>
        <w:tc>
          <w:tcPr>
            <w:tcW w:w="1275" w:type="dxa"/>
          </w:tcPr>
          <w:p w14:paraId="26C58032" w14:textId="77777777" w:rsidR="00364B7E" w:rsidRPr="00FA7A7B" w:rsidRDefault="00364B7E" w:rsidP="00E04576">
            <w:pPr>
              <w:jc w:val="center"/>
              <w:rPr>
                <w:b/>
                <w:noProof/>
              </w:rPr>
            </w:pPr>
            <w:r w:rsidRPr="00FA7A7B">
              <w:rPr>
                <w:b/>
                <w:noProof/>
              </w:rPr>
              <w:t>True</w:t>
            </w:r>
          </w:p>
        </w:tc>
        <w:tc>
          <w:tcPr>
            <w:tcW w:w="1418" w:type="dxa"/>
          </w:tcPr>
          <w:p w14:paraId="01D3CCB1" w14:textId="77777777" w:rsidR="00364B7E" w:rsidRDefault="00364B7E" w:rsidP="00E04576">
            <w:pPr>
              <w:jc w:val="center"/>
              <w:rPr>
                <w:noProof/>
              </w:rPr>
            </w:pPr>
            <w:r>
              <w:rPr>
                <w:noProof/>
              </w:rPr>
              <w:t>Copie</w:t>
            </w:r>
          </w:p>
        </w:tc>
        <w:tc>
          <w:tcPr>
            <w:tcW w:w="1417" w:type="dxa"/>
          </w:tcPr>
          <w:p w14:paraId="35606390" w14:textId="77777777" w:rsidR="00364B7E" w:rsidRDefault="00364B7E" w:rsidP="00E04576">
            <w:pPr>
              <w:jc w:val="center"/>
              <w:rPr>
                <w:noProof/>
              </w:rPr>
            </w:pPr>
            <w:r w:rsidRPr="0064652E">
              <w:rPr>
                <w:rFonts w:ascii="Segoe UI Symbol" w:hAnsi="Segoe UI Symbol" w:cs="Segoe UI Symbol"/>
                <w:noProof/>
              </w:rPr>
              <w:t>✔</w:t>
            </w:r>
          </w:p>
        </w:tc>
      </w:tr>
      <w:tr w:rsidR="00364B7E" w14:paraId="398EF3AE" w14:textId="77777777" w:rsidTr="00E04576">
        <w:tc>
          <w:tcPr>
            <w:tcW w:w="4957" w:type="dxa"/>
            <w:vMerge/>
            <w:vAlign w:val="center"/>
          </w:tcPr>
          <w:p w14:paraId="02E10402" w14:textId="77777777" w:rsidR="00364B7E" w:rsidRDefault="00364B7E" w:rsidP="00E04576"/>
        </w:tc>
        <w:tc>
          <w:tcPr>
            <w:tcW w:w="1275" w:type="dxa"/>
          </w:tcPr>
          <w:p w14:paraId="0D637E19" w14:textId="77777777" w:rsidR="00364B7E" w:rsidRPr="00FA7A7B" w:rsidRDefault="00364B7E" w:rsidP="00E04576">
            <w:pPr>
              <w:jc w:val="center"/>
              <w:rPr>
                <w:b/>
                <w:noProof/>
              </w:rPr>
            </w:pPr>
            <w:r w:rsidRPr="00FA7A7B">
              <w:rPr>
                <w:b/>
                <w:noProof/>
              </w:rPr>
              <w:t>False</w:t>
            </w:r>
          </w:p>
        </w:tc>
        <w:tc>
          <w:tcPr>
            <w:tcW w:w="1418" w:type="dxa"/>
          </w:tcPr>
          <w:p w14:paraId="3CE92F7F" w14:textId="77777777" w:rsidR="00364B7E" w:rsidRDefault="00364B7E" w:rsidP="00E04576">
            <w:pPr>
              <w:jc w:val="center"/>
              <w:rPr>
                <w:noProof/>
              </w:rPr>
            </w:pPr>
            <w:r>
              <w:rPr>
                <w:noProof/>
              </w:rPr>
              <w:t>-</w:t>
            </w:r>
          </w:p>
        </w:tc>
        <w:tc>
          <w:tcPr>
            <w:tcW w:w="1417" w:type="dxa"/>
          </w:tcPr>
          <w:p w14:paraId="58CFDE45" w14:textId="77777777" w:rsidR="00364B7E" w:rsidRDefault="00364B7E" w:rsidP="00E04576">
            <w:pPr>
              <w:jc w:val="center"/>
              <w:rPr>
                <w:noProof/>
              </w:rPr>
            </w:pPr>
            <w:r>
              <w:rPr>
                <w:noProof/>
              </w:rPr>
              <w:t>-</w:t>
            </w:r>
          </w:p>
        </w:tc>
      </w:tr>
    </w:tbl>
    <w:p w14:paraId="0DB7D734" w14:textId="77777777" w:rsidR="00364B7E" w:rsidRDefault="00364B7E" w:rsidP="00A4053E"/>
    <w:p w14:paraId="71B72B6F" w14:textId="2BB505C9" w:rsidR="005F0C76" w:rsidRPr="00A4053E" w:rsidRDefault="005F0C76" w:rsidP="00A4053E">
      <w:pPr>
        <w:pStyle w:val="Titre4"/>
        <w:rPr>
          <w:noProof/>
        </w:rPr>
      </w:pPr>
      <w:r w:rsidRPr="00A4053E">
        <w:rPr>
          <w:noProof/>
        </w:rPr>
        <w:t>ListBox</w:t>
      </w:r>
    </w:p>
    <w:p w14:paraId="5AABBC25" w14:textId="6B95AD89" w:rsidR="005F0C76" w:rsidRDefault="005F0C76" w:rsidP="00B54384">
      <w:r>
        <w:t xml:space="preserve">La ListBox </w:t>
      </w:r>
      <w:r w:rsidR="004627BD">
        <w:t>est une liste qui permet d’afficher plusieurs items à la fois.</w:t>
      </w:r>
    </w:p>
    <w:p w14:paraId="74616CD9" w14:textId="5B3C8D67" w:rsidR="004627BD" w:rsidRDefault="004627BD" w:rsidP="00B54384">
      <w:r>
        <w:t xml:space="preserve">La propriété </w:t>
      </w:r>
      <w:r w:rsidRPr="00EA4DEE">
        <w:rPr>
          <w:b/>
        </w:rPr>
        <w:t>SelectionMode</w:t>
      </w:r>
      <w:r>
        <w:t xml:space="preserve"> détermine si on peut sélectionner un ou plusieurs items. Avec la vale</w:t>
      </w:r>
      <w:r w:rsidR="00EA4DEE">
        <w:t>ur Extended, il est possible d’utiliser les touches SHIFT et CTRL pour sélectionner des plages d’items consécutives ou non.</w:t>
      </w:r>
    </w:p>
    <w:p w14:paraId="3D09881A" w14:textId="39D3C3A2" w:rsidR="00EA4DEE" w:rsidRPr="00A4053E" w:rsidRDefault="00EA4DEE" w:rsidP="00A4053E">
      <w:pPr>
        <w:pStyle w:val="Titre4"/>
        <w:rPr>
          <w:noProof/>
        </w:rPr>
      </w:pPr>
      <w:r w:rsidRPr="00A4053E">
        <w:rPr>
          <w:noProof/>
        </w:rPr>
        <w:t>ListView</w:t>
      </w:r>
    </w:p>
    <w:p w14:paraId="0C04F166" w14:textId="334E9A19" w:rsidR="00EA4DEE" w:rsidRDefault="00845E5A" w:rsidP="00B54384">
      <w:r>
        <w:t>La</w:t>
      </w:r>
      <w:r w:rsidR="00892886">
        <w:t xml:space="preserve"> </w:t>
      </w:r>
      <w:hyperlink r:id="rId37" w:history="1">
        <w:r w:rsidRPr="00611EB0">
          <w:rPr>
            <w:rStyle w:val="Lienhypertexte"/>
          </w:rPr>
          <w:t>List</w:t>
        </w:r>
        <w:r w:rsidR="00892886" w:rsidRPr="00611EB0">
          <w:rPr>
            <w:rStyle w:val="Lienhypertexte"/>
          </w:rPr>
          <w:t>V</w:t>
        </w:r>
        <w:r w:rsidRPr="00611EB0">
          <w:rPr>
            <w:rStyle w:val="Lienhypertexte"/>
          </w:rPr>
          <w:t>iew</w:t>
        </w:r>
      </w:hyperlink>
      <w:r>
        <w:t xml:space="preserve"> permet de visualiser </w:t>
      </w:r>
      <w:r w:rsidR="003C3F96">
        <w:t>une collection de</w:t>
      </w:r>
      <w:r>
        <w:t xml:space="preserve"> données sous différents</w:t>
      </w:r>
      <w:r w:rsidR="00892886">
        <w:t xml:space="preserve"> formes appelées</w:t>
      </w:r>
      <w:r>
        <w:t xml:space="preserve"> </w:t>
      </w:r>
      <w:r w:rsidR="00892886">
        <w:t>« </w:t>
      </w:r>
      <w:r>
        <w:t>vues</w:t>
      </w:r>
      <w:r w:rsidR="00892886">
        <w:t> »</w:t>
      </w:r>
      <w:r>
        <w:t>.</w:t>
      </w:r>
      <w:r w:rsidR="0082001C">
        <w:t xml:space="preserve"> La vue est définie par la propriété </w:t>
      </w:r>
      <w:r w:rsidR="0082001C" w:rsidRPr="0082001C">
        <w:rPr>
          <w:b/>
        </w:rPr>
        <w:t>View</w:t>
      </w:r>
      <w:r w:rsidR="0082001C">
        <w:t xml:space="preserve">. </w:t>
      </w:r>
      <w:r w:rsidR="00257CF4">
        <w:t>WPF fournit une</w:t>
      </w:r>
      <w:r w:rsidR="0082001C">
        <w:t xml:space="preserve"> vue p</w:t>
      </w:r>
      <w:r>
        <w:t xml:space="preserve">ar défaut </w:t>
      </w:r>
      <w:r w:rsidR="00257CF4">
        <w:t xml:space="preserve">nommé </w:t>
      </w:r>
      <w:r w:rsidR="00257CF4" w:rsidRPr="00257CF4">
        <w:rPr>
          <w:b/>
        </w:rPr>
        <w:t>GridView</w:t>
      </w:r>
      <w:r w:rsidR="00257CF4">
        <w:t>, qui correspond à</w:t>
      </w:r>
      <w:r>
        <w:t xml:space="preserve"> </w:t>
      </w:r>
      <w:r w:rsidR="00892886">
        <w:t>un</w:t>
      </w:r>
      <w:r>
        <w:t xml:space="preserve"> table</w:t>
      </w:r>
      <w:r w:rsidR="00892886">
        <w:t>au</w:t>
      </w:r>
      <w:r>
        <w:t xml:space="preserve"> </w:t>
      </w:r>
      <w:r w:rsidR="00834122">
        <w:t>ayant</w:t>
      </w:r>
      <w:r>
        <w:t xml:space="preserve"> d</w:t>
      </w:r>
      <w:r w:rsidR="00892886">
        <w:t>e</w:t>
      </w:r>
      <w:r w:rsidR="0082001C">
        <w:t>s colonnes</w:t>
      </w:r>
      <w:r w:rsidR="008F334C">
        <w:t xml:space="preserve"> personnalisables de type </w:t>
      </w:r>
      <w:r w:rsidR="008F334C" w:rsidRPr="008F334C">
        <w:rPr>
          <w:b/>
        </w:rPr>
        <w:t>GridViewColumn</w:t>
      </w:r>
      <w:r w:rsidR="008F334C">
        <w:t>.</w:t>
      </w:r>
    </w:p>
    <w:p w14:paraId="5EF5729B" w14:textId="47AFD506" w:rsidR="003C3F96" w:rsidRDefault="003C3F96" w:rsidP="00B54384">
      <w:r>
        <w:t xml:space="preserve">L’exemple ci-dessous montre </w:t>
      </w:r>
      <w:r w:rsidR="008F334C">
        <w:t xml:space="preserve">comment créer </w:t>
      </w:r>
      <w:r>
        <w:t xml:space="preserve">une ListView </w:t>
      </w:r>
      <w:r w:rsidR="008F334C">
        <w:t>avec ce type de vue.</w:t>
      </w:r>
    </w:p>
    <w:p w14:paraId="55711B93" w14:textId="5D473EF2" w:rsidR="003C3F96" w:rsidRPr="003C3F96" w:rsidRDefault="003C3F96" w:rsidP="003C3F96">
      <w:pPr>
        <w:pStyle w:val="Code"/>
        <w:rPr>
          <w:color w:val="000000"/>
          <w:szCs w:val="19"/>
        </w:rPr>
      </w:pPr>
      <w:r w:rsidRPr="003C3F96">
        <w:rPr>
          <w:color w:val="0000FF"/>
          <w:szCs w:val="19"/>
        </w:rPr>
        <w:t>&lt;</w:t>
      </w:r>
      <w:r w:rsidRPr="003C3F96">
        <w:rPr>
          <w:color w:val="A31515"/>
          <w:szCs w:val="19"/>
        </w:rPr>
        <w:t>ListView</w:t>
      </w:r>
      <w:r w:rsidRPr="003C3F96">
        <w:rPr>
          <w:color w:val="0000FF"/>
          <w:szCs w:val="19"/>
        </w:rPr>
        <w:t xml:space="preserve"> &gt;</w:t>
      </w:r>
    </w:p>
    <w:p w14:paraId="6F3BABE5" w14:textId="23278F52" w:rsidR="003C3F96" w:rsidRPr="003C3F96" w:rsidRDefault="003C3F96" w:rsidP="003C3F96">
      <w:pPr>
        <w:pStyle w:val="Code"/>
        <w:rPr>
          <w:color w:val="000000"/>
          <w:szCs w:val="19"/>
        </w:rPr>
      </w:pPr>
      <w:r w:rsidRPr="003C3F96">
        <w:rPr>
          <w:color w:val="000000"/>
          <w:szCs w:val="19"/>
        </w:rPr>
        <w:t xml:space="preserve">   </w:t>
      </w:r>
      <w:r w:rsidRPr="003C3F96">
        <w:rPr>
          <w:color w:val="0000FF"/>
          <w:szCs w:val="19"/>
        </w:rPr>
        <w:t>&lt;</w:t>
      </w:r>
      <w:r w:rsidRPr="003C3F96">
        <w:rPr>
          <w:color w:val="A31515"/>
          <w:szCs w:val="19"/>
        </w:rPr>
        <w:t>ListView.View</w:t>
      </w:r>
      <w:r w:rsidRPr="003C3F96">
        <w:rPr>
          <w:color w:val="0000FF"/>
          <w:szCs w:val="19"/>
        </w:rPr>
        <w:t>&gt;</w:t>
      </w:r>
    </w:p>
    <w:p w14:paraId="5F3E53B2" w14:textId="59F801F2" w:rsidR="003C3F96" w:rsidRPr="003C3F96" w:rsidRDefault="003C3F96" w:rsidP="003C3F96">
      <w:pPr>
        <w:pStyle w:val="Code"/>
        <w:rPr>
          <w:color w:val="000000"/>
          <w:szCs w:val="19"/>
        </w:rPr>
      </w:pPr>
      <w:r w:rsidRPr="003C3F96">
        <w:rPr>
          <w:color w:val="000000"/>
          <w:szCs w:val="19"/>
        </w:rPr>
        <w:t xml:space="preserve">      </w:t>
      </w:r>
      <w:r w:rsidRPr="003C3F96">
        <w:rPr>
          <w:color w:val="0000FF"/>
          <w:szCs w:val="19"/>
        </w:rPr>
        <w:t>&lt;</w:t>
      </w:r>
      <w:r w:rsidRPr="003C3F96">
        <w:rPr>
          <w:color w:val="A31515"/>
          <w:szCs w:val="19"/>
        </w:rPr>
        <w:t>GridView</w:t>
      </w:r>
      <w:r w:rsidRPr="003C3F96">
        <w:rPr>
          <w:color w:val="FF0000"/>
          <w:szCs w:val="19"/>
        </w:rPr>
        <w:t xml:space="preserve"> AllowsColumnReorder</w:t>
      </w:r>
      <w:r w:rsidRPr="003C3F96">
        <w:rPr>
          <w:color w:val="0000FF"/>
          <w:szCs w:val="19"/>
        </w:rPr>
        <w:t>="true"&gt;</w:t>
      </w:r>
    </w:p>
    <w:p w14:paraId="751DB5E4" w14:textId="7883B337" w:rsidR="003C3F96" w:rsidRPr="003C3F96" w:rsidRDefault="003C3F96" w:rsidP="003C3F96">
      <w:pPr>
        <w:pStyle w:val="Code"/>
        <w:rPr>
          <w:color w:val="000000"/>
          <w:szCs w:val="19"/>
        </w:rPr>
      </w:pPr>
      <w:r w:rsidRPr="003C3F96">
        <w:rPr>
          <w:color w:val="000000"/>
          <w:szCs w:val="19"/>
        </w:rPr>
        <w:t xml:space="preserve">         </w:t>
      </w:r>
      <w:r w:rsidRPr="003C3F96">
        <w:rPr>
          <w:color w:val="0000FF"/>
          <w:szCs w:val="19"/>
        </w:rPr>
        <w:t>&lt;</w:t>
      </w:r>
      <w:r w:rsidRPr="003C3F96">
        <w:rPr>
          <w:color w:val="A31515"/>
          <w:szCs w:val="19"/>
        </w:rPr>
        <w:t>GridViewColumn</w:t>
      </w:r>
      <w:r w:rsidRPr="003C3F96">
        <w:rPr>
          <w:color w:val="FF0000"/>
          <w:szCs w:val="19"/>
        </w:rPr>
        <w:t xml:space="preserve"> Header</w:t>
      </w:r>
      <w:r w:rsidRPr="003C3F96">
        <w:rPr>
          <w:color w:val="0000FF"/>
          <w:szCs w:val="19"/>
        </w:rPr>
        <w:t>="Prénom"</w:t>
      </w:r>
      <w:r w:rsidRPr="003C3F96">
        <w:rPr>
          <w:color w:val="FF0000"/>
          <w:szCs w:val="19"/>
        </w:rPr>
        <w:t xml:space="preserve"> Width</w:t>
      </w:r>
      <w:r w:rsidRPr="003C3F96">
        <w:rPr>
          <w:color w:val="0000FF"/>
          <w:szCs w:val="19"/>
        </w:rPr>
        <w:t>="100"/&gt;</w:t>
      </w:r>
    </w:p>
    <w:p w14:paraId="0FD7F10E" w14:textId="1A23ADA5" w:rsidR="003C3F96" w:rsidRPr="003C3F96" w:rsidRDefault="003C3F96" w:rsidP="003C3F96">
      <w:pPr>
        <w:pStyle w:val="Code"/>
        <w:rPr>
          <w:color w:val="000000"/>
          <w:szCs w:val="19"/>
        </w:rPr>
      </w:pPr>
      <w:r w:rsidRPr="003C3F96">
        <w:rPr>
          <w:color w:val="000000"/>
          <w:szCs w:val="19"/>
        </w:rPr>
        <w:t xml:space="preserve">         </w:t>
      </w:r>
      <w:r w:rsidRPr="003C3F96">
        <w:rPr>
          <w:color w:val="0000FF"/>
          <w:szCs w:val="19"/>
        </w:rPr>
        <w:t>&lt;</w:t>
      </w:r>
      <w:r w:rsidRPr="003C3F96">
        <w:rPr>
          <w:color w:val="A31515"/>
          <w:szCs w:val="19"/>
        </w:rPr>
        <w:t>GridViewColumn</w:t>
      </w:r>
      <w:r w:rsidRPr="003C3F96">
        <w:rPr>
          <w:color w:val="FF0000"/>
          <w:szCs w:val="19"/>
        </w:rPr>
        <w:t xml:space="preserve"> Width</w:t>
      </w:r>
      <w:r w:rsidRPr="003C3F96">
        <w:rPr>
          <w:color w:val="0000FF"/>
          <w:szCs w:val="19"/>
        </w:rPr>
        <w:t>="150"&gt;</w:t>
      </w:r>
    </w:p>
    <w:p w14:paraId="6A475810" w14:textId="38E52B2B" w:rsidR="003C3F96" w:rsidRPr="003C3F96" w:rsidRDefault="003C3F96" w:rsidP="003C3F96">
      <w:pPr>
        <w:pStyle w:val="Code"/>
        <w:rPr>
          <w:color w:val="000000"/>
          <w:szCs w:val="19"/>
        </w:rPr>
      </w:pPr>
      <w:r w:rsidRPr="003C3F96">
        <w:rPr>
          <w:color w:val="000000"/>
          <w:szCs w:val="19"/>
        </w:rPr>
        <w:t xml:space="preserve">            </w:t>
      </w:r>
      <w:r w:rsidRPr="003C3F96">
        <w:rPr>
          <w:color w:val="0000FF"/>
          <w:szCs w:val="19"/>
        </w:rPr>
        <w:t>&lt;</w:t>
      </w:r>
      <w:r w:rsidRPr="003C3F96">
        <w:rPr>
          <w:color w:val="A31515"/>
          <w:szCs w:val="19"/>
        </w:rPr>
        <w:t>GridViewColumnHeader</w:t>
      </w:r>
      <w:r w:rsidRPr="003C3F96">
        <w:rPr>
          <w:color w:val="0000FF"/>
          <w:szCs w:val="19"/>
        </w:rPr>
        <w:t>&gt;</w:t>
      </w:r>
      <w:r w:rsidRPr="003C3F96">
        <w:rPr>
          <w:color w:val="000000"/>
          <w:szCs w:val="19"/>
        </w:rPr>
        <w:t>Nom</w:t>
      </w:r>
    </w:p>
    <w:p w14:paraId="4E0A3D92" w14:textId="2BB5D78C" w:rsidR="003C3F96" w:rsidRPr="003C3F96" w:rsidRDefault="003C3F96" w:rsidP="003C3F96">
      <w:pPr>
        <w:pStyle w:val="Code"/>
        <w:rPr>
          <w:color w:val="000000"/>
          <w:szCs w:val="19"/>
        </w:rPr>
      </w:pPr>
      <w:r w:rsidRPr="003C3F96">
        <w:rPr>
          <w:color w:val="000000"/>
          <w:szCs w:val="19"/>
        </w:rPr>
        <w:t xml:space="preserve">               </w:t>
      </w:r>
      <w:r w:rsidRPr="003C3F96">
        <w:rPr>
          <w:color w:val="0000FF"/>
          <w:szCs w:val="19"/>
        </w:rPr>
        <w:t>&lt;</w:t>
      </w:r>
      <w:r w:rsidRPr="003C3F96">
        <w:rPr>
          <w:color w:val="A31515"/>
          <w:szCs w:val="19"/>
        </w:rPr>
        <w:t>GridViewColumnHeader.ContextMenu</w:t>
      </w:r>
      <w:r w:rsidRPr="003C3F96">
        <w:rPr>
          <w:color w:val="0000FF"/>
          <w:szCs w:val="19"/>
        </w:rPr>
        <w:t>&gt;</w:t>
      </w:r>
    </w:p>
    <w:p w14:paraId="79E8E91F" w14:textId="2B8EDCB4" w:rsidR="003C3F96" w:rsidRPr="003C3F96" w:rsidRDefault="003C3F96" w:rsidP="003C3F96">
      <w:pPr>
        <w:pStyle w:val="Code"/>
        <w:rPr>
          <w:color w:val="000000"/>
          <w:szCs w:val="19"/>
        </w:rPr>
      </w:pPr>
      <w:r w:rsidRPr="003C3F96">
        <w:rPr>
          <w:color w:val="000000"/>
          <w:szCs w:val="19"/>
        </w:rPr>
        <w:t xml:space="preserve">                  </w:t>
      </w:r>
      <w:r w:rsidRPr="003C3F96">
        <w:rPr>
          <w:color w:val="0000FF"/>
          <w:szCs w:val="19"/>
        </w:rPr>
        <w:t>&lt;</w:t>
      </w:r>
      <w:r w:rsidRPr="003C3F96">
        <w:rPr>
          <w:color w:val="A31515"/>
          <w:szCs w:val="19"/>
        </w:rPr>
        <w:t>ContextMenu</w:t>
      </w:r>
      <w:r w:rsidRPr="003C3F96">
        <w:rPr>
          <w:color w:val="0000FF"/>
          <w:szCs w:val="19"/>
        </w:rPr>
        <w:t>&gt;</w:t>
      </w:r>
    </w:p>
    <w:p w14:paraId="7744375B" w14:textId="496FFF8D" w:rsidR="003C3F96" w:rsidRPr="003C3F96" w:rsidRDefault="003C3F96" w:rsidP="003C3F96">
      <w:pPr>
        <w:pStyle w:val="Code"/>
        <w:rPr>
          <w:color w:val="000000"/>
          <w:szCs w:val="19"/>
        </w:rPr>
      </w:pPr>
      <w:r w:rsidRPr="003C3F96">
        <w:rPr>
          <w:color w:val="000000"/>
          <w:szCs w:val="19"/>
        </w:rPr>
        <w:t xml:space="preserve">                     </w:t>
      </w:r>
      <w:r w:rsidRPr="003C3F96">
        <w:rPr>
          <w:color w:val="0000FF"/>
          <w:szCs w:val="19"/>
        </w:rPr>
        <w:t>&lt;</w:t>
      </w:r>
      <w:r w:rsidRPr="003C3F96">
        <w:rPr>
          <w:color w:val="A31515"/>
          <w:szCs w:val="19"/>
        </w:rPr>
        <w:t>MenuItem</w:t>
      </w:r>
      <w:r w:rsidRPr="003C3F96">
        <w:rPr>
          <w:color w:val="FF0000"/>
          <w:szCs w:val="19"/>
        </w:rPr>
        <w:t xml:space="preserve"> Header</w:t>
      </w:r>
      <w:r w:rsidRPr="003C3F96">
        <w:rPr>
          <w:color w:val="0000FF"/>
          <w:szCs w:val="19"/>
        </w:rPr>
        <w:t>="Trier en montant" /&gt;</w:t>
      </w:r>
    </w:p>
    <w:p w14:paraId="0F0C89E2" w14:textId="2FA115BC" w:rsidR="003C3F96" w:rsidRPr="003C3F96" w:rsidRDefault="003C3F96" w:rsidP="003C3F96">
      <w:pPr>
        <w:pStyle w:val="Code"/>
        <w:rPr>
          <w:color w:val="000000"/>
          <w:szCs w:val="19"/>
        </w:rPr>
      </w:pPr>
      <w:r w:rsidRPr="003C3F96">
        <w:rPr>
          <w:color w:val="000000"/>
          <w:szCs w:val="19"/>
        </w:rPr>
        <w:t xml:space="preserve">                     </w:t>
      </w:r>
      <w:r w:rsidRPr="003C3F96">
        <w:rPr>
          <w:color w:val="0000FF"/>
          <w:szCs w:val="19"/>
        </w:rPr>
        <w:t>&lt;</w:t>
      </w:r>
      <w:r w:rsidRPr="003C3F96">
        <w:rPr>
          <w:color w:val="A31515"/>
          <w:szCs w:val="19"/>
        </w:rPr>
        <w:t>MenuItem</w:t>
      </w:r>
      <w:r w:rsidRPr="003C3F96">
        <w:rPr>
          <w:color w:val="FF0000"/>
          <w:szCs w:val="19"/>
        </w:rPr>
        <w:t xml:space="preserve"> Header</w:t>
      </w:r>
      <w:r w:rsidRPr="003C3F96">
        <w:rPr>
          <w:color w:val="0000FF"/>
          <w:szCs w:val="19"/>
        </w:rPr>
        <w:t>="Trier en descendant" /&gt;</w:t>
      </w:r>
    </w:p>
    <w:p w14:paraId="6F126543" w14:textId="48BE728D" w:rsidR="003C3F96" w:rsidRPr="003C3F96" w:rsidRDefault="003C3F96" w:rsidP="003C3F96">
      <w:pPr>
        <w:pStyle w:val="Code"/>
        <w:rPr>
          <w:color w:val="000000"/>
          <w:szCs w:val="19"/>
        </w:rPr>
      </w:pPr>
      <w:r w:rsidRPr="003C3F96">
        <w:rPr>
          <w:color w:val="000000"/>
          <w:szCs w:val="19"/>
        </w:rPr>
        <w:t xml:space="preserve">                  </w:t>
      </w:r>
      <w:r w:rsidRPr="003C3F96">
        <w:rPr>
          <w:color w:val="0000FF"/>
          <w:szCs w:val="19"/>
        </w:rPr>
        <w:t>&lt;/</w:t>
      </w:r>
      <w:r w:rsidRPr="003C3F96">
        <w:rPr>
          <w:color w:val="A31515"/>
          <w:szCs w:val="19"/>
        </w:rPr>
        <w:t>ContextMenu</w:t>
      </w:r>
      <w:r w:rsidRPr="003C3F96">
        <w:rPr>
          <w:color w:val="0000FF"/>
          <w:szCs w:val="19"/>
        </w:rPr>
        <w:t>&gt;</w:t>
      </w:r>
    </w:p>
    <w:p w14:paraId="2FC3A417" w14:textId="6D2D732C" w:rsidR="003C3F96" w:rsidRPr="003C3F96" w:rsidRDefault="003C3F96" w:rsidP="003C3F96">
      <w:pPr>
        <w:pStyle w:val="Code"/>
        <w:rPr>
          <w:color w:val="000000"/>
          <w:szCs w:val="19"/>
        </w:rPr>
      </w:pPr>
      <w:r w:rsidRPr="003C3F96">
        <w:rPr>
          <w:color w:val="000000"/>
          <w:szCs w:val="19"/>
        </w:rPr>
        <w:t xml:space="preserve">               </w:t>
      </w:r>
      <w:r w:rsidRPr="003C3F96">
        <w:rPr>
          <w:color w:val="0000FF"/>
          <w:szCs w:val="19"/>
        </w:rPr>
        <w:t>&lt;/</w:t>
      </w:r>
      <w:r w:rsidRPr="003C3F96">
        <w:rPr>
          <w:color w:val="A31515"/>
          <w:szCs w:val="19"/>
        </w:rPr>
        <w:t>GridViewColumnHeader.ContextMenu</w:t>
      </w:r>
      <w:r w:rsidRPr="003C3F96">
        <w:rPr>
          <w:color w:val="0000FF"/>
          <w:szCs w:val="19"/>
        </w:rPr>
        <w:t>&gt;</w:t>
      </w:r>
    </w:p>
    <w:p w14:paraId="7F7ADDCB" w14:textId="46932120" w:rsidR="003C3F96" w:rsidRPr="003C3F96" w:rsidRDefault="003C3F96" w:rsidP="003C3F96">
      <w:pPr>
        <w:pStyle w:val="Code"/>
        <w:rPr>
          <w:color w:val="000000"/>
          <w:szCs w:val="19"/>
        </w:rPr>
      </w:pPr>
      <w:r w:rsidRPr="003C3F96">
        <w:rPr>
          <w:color w:val="000000"/>
          <w:szCs w:val="19"/>
        </w:rPr>
        <w:t xml:space="preserve">            </w:t>
      </w:r>
      <w:r w:rsidRPr="003C3F96">
        <w:rPr>
          <w:color w:val="0000FF"/>
          <w:szCs w:val="19"/>
        </w:rPr>
        <w:t>&lt;/</w:t>
      </w:r>
      <w:r w:rsidRPr="003C3F96">
        <w:rPr>
          <w:color w:val="A31515"/>
          <w:szCs w:val="19"/>
        </w:rPr>
        <w:t>GridViewColumnHeader</w:t>
      </w:r>
      <w:r w:rsidRPr="003C3F96">
        <w:rPr>
          <w:color w:val="0000FF"/>
          <w:szCs w:val="19"/>
        </w:rPr>
        <w:t>&gt;</w:t>
      </w:r>
    </w:p>
    <w:p w14:paraId="279BB3FA" w14:textId="70CB7F54" w:rsidR="003C3F96" w:rsidRPr="003C3F96" w:rsidRDefault="003C3F96" w:rsidP="003C3F96">
      <w:pPr>
        <w:pStyle w:val="Code"/>
        <w:rPr>
          <w:color w:val="000000"/>
          <w:szCs w:val="19"/>
        </w:rPr>
      </w:pPr>
      <w:r w:rsidRPr="003C3F96">
        <w:rPr>
          <w:color w:val="000000"/>
          <w:szCs w:val="19"/>
        </w:rPr>
        <w:t xml:space="preserve">         </w:t>
      </w:r>
      <w:r w:rsidRPr="003C3F96">
        <w:rPr>
          <w:color w:val="0000FF"/>
          <w:szCs w:val="19"/>
        </w:rPr>
        <w:t>&lt;/</w:t>
      </w:r>
      <w:r w:rsidRPr="003C3F96">
        <w:rPr>
          <w:color w:val="A31515"/>
          <w:szCs w:val="19"/>
        </w:rPr>
        <w:t>GridViewColumn</w:t>
      </w:r>
      <w:r w:rsidRPr="003C3F96">
        <w:rPr>
          <w:color w:val="0000FF"/>
          <w:szCs w:val="19"/>
        </w:rPr>
        <w:t>&gt;</w:t>
      </w:r>
    </w:p>
    <w:p w14:paraId="1B5441C8" w14:textId="3A653CA1" w:rsidR="003C3F96" w:rsidRPr="003C3F96" w:rsidRDefault="003C3F96" w:rsidP="003C3F96">
      <w:pPr>
        <w:pStyle w:val="Code"/>
        <w:rPr>
          <w:color w:val="000000"/>
          <w:szCs w:val="19"/>
        </w:rPr>
      </w:pPr>
      <w:r w:rsidRPr="003C3F96">
        <w:rPr>
          <w:color w:val="000000"/>
          <w:szCs w:val="19"/>
        </w:rPr>
        <w:t xml:space="preserve">         </w:t>
      </w:r>
      <w:r w:rsidRPr="003C3F96">
        <w:rPr>
          <w:color w:val="0000FF"/>
          <w:szCs w:val="19"/>
        </w:rPr>
        <w:t>&lt;</w:t>
      </w:r>
      <w:r w:rsidRPr="003C3F96">
        <w:rPr>
          <w:color w:val="A31515"/>
          <w:szCs w:val="19"/>
        </w:rPr>
        <w:t>GridViewColumn</w:t>
      </w:r>
      <w:r w:rsidRPr="003C3F96">
        <w:rPr>
          <w:color w:val="FF0000"/>
          <w:szCs w:val="19"/>
        </w:rPr>
        <w:t xml:space="preserve"> Header</w:t>
      </w:r>
      <w:r w:rsidRPr="003C3F96">
        <w:rPr>
          <w:color w:val="0000FF"/>
          <w:szCs w:val="19"/>
        </w:rPr>
        <w:t>="Date de naissance"/&gt;</w:t>
      </w:r>
    </w:p>
    <w:p w14:paraId="0A6C65D5" w14:textId="5CEBCC05" w:rsidR="003C3F96" w:rsidRPr="003C3F96" w:rsidRDefault="003C3F96" w:rsidP="003C3F96">
      <w:pPr>
        <w:pStyle w:val="Code"/>
        <w:rPr>
          <w:color w:val="000000"/>
          <w:szCs w:val="19"/>
        </w:rPr>
      </w:pPr>
      <w:r w:rsidRPr="003C3F96">
        <w:rPr>
          <w:color w:val="000000"/>
          <w:szCs w:val="19"/>
        </w:rPr>
        <w:t xml:space="preserve">      </w:t>
      </w:r>
      <w:r w:rsidRPr="003C3F96">
        <w:rPr>
          <w:color w:val="0000FF"/>
          <w:szCs w:val="19"/>
        </w:rPr>
        <w:t>&lt;/</w:t>
      </w:r>
      <w:r w:rsidRPr="003C3F96">
        <w:rPr>
          <w:color w:val="A31515"/>
          <w:szCs w:val="19"/>
        </w:rPr>
        <w:t>GridView</w:t>
      </w:r>
      <w:r w:rsidRPr="003C3F96">
        <w:rPr>
          <w:color w:val="0000FF"/>
          <w:szCs w:val="19"/>
        </w:rPr>
        <w:t>&gt;</w:t>
      </w:r>
    </w:p>
    <w:p w14:paraId="7B8B5D7D" w14:textId="7ABFB05C" w:rsidR="003C3F96" w:rsidRPr="003C3F96" w:rsidRDefault="003C3F96" w:rsidP="003C3F96">
      <w:pPr>
        <w:pStyle w:val="Code"/>
        <w:rPr>
          <w:color w:val="000000"/>
          <w:szCs w:val="19"/>
        </w:rPr>
      </w:pPr>
      <w:r w:rsidRPr="003C3F96">
        <w:rPr>
          <w:color w:val="000000"/>
          <w:szCs w:val="19"/>
        </w:rPr>
        <w:t xml:space="preserve">   </w:t>
      </w:r>
      <w:r w:rsidRPr="003C3F96">
        <w:rPr>
          <w:color w:val="0000FF"/>
          <w:szCs w:val="19"/>
        </w:rPr>
        <w:t>&lt;/</w:t>
      </w:r>
      <w:r w:rsidRPr="003C3F96">
        <w:rPr>
          <w:color w:val="A31515"/>
          <w:szCs w:val="19"/>
        </w:rPr>
        <w:t>ListView.View</w:t>
      </w:r>
      <w:r w:rsidRPr="003C3F96">
        <w:rPr>
          <w:color w:val="0000FF"/>
          <w:szCs w:val="19"/>
        </w:rPr>
        <w:t>&gt;</w:t>
      </w:r>
    </w:p>
    <w:p w14:paraId="649EC9BE" w14:textId="61D529B1" w:rsidR="003C3F96" w:rsidRPr="003C3F96" w:rsidRDefault="003C3F96" w:rsidP="003C3F96">
      <w:pPr>
        <w:pStyle w:val="Code"/>
        <w:rPr>
          <w:sz w:val="22"/>
        </w:rPr>
      </w:pPr>
      <w:r w:rsidRPr="003C3F96">
        <w:rPr>
          <w:color w:val="0000FF"/>
          <w:szCs w:val="19"/>
        </w:rPr>
        <w:t>&lt;/</w:t>
      </w:r>
      <w:r w:rsidRPr="003C3F96">
        <w:rPr>
          <w:color w:val="A31515"/>
          <w:szCs w:val="19"/>
        </w:rPr>
        <w:t>ListView</w:t>
      </w:r>
      <w:r w:rsidRPr="003C3F96">
        <w:rPr>
          <w:color w:val="0000FF"/>
          <w:szCs w:val="19"/>
        </w:rPr>
        <w:t>&gt;</w:t>
      </w:r>
    </w:p>
    <w:p w14:paraId="3D2F23B4" w14:textId="07D8A00F" w:rsidR="003C3F96" w:rsidRDefault="008F334C" w:rsidP="00B54384">
      <w:r>
        <w:t>Visuel correspondant :</w:t>
      </w:r>
    </w:p>
    <w:p w14:paraId="63F53037" w14:textId="0D1E5F77" w:rsidR="003C3F96" w:rsidRDefault="003C3F96" w:rsidP="00B54384">
      <w:r>
        <w:rPr>
          <w:noProof/>
        </w:rPr>
        <w:drawing>
          <wp:inline distT="0" distB="0" distL="0" distR="0" wp14:anchorId="61411D2A" wp14:editId="1A08B24C">
            <wp:extent cx="4076700" cy="771525"/>
            <wp:effectExtent l="0" t="0" r="0" b="9525"/>
            <wp:docPr id="141" name="Imag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076700" cy="771525"/>
                    </a:xfrm>
                    <a:prstGeom prst="rect">
                      <a:avLst/>
                    </a:prstGeom>
                  </pic:spPr>
                </pic:pic>
              </a:graphicData>
            </a:graphic>
          </wp:inline>
        </w:drawing>
      </w:r>
    </w:p>
    <w:p w14:paraId="29B0AD5D" w14:textId="43846325" w:rsidR="008F334C" w:rsidRDefault="008F334C" w:rsidP="00B54384">
      <w:r>
        <w:t xml:space="preserve">Sur la GridView, </w:t>
      </w:r>
      <w:r w:rsidRPr="003C3F96">
        <w:rPr>
          <w:color w:val="FF0000"/>
          <w:sz w:val="20"/>
          <w:szCs w:val="19"/>
        </w:rPr>
        <w:t>AllowsColumnReorder</w:t>
      </w:r>
      <w:r w:rsidRPr="003C3F96">
        <w:rPr>
          <w:color w:val="0000FF"/>
          <w:sz w:val="20"/>
          <w:szCs w:val="19"/>
        </w:rPr>
        <w:t>="true"</w:t>
      </w:r>
      <w:r>
        <w:t xml:space="preserve"> autorise l’utilisateur à réorganiser les colonnes dans l’ordre qu’il veut en les faisant glisser avec la souris.</w:t>
      </w:r>
    </w:p>
    <w:p w14:paraId="48DC5DC7" w14:textId="5E4D3D27" w:rsidR="008F334C" w:rsidRDefault="008F334C" w:rsidP="00B54384">
      <w:r>
        <w:t xml:space="preserve">Le GridViewColumnHeader représente l’en-tête de colonne. C’est un ContentControl, qui peut donc contenir un objet de n’importe quel type </w:t>
      </w:r>
      <w:r w:rsidR="00834122">
        <w:t>(Ici, nous n’avons mis que du texte). On peut lui associer un menu contextuel, comme le montre l’exemple.</w:t>
      </w:r>
    </w:p>
    <w:p w14:paraId="542FF515" w14:textId="6BF6840B" w:rsidR="00834122" w:rsidRDefault="00834122" w:rsidP="00B54384">
      <w:r>
        <w:t>On peut définir une vue personnalisée en dérivant la classe</w:t>
      </w:r>
      <w:r w:rsidR="00A5496C">
        <w:t xml:space="preserve"> abstraite</w:t>
      </w:r>
      <w:r>
        <w:t xml:space="preserve"> </w:t>
      </w:r>
      <w:r w:rsidRPr="00A5496C">
        <w:rPr>
          <w:b/>
        </w:rPr>
        <w:t>View</w:t>
      </w:r>
      <w:r w:rsidR="00A5496C" w:rsidRPr="00A5496C">
        <w:rPr>
          <w:b/>
        </w:rPr>
        <w:t>Base</w:t>
      </w:r>
      <w:r w:rsidR="00A5496C">
        <w:rPr>
          <w:b/>
        </w:rPr>
        <w:t>,</w:t>
      </w:r>
      <w:r w:rsidR="00A5496C">
        <w:t xml:space="preserve"> comme illustré dans </w:t>
      </w:r>
      <w:hyperlink r:id="rId39" w:history="1">
        <w:r w:rsidR="00A5496C" w:rsidRPr="00A5496C">
          <w:rPr>
            <w:rStyle w:val="Lienhypertexte"/>
          </w:rPr>
          <w:t>cette page MSDN</w:t>
        </w:r>
      </w:hyperlink>
      <w:r w:rsidR="00A5496C">
        <w:t>.</w:t>
      </w:r>
    </w:p>
    <w:p w14:paraId="506C1D76" w14:textId="22656726" w:rsidR="00892886" w:rsidRDefault="00834122" w:rsidP="00B54384">
      <w:r>
        <w:t>ListView est typiquement un contrôle qui s’utilise avec une liaison de données pour définir son contenu. Il n’a pas d’utilité sans cela.</w:t>
      </w:r>
    </w:p>
    <w:p w14:paraId="1114498A" w14:textId="1C0A6429" w:rsidR="00E37120" w:rsidRDefault="00044208" w:rsidP="00E37120">
      <w:pPr>
        <w:pStyle w:val="Titre1"/>
      </w:pPr>
      <w:bookmarkStart w:id="22" w:name="_Toc473238386"/>
      <w:bookmarkStart w:id="23" w:name="_Toc476851820"/>
      <w:r>
        <w:t>Les e</w:t>
      </w:r>
      <w:r w:rsidR="00E37120">
        <w:t>spaces de noms</w:t>
      </w:r>
      <w:bookmarkEnd w:id="22"/>
      <w:bookmarkEnd w:id="23"/>
    </w:p>
    <w:p w14:paraId="5255DE84" w14:textId="77777777" w:rsidR="00E37120" w:rsidRDefault="00E37120" w:rsidP="00E37120">
      <w:pPr>
        <w:pStyle w:val="Titre2"/>
      </w:pPr>
      <w:bookmarkStart w:id="24" w:name="_Toc473238387"/>
      <w:bookmarkStart w:id="25" w:name="_Toc476851821"/>
      <w:r>
        <w:t xml:space="preserve">Déclaration des </w:t>
      </w:r>
      <w:hyperlink r:id="rId40" w:history="1">
        <w:r w:rsidRPr="00130B02">
          <w:rPr>
            <w:rStyle w:val="Lienhypertexte"/>
          </w:rPr>
          <w:t>espaces de noms</w:t>
        </w:r>
        <w:bookmarkEnd w:id="24"/>
        <w:bookmarkEnd w:id="25"/>
      </w:hyperlink>
    </w:p>
    <w:p w14:paraId="43464E50" w14:textId="77777777" w:rsidR="00E37120" w:rsidRDefault="00E37120" w:rsidP="00E37120">
      <w:r>
        <w:t>Quand on créer une nouvelle fenêtre, Visual Studio génère automatiquement un code qui ressemble à ceci :</w:t>
      </w:r>
    </w:p>
    <w:p w14:paraId="7B371D2A" w14:textId="5BAF6192" w:rsidR="00E37120" w:rsidRPr="00C54F1D" w:rsidRDefault="00E37120" w:rsidP="00E37120">
      <w:pPr>
        <w:pStyle w:val="Code"/>
        <w:rPr>
          <w:color w:val="000000"/>
        </w:rPr>
      </w:pPr>
      <w:r w:rsidRPr="00C54F1D">
        <w:rPr>
          <w:color w:val="A6A6A6" w:themeColor="background1" w:themeShade="A6"/>
        </w:rPr>
        <w:t>1</w:t>
      </w:r>
      <w:r w:rsidRPr="00C54F1D">
        <w:rPr>
          <w:color w:val="0000FF"/>
        </w:rPr>
        <w:t xml:space="preserve"> &lt;</w:t>
      </w:r>
      <w:r w:rsidRPr="00C54F1D">
        <w:rPr>
          <w:color w:val="A31515"/>
        </w:rPr>
        <w:t>Window</w:t>
      </w:r>
      <w:r w:rsidRPr="00C54F1D">
        <w:rPr>
          <w:color w:val="FF0000"/>
        </w:rPr>
        <w:t xml:space="preserve"> x</w:t>
      </w:r>
      <w:r w:rsidRPr="00C54F1D">
        <w:rPr>
          <w:color w:val="0000FF"/>
        </w:rPr>
        <w:t>:</w:t>
      </w:r>
      <w:r w:rsidRPr="00C54F1D">
        <w:rPr>
          <w:color w:val="FF0000"/>
        </w:rPr>
        <w:t>Class</w:t>
      </w:r>
      <w:r w:rsidRPr="00C54F1D">
        <w:rPr>
          <w:color w:val="0000FF"/>
        </w:rPr>
        <w:t>="</w:t>
      </w:r>
      <w:r w:rsidR="008612CE">
        <w:rPr>
          <w:color w:val="0000FF"/>
        </w:rPr>
        <w:t>MonAppli</w:t>
      </w:r>
      <w:r w:rsidRPr="00C54F1D">
        <w:rPr>
          <w:color w:val="0000FF"/>
        </w:rPr>
        <w:t>.MainWindow"</w:t>
      </w:r>
    </w:p>
    <w:p w14:paraId="0C66C6C0" w14:textId="77777777" w:rsidR="00E37120" w:rsidRPr="00C54F1D" w:rsidRDefault="00E37120" w:rsidP="00E37120">
      <w:pPr>
        <w:pStyle w:val="Code"/>
        <w:rPr>
          <w:color w:val="000000"/>
        </w:rPr>
      </w:pPr>
      <w:r w:rsidRPr="00C54F1D">
        <w:rPr>
          <w:color w:val="A6A6A6" w:themeColor="background1" w:themeShade="A6"/>
        </w:rPr>
        <w:t>2</w:t>
      </w:r>
      <w:r w:rsidRPr="00C54F1D">
        <w:rPr>
          <w:color w:val="000000"/>
        </w:rPr>
        <w:t xml:space="preserve">       </w:t>
      </w:r>
      <w:r w:rsidRPr="00C54F1D">
        <w:rPr>
          <w:color w:val="FF0000"/>
        </w:rPr>
        <w:t xml:space="preserve"> xmlns</w:t>
      </w:r>
      <w:r w:rsidRPr="00C54F1D">
        <w:rPr>
          <w:color w:val="0000FF"/>
        </w:rPr>
        <w:t>="http://schemas.microsoft.com/winfx/2006/xaml/presentation"</w:t>
      </w:r>
    </w:p>
    <w:p w14:paraId="5DE37C34" w14:textId="77777777" w:rsidR="00E37120" w:rsidRPr="00C54F1D" w:rsidRDefault="00E37120" w:rsidP="00E37120">
      <w:pPr>
        <w:pStyle w:val="Code"/>
        <w:rPr>
          <w:color w:val="000000"/>
        </w:rPr>
      </w:pPr>
      <w:r w:rsidRPr="00C54F1D">
        <w:rPr>
          <w:color w:val="A6A6A6" w:themeColor="background1" w:themeShade="A6"/>
        </w:rPr>
        <w:t>3</w:t>
      </w:r>
      <w:r w:rsidRPr="00C54F1D">
        <w:rPr>
          <w:color w:val="000000"/>
        </w:rPr>
        <w:t xml:space="preserve">       </w:t>
      </w:r>
      <w:r w:rsidRPr="00C54F1D">
        <w:rPr>
          <w:color w:val="FF0000"/>
        </w:rPr>
        <w:t xml:space="preserve"> xmlns</w:t>
      </w:r>
      <w:r w:rsidRPr="00C54F1D">
        <w:rPr>
          <w:color w:val="0000FF"/>
        </w:rPr>
        <w:t>:</w:t>
      </w:r>
      <w:r w:rsidRPr="00C54F1D">
        <w:rPr>
          <w:color w:val="FF0000"/>
        </w:rPr>
        <w:t>x</w:t>
      </w:r>
      <w:r w:rsidRPr="00C54F1D">
        <w:rPr>
          <w:color w:val="0000FF"/>
        </w:rPr>
        <w:t>="http://schemas.microsoft.com/winfx/2006/xaml"</w:t>
      </w:r>
    </w:p>
    <w:p w14:paraId="7B20C987" w14:textId="77777777" w:rsidR="00E37120" w:rsidRPr="00C54F1D" w:rsidRDefault="00E37120" w:rsidP="00E37120">
      <w:pPr>
        <w:pStyle w:val="Code"/>
        <w:rPr>
          <w:color w:val="000000"/>
        </w:rPr>
      </w:pPr>
      <w:r w:rsidRPr="00C54F1D">
        <w:rPr>
          <w:color w:val="A6A6A6" w:themeColor="background1" w:themeShade="A6"/>
        </w:rPr>
        <w:t>4</w:t>
      </w:r>
      <w:r w:rsidRPr="00C54F1D">
        <w:rPr>
          <w:color w:val="000000"/>
        </w:rPr>
        <w:t xml:space="preserve">       </w:t>
      </w:r>
      <w:r w:rsidRPr="00C54F1D">
        <w:rPr>
          <w:color w:val="FF0000"/>
        </w:rPr>
        <w:t xml:space="preserve"> xmlns</w:t>
      </w:r>
      <w:r w:rsidRPr="00C54F1D">
        <w:rPr>
          <w:color w:val="0000FF"/>
        </w:rPr>
        <w:t>:</w:t>
      </w:r>
      <w:r w:rsidRPr="00C54F1D">
        <w:rPr>
          <w:color w:val="FF0000"/>
        </w:rPr>
        <w:t>d</w:t>
      </w:r>
      <w:r w:rsidRPr="00C54F1D">
        <w:rPr>
          <w:color w:val="0000FF"/>
        </w:rPr>
        <w:t>="http://schemas.microsoft.com/expression/blend/2008"</w:t>
      </w:r>
    </w:p>
    <w:p w14:paraId="33E03CCD" w14:textId="77777777" w:rsidR="00E37120" w:rsidRPr="00C54F1D" w:rsidRDefault="00E37120" w:rsidP="00E37120">
      <w:pPr>
        <w:pStyle w:val="Code"/>
        <w:rPr>
          <w:color w:val="000000"/>
        </w:rPr>
      </w:pPr>
      <w:r w:rsidRPr="00C54F1D">
        <w:rPr>
          <w:color w:val="A6A6A6" w:themeColor="background1" w:themeShade="A6"/>
        </w:rPr>
        <w:t>5</w:t>
      </w:r>
      <w:r w:rsidRPr="00C54F1D">
        <w:rPr>
          <w:color w:val="000000"/>
        </w:rPr>
        <w:t xml:space="preserve">       </w:t>
      </w:r>
      <w:r w:rsidRPr="00C54F1D">
        <w:rPr>
          <w:color w:val="FF0000"/>
        </w:rPr>
        <w:t xml:space="preserve"> xmlns</w:t>
      </w:r>
      <w:r w:rsidRPr="00C54F1D">
        <w:rPr>
          <w:color w:val="0000FF"/>
        </w:rPr>
        <w:t>:</w:t>
      </w:r>
      <w:r w:rsidRPr="00C54F1D">
        <w:rPr>
          <w:color w:val="FF0000"/>
        </w:rPr>
        <w:t>mc</w:t>
      </w:r>
      <w:r w:rsidRPr="00C54F1D">
        <w:rPr>
          <w:color w:val="0000FF"/>
        </w:rPr>
        <w:t>="http://schemas.openxmlformats.org/markup-compatibility/2006"</w:t>
      </w:r>
    </w:p>
    <w:p w14:paraId="3C894895" w14:textId="202EF35E" w:rsidR="00E37120" w:rsidRPr="00C54F1D" w:rsidRDefault="00E37120" w:rsidP="00E37120">
      <w:pPr>
        <w:pStyle w:val="Code"/>
        <w:rPr>
          <w:color w:val="000000"/>
        </w:rPr>
      </w:pPr>
      <w:r w:rsidRPr="00C54F1D">
        <w:rPr>
          <w:color w:val="A6A6A6" w:themeColor="background1" w:themeShade="A6"/>
        </w:rPr>
        <w:t>6</w:t>
      </w:r>
      <w:r w:rsidRPr="00C54F1D">
        <w:rPr>
          <w:color w:val="000000"/>
        </w:rPr>
        <w:t xml:space="preserve">       </w:t>
      </w:r>
      <w:r w:rsidRPr="00C54F1D">
        <w:rPr>
          <w:color w:val="FF0000"/>
        </w:rPr>
        <w:t xml:space="preserve"> xmlns</w:t>
      </w:r>
      <w:r w:rsidRPr="00C54F1D">
        <w:rPr>
          <w:color w:val="0000FF"/>
        </w:rPr>
        <w:t>:</w:t>
      </w:r>
      <w:r w:rsidRPr="00C54F1D">
        <w:rPr>
          <w:color w:val="FF0000"/>
        </w:rPr>
        <w:t>local</w:t>
      </w:r>
      <w:r w:rsidRPr="00C54F1D">
        <w:rPr>
          <w:color w:val="0000FF"/>
        </w:rPr>
        <w:t>="clr-namespace:</w:t>
      </w:r>
      <w:r w:rsidR="008612CE">
        <w:rPr>
          <w:color w:val="0000FF"/>
        </w:rPr>
        <w:t>MonAppli</w:t>
      </w:r>
      <w:r w:rsidRPr="00C54F1D">
        <w:rPr>
          <w:color w:val="0000FF"/>
        </w:rPr>
        <w:t>"</w:t>
      </w:r>
    </w:p>
    <w:p w14:paraId="79B25A3C" w14:textId="77777777" w:rsidR="00E37120" w:rsidRPr="00C54F1D" w:rsidRDefault="00E37120" w:rsidP="00E37120">
      <w:pPr>
        <w:pStyle w:val="Code"/>
        <w:rPr>
          <w:color w:val="000000"/>
        </w:rPr>
      </w:pPr>
      <w:r w:rsidRPr="00C54F1D">
        <w:rPr>
          <w:color w:val="A6A6A6" w:themeColor="background1" w:themeShade="A6"/>
        </w:rPr>
        <w:t>7</w:t>
      </w:r>
      <w:r w:rsidRPr="00C54F1D">
        <w:rPr>
          <w:color w:val="000000"/>
        </w:rPr>
        <w:t xml:space="preserve">       </w:t>
      </w:r>
      <w:r w:rsidRPr="00C54F1D">
        <w:rPr>
          <w:color w:val="FF0000"/>
        </w:rPr>
        <w:t xml:space="preserve"> mc</w:t>
      </w:r>
      <w:r w:rsidRPr="00C54F1D">
        <w:rPr>
          <w:color w:val="0000FF"/>
        </w:rPr>
        <w:t>:</w:t>
      </w:r>
      <w:r w:rsidRPr="00C54F1D">
        <w:rPr>
          <w:color w:val="FF0000"/>
        </w:rPr>
        <w:t>Ignorable</w:t>
      </w:r>
      <w:r w:rsidRPr="00C54F1D">
        <w:rPr>
          <w:color w:val="0000FF"/>
        </w:rPr>
        <w:t>="d"</w:t>
      </w:r>
    </w:p>
    <w:p w14:paraId="4A3CB565" w14:textId="77777777" w:rsidR="00E37120" w:rsidRPr="00C54F1D" w:rsidRDefault="00E37120" w:rsidP="00E37120">
      <w:pPr>
        <w:pStyle w:val="Code"/>
      </w:pPr>
      <w:r w:rsidRPr="00C54F1D">
        <w:rPr>
          <w:color w:val="A6A6A6" w:themeColor="background1" w:themeShade="A6"/>
        </w:rPr>
        <w:t>8</w:t>
      </w:r>
      <w:r w:rsidRPr="00C54F1D">
        <w:rPr>
          <w:color w:val="000000"/>
        </w:rPr>
        <w:t xml:space="preserve">       </w:t>
      </w:r>
      <w:r w:rsidRPr="00C54F1D">
        <w:rPr>
          <w:color w:val="FF0000"/>
        </w:rPr>
        <w:t xml:space="preserve"> Title</w:t>
      </w:r>
      <w:r w:rsidRPr="00C54F1D">
        <w:rPr>
          <w:color w:val="0000FF"/>
        </w:rPr>
        <w:t>="MainWindow"</w:t>
      </w:r>
      <w:r w:rsidRPr="00C54F1D">
        <w:rPr>
          <w:color w:val="FF0000"/>
        </w:rPr>
        <w:t xml:space="preserve"> Height</w:t>
      </w:r>
      <w:r w:rsidRPr="00C54F1D">
        <w:rPr>
          <w:color w:val="0000FF"/>
        </w:rPr>
        <w:t>="300"</w:t>
      </w:r>
      <w:r w:rsidRPr="00C54F1D">
        <w:rPr>
          <w:color w:val="FF0000"/>
        </w:rPr>
        <w:t xml:space="preserve"> Width</w:t>
      </w:r>
      <w:r w:rsidRPr="00C54F1D">
        <w:rPr>
          <w:color w:val="0000FF"/>
        </w:rPr>
        <w:t>="300"&gt;</w:t>
      </w:r>
    </w:p>
    <w:p w14:paraId="1607B870" w14:textId="3CB40FEF" w:rsidR="00E37120" w:rsidRDefault="00E37120" w:rsidP="00E37120">
      <w:r w:rsidRPr="00082717">
        <w:rPr>
          <w:color w:val="FF0000"/>
        </w:rPr>
        <w:t>xmlns</w:t>
      </w:r>
      <w:r>
        <w:t xml:space="preserve"> signifie « XML Namespace », c’est-à-dire « </w:t>
      </w:r>
      <w:r w:rsidRPr="0072080D">
        <w:rPr>
          <w:b/>
        </w:rPr>
        <w:t>espace de noms XML</w:t>
      </w:r>
      <w:r>
        <w:t xml:space="preserve"> ». Il s’agit d’une notion similaire à celle des espaces de noms </w:t>
      </w:r>
      <w:r w:rsidR="00643AC7">
        <w:t>de la librairie de classes .net</w:t>
      </w:r>
      <w:r>
        <w:t> ; cela permet d’éviter les conflits de noms.</w:t>
      </w:r>
    </w:p>
    <w:p w14:paraId="413B64DF" w14:textId="77777777" w:rsidR="00E37120" w:rsidRDefault="00E37120" w:rsidP="00E37120">
      <w:r>
        <w:t xml:space="preserve">En XML, les espaces de noms sont identifiés par des url, et on y fait référence au moyen de </w:t>
      </w:r>
      <w:r w:rsidRPr="0072080D">
        <w:rPr>
          <w:b/>
        </w:rPr>
        <w:t>préfixes</w:t>
      </w:r>
      <w:r>
        <w:t xml:space="preserve">, avec la syntaxe : </w:t>
      </w:r>
      <w:r>
        <w:rPr>
          <w:rFonts w:ascii="Consolas" w:hAnsi="Consolas"/>
          <w:sz w:val="20"/>
        </w:rPr>
        <w:t>&lt;P</w:t>
      </w:r>
      <w:r w:rsidRPr="00F46736">
        <w:rPr>
          <w:rFonts w:ascii="Consolas" w:hAnsi="Consolas"/>
          <w:sz w:val="20"/>
        </w:rPr>
        <w:t>réfixe&gt;:&lt;nom de l’élément&gt;</w:t>
      </w:r>
    </w:p>
    <w:p w14:paraId="1E99A418" w14:textId="77777777" w:rsidR="00E37120" w:rsidRDefault="00E37120" w:rsidP="00E37120">
      <w:r>
        <w:t>Ainsi, la 3</w:t>
      </w:r>
      <w:r w:rsidRPr="00105F85">
        <w:rPr>
          <w:vertAlign w:val="superscript"/>
        </w:rPr>
        <w:t>ème</w:t>
      </w:r>
      <w:r>
        <w:t xml:space="preserve"> ligne déclare un espace de noms préfixé par </w:t>
      </w:r>
      <w:r w:rsidRPr="00082717">
        <w:rPr>
          <w:color w:val="FF0000"/>
        </w:rPr>
        <w:t>x</w:t>
      </w:r>
      <w:r>
        <w:t>, et la 1</w:t>
      </w:r>
      <w:r w:rsidRPr="00082717">
        <w:rPr>
          <w:vertAlign w:val="superscript"/>
        </w:rPr>
        <w:t>ère</w:t>
      </w:r>
      <w:r>
        <w:t xml:space="preserve"> ligne utilise l’attribut </w:t>
      </w:r>
      <w:r w:rsidRPr="00082717">
        <w:rPr>
          <w:color w:val="FF0000"/>
        </w:rPr>
        <w:t>Class</w:t>
      </w:r>
      <w:r>
        <w:t xml:space="preserve"> de cette espace de noms avec la syntaxe </w:t>
      </w:r>
      <w:r w:rsidRPr="00082717">
        <w:rPr>
          <w:rFonts w:ascii="Consolas" w:hAnsi="Consolas"/>
          <w:color w:val="FF0000"/>
        </w:rPr>
        <w:t>x:Class</w:t>
      </w:r>
    </w:p>
    <w:p w14:paraId="0738E179" w14:textId="7A458EFB" w:rsidR="00E37120" w:rsidRDefault="00E37120" w:rsidP="00E37120">
      <w:r>
        <w:t>La 2</w:t>
      </w:r>
      <w:r w:rsidRPr="00082717">
        <w:rPr>
          <w:vertAlign w:val="superscript"/>
        </w:rPr>
        <w:t>ème</w:t>
      </w:r>
      <w:r>
        <w:t xml:space="preserve"> ligne déclare l’</w:t>
      </w:r>
      <w:r w:rsidRPr="0072080D">
        <w:rPr>
          <w:b/>
        </w:rPr>
        <w:t>espace de noms par défaut</w:t>
      </w:r>
      <w:r>
        <w:t xml:space="preserve">, c’est-à-dire celui qui peut être utilisé sans préfixe. Tous les </w:t>
      </w:r>
      <w:r w:rsidR="00FE5EE1">
        <w:t>éléments</w:t>
      </w:r>
      <w:r>
        <w:t xml:space="preserve"> WPF standards sont dans cet espace de noms, c’est pourquoi leurs noms ne sont pas préfixés dans le code xaml (et heureusement, car ce serait pénible à lire !).</w:t>
      </w:r>
    </w:p>
    <w:p w14:paraId="2C2E8DA4" w14:textId="77777777" w:rsidR="00E37120" w:rsidRDefault="00E37120" w:rsidP="00E37120">
      <w:r>
        <w:t>On est ainsi en mesure de mieux comprendre le code généré :</w:t>
      </w:r>
    </w:p>
    <w:p w14:paraId="10FC8647" w14:textId="7B3DF0FA" w:rsidR="00E37120" w:rsidRDefault="00E37120" w:rsidP="00A2485F">
      <w:pPr>
        <w:pStyle w:val="Paragraphedeliste"/>
        <w:numPr>
          <w:ilvl w:val="0"/>
          <w:numId w:val="18"/>
        </w:numPr>
      </w:pPr>
      <w:r>
        <w:t>La ligne 1 déclare une fenêtre décrite par une classe nommée « </w:t>
      </w:r>
      <w:r w:rsidR="008612CE">
        <w:t>MonAppli</w:t>
      </w:r>
      <w:r>
        <w:t xml:space="preserve">.MainWindow ». </w:t>
      </w:r>
      <w:r w:rsidR="008612CE">
        <w:t>MonAppli</w:t>
      </w:r>
      <w:r>
        <w:t xml:space="preserve"> est en fait le nom de l’espace de noms C# (par défaut identique au nom du projet). Cette première ligne fait donc le lien entre le code xaml et la classe C# de la fenêtre.</w:t>
      </w:r>
    </w:p>
    <w:p w14:paraId="5C7EF149" w14:textId="4294C5E4" w:rsidR="00FE5EE1" w:rsidRDefault="00E37120" w:rsidP="00A2485F">
      <w:pPr>
        <w:pStyle w:val="Paragraphedeliste"/>
        <w:numPr>
          <w:ilvl w:val="0"/>
          <w:numId w:val="18"/>
        </w:numPr>
      </w:pPr>
      <w:r>
        <w:t>L</w:t>
      </w:r>
      <w:r w:rsidR="00FE5EE1">
        <w:t>a</w:t>
      </w:r>
      <w:r>
        <w:t xml:space="preserve"> lignes 2 </w:t>
      </w:r>
      <w:r w:rsidR="00FE5EE1">
        <w:t>déclare l’espace de noms de tous les éléments WPF standards</w:t>
      </w:r>
      <w:r w:rsidR="00643AC7">
        <w:t xml:space="preserve"> (appartenant à l’espace de noms System.Windows de la librairie de classes .net)</w:t>
      </w:r>
    </w:p>
    <w:p w14:paraId="42B80006" w14:textId="23BB3EDC" w:rsidR="00E37120" w:rsidRDefault="00FE5EE1" w:rsidP="00A2485F">
      <w:pPr>
        <w:pStyle w:val="Paragraphedeliste"/>
        <w:numPr>
          <w:ilvl w:val="0"/>
          <w:numId w:val="18"/>
        </w:numPr>
      </w:pPr>
      <w:r>
        <w:t>La ligne</w:t>
      </w:r>
      <w:r w:rsidR="00E37120">
        <w:t xml:space="preserve"> 3 déclare </w:t>
      </w:r>
      <w:r w:rsidR="00643AC7">
        <w:t>l’</w:t>
      </w:r>
      <w:r w:rsidR="00E37120">
        <w:t>espaces de noms du XAML</w:t>
      </w:r>
      <w:r w:rsidR="005E6EBA">
        <w:t xml:space="preserve"> (appartenant à l’espace de noms </w:t>
      </w:r>
      <w:r w:rsidR="005E6EBA" w:rsidRPr="005E6EBA">
        <w:t>System.Windows.Markup</w:t>
      </w:r>
      <w:r w:rsidR="005E6EBA">
        <w:t xml:space="preserve"> de la librairie de classes .net).</w:t>
      </w:r>
      <w:r w:rsidR="00643AC7">
        <w:t xml:space="preserve"> </w:t>
      </w:r>
    </w:p>
    <w:p w14:paraId="27E5C2CB" w14:textId="77777777" w:rsidR="00E37120" w:rsidRDefault="00E37120" w:rsidP="00A2485F">
      <w:pPr>
        <w:pStyle w:val="Paragraphedeliste"/>
        <w:numPr>
          <w:ilvl w:val="0"/>
          <w:numId w:val="18"/>
        </w:numPr>
      </w:pPr>
      <w:r>
        <w:t>La ligne 4 déclare l’espace de noms du designer. En effet, celui-ci peut ajouter des attributs xaml pour ses propres besoins.</w:t>
      </w:r>
    </w:p>
    <w:p w14:paraId="346EACB4" w14:textId="77777777" w:rsidR="00E37120" w:rsidRDefault="00E37120" w:rsidP="00A2485F">
      <w:pPr>
        <w:pStyle w:val="Paragraphedeliste"/>
        <w:numPr>
          <w:ilvl w:val="0"/>
          <w:numId w:val="18"/>
        </w:numPr>
      </w:pPr>
      <w:r>
        <w:t>Les lignes 5 et 7 (</w:t>
      </w:r>
      <w:r w:rsidRPr="00C6325B">
        <w:rPr>
          <w:color w:val="FF0000"/>
          <w:szCs w:val="19"/>
        </w:rPr>
        <w:t>xmlns</w:t>
      </w:r>
      <w:r w:rsidRPr="00C6325B">
        <w:rPr>
          <w:color w:val="0000FF"/>
          <w:szCs w:val="19"/>
        </w:rPr>
        <w:t>:</w:t>
      </w:r>
      <w:r w:rsidRPr="00C6325B">
        <w:rPr>
          <w:color w:val="FF0000"/>
          <w:szCs w:val="19"/>
        </w:rPr>
        <w:t>mc</w:t>
      </w:r>
      <w:r w:rsidRPr="00C6325B">
        <w:rPr>
          <w:color w:val="0000FF"/>
          <w:szCs w:val="19"/>
        </w:rPr>
        <w:t xml:space="preserve">=".." </w:t>
      </w:r>
      <w:r w:rsidRPr="00C6325B">
        <w:t>et</w:t>
      </w:r>
      <w:r w:rsidRPr="00C6325B">
        <w:rPr>
          <w:color w:val="0000FF"/>
          <w:szCs w:val="19"/>
        </w:rPr>
        <w:t> </w:t>
      </w:r>
      <w:r w:rsidRPr="003B7D35">
        <w:rPr>
          <w:color w:val="FF0000"/>
          <w:szCs w:val="19"/>
        </w:rPr>
        <w:t>mc</w:t>
      </w:r>
      <w:r w:rsidRPr="003B7D35">
        <w:rPr>
          <w:color w:val="0000FF"/>
          <w:szCs w:val="19"/>
        </w:rPr>
        <w:t>:</w:t>
      </w:r>
      <w:r w:rsidRPr="003B7D35">
        <w:rPr>
          <w:color w:val="FF0000"/>
          <w:szCs w:val="19"/>
        </w:rPr>
        <w:t>Ignorable</w:t>
      </w:r>
      <w:r w:rsidRPr="003B7D35">
        <w:rPr>
          <w:color w:val="0000FF"/>
          <w:szCs w:val="19"/>
        </w:rPr>
        <w:t>="d"</w:t>
      </w:r>
      <w:r>
        <w:t>) indiquent que les attributs préfixés par d (c’est-à-dire ceux ajoutés par le designer) seront ignorés à la compilation.</w:t>
      </w:r>
    </w:p>
    <w:p w14:paraId="14E44FC2" w14:textId="77777777" w:rsidR="00E37120" w:rsidRDefault="00E37120" w:rsidP="00A2485F">
      <w:pPr>
        <w:pStyle w:val="Paragraphedeliste"/>
        <w:numPr>
          <w:ilvl w:val="0"/>
          <w:numId w:val="18"/>
        </w:numPr>
      </w:pPr>
      <w:r>
        <w:t>La ligne 6 déclare un alias pour l’espace de noms C# courant (celui dans lequel se trouve la classe de la fenêtre).</w:t>
      </w:r>
    </w:p>
    <w:p w14:paraId="15D47B34" w14:textId="77777777" w:rsidR="00E37120" w:rsidRDefault="00E37120" w:rsidP="00A2485F">
      <w:pPr>
        <w:pStyle w:val="Paragraphedeliste"/>
        <w:numPr>
          <w:ilvl w:val="0"/>
          <w:numId w:val="18"/>
        </w:numPr>
      </w:pPr>
      <w:r>
        <w:t>La ligne 8 décrit le titre et les dimensions de la fenêtre</w:t>
      </w:r>
    </w:p>
    <w:p w14:paraId="13873670" w14:textId="2472A3E2" w:rsidR="00E37120" w:rsidRDefault="00E37120" w:rsidP="00E37120">
      <w:pPr>
        <w:pStyle w:val="Titre2"/>
      </w:pPr>
      <w:bookmarkStart w:id="26" w:name="_Toc473238388"/>
      <w:bookmarkStart w:id="27" w:name="_Toc476851822"/>
      <w:r>
        <w:t xml:space="preserve">Accès aux </w:t>
      </w:r>
      <w:bookmarkEnd w:id="26"/>
      <w:r w:rsidR="00EE58DC">
        <w:t xml:space="preserve">types </w:t>
      </w:r>
      <w:r w:rsidR="001B6704">
        <w:t>d’un</w:t>
      </w:r>
      <w:r w:rsidR="00EE58DC">
        <w:t xml:space="preserve"> espace de noms</w:t>
      </w:r>
      <w:bookmarkEnd w:id="27"/>
    </w:p>
    <w:p w14:paraId="4540112C" w14:textId="511E04B8" w:rsidR="00E37120" w:rsidRPr="0056176D" w:rsidRDefault="00E37120" w:rsidP="00E37120">
      <w:r>
        <w:t xml:space="preserve">Le code xaml ne se limite pas à l’utilisation des classes WPF. Il peut utiliser également des classes </w:t>
      </w:r>
      <w:r w:rsidR="00FE5EE1">
        <w:t>définies par nous-même, ou définies dans des assemblies externes.</w:t>
      </w:r>
    </w:p>
    <w:p w14:paraId="45DF9E73" w14:textId="77777777" w:rsidR="00E37120" w:rsidRDefault="00E37120" w:rsidP="00E37120">
      <w:pPr>
        <w:pStyle w:val="Titre3"/>
      </w:pPr>
      <w:r>
        <w:t>Accès aux types du projet courant</w:t>
      </w:r>
    </w:p>
    <w:p w14:paraId="2ECE76F9" w14:textId="77777777" w:rsidR="00E37120" w:rsidRDefault="00E37120" w:rsidP="00E37120">
      <w:r>
        <w:t>Revenons sur la ligne 6 de l’extrait de code précédent :</w:t>
      </w:r>
    </w:p>
    <w:p w14:paraId="41B6F617" w14:textId="47A5F9C6" w:rsidR="00E37120" w:rsidRDefault="00E37120" w:rsidP="00E37120">
      <w:pPr>
        <w:pStyle w:val="Code"/>
      </w:pPr>
      <w:r>
        <w:rPr>
          <w:color w:val="FF0000"/>
          <w:sz w:val="19"/>
          <w:szCs w:val="19"/>
        </w:rPr>
        <w:t>xmlns</w:t>
      </w:r>
      <w:r>
        <w:rPr>
          <w:color w:val="0000FF"/>
          <w:sz w:val="19"/>
          <w:szCs w:val="19"/>
        </w:rPr>
        <w:t>:</w:t>
      </w:r>
      <w:r>
        <w:rPr>
          <w:color w:val="FF0000"/>
          <w:sz w:val="19"/>
          <w:szCs w:val="19"/>
        </w:rPr>
        <w:t>local</w:t>
      </w:r>
      <w:r>
        <w:rPr>
          <w:color w:val="0000FF"/>
          <w:sz w:val="19"/>
          <w:szCs w:val="19"/>
        </w:rPr>
        <w:t>="clr-namespace:</w:t>
      </w:r>
      <w:r w:rsidR="008612CE">
        <w:rPr>
          <w:color w:val="0000FF"/>
          <w:sz w:val="19"/>
          <w:szCs w:val="19"/>
        </w:rPr>
        <w:t>MonAppli</w:t>
      </w:r>
      <w:r>
        <w:rPr>
          <w:color w:val="0000FF"/>
          <w:sz w:val="19"/>
          <w:szCs w:val="19"/>
        </w:rPr>
        <w:t>"</w:t>
      </w:r>
    </w:p>
    <w:p w14:paraId="230B9CB6" w14:textId="7AC20757" w:rsidR="00E37120" w:rsidRDefault="00E37120" w:rsidP="00E37120">
      <w:r>
        <w:t xml:space="preserve">L’attribut </w:t>
      </w:r>
      <w:r w:rsidRPr="00030448">
        <w:rPr>
          <w:b/>
        </w:rPr>
        <w:t>clr-namespace</w:t>
      </w:r>
      <w:r>
        <w:t xml:space="preserve"> permet de faire référence à un espace de noms contenant des classes publiques qu’on souhaite utiliser </w:t>
      </w:r>
      <w:r w:rsidR="0010684C">
        <w:t>dans le</w:t>
      </w:r>
      <w:r>
        <w:t xml:space="preserve"> xaml. On affecte généralement le préfixe « local » à cet espace de noms, mais on pourrait utiliser un autre préfixe.</w:t>
      </w:r>
    </w:p>
    <w:p w14:paraId="0F87A91E" w14:textId="73C26D71" w:rsidR="00E37120" w:rsidRDefault="00E37120" w:rsidP="00E37120">
      <w:r>
        <w:t xml:space="preserve">Supposons qu’on ait créé </w:t>
      </w:r>
      <w:r w:rsidR="007F16F2">
        <w:t>dans le projet un contrôle personnalisé</w:t>
      </w:r>
      <w:r>
        <w:t xml:space="preserve"> nommée MonControle, dérivée de UIElement. On pourra alors l’utiliser dans le code XAML de la fenêtre, de cette façon :</w:t>
      </w:r>
    </w:p>
    <w:p w14:paraId="626FA3CF" w14:textId="6DA13873" w:rsidR="00E37120" w:rsidRDefault="00E37120" w:rsidP="00E37120">
      <w:pPr>
        <w:pStyle w:val="Code"/>
        <w:rPr>
          <w:color w:val="000000"/>
          <w:sz w:val="19"/>
          <w:szCs w:val="19"/>
        </w:rPr>
      </w:pPr>
      <w:r>
        <w:rPr>
          <w:color w:val="0000FF"/>
          <w:sz w:val="19"/>
          <w:szCs w:val="19"/>
        </w:rPr>
        <w:t>&lt;</w:t>
      </w:r>
      <w:r>
        <w:rPr>
          <w:color w:val="A31515"/>
          <w:sz w:val="19"/>
          <w:szCs w:val="19"/>
        </w:rPr>
        <w:t>Window</w:t>
      </w:r>
      <w:r>
        <w:rPr>
          <w:color w:val="FF0000"/>
          <w:sz w:val="19"/>
          <w:szCs w:val="19"/>
        </w:rPr>
        <w:t xml:space="preserve"> x</w:t>
      </w:r>
      <w:r>
        <w:rPr>
          <w:color w:val="0000FF"/>
          <w:sz w:val="19"/>
          <w:szCs w:val="19"/>
        </w:rPr>
        <w:t>:</w:t>
      </w:r>
      <w:r>
        <w:rPr>
          <w:color w:val="FF0000"/>
          <w:sz w:val="19"/>
          <w:szCs w:val="19"/>
        </w:rPr>
        <w:t>Class</w:t>
      </w:r>
      <w:r>
        <w:rPr>
          <w:color w:val="0000FF"/>
          <w:sz w:val="19"/>
          <w:szCs w:val="19"/>
        </w:rPr>
        <w:t>="</w:t>
      </w:r>
      <w:r w:rsidR="008612CE">
        <w:rPr>
          <w:color w:val="0000FF"/>
          <w:sz w:val="19"/>
          <w:szCs w:val="19"/>
        </w:rPr>
        <w:t>MonAppli</w:t>
      </w:r>
      <w:r>
        <w:rPr>
          <w:color w:val="0000FF"/>
          <w:sz w:val="19"/>
          <w:szCs w:val="19"/>
        </w:rPr>
        <w:t>.MainWindow"</w:t>
      </w:r>
    </w:p>
    <w:p w14:paraId="6FEC3A13" w14:textId="77777777" w:rsidR="00E37120" w:rsidRDefault="00E37120" w:rsidP="00E37120">
      <w:pPr>
        <w:pStyle w:val="Code"/>
        <w:rPr>
          <w:color w:val="000000"/>
          <w:sz w:val="19"/>
          <w:szCs w:val="19"/>
        </w:rPr>
      </w:pPr>
      <w:r>
        <w:rPr>
          <w:color w:val="000000"/>
          <w:sz w:val="19"/>
          <w:szCs w:val="19"/>
        </w:rPr>
        <w:t xml:space="preserve">       </w:t>
      </w:r>
      <w:r>
        <w:rPr>
          <w:color w:val="FF0000"/>
          <w:sz w:val="19"/>
          <w:szCs w:val="19"/>
        </w:rPr>
        <w:t xml:space="preserve"> </w:t>
      </w:r>
      <w:r w:rsidRPr="00540440">
        <w:rPr>
          <w:sz w:val="19"/>
          <w:szCs w:val="19"/>
        </w:rPr>
        <w:t>...</w:t>
      </w:r>
    </w:p>
    <w:p w14:paraId="547CF119" w14:textId="6E7CF0C4" w:rsidR="00E37120" w:rsidRDefault="00E37120" w:rsidP="00E37120">
      <w:pPr>
        <w:pStyle w:val="Code"/>
        <w:rPr>
          <w:color w:val="000000"/>
          <w:sz w:val="19"/>
          <w:szCs w:val="19"/>
        </w:rPr>
      </w:pPr>
      <w:r>
        <w:rPr>
          <w:color w:val="000000"/>
          <w:sz w:val="19"/>
          <w:szCs w:val="19"/>
        </w:rPr>
        <w:t xml:space="preserve">       </w:t>
      </w:r>
      <w:r>
        <w:rPr>
          <w:color w:val="FF0000"/>
          <w:sz w:val="19"/>
          <w:szCs w:val="19"/>
        </w:rPr>
        <w:t xml:space="preserve"> xmlns</w:t>
      </w:r>
      <w:r>
        <w:rPr>
          <w:color w:val="0000FF"/>
          <w:sz w:val="19"/>
          <w:szCs w:val="19"/>
        </w:rPr>
        <w:t>:</w:t>
      </w:r>
      <w:r>
        <w:rPr>
          <w:color w:val="FF0000"/>
          <w:sz w:val="19"/>
          <w:szCs w:val="19"/>
        </w:rPr>
        <w:t>local</w:t>
      </w:r>
      <w:r>
        <w:rPr>
          <w:color w:val="0000FF"/>
          <w:sz w:val="19"/>
          <w:szCs w:val="19"/>
        </w:rPr>
        <w:t>="clr-namespace:</w:t>
      </w:r>
      <w:r w:rsidR="008612CE">
        <w:rPr>
          <w:color w:val="0000FF"/>
          <w:sz w:val="19"/>
          <w:szCs w:val="19"/>
        </w:rPr>
        <w:t>MonAppli</w:t>
      </w:r>
      <w:r>
        <w:rPr>
          <w:color w:val="0000FF"/>
          <w:sz w:val="19"/>
          <w:szCs w:val="19"/>
        </w:rPr>
        <w:t>"</w:t>
      </w:r>
    </w:p>
    <w:p w14:paraId="583A3235" w14:textId="77777777" w:rsidR="00E37120" w:rsidRDefault="00E37120" w:rsidP="00E37120">
      <w:pPr>
        <w:pStyle w:val="Code"/>
      </w:pPr>
      <w:r>
        <w:rPr>
          <w:color w:val="000000"/>
        </w:rPr>
        <w:t xml:space="preserve">       </w:t>
      </w:r>
      <w:r>
        <w:rPr>
          <w:color w:val="FF0000"/>
        </w:rPr>
        <w:t xml:space="preserve"> Title</w:t>
      </w:r>
      <w:r>
        <w:t>="MainWindow"</w:t>
      </w:r>
      <w:r>
        <w:rPr>
          <w:color w:val="FF0000"/>
        </w:rPr>
        <w:t xml:space="preserve"> Height</w:t>
      </w:r>
      <w:r>
        <w:t>="300"</w:t>
      </w:r>
      <w:r>
        <w:rPr>
          <w:color w:val="FF0000"/>
        </w:rPr>
        <w:t xml:space="preserve"> Width</w:t>
      </w:r>
      <w:r>
        <w:t>="300"&gt;</w:t>
      </w:r>
    </w:p>
    <w:p w14:paraId="4BA50B32" w14:textId="77777777" w:rsidR="00E37120" w:rsidRDefault="00E37120" w:rsidP="00E37120">
      <w:pPr>
        <w:pStyle w:val="Code"/>
      </w:pPr>
      <w:r>
        <w:tab/>
        <w:t>...</w:t>
      </w:r>
    </w:p>
    <w:p w14:paraId="15AB653E" w14:textId="77777777" w:rsidR="00E37120" w:rsidRPr="00582FEB" w:rsidRDefault="00E37120" w:rsidP="00E37120">
      <w:pPr>
        <w:pStyle w:val="Code"/>
      </w:pPr>
      <w:r>
        <w:tab/>
        <w:t>&lt;</w:t>
      </w:r>
      <w:r>
        <w:rPr>
          <w:color w:val="A31515"/>
        </w:rPr>
        <w:t>local</w:t>
      </w:r>
      <w:r>
        <w:t>:</w:t>
      </w:r>
      <w:r>
        <w:rPr>
          <w:color w:val="A31515"/>
        </w:rPr>
        <w:t>MonControle</w:t>
      </w:r>
      <w:r>
        <w:t>/&gt;</w:t>
      </w:r>
    </w:p>
    <w:p w14:paraId="6B57BA76" w14:textId="77777777" w:rsidR="00E37120" w:rsidRDefault="00E37120" w:rsidP="00E37120">
      <w:pPr>
        <w:pStyle w:val="Code"/>
      </w:pPr>
      <w:r>
        <w:tab/>
        <w:t>...</w:t>
      </w:r>
    </w:p>
    <w:p w14:paraId="1F9930E3" w14:textId="77777777" w:rsidR="00E37120" w:rsidRDefault="00E37120" w:rsidP="00E37120">
      <w:pPr>
        <w:pStyle w:val="Code"/>
        <w:rPr>
          <w:color w:val="0000FF"/>
        </w:rPr>
      </w:pPr>
      <w:r>
        <w:rPr>
          <w:color w:val="0000FF"/>
        </w:rPr>
        <w:t>&lt;/</w:t>
      </w:r>
      <w:r>
        <w:rPr>
          <w:color w:val="A31515"/>
        </w:rPr>
        <w:t>Window</w:t>
      </w:r>
      <w:r>
        <w:rPr>
          <w:color w:val="0000FF"/>
        </w:rPr>
        <w:t>&gt;</w:t>
      </w:r>
    </w:p>
    <w:p w14:paraId="68EC725A" w14:textId="71660B47" w:rsidR="008612CE" w:rsidRDefault="007F16F2" w:rsidP="00E37120">
      <w:r>
        <w:t>Cette technique s’applique à toutes sortes de types, et pas seulement des composants visuels.</w:t>
      </w:r>
      <w:r w:rsidR="00E37120">
        <w:t xml:space="preserve"> </w:t>
      </w:r>
      <w:r w:rsidR="008612CE">
        <w:t xml:space="preserve">L’exemple suivant montre la syntaxe pour </w:t>
      </w:r>
      <w:r w:rsidR="00FC6E8D">
        <w:t>utiliser</w:t>
      </w:r>
      <w:r w:rsidR="008612CE">
        <w:t xml:space="preserve"> un</w:t>
      </w:r>
      <w:r w:rsidR="00FC6E8D">
        <w:t>e classe de</w:t>
      </w:r>
      <w:r w:rsidR="008612CE">
        <w:t xml:space="preserve"> convertisseur</w:t>
      </w:r>
      <w:r w:rsidR="00FC6E8D">
        <w:t xml:space="preserve"> (utilisé dans les liaisons de données),</w:t>
      </w:r>
      <w:r w:rsidR="008612CE">
        <w:t xml:space="preserve"> et une constante</w:t>
      </w:r>
      <w:r w:rsidR="00FC6E8D">
        <w:t>, c’est-à-dire une</w:t>
      </w:r>
      <w:r w:rsidR="008612CE">
        <w:t xml:space="preserve"> variable statique :</w:t>
      </w:r>
    </w:p>
    <w:p w14:paraId="05B85BBC" w14:textId="77777777" w:rsidR="008612CE" w:rsidRDefault="008612CE" w:rsidP="008612CE">
      <w:pPr>
        <w:pStyle w:val="Code"/>
        <w:rPr>
          <w:color w:val="000000"/>
        </w:rPr>
      </w:pPr>
      <w:r>
        <w:rPr>
          <w:color w:val="0000FF"/>
        </w:rPr>
        <w:t>&lt;</w:t>
      </w:r>
      <w:r>
        <w:rPr>
          <w:color w:val="A31515"/>
        </w:rPr>
        <w:t>Window</w:t>
      </w:r>
      <w:r>
        <w:rPr>
          <w:color w:val="FF0000"/>
        </w:rPr>
        <w:t> x</w:t>
      </w:r>
      <w:r>
        <w:rPr>
          <w:color w:val="0000FF"/>
        </w:rPr>
        <w:t>:</w:t>
      </w:r>
      <w:r>
        <w:rPr>
          <w:color w:val="FF0000"/>
        </w:rPr>
        <w:t>Class</w:t>
      </w:r>
      <w:r>
        <w:rPr>
          <w:color w:val="0000FF"/>
        </w:rPr>
        <w:t>="LiaisonDonnées.LiaisonCollection"</w:t>
      </w:r>
    </w:p>
    <w:p w14:paraId="17BAE917" w14:textId="643FE714" w:rsidR="008612CE" w:rsidRDefault="008612CE" w:rsidP="00FC6E8D">
      <w:pPr>
        <w:pStyle w:val="Code"/>
        <w:rPr>
          <w:color w:val="000000"/>
        </w:rPr>
      </w:pPr>
      <w:r>
        <w:rPr>
          <w:color w:val="000000"/>
        </w:rPr>
        <w:t>       </w:t>
      </w:r>
      <w:r>
        <w:rPr>
          <w:color w:val="FF0000"/>
        </w:rPr>
        <w:t> </w:t>
      </w:r>
      <w:r w:rsidR="00FC6E8D">
        <w:rPr>
          <w:color w:val="FF0000"/>
        </w:rPr>
        <w:t>...</w:t>
      </w:r>
      <w:r>
        <w:rPr>
          <w:color w:val="000000"/>
        </w:rPr>
        <w:tab/>
      </w:r>
      <w:r>
        <w:rPr>
          <w:color w:val="000000"/>
        </w:rPr>
        <w:tab/>
        <w:t>  </w:t>
      </w:r>
    </w:p>
    <w:p w14:paraId="788CCFA0" w14:textId="77777777" w:rsidR="008612CE" w:rsidRDefault="008612CE" w:rsidP="008612CE">
      <w:pPr>
        <w:pStyle w:val="Code"/>
        <w:rPr>
          <w:color w:val="000000"/>
        </w:rPr>
      </w:pPr>
      <w:r>
        <w:rPr>
          <w:color w:val="000000"/>
        </w:rPr>
        <w:t>       </w:t>
      </w:r>
      <w:r>
        <w:rPr>
          <w:color w:val="FF0000"/>
        </w:rPr>
        <w:t> xmlns</w:t>
      </w:r>
      <w:r>
        <w:rPr>
          <w:color w:val="0000FF"/>
        </w:rPr>
        <w:t>:</w:t>
      </w:r>
      <w:r>
        <w:rPr>
          <w:color w:val="FF0000"/>
        </w:rPr>
        <w:t>local</w:t>
      </w:r>
      <w:r>
        <w:rPr>
          <w:color w:val="0000FF"/>
        </w:rPr>
        <w:t>="clr-namespace:LiaisonDonnées"</w:t>
      </w:r>
    </w:p>
    <w:p w14:paraId="7DA48843" w14:textId="370C0027" w:rsidR="008612CE" w:rsidRDefault="008612CE" w:rsidP="00FC6E8D">
      <w:pPr>
        <w:pStyle w:val="Code"/>
        <w:rPr>
          <w:color w:val="000000"/>
        </w:rPr>
      </w:pPr>
      <w:r>
        <w:rPr>
          <w:color w:val="FF0000"/>
        </w:rPr>
        <w:t xml:space="preserve">        </w:t>
      </w:r>
      <w:r w:rsidR="00FC6E8D">
        <w:rPr>
          <w:color w:val="FF0000"/>
        </w:rPr>
        <w:t>...</w:t>
      </w:r>
    </w:p>
    <w:p w14:paraId="2C0C667B" w14:textId="77777777" w:rsidR="008612CE" w:rsidRDefault="008612CE" w:rsidP="008612CE">
      <w:pPr>
        <w:pStyle w:val="Code"/>
        <w:rPr>
          <w:color w:val="000000"/>
        </w:rPr>
      </w:pPr>
      <w:r>
        <w:rPr>
          <w:color w:val="000000"/>
        </w:rPr>
        <w:t>       </w:t>
      </w:r>
      <w:r>
        <w:rPr>
          <w:color w:val="FF0000"/>
        </w:rPr>
        <w:t> Title</w:t>
      </w:r>
      <w:r>
        <w:rPr>
          <w:color w:val="0000FF"/>
        </w:rPr>
        <w:t>="LiaisonCollection"</w:t>
      </w:r>
      <w:r>
        <w:rPr>
          <w:color w:val="FF0000"/>
        </w:rPr>
        <w:t> Height</w:t>
      </w:r>
      <w:r>
        <w:rPr>
          <w:color w:val="0000FF"/>
        </w:rPr>
        <w:t>="560"</w:t>
      </w:r>
      <w:r>
        <w:rPr>
          <w:color w:val="FF0000"/>
        </w:rPr>
        <w:t> Width</w:t>
      </w:r>
      <w:r>
        <w:rPr>
          <w:color w:val="0000FF"/>
        </w:rPr>
        <w:t>="400"&gt;</w:t>
      </w:r>
    </w:p>
    <w:p w14:paraId="72C44523" w14:textId="68E8ACCD" w:rsidR="008612CE" w:rsidRDefault="00FC6E8D" w:rsidP="008612CE">
      <w:pPr>
        <w:pStyle w:val="Code"/>
        <w:rPr>
          <w:color w:val="000000"/>
        </w:rPr>
      </w:pPr>
      <w:r>
        <w:rPr>
          <w:color w:val="000000"/>
        </w:rPr>
        <w:t xml:space="preserve">        </w:t>
      </w:r>
      <w:r w:rsidR="008612CE">
        <w:rPr>
          <w:color w:val="0000FF"/>
        </w:rPr>
        <w:t>&lt;</w:t>
      </w:r>
      <w:r w:rsidR="008612CE">
        <w:rPr>
          <w:color w:val="A31515"/>
        </w:rPr>
        <w:t>Window.Resources</w:t>
      </w:r>
      <w:r w:rsidR="008612CE">
        <w:rPr>
          <w:color w:val="0000FF"/>
        </w:rPr>
        <w:t>&gt;</w:t>
      </w:r>
    </w:p>
    <w:p w14:paraId="6E9D425A" w14:textId="52FA3E5B" w:rsidR="008612CE" w:rsidRDefault="00FC6E8D" w:rsidP="008612CE">
      <w:pPr>
        <w:pStyle w:val="Code"/>
        <w:rPr>
          <w:color w:val="000000"/>
        </w:rPr>
      </w:pPr>
      <w:r>
        <w:rPr>
          <w:color w:val="000000"/>
        </w:rPr>
        <w:t xml:space="preserve">           </w:t>
      </w:r>
      <w:r w:rsidR="008612CE">
        <w:rPr>
          <w:color w:val="0000FF"/>
        </w:rPr>
        <w:t>&lt;</w:t>
      </w:r>
      <w:r w:rsidR="008612CE">
        <w:rPr>
          <w:color w:val="A31515"/>
        </w:rPr>
        <w:t>local</w:t>
      </w:r>
      <w:r w:rsidR="008612CE">
        <w:rPr>
          <w:color w:val="0000FF"/>
        </w:rPr>
        <w:t>:</w:t>
      </w:r>
      <w:r w:rsidR="008612CE">
        <w:rPr>
          <w:color w:val="A31515"/>
        </w:rPr>
        <w:t>DecimalToColorBrushConverter</w:t>
      </w:r>
      <w:r w:rsidR="008612CE">
        <w:rPr>
          <w:color w:val="FF0000"/>
        </w:rPr>
        <w:t> x</w:t>
      </w:r>
      <w:r w:rsidR="008612CE">
        <w:rPr>
          <w:color w:val="0000FF"/>
        </w:rPr>
        <w:t>:</w:t>
      </w:r>
      <w:r w:rsidR="008612CE">
        <w:rPr>
          <w:color w:val="FF0000"/>
        </w:rPr>
        <w:t>Key</w:t>
      </w:r>
      <w:r w:rsidR="008612CE">
        <w:rPr>
          <w:color w:val="0000FF"/>
        </w:rPr>
        <w:t>="</w:t>
      </w:r>
      <w:r>
        <w:rPr>
          <w:color w:val="0000FF"/>
        </w:rPr>
        <w:t>conv</w:t>
      </w:r>
      <w:r w:rsidR="008612CE">
        <w:rPr>
          <w:color w:val="0000FF"/>
        </w:rPr>
        <w:t>"/&gt;</w:t>
      </w:r>
    </w:p>
    <w:p w14:paraId="22DB944E" w14:textId="3D316F0C" w:rsidR="00FC6E8D" w:rsidRPr="00FC6E8D" w:rsidRDefault="00FC6E8D" w:rsidP="00FC6E8D">
      <w:pPr>
        <w:pStyle w:val="Code"/>
        <w:rPr>
          <w:color w:val="0000FF"/>
        </w:rPr>
      </w:pPr>
      <w:r>
        <w:rPr>
          <w:color w:val="000000"/>
        </w:rPr>
        <w:t xml:space="preserve">        </w:t>
      </w:r>
      <w:r>
        <w:rPr>
          <w:color w:val="0000FF"/>
        </w:rPr>
        <w:t>&lt;/</w:t>
      </w:r>
      <w:r>
        <w:rPr>
          <w:color w:val="A31515"/>
        </w:rPr>
        <w:t>Window.Resources</w:t>
      </w:r>
      <w:r>
        <w:rPr>
          <w:color w:val="0000FF"/>
        </w:rPr>
        <w:t>&gt;</w:t>
      </w:r>
      <w:r>
        <w:rPr>
          <w:color w:val="0000FF"/>
        </w:rPr>
        <w:br/>
      </w:r>
      <w:r>
        <w:rPr>
          <w:color w:val="0000FF"/>
        </w:rPr>
        <w:br/>
        <w:t xml:space="preserve">        </w:t>
      </w:r>
      <w:r w:rsidRPr="00FC6E8D">
        <w:rPr>
          <w:rFonts w:eastAsia="Times New Roman" w:cs="Courier New"/>
          <w:color w:val="0000FF"/>
        </w:rPr>
        <w:t>&lt;</w:t>
      </w:r>
      <w:r w:rsidRPr="00FC6E8D">
        <w:rPr>
          <w:rFonts w:eastAsia="Times New Roman" w:cs="Courier New"/>
          <w:color w:val="A31515"/>
        </w:rPr>
        <w:t>TextBlock</w:t>
      </w:r>
      <w:r w:rsidRPr="00FC6E8D">
        <w:rPr>
          <w:rFonts w:eastAsia="Times New Roman" w:cs="Courier New"/>
          <w:color w:val="FF0000"/>
        </w:rPr>
        <w:t> Text</w:t>
      </w:r>
      <w:r w:rsidRPr="00FC6E8D">
        <w:rPr>
          <w:rFonts w:eastAsia="Times New Roman" w:cs="Courier New"/>
          <w:color w:val="0000FF"/>
        </w:rPr>
        <w:t>="{</w:t>
      </w:r>
      <w:r w:rsidRPr="00FC6E8D">
        <w:rPr>
          <w:rFonts w:eastAsia="Times New Roman" w:cs="Courier New"/>
          <w:color w:val="A31515"/>
        </w:rPr>
        <w:t>x</w:t>
      </w:r>
      <w:r w:rsidRPr="00FC6E8D">
        <w:rPr>
          <w:rFonts w:eastAsia="Times New Roman" w:cs="Courier New"/>
          <w:color w:val="0000FF"/>
        </w:rPr>
        <w:t>:</w:t>
      </w:r>
      <w:r w:rsidRPr="00FC6E8D">
        <w:rPr>
          <w:rFonts w:eastAsia="Times New Roman" w:cs="Courier New"/>
          <w:color w:val="A31515"/>
        </w:rPr>
        <w:t>Static</w:t>
      </w:r>
      <w:r w:rsidRPr="00FC6E8D">
        <w:rPr>
          <w:rFonts w:eastAsia="Times New Roman" w:cs="Courier New"/>
          <w:color w:val="FF0000"/>
        </w:rPr>
        <w:t> local</w:t>
      </w:r>
      <w:r w:rsidRPr="00FC6E8D">
        <w:rPr>
          <w:rFonts w:eastAsia="Times New Roman" w:cs="Courier New"/>
          <w:color w:val="0000FF"/>
        </w:rPr>
        <w:t>:</w:t>
      </w:r>
      <w:r w:rsidRPr="00FC6E8D">
        <w:rPr>
          <w:rFonts w:eastAsia="Times New Roman" w:cs="Courier New"/>
          <w:color w:val="FF0000"/>
        </w:rPr>
        <w:t>Mes</w:t>
      </w:r>
      <w:r w:rsidR="00FF0B92">
        <w:rPr>
          <w:rFonts w:eastAsia="Times New Roman" w:cs="Courier New"/>
          <w:color w:val="FF0000"/>
        </w:rPr>
        <w:t>Constantes</w:t>
      </w:r>
      <w:r w:rsidRPr="00FC6E8D">
        <w:rPr>
          <w:rFonts w:eastAsia="Times New Roman" w:cs="Courier New"/>
          <w:color w:val="0000FF"/>
        </w:rPr>
        <w:t>.Titre}"</w:t>
      </w:r>
      <w:r>
        <w:rPr>
          <w:rFonts w:eastAsia="Times New Roman" w:cs="Courier New"/>
          <w:color w:val="0000FF"/>
        </w:rPr>
        <w:br/>
      </w:r>
      <w:r>
        <w:rPr>
          <w:color w:val="0000FF"/>
        </w:rPr>
        <w:t>&lt;/</w:t>
      </w:r>
      <w:r>
        <w:rPr>
          <w:color w:val="A31515"/>
        </w:rPr>
        <w:t>Window</w:t>
      </w:r>
      <w:r>
        <w:rPr>
          <w:color w:val="0000FF"/>
        </w:rPr>
        <w:t>&gt;</w:t>
      </w:r>
    </w:p>
    <w:p w14:paraId="5EE33F8E" w14:textId="170D700D" w:rsidR="008612CE" w:rsidRDefault="00FC6E8D" w:rsidP="00E37120">
      <w:r>
        <w:t xml:space="preserve">Le convertisseur est instancié par le code xaml lui-même. </w:t>
      </w:r>
      <w:r w:rsidRPr="00FC6E8D">
        <w:t>DecimalToColorBrushConverter</w:t>
      </w:r>
      <w:r>
        <w:t xml:space="preserve"> est bien le nom d’une classe, et non celui d’une variable contenant un objet.</w:t>
      </w:r>
    </w:p>
    <w:p w14:paraId="79906ED9" w14:textId="5F43401C" w:rsidR="00FF0B92" w:rsidRDefault="00FF0B92" w:rsidP="00E37120">
      <w:r>
        <w:t>La variable statique Titre est déclarée dans une classe MesConstantes :</w:t>
      </w:r>
    </w:p>
    <w:p w14:paraId="5F7DAC28" w14:textId="2BAF6928" w:rsidR="00FF0B92" w:rsidRPr="00FF0B92" w:rsidRDefault="00FF0B92" w:rsidP="00FF0B92">
      <w:pPr>
        <w:pStyle w:val="Code"/>
        <w:rPr>
          <w:rFonts w:eastAsia="Times New Roman" w:cs="Courier New"/>
          <w:color w:val="000000"/>
        </w:rPr>
      </w:pPr>
      <w:r w:rsidRPr="00FF0B92">
        <w:rPr>
          <w:rFonts w:eastAsia="Times New Roman" w:cs="Courier New"/>
          <w:color w:val="0000FF"/>
        </w:rPr>
        <w:t>public</w:t>
      </w:r>
      <w:r w:rsidRPr="00FF0B92">
        <w:rPr>
          <w:rFonts w:eastAsia="Times New Roman" w:cs="Courier New"/>
          <w:color w:val="000000"/>
        </w:rPr>
        <w:t> </w:t>
      </w:r>
      <w:r w:rsidRPr="00FF0B92">
        <w:rPr>
          <w:rFonts w:eastAsia="Times New Roman" w:cs="Courier New"/>
          <w:color w:val="0000FF"/>
        </w:rPr>
        <w:t>class</w:t>
      </w:r>
      <w:r w:rsidRPr="00FF0B92">
        <w:rPr>
          <w:rFonts w:eastAsia="Times New Roman" w:cs="Courier New"/>
          <w:color w:val="000000"/>
        </w:rPr>
        <w:t> </w:t>
      </w:r>
      <w:r w:rsidRPr="00FF0B92">
        <w:rPr>
          <w:rFonts w:eastAsia="Times New Roman" w:cs="Courier New"/>
          <w:color w:val="2B91AF"/>
        </w:rPr>
        <w:t>Mes</w:t>
      </w:r>
      <w:r>
        <w:rPr>
          <w:rFonts w:eastAsia="Times New Roman" w:cs="Courier New"/>
          <w:color w:val="2B91AF"/>
        </w:rPr>
        <w:t>Constantes</w:t>
      </w:r>
    </w:p>
    <w:p w14:paraId="73427171" w14:textId="77777777" w:rsidR="00FF0B92" w:rsidRPr="00FF0B92" w:rsidRDefault="00FF0B92" w:rsidP="00FF0B92">
      <w:pPr>
        <w:pStyle w:val="Code"/>
        <w:rPr>
          <w:rFonts w:eastAsia="Times New Roman" w:cs="Courier New"/>
          <w:color w:val="000000"/>
        </w:rPr>
      </w:pPr>
      <w:r w:rsidRPr="00FF0B92">
        <w:rPr>
          <w:rFonts w:eastAsia="Times New Roman" w:cs="Courier New"/>
          <w:color w:val="000000"/>
        </w:rPr>
        <w:t>{</w:t>
      </w:r>
    </w:p>
    <w:p w14:paraId="5706E001" w14:textId="10DA5F93" w:rsidR="00FF0B92" w:rsidRPr="00FF0B92" w:rsidRDefault="00FF0B92" w:rsidP="00FF0B92">
      <w:pPr>
        <w:pStyle w:val="Code"/>
        <w:rPr>
          <w:rFonts w:eastAsia="Times New Roman" w:cs="Courier New"/>
          <w:color w:val="000000"/>
        </w:rPr>
      </w:pPr>
      <w:r w:rsidRPr="00FF0B92">
        <w:rPr>
          <w:rFonts w:eastAsia="Times New Roman" w:cs="Courier New"/>
          <w:color w:val="000000"/>
        </w:rPr>
        <w:tab/>
      </w:r>
      <w:r w:rsidRPr="00FF0B92">
        <w:rPr>
          <w:rFonts w:eastAsia="Times New Roman" w:cs="Courier New"/>
          <w:color w:val="0000FF"/>
        </w:rPr>
        <w:t>public</w:t>
      </w:r>
      <w:r w:rsidRPr="00FF0B92">
        <w:rPr>
          <w:rFonts w:eastAsia="Times New Roman" w:cs="Courier New"/>
          <w:color w:val="000000"/>
        </w:rPr>
        <w:t> </w:t>
      </w:r>
      <w:r w:rsidRPr="00FF0B92">
        <w:rPr>
          <w:rFonts w:eastAsia="Times New Roman" w:cs="Courier New"/>
          <w:color w:val="0000FF"/>
        </w:rPr>
        <w:t>const</w:t>
      </w:r>
      <w:r w:rsidRPr="00FF0B92">
        <w:rPr>
          <w:rFonts w:eastAsia="Times New Roman" w:cs="Courier New"/>
          <w:color w:val="000000"/>
        </w:rPr>
        <w:t> </w:t>
      </w:r>
      <w:r w:rsidRPr="00FF0B92">
        <w:rPr>
          <w:rFonts w:eastAsia="Times New Roman" w:cs="Courier New"/>
          <w:color w:val="0000FF"/>
        </w:rPr>
        <w:t>string</w:t>
      </w:r>
      <w:r w:rsidRPr="00FF0B92">
        <w:rPr>
          <w:rFonts w:eastAsia="Times New Roman" w:cs="Courier New"/>
          <w:color w:val="000000"/>
        </w:rPr>
        <w:t> Titre = </w:t>
      </w:r>
      <w:r w:rsidRPr="00FF0B92">
        <w:rPr>
          <w:rFonts w:eastAsia="Times New Roman" w:cs="Courier New"/>
          <w:color w:val="A31515"/>
        </w:rPr>
        <w:t>"Utilisation des </w:t>
      </w:r>
      <w:r>
        <w:rPr>
          <w:rFonts w:eastAsia="Times New Roman" w:cs="Courier New"/>
          <w:color w:val="A31515"/>
        </w:rPr>
        <w:t>espaces de noms</w:t>
      </w:r>
      <w:r w:rsidRPr="00FF0B92">
        <w:rPr>
          <w:rFonts w:eastAsia="Times New Roman" w:cs="Courier New"/>
          <w:color w:val="A31515"/>
        </w:rPr>
        <w:t>"</w:t>
      </w:r>
      <w:r w:rsidRPr="00FF0B92">
        <w:rPr>
          <w:rFonts w:eastAsia="Times New Roman" w:cs="Courier New"/>
          <w:color w:val="000000"/>
        </w:rPr>
        <w:t>;</w:t>
      </w:r>
    </w:p>
    <w:p w14:paraId="7F476709" w14:textId="2D41EB58" w:rsidR="00FF0B92" w:rsidRPr="00EE0315" w:rsidRDefault="00FF0B92" w:rsidP="00EE0315">
      <w:pPr>
        <w:pStyle w:val="Code"/>
        <w:rPr>
          <w:rFonts w:eastAsia="Times New Roman" w:cs="Courier New"/>
          <w:color w:val="000000"/>
        </w:rPr>
      </w:pPr>
      <w:r w:rsidRPr="00FF0B92">
        <w:rPr>
          <w:rFonts w:eastAsia="Times New Roman" w:cs="Courier New"/>
          <w:color w:val="000000"/>
        </w:rPr>
        <w:t>}</w:t>
      </w:r>
    </w:p>
    <w:p w14:paraId="4EBA4F0B" w14:textId="77777777" w:rsidR="00E37120" w:rsidRPr="0056176D" w:rsidRDefault="00E37120" w:rsidP="00E37120">
      <w:pPr>
        <w:pStyle w:val="Titre3"/>
      </w:pPr>
      <w:r w:rsidRPr="0056176D">
        <w:t>Accès aux types définis dans d’autres assemblies</w:t>
      </w:r>
    </w:p>
    <w:p w14:paraId="5C7744E4" w14:textId="77777777" w:rsidR="00E37120" w:rsidRDefault="00E37120" w:rsidP="00E37120">
      <w:r>
        <w:t>Il peut parfois être nécessaire d’accéder à des types définis dans d’autre assemblies que l’assembly courante. Dans ce cas, il faut :</w:t>
      </w:r>
    </w:p>
    <w:p w14:paraId="669ACE3F" w14:textId="77777777" w:rsidR="00E37120" w:rsidRDefault="00E37120" w:rsidP="00A2485F">
      <w:pPr>
        <w:pStyle w:val="Paragraphedeliste"/>
        <w:numPr>
          <w:ilvl w:val="0"/>
          <w:numId w:val="25"/>
        </w:numPr>
      </w:pPr>
      <w:r>
        <w:t>Ajouter une référence vers cet assembly dans le projet courant</w:t>
      </w:r>
    </w:p>
    <w:p w14:paraId="5BE7248C" w14:textId="77777777" w:rsidR="00E37120" w:rsidRDefault="00E37120" w:rsidP="00A2485F">
      <w:pPr>
        <w:pStyle w:val="Paragraphedeliste"/>
        <w:numPr>
          <w:ilvl w:val="0"/>
          <w:numId w:val="25"/>
        </w:numPr>
      </w:pPr>
      <w:r>
        <w:t>Dans le xaml, préciser le nom de l’assembly (sans l’extension .dll), après celui de l’espace de noms</w:t>
      </w:r>
    </w:p>
    <w:p w14:paraId="4D71EAA5" w14:textId="77777777" w:rsidR="00E37120" w:rsidRDefault="00E37120" w:rsidP="00E37120">
      <w:r>
        <w:t xml:space="preserve">Exemple : </w:t>
      </w:r>
    </w:p>
    <w:p w14:paraId="2643A957" w14:textId="77777777" w:rsidR="00E37120" w:rsidRPr="00C87EA6" w:rsidRDefault="00E37120" w:rsidP="00E37120">
      <w:pPr>
        <w:pStyle w:val="Code"/>
        <w:rPr>
          <w:color w:val="000000"/>
        </w:rPr>
      </w:pPr>
      <w:r w:rsidRPr="00C87EA6">
        <w:rPr>
          <w:color w:val="0000FF"/>
        </w:rPr>
        <w:t>&lt;</w:t>
      </w:r>
      <w:r w:rsidRPr="00C87EA6">
        <w:rPr>
          <w:color w:val="A31515"/>
        </w:rPr>
        <w:t>Window</w:t>
      </w:r>
      <w:r w:rsidRPr="00C87EA6">
        <w:rPr>
          <w:color w:val="FF0000"/>
        </w:rPr>
        <w:t xml:space="preserve"> x</w:t>
      </w:r>
      <w:r w:rsidRPr="00C87EA6">
        <w:rPr>
          <w:color w:val="0000FF"/>
        </w:rPr>
        <w:t>:</w:t>
      </w:r>
      <w:r w:rsidRPr="00C87EA6">
        <w:rPr>
          <w:color w:val="FF0000"/>
        </w:rPr>
        <w:t>Class</w:t>
      </w:r>
      <w:r w:rsidRPr="00C87EA6">
        <w:rPr>
          <w:color w:val="0000FF"/>
        </w:rPr>
        <w:t>="Ressources.MainWindow"</w:t>
      </w:r>
    </w:p>
    <w:p w14:paraId="0CC42994" w14:textId="77777777" w:rsidR="00E37120" w:rsidRPr="00C87EA6" w:rsidRDefault="00E37120" w:rsidP="00E37120">
      <w:pPr>
        <w:pStyle w:val="Code"/>
        <w:rPr>
          <w:color w:val="000000"/>
        </w:rPr>
      </w:pPr>
      <w:r w:rsidRPr="00C87EA6">
        <w:rPr>
          <w:color w:val="000000"/>
        </w:rPr>
        <w:t xml:space="preserve">       </w:t>
      </w:r>
      <w:r w:rsidRPr="00C87EA6">
        <w:rPr>
          <w:color w:val="FF0000"/>
        </w:rPr>
        <w:t xml:space="preserve"> xmlns</w:t>
      </w:r>
      <w:r w:rsidRPr="00C87EA6">
        <w:rPr>
          <w:color w:val="0000FF"/>
        </w:rPr>
        <w:t>="http://schemas.microsoft.com/winfx/2006/xaml/presentation"</w:t>
      </w:r>
    </w:p>
    <w:p w14:paraId="5C7BC45E" w14:textId="77777777" w:rsidR="00E37120" w:rsidRPr="00C87EA6" w:rsidRDefault="00E37120" w:rsidP="00E37120">
      <w:pPr>
        <w:pStyle w:val="Code"/>
        <w:rPr>
          <w:color w:val="000000"/>
        </w:rPr>
      </w:pPr>
      <w:r w:rsidRPr="00C87EA6">
        <w:rPr>
          <w:color w:val="000000"/>
        </w:rPr>
        <w:t xml:space="preserve">       </w:t>
      </w:r>
      <w:r w:rsidRPr="00C87EA6">
        <w:rPr>
          <w:color w:val="FF0000"/>
        </w:rPr>
        <w:t xml:space="preserve"> xmlns</w:t>
      </w:r>
      <w:r w:rsidRPr="00C87EA6">
        <w:rPr>
          <w:color w:val="0000FF"/>
        </w:rPr>
        <w:t>:</w:t>
      </w:r>
      <w:r w:rsidRPr="00C87EA6">
        <w:rPr>
          <w:color w:val="FF0000"/>
        </w:rPr>
        <w:t>x</w:t>
      </w:r>
      <w:r w:rsidRPr="00C87EA6">
        <w:rPr>
          <w:color w:val="0000FF"/>
        </w:rPr>
        <w:t>="http://schemas.microsoft.com/winfx/2006/xaml"</w:t>
      </w:r>
    </w:p>
    <w:p w14:paraId="13292D6E" w14:textId="77777777" w:rsidR="00E37120" w:rsidRPr="00C87EA6" w:rsidRDefault="00E37120" w:rsidP="00E37120">
      <w:pPr>
        <w:pStyle w:val="Code"/>
        <w:rPr>
          <w:color w:val="000000"/>
        </w:rPr>
      </w:pPr>
      <w:r w:rsidRPr="00C87EA6">
        <w:rPr>
          <w:color w:val="000000"/>
        </w:rPr>
        <w:t xml:space="preserve">       </w:t>
      </w:r>
      <w:r w:rsidRPr="00C87EA6">
        <w:rPr>
          <w:color w:val="FF0000"/>
        </w:rPr>
        <w:t xml:space="preserve"> xmlns</w:t>
      </w:r>
      <w:r w:rsidRPr="00C87EA6">
        <w:rPr>
          <w:color w:val="0000FF"/>
        </w:rPr>
        <w:t>:</w:t>
      </w:r>
      <w:r w:rsidRPr="00C87EA6">
        <w:rPr>
          <w:color w:val="FF0000"/>
        </w:rPr>
        <w:t>d</w:t>
      </w:r>
      <w:r w:rsidRPr="00C87EA6">
        <w:rPr>
          <w:color w:val="0000FF"/>
        </w:rPr>
        <w:t>="http://schemas.microsoft.com/expression/blend/2008"</w:t>
      </w:r>
    </w:p>
    <w:p w14:paraId="2DC0A24A" w14:textId="77777777" w:rsidR="00E37120" w:rsidRPr="00C87EA6" w:rsidRDefault="00E37120" w:rsidP="00E37120">
      <w:pPr>
        <w:pStyle w:val="Code"/>
        <w:rPr>
          <w:color w:val="000000"/>
        </w:rPr>
      </w:pPr>
      <w:r>
        <w:rPr>
          <w:color w:val="000000"/>
        </w:rPr>
        <w:t xml:space="preserve">        </w:t>
      </w:r>
      <w:r w:rsidRPr="00C87EA6">
        <w:rPr>
          <w:color w:val="FF0000"/>
          <w:highlight w:val="yellow"/>
        </w:rPr>
        <w:t>xmlns</w:t>
      </w:r>
      <w:r w:rsidRPr="00C87EA6">
        <w:rPr>
          <w:color w:val="0000FF"/>
          <w:highlight w:val="yellow"/>
        </w:rPr>
        <w:t>:</w:t>
      </w:r>
      <w:r w:rsidRPr="00C87EA6">
        <w:rPr>
          <w:color w:val="FF0000"/>
          <w:highlight w:val="yellow"/>
        </w:rPr>
        <w:t>sys</w:t>
      </w:r>
      <w:r w:rsidRPr="00C87EA6">
        <w:rPr>
          <w:color w:val="0000FF"/>
          <w:highlight w:val="yellow"/>
        </w:rPr>
        <w:t>="clr-namespace:System;assembly=mscorlib"</w:t>
      </w:r>
    </w:p>
    <w:p w14:paraId="521EB5BE" w14:textId="77777777" w:rsidR="00E37120" w:rsidRPr="00C87EA6" w:rsidRDefault="00E37120" w:rsidP="00E37120">
      <w:pPr>
        <w:pStyle w:val="Code"/>
        <w:rPr>
          <w:color w:val="000000"/>
        </w:rPr>
      </w:pPr>
      <w:r w:rsidRPr="00C87EA6">
        <w:rPr>
          <w:color w:val="000000"/>
        </w:rPr>
        <w:t xml:space="preserve">       </w:t>
      </w:r>
      <w:r w:rsidRPr="00C87EA6">
        <w:rPr>
          <w:color w:val="FF0000"/>
        </w:rPr>
        <w:t xml:space="preserve"> Title</w:t>
      </w:r>
      <w:r w:rsidRPr="00C87EA6">
        <w:rPr>
          <w:color w:val="0000FF"/>
        </w:rPr>
        <w:t>="MainWindow"</w:t>
      </w:r>
      <w:r w:rsidRPr="00C87EA6">
        <w:rPr>
          <w:color w:val="FF0000"/>
        </w:rPr>
        <w:t xml:space="preserve"> Height</w:t>
      </w:r>
      <w:r w:rsidRPr="00C87EA6">
        <w:rPr>
          <w:color w:val="0000FF"/>
        </w:rPr>
        <w:t>="350"</w:t>
      </w:r>
      <w:r w:rsidRPr="00C87EA6">
        <w:rPr>
          <w:color w:val="FF0000"/>
        </w:rPr>
        <w:t xml:space="preserve"> Width</w:t>
      </w:r>
      <w:r w:rsidRPr="00C87EA6">
        <w:rPr>
          <w:color w:val="0000FF"/>
        </w:rPr>
        <w:t>="525"&gt;</w:t>
      </w:r>
    </w:p>
    <w:p w14:paraId="7F2F1116" w14:textId="77777777" w:rsidR="00E37120" w:rsidRPr="00C87EA6" w:rsidRDefault="00E37120" w:rsidP="00E37120">
      <w:pPr>
        <w:pStyle w:val="Code"/>
        <w:rPr>
          <w:color w:val="000000"/>
        </w:rPr>
      </w:pPr>
      <w:r w:rsidRPr="00C87EA6">
        <w:rPr>
          <w:color w:val="000000"/>
        </w:rPr>
        <w:tab/>
      </w:r>
      <w:r w:rsidRPr="00C87EA6">
        <w:rPr>
          <w:color w:val="0000FF"/>
        </w:rPr>
        <w:t>&lt;</w:t>
      </w:r>
      <w:r w:rsidRPr="00C87EA6">
        <w:rPr>
          <w:color w:val="A31515"/>
        </w:rPr>
        <w:t>Window.Resources</w:t>
      </w:r>
      <w:r w:rsidRPr="00C87EA6">
        <w:rPr>
          <w:color w:val="0000FF"/>
        </w:rPr>
        <w:t>&gt;</w:t>
      </w:r>
    </w:p>
    <w:p w14:paraId="4BAF7BBE" w14:textId="77777777" w:rsidR="00E37120" w:rsidRPr="00C87EA6" w:rsidRDefault="00E37120" w:rsidP="00E37120">
      <w:pPr>
        <w:pStyle w:val="Code"/>
        <w:rPr>
          <w:color w:val="000000"/>
        </w:rPr>
      </w:pPr>
      <w:r w:rsidRPr="00C87EA6">
        <w:rPr>
          <w:color w:val="000000"/>
        </w:rPr>
        <w:tab/>
      </w:r>
      <w:r w:rsidRPr="00C87EA6">
        <w:rPr>
          <w:color w:val="000000"/>
        </w:rPr>
        <w:tab/>
      </w:r>
      <w:r w:rsidRPr="00C87EA6">
        <w:rPr>
          <w:color w:val="0000FF"/>
          <w:highlight w:val="yellow"/>
        </w:rPr>
        <w:t>&lt;</w:t>
      </w:r>
      <w:r w:rsidRPr="00C87EA6">
        <w:rPr>
          <w:color w:val="A31515"/>
          <w:highlight w:val="yellow"/>
        </w:rPr>
        <w:t>sys</w:t>
      </w:r>
      <w:r w:rsidRPr="00C87EA6">
        <w:rPr>
          <w:color w:val="0000FF"/>
          <w:highlight w:val="yellow"/>
        </w:rPr>
        <w:t>:</w:t>
      </w:r>
      <w:r w:rsidRPr="00C87EA6">
        <w:rPr>
          <w:color w:val="A31515"/>
          <w:highlight w:val="yellow"/>
        </w:rPr>
        <w:t>Double</w:t>
      </w:r>
      <w:r w:rsidRPr="00C87EA6">
        <w:rPr>
          <w:color w:val="FF0000"/>
          <w:highlight w:val="yellow"/>
        </w:rPr>
        <w:t xml:space="preserve"> x</w:t>
      </w:r>
      <w:r w:rsidRPr="00C87EA6">
        <w:rPr>
          <w:color w:val="0000FF"/>
          <w:highlight w:val="yellow"/>
        </w:rPr>
        <w:t>:</w:t>
      </w:r>
      <w:r w:rsidRPr="00C87EA6">
        <w:rPr>
          <w:color w:val="FF0000"/>
          <w:highlight w:val="yellow"/>
        </w:rPr>
        <w:t>Key</w:t>
      </w:r>
      <w:r w:rsidRPr="00C87EA6">
        <w:rPr>
          <w:color w:val="0000FF"/>
          <w:highlight w:val="yellow"/>
        </w:rPr>
        <w:t>="TitleFontSize"&gt;</w:t>
      </w:r>
      <w:r w:rsidRPr="00C87EA6">
        <w:rPr>
          <w:color w:val="000000"/>
          <w:highlight w:val="yellow"/>
        </w:rPr>
        <w:t>30</w:t>
      </w:r>
      <w:r w:rsidRPr="00C87EA6">
        <w:rPr>
          <w:color w:val="0000FF"/>
          <w:highlight w:val="yellow"/>
        </w:rPr>
        <w:t>&lt;/</w:t>
      </w:r>
      <w:r w:rsidRPr="00C87EA6">
        <w:rPr>
          <w:color w:val="A31515"/>
          <w:highlight w:val="yellow"/>
        </w:rPr>
        <w:t>sys</w:t>
      </w:r>
      <w:r w:rsidRPr="00C87EA6">
        <w:rPr>
          <w:color w:val="0000FF"/>
          <w:highlight w:val="yellow"/>
        </w:rPr>
        <w:t>:</w:t>
      </w:r>
      <w:r w:rsidRPr="00C87EA6">
        <w:rPr>
          <w:color w:val="A31515"/>
          <w:highlight w:val="yellow"/>
        </w:rPr>
        <w:t>Double</w:t>
      </w:r>
      <w:r w:rsidRPr="00C87EA6">
        <w:rPr>
          <w:color w:val="0000FF"/>
          <w:highlight w:val="yellow"/>
        </w:rPr>
        <w:t>&gt;</w:t>
      </w:r>
    </w:p>
    <w:p w14:paraId="262B0084" w14:textId="77777777" w:rsidR="00E37120" w:rsidRPr="00C87EA6" w:rsidRDefault="00E37120" w:rsidP="00E37120">
      <w:pPr>
        <w:pStyle w:val="Code"/>
      </w:pPr>
      <w:r w:rsidRPr="00C87EA6">
        <w:rPr>
          <w:color w:val="000000"/>
        </w:rPr>
        <w:tab/>
      </w:r>
      <w:r w:rsidRPr="00C87EA6">
        <w:rPr>
          <w:color w:val="0000FF"/>
        </w:rPr>
        <w:t>&lt;/</w:t>
      </w:r>
      <w:r w:rsidRPr="00C87EA6">
        <w:rPr>
          <w:color w:val="A31515"/>
        </w:rPr>
        <w:t>Window.Resources</w:t>
      </w:r>
      <w:r w:rsidRPr="00C87EA6">
        <w:rPr>
          <w:color w:val="0000FF"/>
        </w:rPr>
        <w:t>&gt;</w:t>
      </w:r>
    </w:p>
    <w:p w14:paraId="5ABF8F49" w14:textId="77777777" w:rsidR="00E37120" w:rsidRDefault="00E37120" w:rsidP="00E37120">
      <w:r>
        <w:t>Nous créons ici une ressource de type Double. Ce type est défini dans l’assembly mscorlib.dll du .net framework, et appartient à l’espace de noms System. Nous déclarons donc un préfixe sys pour cet espace de nom et cet assembly.</w:t>
      </w:r>
    </w:p>
    <w:p w14:paraId="01E8BA5E" w14:textId="12BAE8EE" w:rsidR="00E37120" w:rsidRPr="00540440" w:rsidRDefault="00E37120" w:rsidP="00E37120">
      <w:r>
        <w:t>NB/ mscorlib (</w:t>
      </w:r>
      <w:r w:rsidRPr="00D36DD4">
        <w:t>Multilanguage Standard Common Object Runtime Library</w:t>
      </w:r>
      <w:r>
        <w:t>) est une des assemblies de base du runtime .net, qui contient entre autres les définitions de types simples.</w:t>
      </w:r>
      <w:r w:rsidR="003C532B">
        <w:t xml:space="preserve"> </w:t>
      </w:r>
      <w:r w:rsidR="006C1AD8">
        <w:t>Tous le projets Desktop contiennent une référence implicite vers elle, il n’est donc pas nécessaire d’ajouter soi-même cette référence.</w:t>
      </w:r>
    </w:p>
    <w:p w14:paraId="392E417E" w14:textId="080E3535" w:rsidR="00BB7FA5" w:rsidRDefault="00913779" w:rsidP="00BB7FA5">
      <w:pPr>
        <w:pStyle w:val="Titre1"/>
      </w:pPr>
      <w:bookmarkStart w:id="28" w:name="_Toc473238389"/>
      <w:bookmarkStart w:id="29" w:name="_Toc476851823"/>
      <w:r>
        <w:t>Les r</w:t>
      </w:r>
      <w:r w:rsidR="00BB7FA5">
        <w:t>essources</w:t>
      </w:r>
      <w:bookmarkEnd w:id="28"/>
      <w:bookmarkEnd w:id="29"/>
    </w:p>
    <w:p w14:paraId="19B92289" w14:textId="5467D0AB" w:rsidR="00544B70" w:rsidRDefault="0038610F" w:rsidP="00BB7FA5">
      <w:r>
        <w:t>Le mot</w:t>
      </w:r>
      <w:r w:rsidR="00544B70">
        <w:t xml:space="preserve"> </w:t>
      </w:r>
      <w:r>
        <w:t>« </w:t>
      </w:r>
      <w:r w:rsidR="00544B70">
        <w:t>ressource</w:t>
      </w:r>
      <w:r w:rsidR="00DA323F">
        <w:t>s » désigne plusieurs</w:t>
      </w:r>
      <w:r>
        <w:t xml:space="preserve"> choses différentes :</w:t>
      </w:r>
    </w:p>
    <w:p w14:paraId="2E03C2D9" w14:textId="0395548F" w:rsidR="0038610F" w:rsidRDefault="00C7566C" w:rsidP="00C72EBB">
      <w:pPr>
        <w:pStyle w:val="Paragraphedeliste"/>
        <w:numPr>
          <w:ilvl w:val="0"/>
          <w:numId w:val="70"/>
        </w:numPr>
      </w:pPr>
      <w:r>
        <w:t>D</w:t>
      </w:r>
      <w:r w:rsidR="0038610F">
        <w:t xml:space="preserve">es objets </w:t>
      </w:r>
      <w:r>
        <w:t>déclarés</w:t>
      </w:r>
      <w:r w:rsidR="0038610F">
        <w:t xml:space="preserve"> </w:t>
      </w:r>
      <w:r w:rsidR="00381262">
        <w:t>en</w:t>
      </w:r>
      <w:r>
        <w:t xml:space="preserve"> </w:t>
      </w:r>
      <w:r w:rsidR="0038610F">
        <w:t>xaml</w:t>
      </w:r>
      <w:r w:rsidR="00A465A2">
        <w:t xml:space="preserve">, </w:t>
      </w:r>
      <w:r w:rsidR="001344EE">
        <w:t>à l’intérieur de dictionnaires</w:t>
      </w:r>
      <w:r w:rsidR="00A465A2">
        <w:t xml:space="preserve"> </w:t>
      </w:r>
      <w:r w:rsidR="001344EE">
        <w:t>(ex : styles, templates, convertisseurs…)</w:t>
      </w:r>
    </w:p>
    <w:p w14:paraId="7E7CEBF8" w14:textId="5A882958" w:rsidR="0038610F" w:rsidRDefault="00C7566C" w:rsidP="00C72EBB">
      <w:pPr>
        <w:pStyle w:val="Paragraphedeliste"/>
        <w:numPr>
          <w:ilvl w:val="0"/>
          <w:numId w:val="70"/>
        </w:numPr>
      </w:pPr>
      <w:r>
        <w:t>D</w:t>
      </w:r>
      <w:r w:rsidR="0038610F">
        <w:t xml:space="preserve">es fichiers </w:t>
      </w:r>
      <w:r>
        <w:t>externes</w:t>
      </w:r>
      <w:r w:rsidR="00DA323F">
        <w:t xml:space="preserve"> incorporés</w:t>
      </w:r>
      <w:r w:rsidR="0038610F">
        <w:t xml:space="preserve"> </w:t>
      </w:r>
      <w:r w:rsidR="00DA323F">
        <w:t>dans</w:t>
      </w:r>
      <w:r w:rsidR="0038610F">
        <w:t xml:space="preserve"> l’application</w:t>
      </w:r>
      <w:r>
        <w:t>, mais non modifiés par elle</w:t>
      </w:r>
      <w:r w:rsidR="0038610F">
        <w:t xml:space="preserve"> (</w:t>
      </w:r>
      <w:r>
        <w:t xml:space="preserve">ex : fichiers </w:t>
      </w:r>
      <w:r w:rsidR="0038610F">
        <w:t xml:space="preserve">images, </w:t>
      </w:r>
      <w:r>
        <w:t>sons, vidéos, textes</w:t>
      </w:r>
      <w:r w:rsidR="0038610F">
        <w:t>…)</w:t>
      </w:r>
    </w:p>
    <w:p w14:paraId="34A700A4" w14:textId="77774609" w:rsidR="00DA323F" w:rsidRDefault="00DA323F" w:rsidP="00C72EBB">
      <w:pPr>
        <w:pStyle w:val="Paragraphedeliste"/>
        <w:numPr>
          <w:ilvl w:val="0"/>
          <w:numId w:val="70"/>
        </w:numPr>
      </w:pPr>
      <w:r>
        <w:t xml:space="preserve">Des valeurs </w:t>
      </w:r>
      <w:r w:rsidR="001344EE">
        <w:t>saisies directement dans des fichiers resx. Il s’agit généralement</w:t>
      </w:r>
      <w:r w:rsidR="00E271EC">
        <w:t>, mais pas obligatoirement,</w:t>
      </w:r>
      <w:r w:rsidR="001344EE">
        <w:t xml:space="preserve"> de ressources localisables (</w:t>
      </w:r>
      <w:r w:rsidR="00E271EC">
        <w:t xml:space="preserve">ex : </w:t>
      </w:r>
      <w:r w:rsidR="001344EE">
        <w:t>libellés traductibles</w:t>
      </w:r>
      <w:r w:rsidR="00E271EC">
        <w:t>).</w:t>
      </w:r>
    </w:p>
    <w:p w14:paraId="16270E99" w14:textId="3EA746BC" w:rsidR="00E55A59" w:rsidRDefault="0038610F" w:rsidP="0038610F">
      <w:r>
        <w:t xml:space="preserve">Les objets ressources </w:t>
      </w:r>
      <w:r w:rsidR="00C7566C">
        <w:t>déclarés</w:t>
      </w:r>
      <w:r w:rsidR="004E4868">
        <w:t xml:space="preserve"> </w:t>
      </w:r>
      <w:r w:rsidR="00C7566C">
        <w:t>dans le</w:t>
      </w:r>
      <w:r w:rsidR="00E55A59">
        <w:t xml:space="preserve"> xaml ne font pas partie de l’arbre visuel, mais sont utilis</w:t>
      </w:r>
      <w:r w:rsidR="00F74091">
        <w:t>é</w:t>
      </w:r>
      <w:r w:rsidR="00E55A59">
        <w:t>s par les éléments WPF.</w:t>
      </w:r>
      <w:r>
        <w:t xml:space="preserve"> Il</w:t>
      </w:r>
      <w:r w:rsidR="00F74091">
        <w:t>s</w:t>
      </w:r>
      <w:r>
        <w:t xml:space="preserve"> permetten</w:t>
      </w:r>
      <w:r w:rsidR="00C7566C">
        <w:t xml:space="preserve">t de référencer toutes sortes d’objets </w:t>
      </w:r>
      <w:r>
        <w:t>: styles, templates, instances de classes, constantes, ressources</w:t>
      </w:r>
      <w:r w:rsidR="00C7566C">
        <w:t xml:space="preserve"> externes</w:t>
      </w:r>
      <w:r>
        <w:t>…etc.</w:t>
      </w:r>
    </w:p>
    <w:p w14:paraId="04A50F9E" w14:textId="2A1D46FD" w:rsidR="00E55A59" w:rsidRPr="00E55A59" w:rsidRDefault="00E55A59" w:rsidP="00BB7FA5">
      <w:pPr>
        <w:rPr>
          <w:b/>
        </w:rPr>
      </w:pPr>
      <w:r w:rsidRPr="00E55A59">
        <w:rPr>
          <w:b/>
        </w:rPr>
        <w:t>Intérêt</w:t>
      </w:r>
      <w:r>
        <w:rPr>
          <w:b/>
        </w:rPr>
        <w:t>s</w:t>
      </w:r>
      <w:r w:rsidRPr="00E55A59">
        <w:rPr>
          <w:b/>
        </w:rPr>
        <w:t xml:space="preserve"> des ressources :</w:t>
      </w:r>
    </w:p>
    <w:p w14:paraId="4A654292" w14:textId="62D57889" w:rsidR="00F74091" w:rsidRDefault="00E55A59" w:rsidP="00C72EBB">
      <w:pPr>
        <w:pStyle w:val="Paragraphedeliste"/>
        <w:numPr>
          <w:ilvl w:val="0"/>
          <w:numId w:val="71"/>
        </w:numPr>
      </w:pPr>
      <w:r>
        <w:t xml:space="preserve">La déclaration d’un objet en tant ressource permet de le partager entre tous les éléments qui en ont besoin. </w:t>
      </w:r>
      <w:r w:rsidR="00F74091">
        <w:t>Par exemple, un objet Brush peut fournir une couleur utilisable partout dans l’application.</w:t>
      </w:r>
    </w:p>
    <w:p w14:paraId="696329A4" w14:textId="56501F16" w:rsidR="00E55A59" w:rsidRDefault="00E55A59" w:rsidP="00A2485F">
      <w:pPr>
        <w:pStyle w:val="Paragraphedeliste"/>
        <w:numPr>
          <w:ilvl w:val="0"/>
          <w:numId w:val="26"/>
        </w:numPr>
      </w:pPr>
      <w:r>
        <w:t>En séparant les objets utilisés par l’interface</w:t>
      </w:r>
      <w:r w:rsidR="00C7566C">
        <w:t>,</w:t>
      </w:r>
      <w:r>
        <w:t xml:space="preserve"> de l’interface elle-même, celle-ci devient plus </w:t>
      </w:r>
      <w:r w:rsidR="00C7566C">
        <w:t>évolutive et adaptable</w:t>
      </w:r>
      <w:r>
        <w:t>.</w:t>
      </w:r>
      <w:r w:rsidR="007D35D4">
        <w:t xml:space="preserve"> On peut par exemple définir différents dictionnaires de ressources, adaptés à différentes situations (paramétrage, culture…)</w:t>
      </w:r>
    </w:p>
    <w:p w14:paraId="6BA9C075" w14:textId="3D8497B0" w:rsidR="00F445E3" w:rsidRDefault="00F445E3" w:rsidP="00BB7FA5">
      <w:r>
        <w:t xml:space="preserve">Nous allons voir </w:t>
      </w:r>
      <w:r w:rsidR="007D35D4">
        <w:t xml:space="preserve">maintenant </w:t>
      </w:r>
      <w:r>
        <w:t>comment créer</w:t>
      </w:r>
      <w:r w:rsidR="00381262">
        <w:t>, ou charger</w:t>
      </w:r>
      <w:r>
        <w:t xml:space="preserve"> d</w:t>
      </w:r>
      <w:r w:rsidR="007D35D4">
        <w:t>es</w:t>
      </w:r>
      <w:r>
        <w:t xml:space="preserve"> ressources</w:t>
      </w:r>
      <w:r w:rsidR="00381262">
        <w:t>,</w:t>
      </w:r>
      <w:r>
        <w:t xml:space="preserve"> et y accéder par le code.</w:t>
      </w:r>
    </w:p>
    <w:p w14:paraId="35C8F37D" w14:textId="5D880AB9" w:rsidR="00F445E3" w:rsidRDefault="00B209F5" w:rsidP="00913779">
      <w:pPr>
        <w:pStyle w:val="Titre2"/>
      </w:pPr>
      <w:bookmarkStart w:id="30" w:name="_Toc476851824"/>
      <w:r>
        <w:t>Créer</w:t>
      </w:r>
      <w:r w:rsidR="00F74091">
        <w:t xml:space="preserve"> un</w:t>
      </w:r>
      <w:r w:rsidR="00381262">
        <w:t>e</w:t>
      </w:r>
      <w:r w:rsidR="00F445E3">
        <w:t xml:space="preserve"> ressource</w:t>
      </w:r>
      <w:bookmarkEnd w:id="30"/>
    </w:p>
    <w:p w14:paraId="159D1778" w14:textId="05C4A2ED" w:rsidR="00B97825" w:rsidRPr="00B97825" w:rsidRDefault="00F90F29" w:rsidP="00B97825">
      <w:pPr>
        <w:pStyle w:val="Titre3"/>
      </w:pPr>
      <w:r>
        <w:t>Déclarer un objet ressource en</w:t>
      </w:r>
      <w:r w:rsidR="00B97825" w:rsidRPr="00B97825">
        <w:t xml:space="preserve"> xaml</w:t>
      </w:r>
    </w:p>
    <w:p w14:paraId="0DBAB5F8" w14:textId="0612ADAA" w:rsidR="00F445E3" w:rsidRPr="004D230C" w:rsidRDefault="004D230C" w:rsidP="00BB7FA5">
      <w:pPr>
        <w:rPr>
          <w:b/>
        </w:rPr>
      </w:pPr>
      <w:r w:rsidRPr="004D230C">
        <w:rPr>
          <w:b/>
        </w:rPr>
        <w:t>Dans une fenêtre</w:t>
      </w:r>
    </w:p>
    <w:p w14:paraId="4C634D5C" w14:textId="77777777" w:rsidR="007F74DB" w:rsidRPr="007F74DB" w:rsidRDefault="007F74DB" w:rsidP="007F74DB">
      <w:pPr>
        <w:pStyle w:val="Code"/>
        <w:rPr>
          <w:rFonts w:eastAsia="Times New Roman" w:cs="Courier New"/>
          <w:color w:val="000000"/>
        </w:rPr>
      </w:pPr>
      <w:r w:rsidRPr="007F74DB">
        <w:rPr>
          <w:rFonts w:eastAsia="Times New Roman" w:cs="Courier New"/>
          <w:color w:val="0000FF"/>
        </w:rPr>
        <w:t>&lt;</w:t>
      </w:r>
      <w:r w:rsidRPr="007F74DB">
        <w:rPr>
          <w:rFonts w:eastAsia="Times New Roman" w:cs="Courier New"/>
          <w:color w:val="A31515"/>
        </w:rPr>
        <w:t>Window</w:t>
      </w:r>
      <w:r w:rsidRPr="007F74DB">
        <w:rPr>
          <w:rFonts w:eastAsia="Times New Roman" w:cs="Courier New"/>
          <w:color w:val="FF0000"/>
        </w:rPr>
        <w:t> x</w:t>
      </w:r>
      <w:r w:rsidRPr="007F74DB">
        <w:rPr>
          <w:rFonts w:eastAsia="Times New Roman" w:cs="Courier New"/>
          <w:color w:val="0000FF"/>
        </w:rPr>
        <w:t>:</w:t>
      </w:r>
      <w:r w:rsidRPr="007F74DB">
        <w:rPr>
          <w:rFonts w:eastAsia="Times New Roman" w:cs="Courier New"/>
          <w:color w:val="FF0000"/>
        </w:rPr>
        <w:t>Class</w:t>
      </w:r>
      <w:r w:rsidRPr="007F74DB">
        <w:rPr>
          <w:rFonts w:eastAsia="Times New Roman" w:cs="Courier New"/>
          <w:color w:val="0000FF"/>
        </w:rPr>
        <w:t>="Ressources.MainWindow"</w:t>
      </w:r>
    </w:p>
    <w:p w14:paraId="189BA388" w14:textId="77777777" w:rsidR="007F74DB" w:rsidRPr="007F74DB" w:rsidRDefault="007F74DB" w:rsidP="007F74DB">
      <w:pPr>
        <w:pStyle w:val="Code"/>
        <w:rPr>
          <w:rFonts w:eastAsia="Times New Roman" w:cs="Courier New"/>
          <w:color w:val="000000"/>
        </w:rPr>
      </w:pPr>
      <w:r w:rsidRPr="007F74DB">
        <w:rPr>
          <w:rFonts w:eastAsia="Times New Roman" w:cs="Courier New"/>
          <w:color w:val="000000"/>
        </w:rPr>
        <w:t>       </w:t>
      </w:r>
      <w:r w:rsidRPr="007F74DB">
        <w:rPr>
          <w:rFonts w:eastAsia="Times New Roman" w:cs="Courier New"/>
          <w:color w:val="FF0000"/>
        </w:rPr>
        <w:t> xmlns</w:t>
      </w:r>
      <w:r w:rsidRPr="007F74DB">
        <w:rPr>
          <w:rFonts w:eastAsia="Times New Roman" w:cs="Courier New"/>
          <w:color w:val="0000FF"/>
        </w:rPr>
        <w:t>="http://schemas.microsoft.com/winfx/2006/xaml/presentation"</w:t>
      </w:r>
    </w:p>
    <w:p w14:paraId="25DD5B78" w14:textId="77777777" w:rsidR="007F74DB" w:rsidRPr="007F74DB" w:rsidRDefault="007F74DB" w:rsidP="007F74DB">
      <w:pPr>
        <w:pStyle w:val="Code"/>
        <w:rPr>
          <w:rFonts w:eastAsia="Times New Roman" w:cs="Courier New"/>
          <w:color w:val="000000"/>
        </w:rPr>
      </w:pPr>
      <w:r w:rsidRPr="007F74DB">
        <w:rPr>
          <w:rFonts w:eastAsia="Times New Roman" w:cs="Courier New"/>
          <w:color w:val="000000"/>
        </w:rPr>
        <w:t>       </w:t>
      </w:r>
      <w:r w:rsidRPr="007F74DB">
        <w:rPr>
          <w:rFonts w:eastAsia="Times New Roman" w:cs="Courier New"/>
          <w:color w:val="FF0000"/>
        </w:rPr>
        <w:t> xmlns</w:t>
      </w:r>
      <w:r w:rsidRPr="007F74DB">
        <w:rPr>
          <w:rFonts w:eastAsia="Times New Roman" w:cs="Courier New"/>
          <w:color w:val="0000FF"/>
        </w:rPr>
        <w:t>:</w:t>
      </w:r>
      <w:r w:rsidRPr="007F74DB">
        <w:rPr>
          <w:rFonts w:eastAsia="Times New Roman" w:cs="Courier New"/>
          <w:color w:val="FF0000"/>
        </w:rPr>
        <w:t>x</w:t>
      </w:r>
      <w:r w:rsidRPr="007F74DB">
        <w:rPr>
          <w:rFonts w:eastAsia="Times New Roman" w:cs="Courier New"/>
          <w:color w:val="0000FF"/>
        </w:rPr>
        <w:t>="http://schemas.microsoft.com/winfx/2006/xaml"</w:t>
      </w:r>
    </w:p>
    <w:p w14:paraId="480F7130" w14:textId="77777777" w:rsidR="007F74DB" w:rsidRPr="007F74DB" w:rsidRDefault="007F74DB" w:rsidP="007F74DB">
      <w:pPr>
        <w:pStyle w:val="Code"/>
        <w:rPr>
          <w:rFonts w:eastAsia="Times New Roman" w:cs="Courier New"/>
          <w:color w:val="000000"/>
        </w:rPr>
      </w:pPr>
      <w:r w:rsidRPr="007F74DB">
        <w:rPr>
          <w:rFonts w:eastAsia="Times New Roman" w:cs="Courier New"/>
          <w:color w:val="000000"/>
        </w:rPr>
        <w:t>       </w:t>
      </w:r>
      <w:r w:rsidRPr="007F74DB">
        <w:rPr>
          <w:rFonts w:eastAsia="Times New Roman" w:cs="Courier New"/>
          <w:color w:val="FF0000"/>
        </w:rPr>
        <w:t> xmlns</w:t>
      </w:r>
      <w:r w:rsidRPr="007F74DB">
        <w:rPr>
          <w:rFonts w:eastAsia="Times New Roman" w:cs="Courier New"/>
          <w:color w:val="0000FF"/>
        </w:rPr>
        <w:t>:</w:t>
      </w:r>
      <w:r w:rsidRPr="007F74DB">
        <w:rPr>
          <w:rFonts w:eastAsia="Times New Roman" w:cs="Courier New"/>
          <w:color w:val="FF0000"/>
        </w:rPr>
        <w:t>sys</w:t>
      </w:r>
      <w:r w:rsidRPr="007F74DB">
        <w:rPr>
          <w:rFonts w:eastAsia="Times New Roman" w:cs="Courier New"/>
          <w:color w:val="0000FF"/>
        </w:rPr>
        <w:t>="clr-namespace:System;assembly=mscorlib"</w:t>
      </w:r>
    </w:p>
    <w:p w14:paraId="13762CF6" w14:textId="77777777" w:rsidR="007F74DB" w:rsidRPr="007F74DB" w:rsidRDefault="007F74DB" w:rsidP="007F74DB">
      <w:pPr>
        <w:pStyle w:val="Code"/>
        <w:rPr>
          <w:rFonts w:eastAsia="Times New Roman" w:cs="Courier New"/>
          <w:color w:val="000000"/>
        </w:rPr>
      </w:pPr>
      <w:r w:rsidRPr="007F74DB">
        <w:rPr>
          <w:rFonts w:eastAsia="Times New Roman" w:cs="Courier New"/>
          <w:color w:val="000000"/>
        </w:rPr>
        <w:t>       </w:t>
      </w:r>
      <w:r w:rsidRPr="007F74DB">
        <w:rPr>
          <w:rFonts w:eastAsia="Times New Roman" w:cs="Courier New"/>
          <w:color w:val="FF0000"/>
        </w:rPr>
        <w:t> xmlns</w:t>
      </w:r>
      <w:r w:rsidRPr="007F74DB">
        <w:rPr>
          <w:rFonts w:eastAsia="Times New Roman" w:cs="Courier New"/>
          <w:color w:val="0000FF"/>
        </w:rPr>
        <w:t>:</w:t>
      </w:r>
      <w:r w:rsidRPr="007F74DB">
        <w:rPr>
          <w:rFonts w:eastAsia="Times New Roman" w:cs="Courier New"/>
          <w:color w:val="FF0000"/>
        </w:rPr>
        <w:t>local</w:t>
      </w:r>
      <w:r w:rsidRPr="007F74DB">
        <w:rPr>
          <w:rFonts w:eastAsia="Times New Roman" w:cs="Courier New"/>
          <w:color w:val="0000FF"/>
        </w:rPr>
        <w:t>="clr-namespace:Ressources"</w:t>
      </w:r>
    </w:p>
    <w:p w14:paraId="315D3172" w14:textId="77777777" w:rsidR="007F74DB" w:rsidRPr="007F74DB" w:rsidRDefault="007F74DB" w:rsidP="007F74DB">
      <w:pPr>
        <w:pStyle w:val="Code"/>
        <w:rPr>
          <w:rFonts w:eastAsia="Times New Roman" w:cs="Courier New"/>
          <w:color w:val="000000"/>
        </w:rPr>
      </w:pPr>
      <w:r w:rsidRPr="007F74DB">
        <w:rPr>
          <w:rFonts w:eastAsia="Times New Roman" w:cs="Courier New"/>
          <w:color w:val="000000"/>
        </w:rPr>
        <w:t>       </w:t>
      </w:r>
      <w:r w:rsidRPr="007F74DB">
        <w:rPr>
          <w:rFonts w:eastAsia="Times New Roman" w:cs="Courier New"/>
          <w:color w:val="FF0000"/>
        </w:rPr>
        <w:t> Title</w:t>
      </w:r>
      <w:r w:rsidRPr="007F74DB">
        <w:rPr>
          <w:rFonts w:eastAsia="Times New Roman" w:cs="Courier New"/>
          <w:color w:val="0000FF"/>
        </w:rPr>
        <w:t>="Ressources"</w:t>
      </w:r>
      <w:r w:rsidRPr="007F74DB">
        <w:rPr>
          <w:rFonts w:eastAsia="Times New Roman" w:cs="Courier New"/>
          <w:color w:val="FF0000"/>
        </w:rPr>
        <w:t> Height</w:t>
      </w:r>
      <w:r w:rsidRPr="007F74DB">
        <w:rPr>
          <w:rFonts w:eastAsia="Times New Roman" w:cs="Courier New"/>
          <w:color w:val="0000FF"/>
        </w:rPr>
        <w:t>="350"</w:t>
      </w:r>
      <w:r w:rsidRPr="007F74DB">
        <w:rPr>
          <w:rFonts w:eastAsia="Times New Roman" w:cs="Courier New"/>
          <w:color w:val="FF0000"/>
        </w:rPr>
        <w:t> Width</w:t>
      </w:r>
      <w:r w:rsidRPr="007F74DB">
        <w:rPr>
          <w:rFonts w:eastAsia="Times New Roman" w:cs="Courier New"/>
          <w:color w:val="0000FF"/>
        </w:rPr>
        <w:t>="525"&gt;</w:t>
      </w:r>
    </w:p>
    <w:p w14:paraId="5F3EA4F3" w14:textId="77777777" w:rsidR="007F74DB" w:rsidRPr="007F74DB" w:rsidRDefault="007F74DB" w:rsidP="007F74DB">
      <w:pPr>
        <w:pStyle w:val="Code"/>
        <w:rPr>
          <w:rFonts w:eastAsia="Times New Roman" w:cs="Courier New"/>
          <w:color w:val="000000"/>
        </w:rPr>
      </w:pPr>
      <w:r w:rsidRPr="007F74DB">
        <w:rPr>
          <w:rFonts w:eastAsia="Times New Roman" w:cs="Courier New"/>
          <w:color w:val="000000"/>
        </w:rPr>
        <w:t>   </w:t>
      </w:r>
      <w:r w:rsidRPr="007F74DB">
        <w:rPr>
          <w:rFonts w:eastAsia="Times New Roman" w:cs="Courier New"/>
          <w:color w:val="0000FF"/>
        </w:rPr>
        <w:t>&lt;</w:t>
      </w:r>
      <w:r w:rsidRPr="007F74DB">
        <w:rPr>
          <w:rFonts w:eastAsia="Times New Roman" w:cs="Courier New"/>
          <w:color w:val="A31515"/>
        </w:rPr>
        <w:t>Window.Resources</w:t>
      </w:r>
      <w:r w:rsidRPr="007F74DB">
        <w:rPr>
          <w:rFonts w:eastAsia="Times New Roman" w:cs="Courier New"/>
          <w:color w:val="0000FF"/>
        </w:rPr>
        <w:t>&gt;</w:t>
      </w:r>
    </w:p>
    <w:p w14:paraId="014AE382" w14:textId="77777777" w:rsidR="007F74DB" w:rsidRPr="007F74DB" w:rsidRDefault="007F74DB" w:rsidP="007F74DB">
      <w:pPr>
        <w:pStyle w:val="Code"/>
        <w:rPr>
          <w:rFonts w:eastAsia="Times New Roman" w:cs="Courier New"/>
          <w:color w:val="000000"/>
        </w:rPr>
      </w:pPr>
      <w:r w:rsidRPr="007F74DB">
        <w:rPr>
          <w:rFonts w:eastAsia="Times New Roman" w:cs="Courier New"/>
          <w:color w:val="000000"/>
        </w:rPr>
        <w:t>      </w:t>
      </w:r>
      <w:r w:rsidRPr="007F74DB">
        <w:rPr>
          <w:rFonts w:eastAsia="Times New Roman" w:cs="Courier New"/>
          <w:color w:val="0000FF"/>
        </w:rPr>
        <w:t>&lt;</w:t>
      </w:r>
      <w:r w:rsidRPr="007F74DB">
        <w:rPr>
          <w:rFonts w:eastAsia="Times New Roman" w:cs="Courier New"/>
          <w:color w:val="A31515"/>
        </w:rPr>
        <w:t>ResourceDictionary</w:t>
      </w:r>
      <w:r w:rsidRPr="007F74DB">
        <w:rPr>
          <w:rFonts w:eastAsia="Times New Roman" w:cs="Courier New"/>
          <w:color w:val="0000FF"/>
        </w:rPr>
        <w:t>&gt;</w:t>
      </w:r>
    </w:p>
    <w:p w14:paraId="3106B4EA" w14:textId="77777777" w:rsidR="007F74DB" w:rsidRPr="007F74DB" w:rsidRDefault="007F74DB" w:rsidP="007F74DB">
      <w:pPr>
        <w:pStyle w:val="Code"/>
        <w:rPr>
          <w:rFonts w:eastAsia="Times New Roman" w:cs="Courier New"/>
          <w:color w:val="000000"/>
        </w:rPr>
      </w:pPr>
      <w:r w:rsidRPr="007F74DB">
        <w:rPr>
          <w:rFonts w:eastAsia="Times New Roman" w:cs="Courier New"/>
          <w:color w:val="000000"/>
        </w:rPr>
        <w:t>         </w:t>
      </w:r>
      <w:r w:rsidRPr="007F74DB">
        <w:rPr>
          <w:rFonts w:eastAsia="Times New Roman" w:cs="Courier New"/>
          <w:color w:val="008000"/>
        </w:rPr>
        <w:t>&lt;!-- Style --&gt;</w:t>
      </w:r>
    </w:p>
    <w:p w14:paraId="695741CF" w14:textId="77777777" w:rsidR="007F74DB" w:rsidRPr="007F74DB" w:rsidRDefault="007F74DB" w:rsidP="007F74DB">
      <w:pPr>
        <w:pStyle w:val="Code"/>
        <w:rPr>
          <w:rFonts w:eastAsia="Times New Roman" w:cs="Courier New"/>
          <w:color w:val="000000"/>
        </w:rPr>
      </w:pPr>
      <w:r w:rsidRPr="007F74DB">
        <w:rPr>
          <w:rFonts w:eastAsia="Times New Roman" w:cs="Courier New"/>
          <w:color w:val="000000"/>
        </w:rPr>
        <w:t>         </w:t>
      </w:r>
      <w:r w:rsidRPr="007F74DB">
        <w:rPr>
          <w:rFonts w:eastAsia="Times New Roman" w:cs="Courier New"/>
          <w:color w:val="0000FF"/>
        </w:rPr>
        <w:t>&lt;</w:t>
      </w:r>
      <w:r w:rsidRPr="007F74DB">
        <w:rPr>
          <w:rFonts w:eastAsia="Times New Roman" w:cs="Courier New"/>
          <w:color w:val="A31515"/>
        </w:rPr>
        <w:t>Style</w:t>
      </w:r>
      <w:r w:rsidRPr="007F74DB">
        <w:rPr>
          <w:rFonts w:eastAsia="Times New Roman" w:cs="Courier New"/>
          <w:color w:val="FF0000"/>
        </w:rPr>
        <w:t> x</w:t>
      </w:r>
      <w:r w:rsidRPr="007F74DB">
        <w:rPr>
          <w:rFonts w:eastAsia="Times New Roman" w:cs="Courier New"/>
          <w:color w:val="0000FF"/>
        </w:rPr>
        <w:t>:</w:t>
      </w:r>
      <w:r w:rsidRPr="007F74DB">
        <w:rPr>
          <w:rFonts w:eastAsia="Times New Roman" w:cs="Courier New"/>
          <w:color w:val="FF0000"/>
        </w:rPr>
        <w:t>Key</w:t>
      </w:r>
      <w:r w:rsidRPr="007F74DB">
        <w:rPr>
          <w:rFonts w:eastAsia="Times New Roman" w:cs="Courier New"/>
          <w:color w:val="0000FF"/>
        </w:rPr>
        <w:t>="styleTitre"&gt;</w:t>
      </w:r>
    </w:p>
    <w:p w14:paraId="53848E82" w14:textId="77777777" w:rsidR="007F74DB" w:rsidRPr="007F74DB" w:rsidRDefault="007F74DB" w:rsidP="007F74DB">
      <w:pPr>
        <w:pStyle w:val="Code"/>
        <w:rPr>
          <w:rFonts w:eastAsia="Times New Roman" w:cs="Courier New"/>
          <w:color w:val="000000"/>
        </w:rPr>
      </w:pPr>
      <w:r w:rsidRPr="007F74DB">
        <w:rPr>
          <w:rFonts w:eastAsia="Times New Roman" w:cs="Courier New"/>
          <w:color w:val="000000"/>
        </w:rPr>
        <w:t>            </w:t>
      </w:r>
      <w:r w:rsidRPr="007F74DB">
        <w:rPr>
          <w:rFonts w:eastAsia="Times New Roman" w:cs="Courier New"/>
          <w:color w:val="0000FF"/>
        </w:rPr>
        <w:t>&lt;</w:t>
      </w:r>
      <w:r w:rsidRPr="007F74DB">
        <w:rPr>
          <w:rFonts w:eastAsia="Times New Roman" w:cs="Courier New"/>
          <w:color w:val="A31515"/>
        </w:rPr>
        <w:t>Setter</w:t>
      </w:r>
      <w:r w:rsidRPr="007F74DB">
        <w:rPr>
          <w:rFonts w:eastAsia="Times New Roman" w:cs="Courier New"/>
          <w:color w:val="FF0000"/>
        </w:rPr>
        <w:t> Property</w:t>
      </w:r>
      <w:r w:rsidRPr="007F74DB">
        <w:rPr>
          <w:rFonts w:eastAsia="Times New Roman" w:cs="Courier New"/>
          <w:color w:val="0000FF"/>
        </w:rPr>
        <w:t>="TextBlock.FontFamily"</w:t>
      </w:r>
      <w:r w:rsidRPr="007F74DB">
        <w:rPr>
          <w:rFonts w:eastAsia="Times New Roman" w:cs="Courier New"/>
          <w:color w:val="FF0000"/>
        </w:rPr>
        <w:t> Value</w:t>
      </w:r>
      <w:r w:rsidRPr="007F74DB">
        <w:rPr>
          <w:rFonts w:eastAsia="Times New Roman" w:cs="Courier New"/>
          <w:color w:val="0000FF"/>
        </w:rPr>
        <w:t>="Verdana"/&gt;</w:t>
      </w:r>
    </w:p>
    <w:p w14:paraId="1F5BED64" w14:textId="77777777" w:rsidR="007F74DB" w:rsidRPr="007F74DB" w:rsidRDefault="007F74DB" w:rsidP="007F74DB">
      <w:pPr>
        <w:pStyle w:val="Code"/>
        <w:rPr>
          <w:rFonts w:eastAsia="Times New Roman" w:cs="Courier New"/>
          <w:color w:val="000000"/>
        </w:rPr>
      </w:pPr>
      <w:r w:rsidRPr="007F74DB">
        <w:rPr>
          <w:rFonts w:eastAsia="Times New Roman" w:cs="Courier New"/>
          <w:color w:val="000000"/>
        </w:rPr>
        <w:t>            </w:t>
      </w:r>
      <w:r w:rsidRPr="007F74DB">
        <w:rPr>
          <w:rFonts w:eastAsia="Times New Roman" w:cs="Courier New"/>
          <w:color w:val="0000FF"/>
        </w:rPr>
        <w:t>&lt;</w:t>
      </w:r>
      <w:r w:rsidRPr="007F74DB">
        <w:rPr>
          <w:rFonts w:eastAsia="Times New Roman" w:cs="Courier New"/>
          <w:color w:val="A31515"/>
        </w:rPr>
        <w:t>Setter</w:t>
      </w:r>
      <w:r w:rsidRPr="007F74DB">
        <w:rPr>
          <w:rFonts w:eastAsia="Times New Roman" w:cs="Courier New"/>
          <w:color w:val="FF0000"/>
        </w:rPr>
        <w:t> Property</w:t>
      </w:r>
      <w:r w:rsidRPr="007F74DB">
        <w:rPr>
          <w:rFonts w:eastAsia="Times New Roman" w:cs="Courier New"/>
          <w:color w:val="0000FF"/>
        </w:rPr>
        <w:t>="TextBlock.FontSize"</w:t>
      </w:r>
      <w:r w:rsidRPr="007F74DB">
        <w:rPr>
          <w:rFonts w:eastAsia="Times New Roman" w:cs="Courier New"/>
          <w:color w:val="FF0000"/>
        </w:rPr>
        <w:t> Value</w:t>
      </w:r>
      <w:r w:rsidRPr="007F74DB">
        <w:rPr>
          <w:rFonts w:eastAsia="Times New Roman" w:cs="Courier New"/>
          <w:color w:val="0000FF"/>
        </w:rPr>
        <w:t>="30"/&gt;</w:t>
      </w:r>
    </w:p>
    <w:p w14:paraId="24AED8D7" w14:textId="77777777" w:rsidR="007F74DB" w:rsidRPr="007F74DB" w:rsidRDefault="007F74DB" w:rsidP="007F74DB">
      <w:pPr>
        <w:pStyle w:val="Code"/>
        <w:rPr>
          <w:rFonts w:eastAsia="Times New Roman" w:cs="Courier New"/>
          <w:color w:val="000000"/>
        </w:rPr>
      </w:pPr>
      <w:r w:rsidRPr="007F74DB">
        <w:rPr>
          <w:rFonts w:eastAsia="Times New Roman" w:cs="Courier New"/>
          <w:color w:val="000000"/>
        </w:rPr>
        <w:t>            </w:t>
      </w:r>
      <w:r w:rsidRPr="007F74DB">
        <w:rPr>
          <w:rFonts w:eastAsia="Times New Roman" w:cs="Courier New"/>
          <w:color w:val="0000FF"/>
        </w:rPr>
        <w:t>&lt;</w:t>
      </w:r>
      <w:r w:rsidRPr="007F74DB">
        <w:rPr>
          <w:rFonts w:eastAsia="Times New Roman" w:cs="Courier New"/>
          <w:color w:val="A31515"/>
        </w:rPr>
        <w:t>Setter</w:t>
      </w:r>
      <w:r w:rsidRPr="007F74DB">
        <w:rPr>
          <w:rFonts w:eastAsia="Times New Roman" w:cs="Courier New"/>
          <w:color w:val="FF0000"/>
        </w:rPr>
        <w:t> Property</w:t>
      </w:r>
      <w:r w:rsidRPr="007F74DB">
        <w:rPr>
          <w:rFonts w:eastAsia="Times New Roman" w:cs="Courier New"/>
          <w:color w:val="0000FF"/>
        </w:rPr>
        <w:t>="TextBlock.TextAlignment"</w:t>
      </w:r>
      <w:r w:rsidRPr="007F74DB">
        <w:rPr>
          <w:rFonts w:eastAsia="Times New Roman" w:cs="Courier New"/>
          <w:color w:val="FF0000"/>
        </w:rPr>
        <w:t> Value</w:t>
      </w:r>
      <w:r w:rsidRPr="007F74DB">
        <w:rPr>
          <w:rFonts w:eastAsia="Times New Roman" w:cs="Courier New"/>
          <w:color w:val="0000FF"/>
        </w:rPr>
        <w:t>="Center"/&gt;</w:t>
      </w:r>
    </w:p>
    <w:p w14:paraId="62C17CD5" w14:textId="77777777" w:rsidR="007F74DB" w:rsidRPr="007F74DB" w:rsidRDefault="007F74DB" w:rsidP="007F74DB">
      <w:pPr>
        <w:pStyle w:val="Code"/>
        <w:rPr>
          <w:rFonts w:eastAsia="Times New Roman" w:cs="Courier New"/>
          <w:color w:val="000000"/>
        </w:rPr>
      </w:pPr>
      <w:r w:rsidRPr="007F74DB">
        <w:rPr>
          <w:rFonts w:eastAsia="Times New Roman" w:cs="Courier New"/>
          <w:color w:val="000000"/>
        </w:rPr>
        <w:t>         </w:t>
      </w:r>
      <w:r w:rsidRPr="007F74DB">
        <w:rPr>
          <w:rFonts w:eastAsia="Times New Roman" w:cs="Courier New"/>
          <w:color w:val="0000FF"/>
        </w:rPr>
        <w:t>&lt;/</w:t>
      </w:r>
      <w:r w:rsidRPr="007F74DB">
        <w:rPr>
          <w:rFonts w:eastAsia="Times New Roman" w:cs="Courier New"/>
          <w:color w:val="A31515"/>
        </w:rPr>
        <w:t>Style</w:t>
      </w:r>
      <w:r w:rsidRPr="007F74DB">
        <w:rPr>
          <w:rFonts w:eastAsia="Times New Roman" w:cs="Courier New"/>
          <w:color w:val="0000FF"/>
        </w:rPr>
        <w:t>&gt;</w:t>
      </w:r>
    </w:p>
    <w:p w14:paraId="33DED138" w14:textId="77777777" w:rsidR="007F74DB" w:rsidRPr="007F74DB" w:rsidRDefault="007F74DB" w:rsidP="007F74DB">
      <w:pPr>
        <w:pStyle w:val="Code"/>
        <w:rPr>
          <w:rFonts w:eastAsia="Times New Roman" w:cs="Courier New"/>
          <w:color w:val="000000"/>
        </w:rPr>
      </w:pPr>
      <w:r w:rsidRPr="007F74DB">
        <w:rPr>
          <w:rFonts w:eastAsia="Times New Roman" w:cs="Courier New"/>
          <w:color w:val="000000"/>
        </w:rPr>
        <w:t xml:space="preserve"> </w:t>
      </w:r>
    </w:p>
    <w:p w14:paraId="060D2305" w14:textId="77777777" w:rsidR="007F74DB" w:rsidRPr="007F74DB" w:rsidRDefault="007F74DB" w:rsidP="007F74DB">
      <w:pPr>
        <w:pStyle w:val="Code"/>
        <w:rPr>
          <w:rFonts w:eastAsia="Times New Roman" w:cs="Courier New"/>
          <w:color w:val="000000"/>
        </w:rPr>
      </w:pPr>
      <w:r w:rsidRPr="007F74DB">
        <w:rPr>
          <w:rFonts w:eastAsia="Times New Roman" w:cs="Courier New"/>
          <w:color w:val="000000"/>
        </w:rPr>
        <w:t>         </w:t>
      </w:r>
      <w:r w:rsidRPr="007F74DB">
        <w:rPr>
          <w:rFonts w:eastAsia="Times New Roman" w:cs="Courier New"/>
          <w:color w:val="008000"/>
        </w:rPr>
        <w:t>&lt;!-- Ressource binaire incorporée à l'exe --&gt;</w:t>
      </w:r>
    </w:p>
    <w:p w14:paraId="410529D8" w14:textId="77777777" w:rsidR="007F74DB" w:rsidRPr="007F74DB" w:rsidRDefault="007F74DB" w:rsidP="007F74DB">
      <w:pPr>
        <w:pStyle w:val="Code"/>
        <w:rPr>
          <w:rFonts w:eastAsia="Times New Roman" w:cs="Courier New"/>
          <w:color w:val="000000"/>
        </w:rPr>
      </w:pPr>
      <w:r w:rsidRPr="007F74DB">
        <w:rPr>
          <w:rFonts w:eastAsia="Times New Roman" w:cs="Courier New"/>
          <w:color w:val="000000"/>
        </w:rPr>
        <w:t>         </w:t>
      </w:r>
      <w:r w:rsidRPr="007F74DB">
        <w:rPr>
          <w:rFonts w:eastAsia="Times New Roman" w:cs="Courier New"/>
          <w:color w:val="0000FF"/>
        </w:rPr>
        <w:t>&lt;</w:t>
      </w:r>
      <w:r w:rsidRPr="007F74DB">
        <w:rPr>
          <w:rFonts w:eastAsia="Times New Roman" w:cs="Courier New"/>
          <w:color w:val="A31515"/>
        </w:rPr>
        <w:t>Image</w:t>
      </w:r>
      <w:r w:rsidRPr="007F74DB">
        <w:rPr>
          <w:rFonts w:eastAsia="Times New Roman" w:cs="Courier New"/>
          <w:color w:val="FF0000"/>
        </w:rPr>
        <w:t> x</w:t>
      </w:r>
      <w:r w:rsidRPr="007F74DB">
        <w:rPr>
          <w:rFonts w:eastAsia="Times New Roman" w:cs="Courier New"/>
          <w:color w:val="0000FF"/>
        </w:rPr>
        <w:t>:</w:t>
      </w:r>
      <w:r w:rsidRPr="007F74DB">
        <w:rPr>
          <w:rFonts w:eastAsia="Times New Roman" w:cs="Courier New"/>
          <w:color w:val="FF0000"/>
        </w:rPr>
        <w:t>Key</w:t>
      </w:r>
      <w:r w:rsidRPr="007F74DB">
        <w:rPr>
          <w:rFonts w:eastAsia="Times New Roman" w:cs="Courier New"/>
          <w:color w:val="0000FF"/>
        </w:rPr>
        <w:t>="imgAsterix"</w:t>
      </w:r>
      <w:r w:rsidRPr="007F74DB">
        <w:rPr>
          <w:rFonts w:eastAsia="Times New Roman" w:cs="Courier New"/>
          <w:color w:val="FF0000"/>
        </w:rPr>
        <w:t> Height</w:t>
      </w:r>
      <w:r w:rsidRPr="007F74DB">
        <w:rPr>
          <w:rFonts w:eastAsia="Times New Roman" w:cs="Courier New"/>
          <w:color w:val="0000FF"/>
        </w:rPr>
        <w:t>="150"</w:t>
      </w:r>
    </w:p>
    <w:p w14:paraId="7E2311B1" w14:textId="77777777" w:rsidR="007F74DB" w:rsidRPr="007F74DB" w:rsidRDefault="007F74DB" w:rsidP="007F74DB">
      <w:pPr>
        <w:pStyle w:val="Code"/>
        <w:rPr>
          <w:rFonts w:eastAsia="Times New Roman" w:cs="Courier New"/>
          <w:color w:val="000000"/>
        </w:rPr>
      </w:pPr>
      <w:r w:rsidRPr="007F74DB">
        <w:rPr>
          <w:rFonts w:eastAsia="Times New Roman" w:cs="Courier New"/>
          <w:color w:val="000000"/>
        </w:rPr>
        <w:t>               </w:t>
      </w:r>
      <w:r w:rsidRPr="007F74DB">
        <w:rPr>
          <w:rFonts w:eastAsia="Times New Roman" w:cs="Courier New"/>
          <w:color w:val="FF0000"/>
        </w:rPr>
        <w:t> Source</w:t>
      </w:r>
      <w:r w:rsidRPr="007F74DB">
        <w:rPr>
          <w:rFonts w:eastAsia="Times New Roman" w:cs="Courier New"/>
          <w:color w:val="0000FF"/>
        </w:rPr>
        <w:t>="pack://application:,,,/Images/Astérix.jpg"/&gt;</w:t>
      </w:r>
    </w:p>
    <w:p w14:paraId="226AA56B" w14:textId="77777777" w:rsidR="007F74DB" w:rsidRPr="007F74DB" w:rsidRDefault="007F74DB" w:rsidP="007F74DB">
      <w:pPr>
        <w:pStyle w:val="Code"/>
        <w:rPr>
          <w:rFonts w:eastAsia="Times New Roman" w:cs="Courier New"/>
          <w:color w:val="000000"/>
        </w:rPr>
      </w:pPr>
      <w:r w:rsidRPr="007F74DB">
        <w:rPr>
          <w:rFonts w:eastAsia="Times New Roman" w:cs="Courier New"/>
          <w:color w:val="000000"/>
        </w:rPr>
        <w:t xml:space="preserve"> </w:t>
      </w:r>
    </w:p>
    <w:p w14:paraId="170E606B" w14:textId="6116D113" w:rsidR="006B2B15" w:rsidRPr="006B2B15" w:rsidRDefault="007F74DB" w:rsidP="006B2B15">
      <w:pPr>
        <w:pStyle w:val="Code"/>
        <w:rPr>
          <w:rFonts w:eastAsia="Times New Roman" w:cs="Courier New"/>
          <w:color w:val="000000"/>
        </w:rPr>
      </w:pPr>
      <w:r w:rsidRPr="007F74DB">
        <w:rPr>
          <w:rFonts w:eastAsia="Times New Roman" w:cs="Courier New"/>
          <w:color w:val="000000"/>
        </w:rPr>
        <w:t>         </w:t>
      </w:r>
      <w:r w:rsidRPr="007F74DB">
        <w:rPr>
          <w:rFonts w:eastAsia="Times New Roman" w:cs="Courier New"/>
          <w:color w:val="008000"/>
        </w:rPr>
        <w:t>&lt;!--</w:t>
      </w:r>
      <w:r w:rsidR="006B2B15">
        <w:rPr>
          <w:rFonts w:eastAsia="Times New Roman" w:cs="Courier New"/>
          <w:color w:val="008000"/>
        </w:rPr>
        <w:t xml:space="preserve"> </w:t>
      </w:r>
      <w:r w:rsidRPr="007F74DB">
        <w:rPr>
          <w:rFonts w:eastAsia="Times New Roman" w:cs="Courier New"/>
          <w:color w:val="008000"/>
        </w:rPr>
        <w:t>Type </w:t>
      </w:r>
      <w:r w:rsidR="006B2B15">
        <w:rPr>
          <w:rFonts w:eastAsia="Times New Roman" w:cs="Courier New"/>
          <w:color w:val="008000"/>
        </w:rPr>
        <w:t xml:space="preserve">défini dans un autre assembly </w:t>
      </w:r>
      <w:r w:rsidRPr="007F74DB">
        <w:rPr>
          <w:rFonts w:eastAsia="Times New Roman" w:cs="Courier New"/>
          <w:color w:val="008000"/>
        </w:rPr>
        <w:t>--&gt;</w:t>
      </w:r>
      <w:r w:rsidR="006B2B15">
        <w:rPr>
          <w:rFonts w:eastAsia="Times New Roman" w:cs="Courier New"/>
          <w:color w:val="008000"/>
        </w:rPr>
        <w:br/>
      </w:r>
      <w:r w:rsidRPr="007F74DB">
        <w:rPr>
          <w:rFonts w:eastAsia="Times New Roman" w:cs="Courier New"/>
          <w:color w:val="000000"/>
        </w:rPr>
        <w:t>         </w:t>
      </w:r>
      <w:r w:rsidR="006B2B15" w:rsidRPr="006B2B15">
        <w:rPr>
          <w:rFonts w:eastAsia="Times New Roman" w:cs="Courier New"/>
          <w:color w:val="0000FF"/>
        </w:rPr>
        <w:t>&lt;</w:t>
      </w:r>
      <w:r w:rsidR="006B2B15" w:rsidRPr="006B2B15">
        <w:rPr>
          <w:rFonts w:eastAsia="Times New Roman" w:cs="Courier New"/>
          <w:color w:val="A31515"/>
        </w:rPr>
        <w:t>sys</w:t>
      </w:r>
      <w:r w:rsidR="006B2B15" w:rsidRPr="006B2B15">
        <w:rPr>
          <w:rFonts w:eastAsia="Times New Roman" w:cs="Courier New"/>
          <w:color w:val="0000FF"/>
        </w:rPr>
        <w:t>:</w:t>
      </w:r>
      <w:r w:rsidR="006B2B15" w:rsidRPr="006B2B15">
        <w:rPr>
          <w:rFonts w:eastAsia="Times New Roman" w:cs="Courier New"/>
          <w:color w:val="A31515"/>
        </w:rPr>
        <w:t>String</w:t>
      </w:r>
      <w:r w:rsidR="006B2B15" w:rsidRPr="006B2B15">
        <w:rPr>
          <w:rFonts w:eastAsia="Times New Roman" w:cs="Courier New"/>
          <w:color w:val="FF0000"/>
        </w:rPr>
        <w:t xml:space="preserve"> x</w:t>
      </w:r>
      <w:r w:rsidR="006B2B15" w:rsidRPr="006B2B15">
        <w:rPr>
          <w:rFonts w:eastAsia="Times New Roman" w:cs="Courier New"/>
          <w:color w:val="0000FF"/>
        </w:rPr>
        <w:t>:</w:t>
      </w:r>
      <w:r w:rsidR="006B2B15" w:rsidRPr="006B2B15">
        <w:rPr>
          <w:rFonts w:eastAsia="Times New Roman" w:cs="Courier New"/>
          <w:color w:val="FF0000"/>
        </w:rPr>
        <w:t>Key</w:t>
      </w:r>
      <w:r w:rsidR="006B2B15" w:rsidRPr="006B2B15">
        <w:rPr>
          <w:rFonts w:eastAsia="Times New Roman" w:cs="Courier New"/>
          <w:color w:val="0000FF"/>
        </w:rPr>
        <w:t>="strAsterix"&gt;</w:t>
      </w:r>
      <w:r w:rsidR="006B2B15" w:rsidRPr="006B2B15">
        <w:rPr>
          <w:rFonts w:eastAsia="Times New Roman" w:cs="Courier New"/>
          <w:color w:val="000000"/>
        </w:rPr>
        <w:t>Astérix</w:t>
      </w:r>
      <w:r w:rsidR="006B2B15" w:rsidRPr="006B2B15">
        <w:rPr>
          <w:rFonts w:eastAsia="Times New Roman" w:cs="Courier New"/>
          <w:color w:val="0000FF"/>
        </w:rPr>
        <w:t>&lt;/</w:t>
      </w:r>
      <w:r w:rsidR="006B2B15" w:rsidRPr="006B2B15">
        <w:rPr>
          <w:rFonts w:eastAsia="Times New Roman" w:cs="Courier New"/>
          <w:color w:val="A31515"/>
        </w:rPr>
        <w:t>sys</w:t>
      </w:r>
      <w:r w:rsidR="006B2B15" w:rsidRPr="006B2B15">
        <w:rPr>
          <w:rFonts w:eastAsia="Times New Roman" w:cs="Courier New"/>
          <w:color w:val="0000FF"/>
        </w:rPr>
        <w:t>:</w:t>
      </w:r>
      <w:r w:rsidR="006B2B15" w:rsidRPr="006B2B15">
        <w:rPr>
          <w:rFonts w:eastAsia="Times New Roman" w:cs="Courier New"/>
          <w:color w:val="A31515"/>
        </w:rPr>
        <w:t>String</w:t>
      </w:r>
      <w:r w:rsidR="006B2B15" w:rsidRPr="006B2B15">
        <w:rPr>
          <w:rFonts w:eastAsia="Times New Roman" w:cs="Courier New"/>
          <w:color w:val="0000FF"/>
        </w:rPr>
        <w:t>&gt;</w:t>
      </w:r>
    </w:p>
    <w:p w14:paraId="600E090A" w14:textId="77777777" w:rsidR="007F74DB" w:rsidRPr="007F74DB" w:rsidRDefault="007F74DB" w:rsidP="007F74DB">
      <w:pPr>
        <w:pStyle w:val="Code"/>
        <w:rPr>
          <w:rFonts w:eastAsia="Times New Roman" w:cs="Courier New"/>
          <w:color w:val="000000"/>
        </w:rPr>
      </w:pPr>
      <w:r w:rsidRPr="007F74DB">
        <w:rPr>
          <w:rFonts w:eastAsia="Times New Roman" w:cs="Courier New"/>
          <w:color w:val="000000"/>
        </w:rPr>
        <w:t xml:space="preserve"> </w:t>
      </w:r>
    </w:p>
    <w:p w14:paraId="1916F14D" w14:textId="77777777" w:rsidR="007F74DB" w:rsidRPr="007F74DB" w:rsidRDefault="007F74DB" w:rsidP="007F74DB">
      <w:pPr>
        <w:pStyle w:val="Code"/>
        <w:rPr>
          <w:rFonts w:eastAsia="Times New Roman" w:cs="Courier New"/>
          <w:color w:val="000000"/>
        </w:rPr>
      </w:pPr>
      <w:r w:rsidRPr="007F74DB">
        <w:rPr>
          <w:rFonts w:eastAsia="Times New Roman" w:cs="Courier New"/>
          <w:color w:val="000000"/>
        </w:rPr>
        <w:t>      </w:t>
      </w:r>
      <w:r w:rsidRPr="007F74DB">
        <w:rPr>
          <w:rFonts w:eastAsia="Times New Roman" w:cs="Courier New"/>
          <w:color w:val="0000FF"/>
        </w:rPr>
        <w:t>&lt;/</w:t>
      </w:r>
      <w:r w:rsidRPr="007F74DB">
        <w:rPr>
          <w:rFonts w:eastAsia="Times New Roman" w:cs="Courier New"/>
          <w:color w:val="A31515"/>
        </w:rPr>
        <w:t>ResourceDictionary</w:t>
      </w:r>
      <w:r w:rsidRPr="007F74DB">
        <w:rPr>
          <w:rFonts w:eastAsia="Times New Roman" w:cs="Courier New"/>
          <w:color w:val="0000FF"/>
        </w:rPr>
        <w:t>&gt;</w:t>
      </w:r>
    </w:p>
    <w:p w14:paraId="30AB5DBF" w14:textId="006CB27E" w:rsidR="007F74DB" w:rsidRPr="007F74DB" w:rsidRDefault="007F74DB" w:rsidP="007F74DB">
      <w:pPr>
        <w:pStyle w:val="Code"/>
        <w:rPr>
          <w:rFonts w:eastAsia="Times New Roman" w:cs="Courier New"/>
          <w:color w:val="000000"/>
        </w:rPr>
      </w:pPr>
      <w:r w:rsidRPr="007F74DB">
        <w:rPr>
          <w:rFonts w:eastAsia="Times New Roman" w:cs="Courier New"/>
          <w:color w:val="000000"/>
        </w:rPr>
        <w:t>   </w:t>
      </w:r>
      <w:r w:rsidRPr="007F74DB">
        <w:rPr>
          <w:rFonts w:eastAsia="Times New Roman" w:cs="Courier New"/>
          <w:color w:val="0000FF"/>
        </w:rPr>
        <w:t>&lt;/</w:t>
      </w:r>
      <w:r w:rsidRPr="007F74DB">
        <w:rPr>
          <w:rFonts w:eastAsia="Times New Roman" w:cs="Courier New"/>
          <w:color w:val="A31515"/>
        </w:rPr>
        <w:t>Window.Resources</w:t>
      </w:r>
      <w:r w:rsidRPr="007F74DB">
        <w:rPr>
          <w:rFonts w:eastAsia="Times New Roman" w:cs="Courier New"/>
          <w:color w:val="0000FF"/>
        </w:rPr>
        <w:t>&gt;</w:t>
      </w:r>
    </w:p>
    <w:p w14:paraId="238F905C" w14:textId="5FCC64B4" w:rsidR="00EB2554" w:rsidRDefault="003142DF" w:rsidP="00BB7FA5">
      <w:r>
        <w:t xml:space="preserve">Nous déclarons ici </w:t>
      </w:r>
      <w:r w:rsidR="007F74DB">
        <w:t xml:space="preserve">3 </w:t>
      </w:r>
      <w:r>
        <w:t xml:space="preserve">ressources </w:t>
      </w:r>
      <w:r w:rsidR="007F74DB">
        <w:t xml:space="preserve">de types différents </w:t>
      </w:r>
      <w:r>
        <w:t>dans le dictionnaire par défaut de la fenêtre</w:t>
      </w:r>
      <w:r w:rsidR="00EB2554">
        <w:t xml:space="preserve"> (Window.resources) :</w:t>
      </w:r>
    </w:p>
    <w:p w14:paraId="07AE939C" w14:textId="20CC101F" w:rsidR="007F74DB" w:rsidRDefault="00AB55A4" w:rsidP="00A2485F">
      <w:pPr>
        <w:pStyle w:val="Paragraphedeliste"/>
        <w:numPr>
          <w:ilvl w:val="0"/>
          <w:numId w:val="28"/>
        </w:numPr>
      </w:pPr>
      <w:r>
        <w:t xml:space="preserve">La première est un élément </w:t>
      </w:r>
      <w:r w:rsidR="007F74DB">
        <w:t>style</w:t>
      </w:r>
      <w:r>
        <w:t xml:space="preserve"> </w:t>
      </w:r>
      <w:r w:rsidR="007F74DB">
        <w:t>WPF</w:t>
      </w:r>
      <w:r w:rsidR="00C41A7F">
        <w:t xml:space="preserve"> qui s’applique à des TextBlock</w:t>
      </w:r>
    </w:p>
    <w:p w14:paraId="5CBD6A66" w14:textId="1FF33158" w:rsidR="00AB55A4" w:rsidRDefault="00C41A7F" w:rsidP="00A2485F">
      <w:pPr>
        <w:pStyle w:val="Paragraphedeliste"/>
        <w:numPr>
          <w:ilvl w:val="0"/>
          <w:numId w:val="28"/>
        </w:numPr>
      </w:pPr>
      <w:r>
        <w:t>La seconde est une image incorporée à l’exe</w:t>
      </w:r>
    </w:p>
    <w:p w14:paraId="19DDC045" w14:textId="2CCAF47A" w:rsidR="00EB2554" w:rsidRDefault="00EB2554" w:rsidP="00A2485F">
      <w:pPr>
        <w:pStyle w:val="Paragraphedeliste"/>
        <w:numPr>
          <w:ilvl w:val="0"/>
          <w:numId w:val="28"/>
        </w:numPr>
      </w:pPr>
      <w:r>
        <w:t xml:space="preserve">La </w:t>
      </w:r>
      <w:r w:rsidR="00AB55A4">
        <w:t>dernière</w:t>
      </w:r>
      <w:r>
        <w:t xml:space="preserve"> est de</w:t>
      </w:r>
      <w:r w:rsidR="003142DF">
        <w:t xml:space="preserve"> type </w:t>
      </w:r>
      <w:r w:rsidR="006B2B15">
        <w:t>String</w:t>
      </w:r>
      <w:r>
        <w:t xml:space="preserve"> </w:t>
      </w:r>
      <w:r w:rsidR="00C41A7F">
        <w:t xml:space="preserve">(type défini </w:t>
      </w:r>
      <w:r w:rsidR="0097631D">
        <w:t xml:space="preserve">dans </w:t>
      </w:r>
      <w:r>
        <w:t xml:space="preserve">l’assembly externe </w:t>
      </w:r>
      <w:r w:rsidR="0097631D">
        <w:t>mscorlib.dll</w:t>
      </w:r>
      <w:r w:rsidR="00C41A7F">
        <w:t>, auquel on accède grâce au préfixe d’espace de nom sys déclaré plus haut)</w:t>
      </w:r>
    </w:p>
    <w:p w14:paraId="39B24069" w14:textId="2EDD36D2" w:rsidR="004D230C" w:rsidRPr="004D230C" w:rsidRDefault="004D230C" w:rsidP="004D230C">
      <w:pPr>
        <w:rPr>
          <w:b/>
        </w:rPr>
      </w:pPr>
      <w:r w:rsidRPr="004D230C">
        <w:rPr>
          <w:b/>
        </w:rPr>
        <w:t>Au niveau de l’application</w:t>
      </w:r>
    </w:p>
    <w:p w14:paraId="778CCF62" w14:textId="79107F5B" w:rsidR="004D230C" w:rsidRDefault="004D230C" w:rsidP="004D230C">
      <w:r>
        <w:t>On peut définir des ressources au niveau de l’application pour qu’</w:t>
      </w:r>
      <w:r w:rsidR="00C361CF">
        <w:t>elles soient accessibles par toutes les fenêtres de l’application. Pour cela, il suffit de les ajouter au dictionnaire Application.Resources défini dans le fichier App.xaml :</w:t>
      </w:r>
    </w:p>
    <w:p w14:paraId="75992F3B" w14:textId="77777777" w:rsidR="00C361CF" w:rsidRDefault="00C361CF" w:rsidP="00C361CF">
      <w:pPr>
        <w:pStyle w:val="Code"/>
        <w:rPr>
          <w:color w:val="000000"/>
          <w:sz w:val="19"/>
          <w:szCs w:val="19"/>
        </w:rPr>
      </w:pPr>
      <w:r>
        <w:rPr>
          <w:color w:val="0000FF"/>
          <w:sz w:val="19"/>
          <w:szCs w:val="19"/>
        </w:rPr>
        <w:t>&lt;</w:t>
      </w:r>
      <w:r>
        <w:rPr>
          <w:color w:val="A31515"/>
          <w:sz w:val="19"/>
          <w:szCs w:val="19"/>
        </w:rPr>
        <w:t>Application</w:t>
      </w:r>
      <w:r>
        <w:rPr>
          <w:color w:val="FF0000"/>
          <w:sz w:val="19"/>
          <w:szCs w:val="19"/>
        </w:rPr>
        <w:t xml:space="preserve"> x</w:t>
      </w:r>
      <w:r>
        <w:rPr>
          <w:color w:val="0000FF"/>
          <w:sz w:val="19"/>
          <w:szCs w:val="19"/>
        </w:rPr>
        <w:t>:</w:t>
      </w:r>
      <w:r>
        <w:rPr>
          <w:color w:val="FF0000"/>
          <w:sz w:val="19"/>
          <w:szCs w:val="19"/>
        </w:rPr>
        <w:t>Class</w:t>
      </w:r>
      <w:r>
        <w:rPr>
          <w:color w:val="0000FF"/>
          <w:sz w:val="19"/>
          <w:szCs w:val="19"/>
        </w:rPr>
        <w:t>="Ressources.App"</w:t>
      </w:r>
    </w:p>
    <w:p w14:paraId="10B5F222" w14:textId="77777777" w:rsidR="00C361CF" w:rsidRDefault="00C361CF" w:rsidP="00C361CF">
      <w:pPr>
        <w:pStyle w:val="Code"/>
        <w:rPr>
          <w:color w:val="000000"/>
          <w:sz w:val="19"/>
          <w:szCs w:val="19"/>
        </w:rPr>
      </w:pPr>
      <w:r>
        <w:rPr>
          <w:color w:val="000000"/>
          <w:sz w:val="19"/>
          <w:szCs w:val="19"/>
        </w:rPr>
        <w:t xml:space="preserve">            </w:t>
      </w:r>
      <w:r>
        <w:rPr>
          <w:color w:val="FF0000"/>
          <w:sz w:val="19"/>
          <w:szCs w:val="19"/>
        </w:rPr>
        <w:t xml:space="preserve"> xmlns</w:t>
      </w:r>
      <w:r>
        <w:rPr>
          <w:color w:val="0000FF"/>
          <w:sz w:val="19"/>
          <w:szCs w:val="19"/>
        </w:rPr>
        <w:t>="http://schemas.microsoft.com/winfx/2006/xaml/presentation"</w:t>
      </w:r>
    </w:p>
    <w:p w14:paraId="2F16B408" w14:textId="77777777" w:rsidR="00C361CF" w:rsidRDefault="00C361CF" w:rsidP="00C361CF">
      <w:pPr>
        <w:pStyle w:val="Code"/>
        <w:rPr>
          <w:color w:val="000000"/>
          <w:sz w:val="19"/>
          <w:szCs w:val="19"/>
        </w:rPr>
      </w:pPr>
      <w:r>
        <w:rPr>
          <w:color w:val="000000"/>
          <w:sz w:val="19"/>
          <w:szCs w:val="19"/>
        </w:rPr>
        <w:t xml:space="preserve">            </w:t>
      </w:r>
      <w:r>
        <w:rPr>
          <w:color w:val="FF0000"/>
          <w:sz w:val="19"/>
          <w:szCs w:val="19"/>
        </w:rPr>
        <w:t xml:space="preserve"> xmlns</w:t>
      </w:r>
      <w:r>
        <w:rPr>
          <w:color w:val="0000FF"/>
          <w:sz w:val="19"/>
          <w:szCs w:val="19"/>
        </w:rPr>
        <w:t>:</w:t>
      </w:r>
      <w:r>
        <w:rPr>
          <w:color w:val="FF0000"/>
          <w:sz w:val="19"/>
          <w:szCs w:val="19"/>
        </w:rPr>
        <w:t>x</w:t>
      </w:r>
      <w:r>
        <w:rPr>
          <w:color w:val="0000FF"/>
          <w:sz w:val="19"/>
          <w:szCs w:val="19"/>
        </w:rPr>
        <w:t>="http://schemas.microsoft.com/winfx/2006/xaml"</w:t>
      </w:r>
    </w:p>
    <w:p w14:paraId="15055ACB" w14:textId="77777777" w:rsidR="00C361CF" w:rsidRDefault="00C361CF" w:rsidP="00C361CF">
      <w:pPr>
        <w:pStyle w:val="Code"/>
        <w:rPr>
          <w:color w:val="000000"/>
          <w:sz w:val="19"/>
          <w:szCs w:val="19"/>
        </w:rPr>
      </w:pPr>
      <w:r>
        <w:rPr>
          <w:color w:val="000000"/>
          <w:sz w:val="19"/>
          <w:szCs w:val="19"/>
        </w:rPr>
        <w:t xml:space="preserve">            </w:t>
      </w:r>
      <w:r>
        <w:rPr>
          <w:color w:val="FF0000"/>
          <w:sz w:val="19"/>
          <w:szCs w:val="19"/>
        </w:rPr>
        <w:t xml:space="preserve"> xmlns</w:t>
      </w:r>
      <w:r>
        <w:rPr>
          <w:color w:val="0000FF"/>
          <w:sz w:val="19"/>
          <w:szCs w:val="19"/>
        </w:rPr>
        <w:t>:</w:t>
      </w:r>
      <w:r>
        <w:rPr>
          <w:color w:val="FF0000"/>
          <w:sz w:val="19"/>
          <w:szCs w:val="19"/>
        </w:rPr>
        <w:t>local</w:t>
      </w:r>
      <w:r>
        <w:rPr>
          <w:color w:val="0000FF"/>
          <w:sz w:val="19"/>
          <w:szCs w:val="19"/>
        </w:rPr>
        <w:t>="clr-namespace:Ressources"</w:t>
      </w:r>
    </w:p>
    <w:p w14:paraId="0978E6F4" w14:textId="77777777" w:rsidR="00C361CF" w:rsidRDefault="00C361CF" w:rsidP="00C361CF">
      <w:pPr>
        <w:pStyle w:val="Code"/>
        <w:rPr>
          <w:color w:val="000000"/>
          <w:sz w:val="19"/>
          <w:szCs w:val="19"/>
        </w:rPr>
      </w:pPr>
      <w:r>
        <w:rPr>
          <w:color w:val="000000"/>
          <w:sz w:val="19"/>
          <w:szCs w:val="19"/>
        </w:rPr>
        <w:t xml:space="preserve">            </w:t>
      </w:r>
      <w:r>
        <w:rPr>
          <w:color w:val="FF0000"/>
          <w:sz w:val="19"/>
          <w:szCs w:val="19"/>
        </w:rPr>
        <w:t xml:space="preserve"> StartupUri</w:t>
      </w:r>
      <w:r>
        <w:rPr>
          <w:color w:val="0000FF"/>
          <w:sz w:val="19"/>
          <w:szCs w:val="19"/>
        </w:rPr>
        <w:t>="MainWindow.xaml"&gt;</w:t>
      </w:r>
    </w:p>
    <w:p w14:paraId="7E40E3DF" w14:textId="77777777" w:rsidR="00C361CF" w:rsidRDefault="00C361CF" w:rsidP="00C361CF">
      <w:pPr>
        <w:pStyle w:val="Code"/>
        <w:rPr>
          <w:color w:val="000000"/>
          <w:sz w:val="19"/>
          <w:szCs w:val="19"/>
        </w:rPr>
      </w:pPr>
      <w:r>
        <w:rPr>
          <w:color w:val="000000"/>
          <w:sz w:val="19"/>
          <w:szCs w:val="19"/>
        </w:rPr>
        <w:t xml:space="preserve">    </w:t>
      </w:r>
      <w:r>
        <w:rPr>
          <w:color w:val="0000FF"/>
          <w:sz w:val="19"/>
          <w:szCs w:val="19"/>
        </w:rPr>
        <w:t>&lt;</w:t>
      </w:r>
      <w:r>
        <w:rPr>
          <w:color w:val="A31515"/>
          <w:sz w:val="19"/>
          <w:szCs w:val="19"/>
        </w:rPr>
        <w:t>Application.Resources</w:t>
      </w:r>
      <w:r>
        <w:rPr>
          <w:color w:val="0000FF"/>
          <w:sz w:val="19"/>
          <w:szCs w:val="19"/>
        </w:rPr>
        <w:t>&gt;</w:t>
      </w:r>
    </w:p>
    <w:p w14:paraId="1A72DBEC" w14:textId="77777777" w:rsidR="00C361CF" w:rsidRDefault="00C361CF" w:rsidP="00C361CF">
      <w:pPr>
        <w:pStyle w:val="Code"/>
        <w:rPr>
          <w:color w:val="000000"/>
          <w:sz w:val="19"/>
          <w:szCs w:val="19"/>
        </w:rPr>
      </w:pPr>
      <w:r>
        <w:rPr>
          <w:color w:val="000000"/>
          <w:sz w:val="19"/>
          <w:szCs w:val="19"/>
        </w:rPr>
        <w:t xml:space="preserve">         </w:t>
      </w:r>
    </w:p>
    <w:p w14:paraId="436BB497" w14:textId="77777777" w:rsidR="00C361CF" w:rsidRDefault="00C361CF" w:rsidP="00C361CF">
      <w:pPr>
        <w:pStyle w:val="Code"/>
        <w:rPr>
          <w:color w:val="000000"/>
          <w:sz w:val="19"/>
          <w:szCs w:val="19"/>
        </w:rPr>
      </w:pPr>
      <w:r>
        <w:rPr>
          <w:color w:val="000000"/>
          <w:sz w:val="19"/>
          <w:szCs w:val="19"/>
        </w:rPr>
        <w:t xml:space="preserve">    </w:t>
      </w:r>
      <w:r>
        <w:rPr>
          <w:color w:val="0000FF"/>
          <w:sz w:val="19"/>
          <w:szCs w:val="19"/>
        </w:rPr>
        <w:t>&lt;/</w:t>
      </w:r>
      <w:r>
        <w:rPr>
          <w:color w:val="A31515"/>
          <w:sz w:val="19"/>
          <w:szCs w:val="19"/>
        </w:rPr>
        <w:t>Application.Resources</w:t>
      </w:r>
      <w:r>
        <w:rPr>
          <w:color w:val="0000FF"/>
          <w:sz w:val="19"/>
          <w:szCs w:val="19"/>
        </w:rPr>
        <w:t>&gt;</w:t>
      </w:r>
    </w:p>
    <w:p w14:paraId="686F6B59" w14:textId="5168CC45" w:rsidR="00C361CF" w:rsidRDefault="00C361CF" w:rsidP="00C361CF">
      <w:pPr>
        <w:pStyle w:val="Code"/>
        <w:rPr>
          <w:color w:val="0000FF"/>
          <w:sz w:val="19"/>
          <w:szCs w:val="19"/>
        </w:rPr>
      </w:pPr>
      <w:r>
        <w:rPr>
          <w:color w:val="0000FF"/>
          <w:sz w:val="19"/>
          <w:szCs w:val="19"/>
        </w:rPr>
        <w:t>&lt;/</w:t>
      </w:r>
      <w:r>
        <w:rPr>
          <w:color w:val="A31515"/>
          <w:sz w:val="19"/>
          <w:szCs w:val="19"/>
        </w:rPr>
        <w:t>Application</w:t>
      </w:r>
      <w:r>
        <w:rPr>
          <w:color w:val="0000FF"/>
          <w:sz w:val="19"/>
          <w:szCs w:val="19"/>
        </w:rPr>
        <w:t>&gt;</w:t>
      </w:r>
    </w:p>
    <w:p w14:paraId="648010D8" w14:textId="7397C143" w:rsidR="00462DB7" w:rsidRPr="007D35D4" w:rsidRDefault="00462DB7" w:rsidP="00462DB7">
      <w:pPr>
        <w:rPr>
          <w:b/>
        </w:rPr>
      </w:pPr>
      <w:r w:rsidRPr="007D35D4">
        <w:rPr>
          <w:b/>
        </w:rPr>
        <w:t>Caractéristiques :</w:t>
      </w:r>
    </w:p>
    <w:p w14:paraId="1801300B" w14:textId="740C2F03" w:rsidR="00462DB7" w:rsidRDefault="00462DB7" w:rsidP="00462DB7">
      <w:pPr>
        <w:pStyle w:val="Paragraphedeliste"/>
        <w:numPr>
          <w:ilvl w:val="0"/>
          <w:numId w:val="27"/>
        </w:numPr>
      </w:pPr>
      <w:r>
        <w:t xml:space="preserve">Tout élément WPF dérivant de FrameworkElement possède une propriété </w:t>
      </w:r>
      <w:r w:rsidRPr="007D35D4">
        <w:rPr>
          <w:b/>
        </w:rPr>
        <w:t>Resources,</w:t>
      </w:r>
      <w:r w:rsidRPr="00AF4428">
        <w:t xml:space="preserve"> </w:t>
      </w:r>
      <w:r>
        <w:t xml:space="preserve">de type ResourceDictionary, </w:t>
      </w:r>
      <w:r w:rsidR="00C41A7F">
        <w:t>représentant</w:t>
      </w:r>
      <w:r>
        <w:t xml:space="preserve"> </w:t>
      </w:r>
      <w:r w:rsidR="00C41A7F">
        <w:t>son</w:t>
      </w:r>
      <w:r>
        <w:t xml:space="preserve"> dictionnaire de ressources </w:t>
      </w:r>
      <w:r w:rsidRPr="00C361CF">
        <w:rPr>
          <w:b/>
        </w:rPr>
        <w:t>local</w:t>
      </w:r>
      <w:r>
        <w:t>.</w:t>
      </w:r>
    </w:p>
    <w:p w14:paraId="009CCE92" w14:textId="77777777" w:rsidR="00462DB7" w:rsidRDefault="00462DB7" w:rsidP="00462DB7">
      <w:pPr>
        <w:pStyle w:val="Paragraphedeliste"/>
        <w:numPr>
          <w:ilvl w:val="0"/>
          <w:numId w:val="27"/>
        </w:numPr>
      </w:pPr>
      <w:r>
        <w:t>Les ressources d’un élément WPF sont accessibles par tous ses éléments enfants dans l’arbre visuel. Généralement, on définit les ressources sur l’élément Window.</w:t>
      </w:r>
    </w:p>
    <w:p w14:paraId="1AAD6FD6" w14:textId="77777777" w:rsidR="00462DB7" w:rsidRDefault="00462DB7" w:rsidP="00462DB7">
      <w:pPr>
        <w:pStyle w:val="Paragraphedeliste"/>
        <w:numPr>
          <w:ilvl w:val="0"/>
          <w:numId w:val="27"/>
        </w:numPr>
      </w:pPr>
      <w:r>
        <w:t xml:space="preserve">L’application possède également un dictionnaire de ressources utilisable partout dans l’application. Il se trouve dans le fichier </w:t>
      </w:r>
      <w:r w:rsidRPr="00C361CF">
        <w:rPr>
          <w:b/>
        </w:rPr>
        <w:t>App.xaml</w:t>
      </w:r>
    </w:p>
    <w:p w14:paraId="3C716016" w14:textId="6958FB4E" w:rsidR="00462DB7" w:rsidRPr="0097380C" w:rsidRDefault="00462DB7" w:rsidP="00462DB7">
      <w:pPr>
        <w:pStyle w:val="Paragraphedeliste"/>
        <w:numPr>
          <w:ilvl w:val="0"/>
          <w:numId w:val="27"/>
        </w:numPr>
      </w:pPr>
      <w:r>
        <w:t xml:space="preserve">Dans un dictionnaire de ressources, chaque ressource est identifiée par une clé, représentée par la propriété </w:t>
      </w:r>
      <w:r w:rsidRPr="00C361CF">
        <w:rPr>
          <w:b/>
        </w:rPr>
        <w:t>x:Key</w:t>
      </w:r>
      <w:r>
        <w:t>. C’est cette clé qui est utilisée par les éléments WPF pour accéder à la ressource.</w:t>
      </w:r>
    </w:p>
    <w:p w14:paraId="554CC0DB" w14:textId="77777777" w:rsidR="00F90F29" w:rsidRDefault="00F90F29" w:rsidP="00F90F29">
      <w:pPr>
        <w:pStyle w:val="Titre3"/>
      </w:pPr>
      <w:r>
        <w:t>Créer un dictionnaire de ressources</w:t>
      </w:r>
    </w:p>
    <w:p w14:paraId="3D711361" w14:textId="77777777" w:rsidR="00816DF8" w:rsidRDefault="00F90F29" w:rsidP="00F90F29">
      <w:r>
        <w:t>Nous avons vu que chaque élément WPF pouvait avoir un dictionnaire de ressources local. Mais il est également possible de créer un dictionnaire de ressources dans un fichier xaml séparé. Cela permet de </w:t>
      </w:r>
      <w:r w:rsidR="00816DF8">
        <w:t>regrouper et classer les ressources.</w:t>
      </w:r>
    </w:p>
    <w:p w14:paraId="62C19EE5" w14:textId="1546DEAB" w:rsidR="00F90F29" w:rsidRDefault="00816DF8" w:rsidP="00816DF8">
      <w:r>
        <w:t>On peut éventuellement créer un projet spécifique contenant uniquement des dictionnaires de ressources, qui sera ensuite référencé par les autres projets de la solution, facilitant ainsi le partage des ressources.</w:t>
      </w:r>
    </w:p>
    <w:p w14:paraId="38F99DFE" w14:textId="6FC9CA54" w:rsidR="00F90F29" w:rsidRDefault="00F90F29" w:rsidP="00F90F29">
      <w:r>
        <w:t xml:space="preserve">Pour créer un dictionnaire </w:t>
      </w:r>
      <w:r w:rsidR="00816DF8">
        <w:t xml:space="preserve">de ressource dans un fichier séparé </w:t>
      </w:r>
      <w:r>
        <w:t>avec Visual Studio :</w:t>
      </w:r>
    </w:p>
    <w:p w14:paraId="5B2EFB34" w14:textId="0DA474DC" w:rsidR="00F90F29" w:rsidRDefault="00E61095" w:rsidP="00C72EBB">
      <w:pPr>
        <w:pStyle w:val="Paragraphedeliste"/>
        <w:numPr>
          <w:ilvl w:val="0"/>
          <w:numId w:val="29"/>
        </w:numPr>
      </w:pPr>
      <w:r>
        <w:t>C</w:t>
      </w:r>
      <w:r w:rsidR="00F90F29">
        <w:t xml:space="preserve">liquer sur </w:t>
      </w:r>
      <w:r>
        <w:t xml:space="preserve">le menu </w:t>
      </w:r>
      <w:r w:rsidR="00F90F29">
        <w:t>«</w:t>
      </w:r>
      <w:r>
        <w:t xml:space="preserve"> Projet \</w:t>
      </w:r>
      <w:r w:rsidR="00F90F29">
        <w:t> Ajouter un dictionnaire de ressources », et donner un nom au dictionnaire. Celui-ci est créé sous forme de fichier xaml.</w:t>
      </w:r>
    </w:p>
    <w:p w14:paraId="3467E33E" w14:textId="77777777" w:rsidR="00F90F29" w:rsidRDefault="00F90F29" w:rsidP="00C72EBB">
      <w:pPr>
        <w:pStyle w:val="Paragraphedeliste"/>
        <w:numPr>
          <w:ilvl w:val="0"/>
          <w:numId w:val="29"/>
        </w:numPr>
      </w:pPr>
      <w:r>
        <w:t>Ajouter des ressources au dictionnaire. Exemple :</w:t>
      </w:r>
    </w:p>
    <w:p w14:paraId="108583D7" w14:textId="77777777" w:rsidR="00F90F29" w:rsidRDefault="00F90F29" w:rsidP="00F90F29">
      <w:pPr>
        <w:pStyle w:val="Code"/>
        <w:rPr>
          <w:color w:val="000000"/>
          <w:sz w:val="19"/>
          <w:szCs w:val="19"/>
        </w:rPr>
      </w:pPr>
      <w:r>
        <w:rPr>
          <w:color w:val="0000FF"/>
          <w:sz w:val="19"/>
          <w:szCs w:val="19"/>
        </w:rPr>
        <w:t>&lt;</w:t>
      </w:r>
      <w:r>
        <w:rPr>
          <w:color w:val="A31515"/>
          <w:sz w:val="19"/>
          <w:szCs w:val="19"/>
        </w:rPr>
        <w:t>ResourceDictionary</w:t>
      </w:r>
      <w:r>
        <w:rPr>
          <w:color w:val="FF0000"/>
          <w:sz w:val="19"/>
          <w:szCs w:val="19"/>
        </w:rPr>
        <w:t xml:space="preserve"> xmlns</w:t>
      </w:r>
      <w:r>
        <w:rPr>
          <w:color w:val="0000FF"/>
          <w:sz w:val="19"/>
          <w:szCs w:val="19"/>
        </w:rPr>
        <w:t>="http://schemas.microsoft.com/winfx/2006/xaml/presentation"</w:t>
      </w:r>
    </w:p>
    <w:p w14:paraId="6D1F7910" w14:textId="77777777" w:rsidR="00F90F29" w:rsidRDefault="00F90F29" w:rsidP="00F90F29">
      <w:pPr>
        <w:pStyle w:val="Code"/>
        <w:rPr>
          <w:color w:val="000000"/>
          <w:sz w:val="19"/>
          <w:szCs w:val="19"/>
        </w:rPr>
      </w:pPr>
      <w:r>
        <w:rPr>
          <w:color w:val="000000"/>
          <w:sz w:val="19"/>
          <w:szCs w:val="19"/>
        </w:rPr>
        <w:t xml:space="preserve">                   </w:t>
      </w:r>
      <w:r>
        <w:rPr>
          <w:color w:val="FF0000"/>
          <w:sz w:val="19"/>
          <w:szCs w:val="19"/>
        </w:rPr>
        <w:t xml:space="preserve"> xmlns</w:t>
      </w:r>
      <w:r>
        <w:rPr>
          <w:color w:val="0000FF"/>
          <w:sz w:val="19"/>
          <w:szCs w:val="19"/>
        </w:rPr>
        <w:t>:</w:t>
      </w:r>
      <w:r>
        <w:rPr>
          <w:color w:val="FF0000"/>
          <w:sz w:val="19"/>
          <w:szCs w:val="19"/>
        </w:rPr>
        <w:t>x</w:t>
      </w:r>
      <w:r>
        <w:rPr>
          <w:color w:val="0000FF"/>
          <w:sz w:val="19"/>
          <w:szCs w:val="19"/>
        </w:rPr>
        <w:t>="http://schemas.microsoft.com/winfx/2006/xaml"&gt;</w:t>
      </w:r>
    </w:p>
    <w:p w14:paraId="6B745039" w14:textId="77777777" w:rsidR="00F90F29" w:rsidRDefault="00F90F29" w:rsidP="00F90F29">
      <w:pPr>
        <w:pStyle w:val="Code"/>
        <w:rPr>
          <w:color w:val="000000"/>
          <w:sz w:val="19"/>
          <w:szCs w:val="19"/>
        </w:rPr>
      </w:pPr>
      <w:r>
        <w:rPr>
          <w:color w:val="000000"/>
          <w:sz w:val="19"/>
          <w:szCs w:val="19"/>
        </w:rPr>
        <w:tab/>
      </w:r>
      <w:r>
        <w:rPr>
          <w:color w:val="0000FF"/>
          <w:sz w:val="19"/>
          <w:szCs w:val="19"/>
        </w:rPr>
        <w:t>&lt;</w:t>
      </w:r>
      <w:r>
        <w:rPr>
          <w:color w:val="A31515"/>
          <w:sz w:val="19"/>
          <w:szCs w:val="19"/>
        </w:rPr>
        <w:t>SolidColorBrush</w:t>
      </w:r>
      <w:r>
        <w:rPr>
          <w:color w:val="FF0000"/>
          <w:sz w:val="19"/>
          <w:szCs w:val="19"/>
        </w:rPr>
        <w:t xml:space="preserve"> x</w:t>
      </w:r>
      <w:r>
        <w:rPr>
          <w:color w:val="0000FF"/>
          <w:sz w:val="19"/>
          <w:szCs w:val="19"/>
        </w:rPr>
        <w:t>:</w:t>
      </w:r>
      <w:r>
        <w:rPr>
          <w:color w:val="FF0000"/>
          <w:sz w:val="19"/>
          <w:szCs w:val="19"/>
        </w:rPr>
        <w:t>Key</w:t>
      </w:r>
      <w:r>
        <w:rPr>
          <w:color w:val="0000FF"/>
          <w:sz w:val="19"/>
          <w:szCs w:val="19"/>
        </w:rPr>
        <w:t>="appBrush"</w:t>
      </w:r>
      <w:r>
        <w:rPr>
          <w:color w:val="FF0000"/>
          <w:sz w:val="19"/>
          <w:szCs w:val="19"/>
        </w:rPr>
        <w:t xml:space="preserve"> Color</w:t>
      </w:r>
      <w:r>
        <w:rPr>
          <w:color w:val="0000FF"/>
          <w:sz w:val="19"/>
          <w:szCs w:val="19"/>
        </w:rPr>
        <w:t>="AliceBlue"/&gt;</w:t>
      </w:r>
    </w:p>
    <w:p w14:paraId="68368CD2" w14:textId="77777777" w:rsidR="00F90F29" w:rsidRDefault="00F90F29" w:rsidP="00F90F29">
      <w:pPr>
        <w:pStyle w:val="Code"/>
      </w:pPr>
      <w:r>
        <w:rPr>
          <w:color w:val="0000FF"/>
          <w:sz w:val="19"/>
          <w:szCs w:val="19"/>
        </w:rPr>
        <w:t>&lt;/</w:t>
      </w:r>
      <w:r>
        <w:rPr>
          <w:color w:val="A31515"/>
          <w:sz w:val="19"/>
          <w:szCs w:val="19"/>
        </w:rPr>
        <w:t>ResourceDictionary</w:t>
      </w:r>
      <w:r>
        <w:rPr>
          <w:color w:val="0000FF"/>
          <w:sz w:val="19"/>
          <w:szCs w:val="19"/>
        </w:rPr>
        <w:t>&gt;</w:t>
      </w:r>
    </w:p>
    <w:p w14:paraId="5E89C28D" w14:textId="4D69A71A" w:rsidR="00F90F29" w:rsidRDefault="00F90F29" w:rsidP="00E61095"/>
    <w:p w14:paraId="6CEA91B2" w14:textId="54371046" w:rsidR="00F90F29" w:rsidRDefault="00F90F29" w:rsidP="00F90F29">
      <w:pPr>
        <w:pStyle w:val="Titre3"/>
      </w:pPr>
      <w:r>
        <w:t>Ajouter un fichier externe au projet</w:t>
      </w:r>
    </w:p>
    <w:p w14:paraId="43C8CB84" w14:textId="4CBF549A" w:rsidR="00F90F29" w:rsidRDefault="00F90F29" w:rsidP="00F90F29">
      <w:r>
        <w:t>Pour être utilisable dans l’application, un fichier externe doit être référencé dans le projet. Pour cela, dans Visual Studio, il faut :</w:t>
      </w:r>
    </w:p>
    <w:p w14:paraId="093468BD" w14:textId="77777777" w:rsidR="00F90F29" w:rsidRDefault="00F90F29" w:rsidP="00C72EBB">
      <w:pPr>
        <w:pStyle w:val="Paragraphedeliste"/>
        <w:numPr>
          <w:ilvl w:val="0"/>
          <w:numId w:val="72"/>
        </w:numPr>
      </w:pPr>
      <w:r>
        <w:t>Cliquer sur le menu Projet \ Ajouter un élément existant</w:t>
      </w:r>
    </w:p>
    <w:p w14:paraId="1447A835" w14:textId="77777777" w:rsidR="00F90F29" w:rsidRDefault="00F90F29" w:rsidP="00C72EBB">
      <w:pPr>
        <w:pStyle w:val="Paragraphedeliste"/>
        <w:numPr>
          <w:ilvl w:val="0"/>
          <w:numId w:val="72"/>
        </w:numPr>
      </w:pPr>
      <w:r>
        <w:t>Sélectionner le fichier à ajouter</w:t>
      </w:r>
    </w:p>
    <w:p w14:paraId="0EC33F9F" w14:textId="77777777" w:rsidR="00F90F29" w:rsidRDefault="00F90F29" w:rsidP="00C72EBB">
      <w:pPr>
        <w:pStyle w:val="Paragraphedeliste"/>
        <w:numPr>
          <w:ilvl w:val="0"/>
          <w:numId w:val="72"/>
        </w:numPr>
      </w:pPr>
      <w:r>
        <w:t>Dans la fenêtre des propriétés, affecter les propriété « Action de génération » (Build Action) et « Copier dans le répertoire de sortie » du fichier</w:t>
      </w:r>
    </w:p>
    <w:p w14:paraId="130743AD" w14:textId="36A401C3" w:rsidR="00F90F29" w:rsidRDefault="00F90F29" w:rsidP="00F90F29">
      <w:r w:rsidRPr="003F4467">
        <w:rPr>
          <w:b/>
        </w:rPr>
        <w:t>La propriété « Action de génération »</w:t>
      </w:r>
      <w:r>
        <w:t xml:space="preserve"> définit la façon dont sera traité le fichier à la compilation. Il faut sélectionner l’une des 2 valeurs suivantes :</w:t>
      </w:r>
    </w:p>
    <w:p w14:paraId="18BBED10" w14:textId="7657DB22" w:rsidR="00F90F29" w:rsidRDefault="00F90F29" w:rsidP="00C72EBB">
      <w:pPr>
        <w:pStyle w:val="Paragraphedeliste"/>
        <w:numPr>
          <w:ilvl w:val="0"/>
          <w:numId w:val="73"/>
        </w:numPr>
      </w:pPr>
      <w:r w:rsidRPr="002967C0">
        <w:rPr>
          <w:b/>
        </w:rPr>
        <w:t>Ressource</w:t>
      </w:r>
      <w:r w:rsidR="002967C0">
        <w:t> :</w:t>
      </w:r>
      <w:r>
        <w:t xml:space="preserve"> </w:t>
      </w:r>
      <w:r w:rsidR="002967C0">
        <w:t>pour</w:t>
      </w:r>
      <w:r>
        <w:t xml:space="preserve"> incorporer le fichier dans la dll ou l’exe</w:t>
      </w:r>
    </w:p>
    <w:p w14:paraId="7C822E8A" w14:textId="059BE0CC" w:rsidR="00F90F29" w:rsidRDefault="00F90F29" w:rsidP="00C72EBB">
      <w:pPr>
        <w:pStyle w:val="Paragraphedeliste"/>
        <w:numPr>
          <w:ilvl w:val="0"/>
          <w:numId w:val="73"/>
        </w:numPr>
      </w:pPr>
      <w:r w:rsidRPr="002967C0">
        <w:rPr>
          <w:b/>
        </w:rPr>
        <w:t>Contenu</w:t>
      </w:r>
      <w:r w:rsidR="002967C0">
        <w:t> :</w:t>
      </w:r>
      <w:r>
        <w:t xml:space="preserve"> </w:t>
      </w:r>
      <w:r w:rsidR="002967C0">
        <w:t>pour</w:t>
      </w:r>
      <w:r>
        <w:t xml:space="preserve"> </w:t>
      </w:r>
      <w:r w:rsidR="00E57A12">
        <w:t>garder le fichier indépendant</w:t>
      </w:r>
    </w:p>
    <w:p w14:paraId="2EA171A7" w14:textId="77777777" w:rsidR="002967C0" w:rsidRDefault="002967C0" w:rsidP="002967C0">
      <w:r>
        <w:t>Remarques :</w:t>
      </w:r>
    </w:p>
    <w:p w14:paraId="2C6EBBDB" w14:textId="47FA33BB" w:rsidR="002967C0" w:rsidRDefault="00E57A12" w:rsidP="00C72EBB">
      <w:pPr>
        <w:pStyle w:val="Paragraphedeliste"/>
        <w:numPr>
          <w:ilvl w:val="0"/>
          <w:numId w:val="74"/>
        </w:numPr>
      </w:pPr>
      <w:r>
        <w:t xml:space="preserve">Il existe une </w:t>
      </w:r>
      <w:r w:rsidR="002967C0">
        <w:t>valeur « Ressource incorporée »</w:t>
      </w:r>
      <w:r>
        <w:t>, mais elle</w:t>
      </w:r>
      <w:r w:rsidR="002967C0">
        <w:t xml:space="preserve"> n’est pas adaptée aux </w:t>
      </w:r>
      <w:r w:rsidR="00F56453">
        <w:t>fichiers externes, mais plutôt aux fichiers resx.</w:t>
      </w:r>
    </w:p>
    <w:p w14:paraId="7D58414C" w14:textId="790DE6A6" w:rsidR="002967C0" w:rsidRDefault="002967C0" w:rsidP="00C72EBB">
      <w:pPr>
        <w:pStyle w:val="Paragraphedeliste"/>
        <w:numPr>
          <w:ilvl w:val="0"/>
          <w:numId w:val="74"/>
        </w:numPr>
      </w:pPr>
      <w:r>
        <w:t>La valeur « Contenu » sera surtout utilisée pour de gros fichiers qu’on ne souhaite pas incorporer à l’exe, ou pour des fichiers utilisés par plusieurs dll. Mais dans ce dernier cas, on peut aussi créer un projet spécifique pour les ressources partagées, et le référencer dans les autres projets.</w:t>
      </w:r>
    </w:p>
    <w:p w14:paraId="25566C1C" w14:textId="5248927D" w:rsidR="00E57A12" w:rsidRDefault="00E57A12" w:rsidP="00C72EBB">
      <w:pPr>
        <w:pStyle w:val="Paragraphedeliste"/>
        <w:numPr>
          <w:ilvl w:val="0"/>
          <w:numId w:val="74"/>
        </w:numPr>
      </w:pPr>
      <w:r>
        <w:t>Les ressources incorporées ne sont pas modifiables sans recompiler le projet. Si on veut pouvoir modifier un fichier, il faut donc affecter la valeur Resource à sa propriété Action de génération.</w:t>
      </w:r>
    </w:p>
    <w:p w14:paraId="3F687451" w14:textId="54C08383" w:rsidR="00E57A12" w:rsidRDefault="002967C0" w:rsidP="00F90F29">
      <w:r w:rsidRPr="003F4467">
        <w:rPr>
          <w:b/>
        </w:rPr>
        <w:t>L</w:t>
      </w:r>
      <w:r w:rsidR="00F90F29" w:rsidRPr="003F4467">
        <w:rPr>
          <w:b/>
        </w:rPr>
        <w:t>a propriété « Copier dans le répertoire de sortie »</w:t>
      </w:r>
      <w:r w:rsidR="00F90F29">
        <w:t xml:space="preserve"> </w:t>
      </w:r>
      <w:r>
        <w:t>définit si on veut</w:t>
      </w:r>
      <w:r w:rsidR="00F90F29">
        <w:t xml:space="preserve"> </w:t>
      </w:r>
      <w:r>
        <w:t xml:space="preserve">ou non </w:t>
      </w:r>
      <w:r w:rsidR="00F90F29">
        <w:t>que le fichier</w:t>
      </w:r>
      <w:r>
        <w:t xml:space="preserve"> </w:t>
      </w:r>
      <w:r w:rsidR="00E57A12">
        <w:t>soit copié à côté de la dll ou</w:t>
      </w:r>
      <w:r w:rsidR="00F90F29">
        <w:t xml:space="preserve"> de l’exe</w:t>
      </w:r>
      <w:r>
        <w:t xml:space="preserve"> lors de la compilation. </w:t>
      </w:r>
      <w:r w:rsidR="00E57A12">
        <w:t>La valeur « Toujours copier » est pertinente s</w:t>
      </w:r>
      <w:r>
        <w:t>i</w:t>
      </w:r>
      <w:r w:rsidR="00F90F29">
        <w:t xml:space="preserve"> </w:t>
      </w:r>
      <w:r w:rsidR="00E57A12">
        <w:t>« Action de génération = Contenu ». Sinon, il faut laisser la valeur « Ne pas copier ».</w:t>
      </w:r>
    </w:p>
    <w:p w14:paraId="5F783236" w14:textId="4F0C1E10" w:rsidR="00F90F29" w:rsidRDefault="00E57A12" w:rsidP="00F90F29">
      <w:r>
        <w:t xml:space="preserve">En copiant le fichier à côté de l’exe, on simplifie beaucoup son </w:t>
      </w:r>
      <w:r w:rsidR="00F90F29">
        <w:t xml:space="preserve">chemin </w:t>
      </w:r>
      <w:r>
        <w:t>d’accès</w:t>
      </w:r>
      <w:r w:rsidR="00F90F29">
        <w:t>, puisqu’il se résumera au nom du fichier.</w:t>
      </w:r>
    </w:p>
    <w:p w14:paraId="18A17E65" w14:textId="3B6B2F0B" w:rsidR="00F90F29" w:rsidRDefault="00F90F29" w:rsidP="00F90F29">
      <w:pPr>
        <w:pStyle w:val="Titre3"/>
      </w:pPr>
      <w:r>
        <w:t>Créer un fichier resx</w:t>
      </w:r>
    </w:p>
    <w:p w14:paraId="19F89CA7" w14:textId="0C37F020" w:rsidR="00F90F29" w:rsidRDefault="003F4467" w:rsidP="00F90F29">
      <w:r>
        <w:t>Un fichier resx peut être ajouté facilement au projet en cliquant sur le menu « Projet \ Ajouter un nouvel élément », et en sélectionnant « Fichier de ressource ».</w:t>
      </w:r>
    </w:p>
    <w:p w14:paraId="6399CB13" w14:textId="5DC8019E" w:rsidR="0038214B" w:rsidRDefault="0038214B" w:rsidP="00F90F29">
      <w:r>
        <w:t>Ceci ajoute en fait 2 fichiers :</w:t>
      </w:r>
    </w:p>
    <w:p w14:paraId="2B6F2DF2" w14:textId="38CD42CB" w:rsidR="0038214B" w:rsidRDefault="0038214B" w:rsidP="00C72EBB">
      <w:pPr>
        <w:pStyle w:val="Paragraphedeliste"/>
        <w:numPr>
          <w:ilvl w:val="0"/>
          <w:numId w:val="75"/>
        </w:numPr>
      </w:pPr>
      <w:r>
        <w:t>U</w:t>
      </w:r>
      <w:r w:rsidR="003F4467">
        <w:t>n fichier à l’extension « .Designer.cs », qui contient les classes permettant de stocker et d’accéder aux valeurs de ressources</w:t>
      </w:r>
      <w:r>
        <w:t>.</w:t>
      </w:r>
    </w:p>
    <w:p w14:paraId="695FA5F1" w14:textId="77777777" w:rsidR="0038214B" w:rsidRDefault="0038214B" w:rsidP="00C72EBB">
      <w:pPr>
        <w:pStyle w:val="Paragraphedeliste"/>
        <w:numPr>
          <w:ilvl w:val="0"/>
          <w:numId w:val="75"/>
        </w:numPr>
      </w:pPr>
      <w:r>
        <w:t>Un fichier à l’extension « .resx » au format xml, qui contient les types et valeurs de ressources</w:t>
      </w:r>
    </w:p>
    <w:p w14:paraId="1C6F59C4" w14:textId="1CFA137D" w:rsidR="0038214B" w:rsidRDefault="0038214B" w:rsidP="0038214B">
      <w:r>
        <w:t>Ces fichiers ne sont jamais édités directement, mais plutôt au travers d’une interface graphique qui présente les ressources sous forme de tableau, pour faciliter la saisie et la consultation. Cette interface s’ouvre automatiquement lorsqu’on double-clique sur le fichier resx :</w:t>
      </w:r>
    </w:p>
    <w:p w14:paraId="1CD7AC93" w14:textId="7D1A5F10" w:rsidR="0038214B" w:rsidRDefault="00EF7C9A" w:rsidP="00F90F29">
      <w:r w:rsidRPr="00EF7C9A">
        <w:rPr>
          <w:noProof/>
        </w:rPr>
        <w:drawing>
          <wp:inline distT="0" distB="0" distL="0" distR="0" wp14:anchorId="77BDD874" wp14:editId="09A544B7">
            <wp:extent cx="6172200" cy="1485265"/>
            <wp:effectExtent l="0" t="0" r="0" b="635"/>
            <wp:docPr id="158" name="Image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6172200" cy="1485265"/>
                    </a:xfrm>
                    <a:prstGeom prst="rect">
                      <a:avLst/>
                    </a:prstGeom>
                  </pic:spPr>
                </pic:pic>
              </a:graphicData>
            </a:graphic>
          </wp:inline>
        </w:drawing>
      </w:r>
    </w:p>
    <w:p w14:paraId="37FE5D21" w14:textId="2DCD6662" w:rsidR="00375910" w:rsidRPr="00375910" w:rsidRDefault="00375910" w:rsidP="00F90F29">
      <w:pPr>
        <w:rPr>
          <w:color w:val="FF0000"/>
        </w:rPr>
      </w:pPr>
      <w:r w:rsidRPr="00375910">
        <w:rPr>
          <w:color w:val="FF0000"/>
        </w:rPr>
        <w:t>/!\ Penser à rendre l’accès public (flèche rouge) pour que les ressources soient accessibles depuis le xaml.</w:t>
      </w:r>
    </w:p>
    <w:p w14:paraId="41552D60" w14:textId="77777777" w:rsidR="00121E89" w:rsidRDefault="00121E89" w:rsidP="00121E89">
      <w:r>
        <w:t xml:space="preserve">Bonnes pratiques : </w:t>
      </w:r>
    </w:p>
    <w:p w14:paraId="7BBA8FDE" w14:textId="77777777" w:rsidR="00121E89" w:rsidRDefault="00121E89" w:rsidP="00C72EBB">
      <w:pPr>
        <w:pStyle w:val="Paragraphedeliste"/>
        <w:numPr>
          <w:ilvl w:val="0"/>
          <w:numId w:val="30"/>
        </w:numPr>
      </w:pPr>
      <w:r>
        <w:t>Il est important de partager les ressources traductibles qui peuvent l’être pour réduire le nombre de ressources, et ainsi diminuer le travail de traduction</w:t>
      </w:r>
    </w:p>
    <w:p w14:paraId="70DEB4DD" w14:textId="5EBB5D62" w:rsidR="00121E89" w:rsidRPr="00121E89" w:rsidRDefault="00121E89" w:rsidP="00C72EBB">
      <w:pPr>
        <w:pStyle w:val="Paragraphedeliste"/>
        <w:numPr>
          <w:ilvl w:val="0"/>
          <w:numId w:val="30"/>
        </w:numPr>
      </w:pPr>
      <w:r>
        <w:t>Séparer les ressources traductibles des autres ressources pour faciliter leur extraction. On peut utiliser pour cela plusieurs fichiers resx.</w:t>
      </w:r>
    </w:p>
    <w:p w14:paraId="29533735" w14:textId="4BED7CEF" w:rsidR="00753AC3" w:rsidRPr="00121E89" w:rsidRDefault="00753AC3" w:rsidP="00F90F29">
      <w:pPr>
        <w:rPr>
          <w:b/>
        </w:rPr>
      </w:pPr>
      <w:r w:rsidRPr="00121E89">
        <w:rPr>
          <w:b/>
        </w:rPr>
        <w:t xml:space="preserve">Gestion des </w:t>
      </w:r>
      <w:r w:rsidR="00121E89" w:rsidRPr="00121E89">
        <w:rPr>
          <w:b/>
        </w:rPr>
        <w:t>cultures</w:t>
      </w:r>
    </w:p>
    <w:p w14:paraId="4C84B746" w14:textId="7B74F4BF" w:rsidR="0038214B" w:rsidRDefault="0038214B" w:rsidP="00F90F29">
      <w:r>
        <w:t>Les fichiers resx sont particulièrement adaptés au stockage de valeurs localisables, c’est-</w:t>
      </w:r>
      <w:r w:rsidR="00926632">
        <w:t>à-dire dépendant d’une culture. Une culture désigne</w:t>
      </w:r>
      <w:r w:rsidR="00EF7C9A">
        <w:t xml:space="preserve"> un </w:t>
      </w:r>
      <w:r>
        <w:t>couple langue</w:t>
      </w:r>
      <w:r w:rsidR="00EF7C9A">
        <w:t xml:space="preserve"> + pays</w:t>
      </w:r>
      <w:r>
        <w:t>.</w:t>
      </w:r>
    </w:p>
    <w:p w14:paraId="3ADAAE04" w14:textId="6A693EE7" w:rsidR="0038214B" w:rsidRDefault="00B209F5" w:rsidP="00F90F29">
      <w:r>
        <w:t xml:space="preserve">On peut déployer plusieurs dll de ressources correspondant aux cultures visées par l’application. </w:t>
      </w:r>
      <w:r w:rsidR="0038214B">
        <w:t xml:space="preserve">Le framework fournit un mécanisme permettant </w:t>
      </w:r>
      <w:r>
        <w:t>à l’application d’utiliser automatiquement la dll adaptée à la culture du système d’exploitation sur lequel l’application s’exécute.</w:t>
      </w:r>
    </w:p>
    <w:p w14:paraId="629F0985" w14:textId="1632698E" w:rsidR="00375910" w:rsidRDefault="00375910" w:rsidP="00F90F29">
      <w:r>
        <w:t xml:space="preserve">Si une ressource n’est pas trouvée pour la culture du système d’exploitation, la ressource de la culture neutre est utilisée par défaut. </w:t>
      </w:r>
    </w:p>
    <w:p w14:paraId="27083A70" w14:textId="79F25D19" w:rsidR="00121E89" w:rsidRDefault="00121E89" w:rsidP="00F90F29">
      <w:r>
        <w:t>Pour profiter de ce mécanisme, on procédera de la façon suivante :</w:t>
      </w:r>
    </w:p>
    <w:p w14:paraId="7C6048A8" w14:textId="3F86D589" w:rsidR="00121E89" w:rsidRDefault="00121E89" w:rsidP="00C72EBB">
      <w:pPr>
        <w:pStyle w:val="Paragraphedeliste"/>
        <w:numPr>
          <w:ilvl w:val="0"/>
          <w:numId w:val="77"/>
        </w:numPr>
      </w:pPr>
      <w:r>
        <w:t>Créer un premier fichier de ressources pour la culture neutre (ex : Labels.resx)</w:t>
      </w:r>
    </w:p>
    <w:p w14:paraId="32BAAD08" w14:textId="7F746E09" w:rsidR="00121E89" w:rsidRDefault="00121E89" w:rsidP="00C72EBB">
      <w:pPr>
        <w:pStyle w:val="Paragraphedeliste"/>
        <w:numPr>
          <w:ilvl w:val="0"/>
          <w:numId w:val="77"/>
        </w:numPr>
      </w:pPr>
      <w:r>
        <w:t>Créer ensuite un fichier pour chaque culture qu’on souhaite prendre en charge. Le fichier doit avoir le même nom que le précédent, et être suffixé par la culture</w:t>
      </w:r>
      <w:r>
        <w:br/>
        <w:t>ex : Labels.fr-FR.resx, Labels.en-US.resx…etc</w:t>
      </w:r>
      <w:r w:rsidR="00044208">
        <w:t>.</w:t>
      </w:r>
    </w:p>
    <w:p w14:paraId="42530E84" w14:textId="4154D7AE" w:rsidR="00121E89" w:rsidRDefault="00121E89" w:rsidP="00F90F29">
      <w:r>
        <w:t>Les propriétés de ces fichiers sont par défaut :</w:t>
      </w:r>
    </w:p>
    <w:p w14:paraId="6EE30367" w14:textId="01E8BF65" w:rsidR="00121E89" w:rsidRDefault="00121E89" w:rsidP="00C72EBB">
      <w:pPr>
        <w:pStyle w:val="Paragraphedeliste"/>
        <w:numPr>
          <w:ilvl w:val="0"/>
          <w:numId w:val="76"/>
        </w:numPr>
      </w:pPr>
      <w:r>
        <w:t>Action de génération : ressource incorporée</w:t>
      </w:r>
    </w:p>
    <w:p w14:paraId="5903380B" w14:textId="49C7A27C" w:rsidR="00121E89" w:rsidRDefault="00121E89" w:rsidP="00C72EBB">
      <w:pPr>
        <w:pStyle w:val="Paragraphedeliste"/>
        <w:numPr>
          <w:ilvl w:val="0"/>
          <w:numId w:val="76"/>
        </w:numPr>
      </w:pPr>
      <w:r>
        <w:t>Copier dans le répertoire de sortie : ne pas copier</w:t>
      </w:r>
    </w:p>
    <w:p w14:paraId="0AB1467E" w14:textId="739AEB31" w:rsidR="00121E89" w:rsidRDefault="00121E89" w:rsidP="00F90F29">
      <w:r>
        <w:t>Il faut laisser ces valeurs par défaut.</w:t>
      </w:r>
    </w:p>
    <w:p w14:paraId="193DBDF9" w14:textId="2FB7DDC4" w:rsidR="00100164" w:rsidRDefault="00100164" w:rsidP="00F90F29">
      <w:r>
        <w:t>L’image ci-</w:t>
      </w:r>
      <w:r w:rsidR="004E0302">
        <w:t>dessous</w:t>
      </w:r>
      <w:r>
        <w:t xml:space="preserve"> montre l’exemple d’un projet </w:t>
      </w:r>
      <w:r w:rsidR="00EE3D02">
        <w:t xml:space="preserve">nommé Ressources, </w:t>
      </w:r>
      <w:r>
        <w:t xml:space="preserve">contenant </w:t>
      </w:r>
      <w:r w:rsidR="00EE3D02">
        <w:t>des</w:t>
      </w:r>
      <w:r>
        <w:t xml:space="preserve"> fichiers resx placés dans un </w:t>
      </w:r>
      <w:r w:rsidR="00044208">
        <w:t>sous-répertoire</w:t>
      </w:r>
      <w:r>
        <w:t xml:space="preserve"> FichiersResx</w:t>
      </w:r>
      <w:r w:rsidR="004E0302">
        <w:t> </w:t>
      </w:r>
      <w:r w:rsidR="00044208">
        <w:t xml:space="preserve">du projet </w:t>
      </w:r>
      <w:r w:rsidR="004E0302">
        <w:t>:</w:t>
      </w:r>
    </w:p>
    <w:tbl>
      <w:tblPr>
        <w:tblStyle w:val="TableGrid"/>
        <w:tblW w:w="0" w:type="auto"/>
        <w:tblInd w:w="5" w:type="dxa"/>
        <w:tblLook w:val="04A0" w:firstRow="1" w:lastRow="0" w:firstColumn="1" w:lastColumn="0" w:noHBand="0" w:noVBand="1"/>
      </w:tblPr>
      <w:tblGrid>
        <w:gridCol w:w="3539"/>
        <w:gridCol w:w="6171"/>
      </w:tblGrid>
      <w:tr w:rsidR="00121E89" w14:paraId="22A90791" w14:textId="77777777" w:rsidTr="004E0302">
        <w:tc>
          <w:tcPr>
            <w:tcW w:w="3539" w:type="dxa"/>
          </w:tcPr>
          <w:p w14:paraId="55E716ED" w14:textId="14F626C5" w:rsidR="00121E89" w:rsidRDefault="00121E89" w:rsidP="00F90F29">
            <w:r>
              <w:rPr>
                <w:noProof/>
              </w:rPr>
              <w:drawing>
                <wp:inline distT="0" distB="0" distL="0" distR="0" wp14:anchorId="423A0AB7" wp14:editId="47B9DC55">
                  <wp:extent cx="1914525" cy="2476500"/>
                  <wp:effectExtent l="0" t="0" r="9525" b="0"/>
                  <wp:docPr id="157" name="Image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1914525" cy="2476500"/>
                          </a:xfrm>
                          <a:prstGeom prst="rect">
                            <a:avLst/>
                          </a:prstGeom>
                        </pic:spPr>
                      </pic:pic>
                    </a:graphicData>
                  </a:graphic>
                </wp:inline>
              </w:drawing>
            </w:r>
          </w:p>
        </w:tc>
        <w:tc>
          <w:tcPr>
            <w:tcW w:w="6171" w:type="dxa"/>
          </w:tcPr>
          <w:p w14:paraId="12E8648A" w14:textId="77777777" w:rsidR="00EF7C9A" w:rsidRDefault="00EF7C9A" w:rsidP="00F90F29"/>
          <w:p w14:paraId="2E79911D" w14:textId="77777777" w:rsidR="00EF7C9A" w:rsidRDefault="004E0302" w:rsidP="00F90F29">
            <w:r>
              <w:t>La compilation de ce projet, produit :</w:t>
            </w:r>
          </w:p>
          <w:p w14:paraId="0F65044C" w14:textId="77777777" w:rsidR="004E0302" w:rsidRDefault="004E0302" w:rsidP="00C72EBB">
            <w:pPr>
              <w:pStyle w:val="Paragraphedeliste"/>
              <w:numPr>
                <w:ilvl w:val="0"/>
                <w:numId w:val="78"/>
              </w:numPr>
            </w:pPr>
            <w:r>
              <w:t>Un fichier Ressources.exe correspondant à l’application</w:t>
            </w:r>
          </w:p>
          <w:p w14:paraId="20ADEBA3" w14:textId="77777777" w:rsidR="004E0302" w:rsidRDefault="004E0302" w:rsidP="00C72EBB">
            <w:pPr>
              <w:pStyle w:val="Paragraphedeliste"/>
              <w:numPr>
                <w:ilvl w:val="0"/>
                <w:numId w:val="78"/>
              </w:numPr>
            </w:pPr>
            <w:r>
              <w:t>Un répertoire pour chaque culture trouvée parmi les resx :</w:t>
            </w:r>
          </w:p>
          <w:p w14:paraId="04318C0D" w14:textId="77777777" w:rsidR="004E0302" w:rsidRDefault="004E0302" w:rsidP="00F90F29"/>
          <w:p w14:paraId="1A9B8A82" w14:textId="670AD3E8" w:rsidR="004E0302" w:rsidRDefault="00156CC1" w:rsidP="00F90F29">
            <w:r>
              <w:rPr>
                <w:noProof/>
              </w:rPr>
              <w:drawing>
                <wp:inline distT="0" distB="0" distL="0" distR="0" wp14:anchorId="25706185" wp14:editId="6359F6EB">
                  <wp:extent cx="1219200" cy="657225"/>
                  <wp:effectExtent l="0" t="0" r="0" b="9525"/>
                  <wp:docPr id="160" name="Image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1219200" cy="657225"/>
                          </a:xfrm>
                          <a:prstGeom prst="rect">
                            <a:avLst/>
                          </a:prstGeom>
                        </pic:spPr>
                      </pic:pic>
                    </a:graphicData>
                  </a:graphic>
                </wp:inline>
              </w:drawing>
            </w:r>
          </w:p>
          <w:p w14:paraId="6FD1C65E" w14:textId="77777777" w:rsidR="004E0302" w:rsidRDefault="004E0302" w:rsidP="00F90F29"/>
          <w:p w14:paraId="1D676561" w14:textId="47DADFBF" w:rsidR="004E0302" w:rsidRDefault="004E0302" w:rsidP="00F90F29">
            <w:r>
              <w:t>Chaque répertoire contient lui-même une dll nommée Re</w:t>
            </w:r>
            <w:r w:rsidRPr="00EE3D02">
              <w:rPr>
                <w:color w:val="FF0000"/>
              </w:rPr>
              <w:t>ss</w:t>
            </w:r>
            <w:r>
              <w:t>ources.re</w:t>
            </w:r>
            <w:r w:rsidRPr="00EE3D02">
              <w:rPr>
                <w:color w:val="FF0000"/>
              </w:rPr>
              <w:t>s</w:t>
            </w:r>
            <w:r>
              <w:t>ources.dll</w:t>
            </w:r>
            <w:r w:rsidR="00EE3D02">
              <w:br/>
              <w:t>NB/ Le nom est constitué du nom du projet, suivi de « resource</w:t>
            </w:r>
            <w:r w:rsidR="00044208">
              <w:t>s</w:t>
            </w:r>
            <w:r w:rsidR="00EE3D02">
              <w:t>.dll »</w:t>
            </w:r>
          </w:p>
        </w:tc>
      </w:tr>
    </w:tbl>
    <w:p w14:paraId="21B0DC1E" w14:textId="1086B3FA" w:rsidR="004E0302" w:rsidRDefault="004E0302" w:rsidP="00F90F29">
      <w:r>
        <w:t xml:space="preserve">  </w:t>
      </w:r>
    </w:p>
    <w:p w14:paraId="230011F3" w14:textId="1BAFC08A" w:rsidR="00B8447D" w:rsidRDefault="00462DB7" w:rsidP="00913779">
      <w:pPr>
        <w:pStyle w:val="Titre2"/>
      </w:pPr>
      <w:bookmarkStart w:id="31" w:name="_Toc476851825"/>
      <w:r>
        <w:t>U</w:t>
      </w:r>
      <w:r w:rsidR="00F90F29">
        <w:t xml:space="preserve">tiliser une </w:t>
      </w:r>
      <w:r w:rsidR="00B8447D">
        <w:t>ressource</w:t>
      </w:r>
      <w:bookmarkEnd w:id="31"/>
    </w:p>
    <w:p w14:paraId="4A281181" w14:textId="638B408F" w:rsidR="00E61095" w:rsidRPr="00E61095" w:rsidRDefault="00E61095" w:rsidP="00E61095">
      <w:pPr>
        <w:pStyle w:val="Titre3"/>
      </w:pPr>
      <w:r w:rsidRPr="00E61095">
        <w:t>Objet ressource xaml</w:t>
      </w:r>
    </w:p>
    <w:p w14:paraId="7732D6D6" w14:textId="36FF529C" w:rsidR="00E61095" w:rsidRPr="00E61095" w:rsidRDefault="00E61095" w:rsidP="00BB7FA5">
      <w:r w:rsidRPr="00E61095">
        <w:t xml:space="preserve">Un </w:t>
      </w:r>
      <w:r>
        <w:t>élément xaml peut utiliser un objet ressource xaml de 2 façons : statique ou dynamique.</w:t>
      </w:r>
    </w:p>
    <w:p w14:paraId="4EE2ABF9" w14:textId="44E097F8" w:rsidR="00EB2554" w:rsidRPr="00EB2554" w:rsidRDefault="00EB2554" w:rsidP="00BB7FA5">
      <w:pPr>
        <w:rPr>
          <w:b/>
        </w:rPr>
      </w:pPr>
      <w:r w:rsidRPr="00EB2554">
        <w:rPr>
          <w:b/>
        </w:rPr>
        <w:t>De façon Statique</w:t>
      </w:r>
    </w:p>
    <w:p w14:paraId="63527CFB" w14:textId="3FCC2EE2" w:rsidR="00767552" w:rsidRDefault="00EB2554" w:rsidP="00BB7FA5">
      <w:r>
        <w:t xml:space="preserve">On </w:t>
      </w:r>
      <w:r w:rsidR="00C41A7F">
        <w:t>utilise</w:t>
      </w:r>
      <w:r>
        <w:t xml:space="preserve"> une ressour</w:t>
      </w:r>
      <w:r w:rsidR="00C41A7F">
        <w:t>ce de façon statique au moyen d</w:t>
      </w:r>
      <w:r w:rsidR="00AF26E0">
        <w:t>’une des</w:t>
      </w:r>
      <w:r>
        <w:t xml:space="preserve"> syntaxe</w:t>
      </w:r>
      <w:r w:rsidR="00C41A7F">
        <w:t>s suivantes</w:t>
      </w:r>
      <w:r w:rsidR="00AF26E0">
        <w:t>, selon que la ressource est utilisée comme élément WPF indépendant, ou comme propriété d’un autre élément</w:t>
      </w:r>
      <w:r w:rsidR="00C41A7F">
        <w:t> :</w:t>
      </w:r>
      <w:r>
        <w:t xml:space="preserve"> </w:t>
      </w:r>
    </w:p>
    <w:p w14:paraId="619064A1" w14:textId="508BA9CD" w:rsidR="00767552" w:rsidRDefault="00767552" w:rsidP="00767552">
      <w:pPr>
        <w:pStyle w:val="Code"/>
      </w:pPr>
      <w:r>
        <w:rPr>
          <w:color w:val="0000FF"/>
          <w:sz w:val="19"/>
          <w:szCs w:val="19"/>
        </w:rPr>
        <w:t>&lt;</w:t>
      </w:r>
      <w:r>
        <w:rPr>
          <w:color w:val="A31515"/>
          <w:sz w:val="19"/>
          <w:szCs w:val="19"/>
        </w:rPr>
        <w:t>StaticResource</w:t>
      </w:r>
      <w:r>
        <w:rPr>
          <w:color w:val="FF0000"/>
          <w:sz w:val="19"/>
          <w:szCs w:val="19"/>
        </w:rPr>
        <w:t xml:space="preserve"> ResourceKey</w:t>
      </w:r>
      <w:r>
        <w:rPr>
          <w:color w:val="0000FF"/>
          <w:sz w:val="19"/>
          <w:szCs w:val="19"/>
        </w:rPr>
        <w:t>="clé"/&gt;</w:t>
      </w:r>
    </w:p>
    <w:p w14:paraId="7579B515" w14:textId="6F23DAC1" w:rsidR="00767552" w:rsidRDefault="00767552" w:rsidP="00767552">
      <w:pPr>
        <w:pStyle w:val="Code"/>
      </w:pPr>
      <w:r w:rsidRPr="00B8447D">
        <w:rPr>
          <w:color w:val="0000FF"/>
          <w:szCs w:val="19"/>
        </w:rPr>
        <w:t>{</w:t>
      </w:r>
      <w:r w:rsidRPr="00B8447D">
        <w:rPr>
          <w:color w:val="A31515"/>
          <w:szCs w:val="19"/>
        </w:rPr>
        <w:t>StaticResource</w:t>
      </w:r>
      <w:r w:rsidRPr="00B8447D">
        <w:rPr>
          <w:color w:val="FF0000"/>
          <w:szCs w:val="19"/>
        </w:rPr>
        <w:t xml:space="preserve"> </w:t>
      </w:r>
      <w:r>
        <w:rPr>
          <w:color w:val="FF0000"/>
          <w:szCs w:val="19"/>
        </w:rPr>
        <w:t>Clé</w:t>
      </w:r>
      <w:r w:rsidRPr="00B8447D">
        <w:rPr>
          <w:color w:val="0000FF"/>
          <w:szCs w:val="19"/>
        </w:rPr>
        <w:t>}</w:t>
      </w:r>
    </w:p>
    <w:p w14:paraId="13E55FA6" w14:textId="1E6D450C" w:rsidR="00767552" w:rsidRDefault="00767552" w:rsidP="00BB7FA5">
      <w:r>
        <w:t>Exemple</w:t>
      </w:r>
      <w:r w:rsidR="00AB55A4">
        <w:t> </w:t>
      </w:r>
      <w:r w:rsidR="00FF0B92">
        <w:t xml:space="preserve">d’utilisation des ressources définies plus haut </w:t>
      </w:r>
      <w:r w:rsidR="00AB55A4">
        <w:t>:</w:t>
      </w:r>
    </w:p>
    <w:p w14:paraId="71406DED" w14:textId="011F2D53" w:rsidR="00F94EA5" w:rsidRPr="00F94EA5" w:rsidRDefault="00F94EA5" w:rsidP="00F94EA5">
      <w:pPr>
        <w:pStyle w:val="Code"/>
        <w:rPr>
          <w:rFonts w:eastAsia="Times New Roman" w:cs="Courier New"/>
          <w:color w:val="000000"/>
        </w:rPr>
      </w:pPr>
      <w:r w:rsidRPr="00F94EA5">
        <w:rPr>
          <w:rFonts w:eastAsia="Times New Roman" w:cs="Courier New"/>
          <w:color w:val="008000"/>
        </w:rPr>
        <w:t>&lt;!-- Utilisation de l'image</w:t>
      </w:r>
      <w:r w:rsidR="006B2B15">
        <w:rPr>
          <w:rFonts w:eastAsia="Times New Roman" w:cs="Courier New"/>
          <w:color w:val="008000"/>
        </w:rPr>
        <w:t xml:space="preserve"> déclarée en tant que ressource</w:t>
      </w:r>
      <w:r w:rsidRPr="00F94EA5">
        <w:rPr>
          <w:rFonts w:eastAsia="Times New Roman" w:cs="Courier New"/>
          <w:color w:val="008000"/>
        </w:rPr>
        <w:t xml:space="preserve"> --&gt;</w:t>
      </w:r>
    </w:p>
    <w:p w14:paraId="4FC623AB" w14:textId="0428DA50" w:rsidR="00F94EA5" w:rsidRPr="00F94EA5" w:rsidRDefault="00F94EA5" w:rsidP="00F94EA5">
      <w:pPr>
        <w:pStyle w:val="Code"/>
        <w:rPr>
          <w:rFonts w:eastAsia="Times New Roman" w:cs="Courier New"/>
          <w:color w:val="000000"/>
        </w:rPr>
      </w:pPr>
      <w:r w:rsidRPr="00F94EA5">
        <w:rPr>
          <w:rFonts w:eastAsia="Times New Roman" w:cs="Courier New"/>
          <w:color w:val="0000FF"/>
        </w:rPr>
        <w:t>&lt;</w:t>
      </w:r>
      <w:r w:rsidRPr="00F94EA5">
        <w:rPr>
          <w:rFonts w:eastAsia="Times New Roman" w:cs="Courier New"/>
          <w:color w:val="A31515"/>
        </w:rPr>
        <w:t>StaticResource</w:t>
      </w:r>
      <w:r w:rsidRPr="00F94EA5">
        <w:rPr>
          <w:rFonts w:eastAsia="Times New Roman" w:cs="Courier New"/>
          <w:color w:val="FF0000"/>
        </w:rPr>
        <w:t xml:space="preserve"> ResourceKey</w:t>
      </w:r>
      <w:r w:rsidRPr="00F94EA5">
        <w:rPr>
          <w:rFonts w:eastAsia="Times New Roman" w:cs="Courier New"/>
          <w:color w:val="0000FF"/>
        </w:rPr>
        <w:t>="imgAsterix"/&gt;</w:t>
      </w:r>
    </w:p>
    <w:p w14:paraId="7F5339A6" w14:textId="77777777" w:rsidR="00F94EA5" w:rsidRPr="00F94EA5" w:rsidRDefault="00F94EA5" w:rsidP="00F94EA5">
      <w:pPr>
        <w:pStyle w:val="Code"/>
        <w:rPr>
          <w:rFonts w:eastAsia="Times New Roman" w:cs="Courier New"/>
          <w:color w:val="000000"/>
        </w:rPr>
      </w:pPr>
      <w:r w:rsidRPr="00F94EA5">
        <w:rPr>
          <w:rFonts w:eastAsia="Times New Roman" w:cs="Courier New"/>
          <w:color w:val="000000"/>
        </w:rPr>
        <w:t xml:space="preserve"> </w:t>
      </w:r>
    </w:p>
    <w:p w14:paraId="36D7900A" w14:textId="7DBC72F3" w:rsidR="00F94EA5" w:rsidRPr="00F94EA5" w:rsidRDefault="00F94EA5" w:rsidP="00F94EA5">
      <w:pPr>
        <w:pStyle w:val="Code"/>
        <w:rPr>
          <w:rFonts w:eastAsia="Times New Roman" w:cs="Courier New"/>
          <w:color w:val="000000"/>
        </w:rPr>
      </w:pPr>
      <w:r w:rsidRPr="00F94EA5">
        <w:rPr>
          <w:rFonts w:eastAsia="Times New Roman" w:cs="Courier New"/>
          <w:color w:val="008000"/>
        </w:rPr>
        <w:t xml:space="preserve">&lt;!-- Utilisation du style et </w:t>
      </w:r>
      <w:r w:rsidR="006B2B15">
        <w:rPr>
          <w:rFonts w:eastAsia="Times New Roman" w:cs="Courier New"/>
          <w:color w:val="008000"/>
        </w:rPr>
        <w:t>de la chaîne déclarés en tant que ressources</w:t>
      </w:r>
      <w:r w:rsidRPr="00F94EA5">
        <w:rPr>
          <w:rFonts w:eastAsia="Times New Roman" w:cs="Courier New"/>
          <w:color w:val="008000"/>
        </w:rPr>
        <w:t xml:space="preserve"> --&gt;</w:t>
      </w:r>
    </w:p>
    <w:p w14:paraId="06BD977E" w14:textId="1212A35D" w:rsidR="00F94EA5" w:rsidRPr="00F94EA5" w:rsidRDefault="00F94EA5" w:rsidP="00F94EA5">
      <w:pPr>
        <w:pStyle w:val="Code"/>
        <w:rPr>
          <w:rFonts w:eastAsia="Times New Roman" w:cs="Courier New"/>
          <w:color w:val="000000"/>
        </w:rPr>
      </w:pPr>
      <w:r w:rsidRPr="00F94EA5">
        <w:rPr>
          <w:rFonts w:eastAsia="Times New Roman" w:cs="Courier New"/>
          <w:color w:val="0000FF"/>
        </w:rPr>
        <w:t>&lt;</w:t>
      </w:r>
      <w:r w:rsidRPr="00F94EA5">
        <w:rPr>
          <w:rFonts w:eastAsia="Times New Roman" w:cs="Courier New"/>
          <w:color w:val="A31515"/>
        </w:rPr>
        <w:t>TextBlock</w:t>
      </w:r>
      <w:r w:rsidRPr="00F94EA5">
        <w:rPr>
          <w:rFonts w:eastAsia="Times New Roman" w:cs="Courier New"/>
          <w:color w:val="FF0000"/>
        </w:rPr>
        <w:t xml:space="preserve"> Style</w:t>
      </w:r>
      <w:r w:rsidRPr="00F94EA5">
        <w:rPr>
          <w:rFonts w:eastAsia="Times New Roman" w:cs="Courier New"/>
          <w:color w:val="0000FF"/>
        </w:rPr>
        <w:t>="{</w:t>
      </w:r>
      <w:r w:rsidRPr="00F94EA5">
        <w:rPr>
          <w:rFonts w:eastAsia="Times New Roman" w:cs="Courier New"/>
          <w:color w:val="A31515"/>
        </w:rPr>
        <w:t>StaticResource</w:t>
      </w:r>
      <w:r w:rsidRPr="00F94EA5">
        <w:rPr>
          <w:rFonts w:eastAsia="Times New Roman" w:cs="Courier New"/>
          <w:color w:val="FF0000"/>
        </w:rPr>
        <w:t xml:space="preserve"> styleTitre</w:t>
      </w:r>
      <w:r w:rsidRPr="00F94EA5">
        <w:rPr>
          <w:rFonts w:eastAsia="Times New Roman" w:cs="Courier New"/>
          <w:color w:val="0000FF"/>
        </w:rPr>
        <w:t>}"</w:t>
      </w:r>
    </w:p>
    <w:p w14:paraId="6C50E27B" w14:textId="2CD58AB8" w:rsidR="00F94EA5" w:rsidRPr="006B2B15" w:rsidRDefault="00F94EA5" w:rsidP="00F94EA5">
      <w:pPr>
        <w:pStyle w:val="Code"/>
        <w:rPr>
          <w:rFonts w:eastAsia="Times New Roman" w:cs="Courier New"/>
          <w:color w:val="000000"/>
        </w:rPr>
      </w:pPr>
      <w:r w:rsidRPr="00F94EA5">
        <w:rPr>
          <w:rFonts w:eastAsia="Times New Roman" w:cs="Courier New"/>
          <w:color w:val="000000"/>
        </w:rPr>
        <w:t xml:space="preserve">          </w:t>
      </w:r>
      <w:r w:rsidRPr="00F94EA5">
        <w:rPr>
          <w:rFonts w:eastAsia="Times New Roman" w:cs="Courier New"/>
          <w:color w:val="FF0000"/>
        </w:rPr>
        <w:t xml:space="preserve"> Text</w:t>
      </w:r>
      <w:r w:rsidRPr="00F94EA5">
        <w:rPr>
          <w:rFonts w:eastAsia="Times New Roman" w:cs="Courier New"/>
          <w:color w:val="0000FF"/>
        </w:rPr>
        <w:t>="{</w:t>
      </w:r>
      <w:r w:rsidRPr="00F94EA5">
        <w:rPr>
          <w:rFonts w:eastAsia="Times New Roman" w:cs="Courier New"/>
          <w:color w:val="A31515"/>
        </w:rPr>
        <w:t>StaticResource</w:t>
      </w:r>
      <w:r w:rsidRPr="00F94EA5">
        <w:rPr>
          <w:rFonts w:eastAsia="Times New Roman" w:cs="Courier New"/>
          <w:color w:val="FF0000"/>
        </w:rPr>
        <w:t xml:space="preserve"> strAsterix</w:t>
      </w:r>
      <w:r w:rsidRPr="00F94EA5">
        <w:rPr>
          <w:rFonts w:eastAsia="Times New Roman" w:cs="Courier New"/>
          <w:color w:val="0000FF"/>
        </w:rPr>
        <w:t>}"/&gt;</w:t>
      </w:r>
    </w:p>
    <w:p w14:paraId="33D0BC5E" w14:textId="7927ADF7" w:rsidR="00B8447D" w:rsidRDefault="0078333C" w:rsidP="00BB7FA5">
      <w:r>
        <w:t>Lorsqu’on fait référence à une</w:t>
      </w:r>
      <w:r w:rsidR="00EB2554">
        <w:t xml:space="preserve"> ressource </w:t>
      </w:r>
      <w:r>
        <w:t xml:space="preserve">de façon </w:t>
      </w:r>
      <w:r w:rsidR="00EB2554">
        <w:t>statique</w:t>
      </w:r>
      <w:r>
        <w:t>,</w:t>
      </w:r>
      <w:r w:rsidR="00DF4896">
        <w:t xml:space="preserve"> la</w:t>
      </w:r>
      <w:r>
        <w:t xml:space="preserve"> ressource est chargé</w:t>
      </w:r>
      <w:r w:rsidR="00DF4896">
        <w:t>e</w:t>
      </w:r>
      <w:r>
        <w:t xml:space="preserve"> une fois pour toutes par l’élément qui la référence.</w:t>
      </w:r>
      <w:r w:rsidR="00DF4896">
        <w:t xml:space="preserve"> L’objet ressource référencé reste toujours le même, mais cela n’empêche pas que ses propriétés changent (elles peuvent être modifiées par le code C# par exemple).</w:t>
      </w:r>
    </w:p>
    <w:p w14:paraId="2B5A5EED" w14:textId="554BA3FD" w:rsidR="0078333C" w:rsidRPr="0078333C" w:rsidRDefault="0078333C" w:rsidP="00BB7FA5">
      <w:pPr>
        <w:rPr>
          <w:b/>
        </w:rPr>
      </w:pPr>
      <w:r w:rsidRPr="0078333C">
        <w:rPr>
          <w:b/>
        </w:rPr>
        <w:t>De façon dynam</w:t>
      </w:r>
      <w:r>
        <w:rPr>
          <w:b/>
        </w:rPr>
        <w:t>i</w:t>
      </w:r>
      <w:r w:rsidRPr="0078333C">
        <w:rPr>
          <w:b/>
        </w:rPr>
        <w:t>que</w:t>
      </w:r>
    </w:p>
    <w:p w14:paraId="168FA7BD" w14:textId="35979F6D" w:rsidR="00D87ED7" w:rsidRDefault="00DF4896" w:rsidP="00BB7FA5">
      <w:r>
        <w:t>Pour utiliser une ressource de façon dynamique, on utilise la syntaxe :</w:t>
      </w:r>
    </w:p>
    <w:p w14:paraId="4027EE40" w14:textId="2BF7F464" w:rsidR="0078333C" w:rsidRDefault="00DF4896" w:rsidP="00D87ED7">
      <w:pPr>
        <w:pStyle w:val="Code"/>
      </w:pPr>
      <w:r w:rsidRPr="00B8447D">
        <w:rPr>
          <w:color w:val="0000FF"/>
          <w:szCs w:val="19"/>
        </w:rPr>
        <w:t>{</w:t>
      </w:r>
      <w:r>
        <w:rPr>
          <w:color w:val="A31515"/>
          <w:szCs w:val="19"/>
        </w:rPr>
        <w:t>Dynam</w:t>
      </w:r>
      <w:r w:rsidRPr="00B8447D">
        <w:rPr>
          <w:color w:val="A31515"/>
          <w:szCs w:val="19"/>
        </w:rPr>
        <w:t>icResource</w:t>
      </w:r>
      <w:r w:rsidRPr="00B8447D">
        <w:rPr>
          <w:color w:val="FF0000"/>
          <w:szCs w:val="19"/>
        </w:rPr>
        <w:t xml:space="preserve"> </w:t>
      </w:r>
      <w:r>
        <w:rPr>
          <w:color w:val="FF0000"/>
          <w:szCs w:val="19"/>
        </w:rPr>
        <w:t>Clé</w:t>
      </w:r>
      <w:r w:rsidRPr="00B8447D">
        <w:rPr>
          <w:color w:val="0000FF"/>
          <w:szCs w:val="19"/>
        </w:rPr>
        <w:t>}</w:t>
      </w:r>
    </w:p>
    <w:p w14:paraId="7663593E" w14:textId="60A39619" w:rsidR="00DF4896" w:rsidRDefault="00DF4896" w:rsidP="00BB7FA5">
      <w:r>
        <w:t xml:space="preserve">Lorsqu’on fait référence à une ressource de façon dynamique, </w:t>
      </w:r>
      <w:r w:rsidR="00EB4F6A">
        <w:t>si l’objet ressource référencé change (c’est-à-dire si la ressource désigne une autre instance d’objet), l’élément WPF qui l’utilise en est notifié, et utilise cette nouvelle instance.</w:t>
      </w:r>
    </w:p>
    <w:p w14:paraId="611F957A" w14:textId="468E3826" w:rsidR="00EB4F6A" w:rsidRDefault="00EB4F6A" w:rsidP="00BB7FA5">
      <w:r w:rsidRPr="000F2F09">
        <w:rPr>
          <w:color w:val="FF0000"/>
        </w:rPr>
        <w:t xml:space="preserve">/!\ </w:t>
      </w:r>
      <w:r>
        <w:t>Les ressources dynamiques étant chargées à chaque fois qu’elle sont utilisées, leur utilisation diminue les performances de l’application.</w:t>
      </w:r>
      <w:r w:rsidR="000F2F09">
        <w:t xml:space="preserve"> S</w:t>
      </w:r>
      <w:r>
        <w:t xml:space="preserve">auf besoin spécifique, </w:t>
      </w:r>
      <w:r w:rsidR="000F2F09">
        <w:t>il est donc conseillé d’</w:t>
      </w:r>
      <w:r>
        <w:t>utiliser des ressources statiques</w:t>
      </w:r>
    </w:p>
    <w:p w14:paraId="76780F58" w14:textId="402BB0B4" w:rsidR="00E61095" w:rsidRPr="00E61095" w:rsidRDefault="00E61095" w:rsidP="00E61095">
      <w:pPr>
        <w:rPr>
          <w:b/>
        </w:rPr>
      </w:pPr>
      <w:r w:rsidRPr="00E61095">
        <w:rPr>
          <w:b/>
        </w:rPr>
        <w:t xml:space="preserve">Accès aux à un dictionnaire de ressource </w:t>
      </w:r>
      <w:r w:rsidR="00C962F8">
        <w:rPr>
          <w:b/>
        </w:rPr>
        <w:t>indépendant</w:t>
      </w:r>
    </w:p>
    <w:p w14:paraId="0D47A885" w14:textId="08E2F275" w:rsidR="00E61095" w:rsidRDefault="00E61095" w:rsidP="00E61095">
      <w:r>
        <w:t xml:space="preserve">Pour pouvoir </w:t>
      </w:r>
      <w:r w:rsidR="00C962F8">
        <w:t xml:space="preserve">accéder aux ressources d’un </w:t>
      </w:r>
      <w:r>
        <w:t>dictionnaire</w:t>
      </w:r>
      <w:r w:rsidR="00C962F8">
        <w:t xml:space="preserve"> crée dans un fichier xaml indépendant</w:t>
      </w:r>
      <w:r>
        <w:t xml:space="preserve">, il faut </w:t>
      </w:r>
      <w:r w:rsidR="00C962F8">
        <w:t>tout d’abord</w:t>
      </w:r>
      <w:r>
        <w:t xml:space="preserve"> fusionner</w:t>
      </w:r>
      <w:r w:rsidR="00C962F8">
        <w:t xml:space="preserve"> ce dictionnaire </w:t>
      </w:r>
      <w:r>
        <w:t>avec un dictionnaire déjà accessible (</w:t>
      </w:r>
      <w:r w:rsidR="00F56453">
        <w:t>par exemple</w:t>
      </w:r>
      <w:r>
        <w:t xml:space="preserve"> un dictionnaire local, ou celui de l’application).</w:t>
      </w:r>
    </w:p>
    <w:p w14:paraId="1118B63C" w14:textId="1EDFA348" w:rsidR="00E61095" w:rsidRDefault="00E61095" w:rsidP="00E61095">
      <w:r>
        <w:t xml:space="preserve">Exemple : fusionnons </w:t>
      </w:r>
      <w:r w:rsidR="00F56453">
        <w:t>un</w:t>
      </w:r>
      <w:r>
        <w:t xml:space="preserve"> dictionnaire </w:t>
      </w:r>
      <w:r w:rsidR="00F56453">
        <w:t>indépendant nommé DicoRes.xaml,</w:t>
      </w:r>
      <w:r>
        <w:t xml:space="preserve"> avec celui de la fenêtre :</w:t>
      </w:r>
    </w:p>
    <w:p w14:paraId="7C13CCF2" w14:textId="77777777" w:rsidR="00E61095" w:rsidRDefault="00E61095" w:rsidP="00E61095">
      <w:pPr>
        <w:pStyle w:val="Code"/>
        <w:rPr>
          <w:color w:val="000000"/>
          <w:sz w:val="19"/>
          <w:szCs w:val="19"/>
        </w:rPr>
      </w:pPr>
      <w:r>
        <w:rPr>
          <w:color w:val="0000FF"/>
          <w:sz w:val="19"/>
          <w:szCs w:val="19"/>
        </w:rPr>
        <w:t>&lt;</w:t>
      </w:r>
      <w:r>
        <w:rPr>
          <w:color w:val="A31515"/>
          <w:sz w:val="19"/>
          <w:szCs w:val="19"/>
        </w:rPr>
        <w:t>Window.Resources</w:t>
      </w:r>
      <w:r>
        <w:rPr>
          <w:color w:val="0000FF"/>
          <w:sz w:val="19"/>
          <w:szCs w:val="19"/>
        </w:rPr>
        <w:t>&gt;</w:t>
      </w:r>
    </w:p>
    <w:p w14:paraId="1EAA661D" w14:textId="77777777" w:rsidR="00E61095" w:rsidRDefault="00E61095" w:rsidP="00E61095">
      <w:pPr>
        <w:pStyle w:val="Code"/>
        <w:rPr>
          <w:color w:val="000000"/>
          <w:sz w:val="19"/>
          <w:szCs w:val="19"/>
        </w:rPr>
      </w:pPr>
      <w:r>
        <w:rPr>
          <w:color w:val="000000"/>
          <w:sz w:val="19"/>
          <w:szCs w:val="19"/>
        </w:rPr>
        <w:t xml:space="preserve">   </w:t>
      </w:r>
      <w:r>
        <w:rPr>
          <w:color w:val="0000FF"/>
          <w:sz w:val="19"/>
          <w:szCs w:val="19"/>
        </w:rPr>
        <w:t>&lt;</w:t>
      </w:r>
      <w:r>
        <w:rPr>
          <w:color w:val="A31515"/>
          <w:sz w:val="19"/>
          <w:szCs w:val="19"/>
        </w:rPr>
        <w:t>ResourceDictionary</w:t>
      </w:r>
      <w:r>
        <w:rPr>
          <w:color w:val="0000FF"/>
          <w:sz w:val="19"/>
          <w:szCs w:val="19"/>
        </w:rPr>
        <w:t>&gt;</w:t>
      </w:r>
    </w:p>
    <w:p w14:paraId="0A1C264E" w14:textId="77777777" w:rsidR="00E61095" w:rsidRDefault="00E61095" w:rsidP="00E61095">
      <w:pPr>
        <w:pStyle w:val="Code"/>
        <w:rPr>
          <w:color w:val="000000"/>
          <w:sz w:val="19"/>
          <w:szCs w:val="19"/>
        </w:rPr>
      </w:pPr>
      <w:r>
        <w:rPr>
          <w:color w:val="000000"/>
          <w:sz w:val="19"/>
          <w:szCs w:val="19"/>
        </w:rPr>
        <w:t xml:space="preserve">      </w:t>
      </w:r>
      <w:r>
        <w:rPr>
          <w:color w:val="008000"/>
          <w:sz w:val="19"/>
          <w:szCs w:val="19"/>
        </w:rPr>
        <w:t>&lt;!--Type simple--&gt;</w:t>
      </w:r>
    </w:p>
    <w:p w14:paraId="74F6218D" w14:textId="49DB72FD" w:rsidR="00E61095" w:rsidRDefault="00E61095" w:rsidP="00E61095">
      <w:pPr>
        <w:pStyle w:val="Code"/>
        <w:rPr>
          <w:color w:val="000000"/>
          <w:sz w:val="19"/>
          <w:szCs w:val="19"/>
        </w:rPr>
      </w:pPr>
      <w:r>
        <w:rPr>
          <w:color w:val="000000"/>
          <w:sz w:val="19"/>
          <w:szCs w:val="19"/>
        </w:rPr>
        <w:t xml:space="preserve">      </w:t>
      </w:r>
      <w:r>
        <w:rPr>
          <w:color w:val="0000FF"/>
          <w:sz w:val="19"/>
          <w:szCs w:val="19"/>
        </w:rPr>
        <w:t>&lt;</w:t>
      </w:r>
      <w:r>
        <w:rPr>
          <w:color w:val="A31515"/>
          <w:sz w:val="19"/>
          <w:szCs w:val="19"/>
        </w:rPr>
        <w:t>sys</w:t>
      </w:r>
      <w:r>
        <w:rPr>
          <w:color w:val="0000FF"/>
          <w:sz w:val="19"/>
          <w:szCs w:val="19"/>
        </w:rPr>
        <w:t>:</w:t>
      </w:r>
      <w:r>
        <w:rPr>
          <w:color w:val="A31515"/>
          <w:sz w:val="19"/>
          <w:szCs w:val="19"/>
        </w:rPr>
        <w:t>String</w:t>
      </w:r>
      <w:r>
        <w:rPr>
          <w:color w:val="FF0000"/>
          <w:sz w:val="19"/>
          <w:szCs w:val="19"/>
        </w:rPr>
        <w:t xml:space="preserve"> x</w:t>
      </w:r>
      <w:r>
        <w:rPr>
          <w:color w:val="0000FF"/>
          <w:sz w:val="19"/>
          <w:szCs w:val="19"/>
        </w:rPr>
        <w:t>:</w:t>
      </w:r>
      <w:r>
        <w:rPr>
          <w:color w:val="FF0000"/>
          <w:sz w:val="19"/>
          <w:szCs w:val="19"/>
        </w:rPr>
        <w:t>Key</w:t>
      </w:r>
      <w:r>
        <w:rPr>
          <w:color w:val="0000FF"/>
          <w:sz w:val="19"/>
          <w:szCs w:val="19"/>
        </w:rPr>
        <w:t>="strAsterix"&gt;</w:t>
      </w:r>
      <w:r>
        <w:rPr>
          <w:color w:val="000000"/>
          <w:sz w:val="19"/>
          <w:szCs w:val="19"/>
        </w:rPr>
        <w:t>Astérix</w:t>
      </w:r>
      <w:r>
        <w:rPr>
          <w:color w:val="0000FF"/>
          <w:sz w:val="19"/>
          <w:szCs w:val="19"/>
        </w:rPr>
        <w:t>&lt;/</w:t>
      </w:r>
      <w:r>
        <w:rPr>
          <w:color w:val="A31515"/>
          <w:sz w:val="19"/>
          <w:szCs w:val="19"/>
        </w:rPr>
        <w:t>sys</w:t>
      </w:r>
      <w:r>
        <w:rPr>
          <w:color w:val="0000FF"/>
          <w:sz w:val="19"/>
          <w:szCs w:val="19"/>
        </w:rPr>
        <w:t>:</w:t>
      </w:r>
      <w:r w:rsidR="00F56453">
        <w:rPr>
          <w:color w:val="A31515"/>
          <w:sz w:val="19"/>
          <w:szCs w:val="19"/>
        </w:rPr>
        <w:t>String</w:t>
      </w:r>
      <w:r>
        <w:rPr>
          <w:color w:val="0000FF"/>
          <w:sz w:val="19"/>
          <w:szCs w:val="19"/>
        </w:rPr>
        <w:t>&gt;</w:t>
      </w:r>
    </w:p>
    <w:p w14:paraId="2172064D" w14:textId="77777777" w:rsidR="00E61095" w:rsidRDefault="00E61095" w:rsidP="00E61095">
      <w:pPr>
        <w:pStyle w:val="Code"/>
        <w:rPr>
          <w:color w:val="000000"/>
          <w:sz w:val="19"/>
          <w:szCs w:val="19"/>
        </w:rPr>
      </w:pPr>
    </w:p>
    <w:p w14:paraId="2E6876FD" w14:textId="77777777" w:rsidR="00E61095" w:rsidRDefault="00E61095" w:rsidP="00E61095">
      <w:pPr>
        <w:pStyle w:val="Code"/>
        <w:rPr>
          <w:color w:val="000000"/>
          <w:sz w:val="19"/>
          <w:szCs w:val="19"/>
        </w:rPr>
      </w:pPr>
      <w:r>
        <w:rPr>
          <w:color w:val="000000"/>
          <w:sz w:val="19"/>
          <w:szCs w:val="19"/>
        </w:rPr>
        <w:t xml:space="preserve">      </w:t>
      </w:r>
      <w:r>
        <w:rPr>
          <w:color w:val="008000"/>
          <w:sz w:val="19"/>
          <w:szCs w:val="19"/>
        </w:rPr>
        <w:t>&lt;!--Fusion d'un dictionnaire externe--&gt;</w:t>
      </w:r>
    </w:p>
    <w:p w14:paraId="78A99888" w14:textId="77777777" w:rsidR="00E61095" w:rsidRDefault="00E61095" w:rsidP="00E61095">
      <w:pPr>
        <w:pStyle w:val="Code"/>
        <w:rPr>
          <w:color w:val="000000"/>
          <w:sz w:val="19"/>
          <w:szCs w:val="19"/>
        </w:rPr>
      </w:pPr>
      <w:r>
        <w:rPr>
          <w:color w:val="000000"/>
          <w:sz w:val="19"/>
          <w:szCs w:val="19"/>
        </w:rPr>
        <w:t xml:space="preserve">      </w:t>
      </w:r>
      <w:r>
        <w:rPr>
          <w:color w:val="0000FF"/>
          <w:sz w:val="19"/>
          <w:szCs w:val="19"/>
        </w:rPr>
        <w:t>&lt;</w:t>
      </w:r>
      <w:r>
        <w:rPr>
          <w:color w:val="A31515"/>
          <w:sz w:val="19"/>
          <w:szCs w:val="19"/>
        </w:rPr>
        <w:t>ResourceDictionary.MergedDictionaries</w:t>
      </w:r>
      <w:r>
        <w:rPr>
          <w:color w:val="0000FF"/>
          <w:sz w:val="19"/>
          <w:szCs w:val="19"/>
        </w:rPr>
        <w:t>&gt;</w:t>
      </w:r>
    </w:p>
    <w:p w14:paraId="1D4D8455" w14:textId="77777777" w:rsidR="00E61095" w:rsidRDefault="00E61095" w:rsidP="00E61095">
      <w:pPr>
        <w:pStyle w:val="Code"/>
        <w:rPr>
          <w:color w:val="000000"/>
          <w:sz w:val="19"/>
          <w:szCs w:val="19"/>
        </w:rPr>
      </w:pPr>
      <w:r>
        <w:rPr>
          <w:color w:val="000000"/>
          <w:sz w:val="19"/>
          <w:szCs w:val="19"/>
        </w:rPr>
        <w:t xml:space="preserve">         </w:t>
      </w:r>
      <w:r>
        <w:rPr>
          <w:color w:val="0000FF"/>
          <w:sz w:val="19"/>
          <w:szCs w:val="19"/>
        </w:rPr>
        <w:t>&lt;</w:t>
      </w:r>
      <w:r>
        <w:rPr>
          <w:color w:val="A31515"/>
          <w:sz w:val="19"/>
          <w:szCs w:val="19"/>
        </w:rPr>
        <w:t>ResourceDictionary</w:t>
      </w:r>
      <w:r>
        <w:rPr>
          <w:color w:val="FF0000"/>
          <w:sz w:val="19"/>
          <w:szCs w:val="19"/>
        </w:rPr>
        <w:t xml:space="preserve"> Source</w:t>
      </w:r>
      <w:r>
        <w:rPr>
          <w:color w:val="0000FF"/>
          <w:sz w:val="19"/>
          <w:szCs w:val="19"/>
        </w:rPr>
        <w:t>="DicoRes.xaml"/&gt;</w:t>
      </w:r>
    </w:p>
    <w:p w14:paraId="41DA6C26" w14:textId="77777777" w:rsidR="00E61095" w:rsidRDefault="00E61095" w:rsidP="00E61095">
      <w:pPr>
        <w:pStyle w:val="Code"/>
        <w:rPr>
          <w:color w:val="000000"/>
          <w:sz w:val="19"/>
          <w:szCs w:val="19"/>
        </w:rPr>
      </w:pPr>
      <w:r>
        <w:rPr>
          <w:color w:val="000000"/>
          <w:sz w:val="19"/>
          <w:szCs w:val="19"/>
        </w:rPr>
        <w:t xml:space="preserve">      </w:t>
      </w:r>
      <w:r>
        <w:rPr>
          <w:color w:val="0000FF"/>
          <w:sz w:val="19"/>
          <w:szCs w:val="19"/>
        </w:rPr>
        <w:t>&lt;/</w:t>
      </w:r>
      <w:r>
        <w:rPr>
          <w:color w:val="A31515"/>
          <w:sz w:val="19"/>
          <w:szCs w:val="19"/>
        </w:rPr>
        <w:t>ResourceDictionary.MergedDictionaries</w:t>
      </w:r>
      <w:r>
        <w:rPr>
          <w:color w:val="0000FF"/>
          <w:sz w:val="19"/>
          <w:szCs w:val="19"/>
        </w:rPr>
        <w:t>&gt;</w:t>
      </w:r>
    </w:p>
    <w:p w14:paraId="7373BB47" w14:textId="77777777" w:rsidR="00E61095" w:rsidRDefault="00E61095" w:rsidP="00E61095">
      <w:pPr>
        <w:pStyle w:val="Code"/>
        <w:rPr>
          <w:color w:val="000000"/>
          <w:sz w:val="19"/>
          <w:szCs w:val="19"/>
        </w:rPr>
      </w:pPr>
      <w:r>
        <w:rPr>
          <w:color w:val="000000"/>
          <w:sz w:val="19"/>
          <w:szCs w:val="19"/>
        </w:rPr>
        <w:t xml:space="preserve">   </w:t>
      </w:r>
      <w:r>
        <w:rPr>
          <w:color w:val="0000FF"/>
          <w:sz w:val="19"/>
          <w:szCs w:val="19"/>
        </w:rPr>
        <w:t>&lt;/</w:t>
      </w:r>
      <w:r>
        <w:rPr>
          <w:color w:val="A31515"/>
          <w:sz w:val="19"/>
          <w:szCs w:val="19"/>
        </w:rPr>
        <w:t>ResourceDictionary</w:t>
      </w:r>
      <w:r>
        <w:rPr>
          <w:color w:val="0000FF"/>
          <w:sz w:val="19"/>
          <w:szCs w:val="19"/>
        </w:rPr>
        <w:t>&gt;</w:t>
      </w:r>
    </w:p>
    <w:p w14:paraId="39E48BF4" w14:textId="77777777" w:rsidR="00E61095" w:rsidRDefault="00E61095" w:rsidP="00E61095">
      <w:pPr>
        <w:pStyle w:val="Code"/>
      </w:pPr>
      <w:r>
        <w:rPr>
          <w:color w:val="0000FF"/>
          <w:sz w:val="19"/>
          <w:szCs w:val="19"/>
        </w:rPr>
        <w:t>&lt;/</w:t>
      </w:r>
      <w:r>
        <w:rPr>
          <w:color w:val="A31515"/>
          <w:sz w:val="19"/>
          <w:szCs w:val="19"/>
        </w:rPr>
        <w:t>Window.Resources</w:t>
      </w:r>
      <w:r>
        <w:rPr>
          <w:color w:val="0000FF"/>
          <w:sz w:val="19"/>
          <w:szCs w:val="19"/>
        </w:rPr>
        <w:t>&gt;</w:t>
      </w:r>
    </w:p>
    <w:p w14:paraId="0FD9DE8B" w14:textId="77777777" w:rsidR="00E61095" w:rsidRDefault="00E61095" w:rsidP="00E61095">
      <w:r>
        <w:t>La fusion se fait par ajout du dictionnaire à la collection ResourceDictionary.MergedDictionaries</w:t>
      </w:r>
    </w:p>
    <w:p w14:paraId="2E81EDA9" w14:textId="77777777" w:rsidR="00C962F8" w:rsidRPr="004B7252" w:rsidRDefault="00C962F8" w:rsidP="00C962F8">
      <w:pPr>
        <w:rPr>
          <w:b/>
        </w:rPr>
      </w:pPr>
      <w:r>
        <w:rPr>
          <w:b/>
        </w:rPr>
        <w:t>Accès aux objets ressources depuis</w:t>
      </w:r>
      <w:r w:rsidRPr="004B7252">
        <w:rPr>
          <w:b/>
        </w:rPr>
        <w:t xml:space="preserve"> le code</w:t>
      </w:r>
    </w:p>
    <w:p w14:paraId="498729B0" w14:textId="558E0C2B" w:rsidR="00C962F8" w:rsidRDefault="00C962F8" w:rsidP="00C962F8">
      <w:r>
        <w:t>On peut également accéder à une ressource depuis le code</w:t>
      </w:r>
      <w:r w:rsidR="00847F35">
        <w:t>, pour peu qu’on ait</w:t>
      </w:r>
      <w:r>
        <w:t xml:space="preserve"> accès au dictionnaire</w:t>
      </w:r>
      <w:r w:rsidR="00847F35">
        <w:t xml:space="preserve"> de ressources qui la contient. La syntaxe est celle de l’utilisation classique d’une collection non générique de type dictionnaire. Les valeurs obtenues doivent être transtypées.</w:t>
      </w:r>
    </w:p>
    <w:p w14:paraId="61570EBD" w14:textId="1C88C5F4" w:rsidR="00C962F8" w:rsidRDefault="00C962F8" w:rsidP="00C962F8">
      <w:r>
        <w:t>Ex1 : accès</w:t>
      </w:r>
      <w:r w:rsidR="00847F35">
        <w:t xml:space="preserve"> depuis le code-behind</w:t>
      </w:r>
      <w:r>
        <w:t xml:space="preserve"> à une ressource stockée dans le dictionnaire d</w:t>
      </w:r>
      <w:r w:rsidR="00847F35">
        <w:t>’une</w:t>
      </w:r>
      <w:r>
        <w:t xml:space="preserve"> fenêtre</w:t>
      </w:r>
      <w:r w:rsidR="00847F35">
        <w:t xml:space="preserve"> </w:t>
      </w:r>
      <w:r>
        <w:t>:</w:t>
      </w:r>
    </w:p>
    <w:p w14:paraId="63DD65A4" w14:textId="2FC35F36" w:rsidR="00C962F8" w:rsidRDefault="00F56453" w:rsidP="00C962F8">
      <w:pPr>
        <w:pStyle w:val="Code"/>
      </w:pPr>
      <w:r>
        <w:rPr>
          <w:color w:val="0000FF"/>
          <w:sz w:val="19"/>
          <w:szCs w:val="19"/>
        </w:rPr>
        <w:t>string</w:t>
      </w:r>
      <w:r w:rsidR="00C962F8">
        <w:rPr>
          <w:color w:val="000000"/>
          <w:sz w:val="19"/>
          <w:szCs w:val="19"/>
        </w:rPr>
        <w:t xml:space="preserve"> </w:t>
      </w:r>
      <w:r>
        <w:rPr>
          <w:color w:val="000000"/>
          <w:sz w:val="19"/>
          <w:szCs w:val="19"/>
        </w:rPr>
        <w:t>s</w:t>
      </w:r>
      <w:r w:rsidR="00C962F8">
        <w:rPr>
          <w:color w:val="000000"/>
          <w:sz w:val="19"/>
          <w:szCs w:val="19"/>
        </w:rPr>
        <w:t xml:space="preserve"> = (</w:t>
      </w:r>
      <w:r>
        <w:rPr>
          <w:color w:val="0000FF"/>
          <w:sz w:val="19"/>
          <w:szCs w:val="19"/>
        </w:rPr>
        <w:t>string</w:t>
      </w:r>
      <w:r w:rsidR="00C962F8">
        <w:rPr>
          <w:color w:val="000000"/>
          <w:sz w:val="19"/>
          <w:szCs w:val="19"/>
        </w:rPr>
        <w:t>)Resources[</w:t>
      </w:r>
      <w:r w:rsidR="00C962F8">
        <w:rPr>
          <w:color w:val="A31515"/>
          <w:sz w:val="19"/>
          <w:szCs w:val="19"/>
        </w:rPr>
        <w:t>"</w:t>
      </w:r>
      <w:r>
        <w:rPr>
          <w:color w:val="A31515"/>
          <w:sz w:val="19"/>
          <w:szCs w:val="19"/>
        </w:rPr>
        <w:t>strAstérix</w:t>
      </w:r>
      <w:r w:rsidR="00C962F8">
        <w:rPr>
          <w:color w:val="A31515"/>
          <w:sz w:val="19"/>
          <w:szCs w:val="19"/>
        </w:rPr>
        <w:t>"</w:t>
      </w:r>
      <w:r w:rsidR="00C962F8">
        <w:rPr>
          <w:color w:val="000000"/>
          <w:sz w:val="19"/>
          <w:szCs w:val="19"/>
        </w:rPr>
        <w:t>];</w:t>
      </w:r>
    </w:p>
    <w:p w14:paraId="3D264218" w14:textId="77777777" w:rsidR="00C962F8" w:rsidRDefault="00C962F8" w:rsidP="00C962F8">
      <w:r>
        <w:t>Ex2 : accès à une ressource stockée dans le dictionnaire de l’application</w:t>
      </w:r>
    </w:p>
    <w:p w14:paraId="48E5118F" w14:textId="6439160D" w:rsidR="00295BFC" w:rsidRDefault="00C962F8" w:rsidP="00C962F8">
      <w:pPr>
        <w:pStyle w:val="Code"/>
        <w:rPr>
          <w:color w:val="000000"/>
          <w:sz w:val="19"/>
          <w:szCs w:val="19"/>
        </w:rPr>
      </w:pPr>
      <w:r>
        <w:rPr>
          <w:color w:val="0000FF"/>
          <w:sz w:val="19"/>
          <w:szCs w:val="19"/>
        </w:rPr>
        <w:t>decimal</w:t>
      </w:r>
      <w:r>
        <w:rPr>
          <w:color w:val="000000"/>
          <w:sz w:val="19"/>
          <w:szCs w:val="19"/>
        </w:rPr>
        <w:t xml:space="preserve"> seuil = (</w:t>
      </w:r>
      <w:r>
        <w:rPr>
          <w:color w:val="0000FF"/>
          <w:sz w:val="19"/>
          <w:szCs w:val="19"/>
        </w:rPr>
        <w:t>decimal</w:t>
      </w:r>
      <w:r>
        <w:rPr>
          <w:color w:val="000000"/>
          <w:sz w:val="19"/>
          <w:szCs w:val="19"/>
        </w:rPr>
        <w:t>)</w:t>
      </w:r>
      <w:r>
        <w:rPr>
          <w:color w:val="2B91AF"/>
          <w:sz w:val="19"/>
          <w:szCs w:val="19"/>
        </w:rPr>
        <w:t>Application</w:t>
      </w:r>
      <w:r>
        <w:rPr>
          <w:color w:val="000000"/>
          <w:sz w:val="19"/>
          <w:szCs w:val="19"/>
        </w:rPr>
        <w:t>.Current.Resources[</w:t>
      </w:r>
      <w:r>
        <w:rPr>
          <w:color w:val="A31515"/>
          <w:sz w:val="19"/>
          <w:szCs w:val="19"/>
        </w:rPr>
        <w:t>"Seuil"</w:t>
      </w:r>
      <w:r>
        <w:rPr>
          <w:color w:val="000000"/>
          <w:sz w:val="19"/>
          <w:szCs w:val="19"/>
        </w:rPr>
        <w:t>];</w:t>
      </w:r>
    </w:p>
    <w:p w14:paraId="7D0FDDAA" w14:textId="77777777" w:rsidR="00847F35" w:rsidRPr="00847F35" w:rsidRDefault="00847F35" w:rsidP="00847F35">
      <w:pPr>
        <w:rPr>
          <w:lang w:val="en-US"/>
        </w:rPr>
      </w:pPr>
    </w:p>
    <w:p w14:paraId="1A0AB115" w14:textId="6C1AAA61" w:rsidR="00C962F8" w:rsidRDefault="00C962F8" w:rsidP="00C962F8">
      <w:pPr>
        <w:pStyle w:val="Titre3"/>
      </w:pPr>
      <w:r>
        <w:t>Ressource</w:t>
      </w:r>
      <w:r w:rsidR="00847F35">
        <w:t xml:space="preserve"> externe</w:t>
      </w:r>
      <w:r w:rsidRPr="00C962F8">
        <w:t xml:space="preserve"> </w:t>
      </w:r>
      <w:r>
        <w:t>incorporée à l’exe</w:t>
      </w:r>
    </w:p>
    <w:p w14:paraId="564059D4" w14:textId="6187499B" w:rsidR="00C962F8" w:rsidRDefault="00847F35" w:rsidP="00C962F8">
      <w:r>
        <w:t xml:space="preserve">L’exemple ci-dessous montre comment accéder à une image </w:t>
      </w:r>
      <w:r w:rsidR="009606E0">
        <w:t>ajoutée au projet</w:t>
      </w:r>
      <w:r w:rsidR="00005317">
        <w:t>,</w:t>
      </w:r>
      <w:r w:rsidR="009606E0">
        <w:t xml:space="preserve"> et incorporée à l’exe</w:t>
      </w:r>
    </w:p>
    <w:p w14:paraId="5A554E87" w14:textId="003031E5" w:rsidR="00847F35" w:rsidRPr="00847F35" w:rsidRDefault="00847F35" w:rsidP="00847F35">
      <w:pPr>
        <w:pStyle w:val="Code"/>
        <w:rPr>
          <w:rFonts w:eastAsia="Times New Roman" w:cs="Courier New"/>
          <w:color w:val="000000"/>
        </w:rPr>
      </w:pPr>
      <w:r w:rsidRPr="00847F35">
        <w:rPr>
          <w:rFonts w:eastAsia="Times New Roman" w:cs="Courier New"/>
          <w:color w:val="0000FF"/>
        </w:rPr>
        <w:t>&lt;</w:t>
      </w:r>
      <w:r w:rsidRPr="00847F35">
        <w:rPr>
          <w:rFonts w:eastAsia="Times New Roman" w:cs="Courier New"/>
          <w:color w:val="A31515"/>
        </w:rPr>
        <w:t>DockPanel</w:t>
      </w:r>
      <w:r w:rsidRPr="00847F35">
        <w:rPr>
          <w:rFonts w:eastAsia="Times New Roman" w:cs="Courier New"/>
          <w:color w:val="0000FF"/>
        </w:rPr>
        <w:t>&gt;</w:t>
      </w:r>
    </w:p>
    <w:p w14:paraId="15B27321" w14:textId="365FEA37" w:rsidR="00847F35" w:rsidRPr="00847F35" w:rsidRDefault="00847F35" w:rsidP="00847F35">
      <w:pPr>
        <w:pStyle w:val="Code"/>
        <w:rPr>
          <w:rFonts w:eastAsia="Times New Roman" w:cs="Courier New"/>
          <w:color w:val="000000"/>
        </w:rPr>
      </w:pPr>
      <w:r w:rsidRPr="00847F35">
        <w:rPr>
          <w:rFonts w:eastAsia="Times New Roman" w:cs="Courier New"/>
          <w:color w:val="000000"/>
        </w:rPr>
        <w:t xml:space="preserve">   </w:t>
      </w:r>
      <w:r w:rsidRPr="00847F35">
        <w:rPr>
          <w:rFonts w:eastAsia="Times New Roman" w:cs="Courier New"/>
          <w:color w:val="008000"/>
        </w:rPr>
        <w:t>&lt;!-- Utilisation directe d'une image incorporée à l'exe --&gt;</w:t>
      </w:r>
    </w:p>
    <w:p w14:paraId="79F7638B" w14:textId="5FE985BF" w:rsidR="00847F35" w:rsidRPr="00847F35" w:rsidRDefault="00847F35" w:rsidP="00847F35">
      <w:pPr>
        <w:pStyle w:val="Code"/>
        <w:rPr>
          <w:rFonts w:eastAsia="Times New Roman" w:cs="Courier New"/>
          <w:color w:val="000000"/>
        </w:rPr>
      </w:pPr>
      <w:r w:rsidRPr="00847F35">
        <w:rPr>
          <w:rFonts w:eastAsia="Times New Roman" w:cs="Courier New"/>
          <w:color w:val="000000"/>
        </w:rPr>
        <w:t xml:space="preserve">   </w:t>
      </w:r>
      <w:r w:rsidRPr="00847F35">
        <w:rPr>
          <w:rFonts w:eastAsia="Times New Roman" w:cs="Courier New"/>
          <w:color w:val="0000FF"/>
        </w:rPr>
        <w:t>&lt;</w:t>
      </w:r>
      <w:r w:rsidRPr="00847F35">
        <w:rPr>
          <w:rFonts w:eastAsia="Times New Roman" w:cs="Courier New"/>
          <w:color w:val="A31515"/>
        </w:rPr>
        <w:t>Image</w:t>
      </w:r>
      <w:r w:rsidRPr="00847F35">
        <w:rPr>
          <w:rFonts w:eastAsia="Times New Roman" w:cs="Courier New"/>
          <w:color w:val="FF0000"/>
        </w:rPr>
        <w:t xml:space="preserve"> Source</w:t>
      </w:r>
      <w:r w:rsidRPr="00847F35">
        <w:rPr>
          <w:rFonts w:eastAsia="Times New Roman" w:cs="Courier New"/>
          <w:color w:val="0000FF"/>
        </w:rPr>
        <w:t>="pack://application:,,,/Images/Lucky Luke.jpg"</w:t>
      </w:r>
      <w:r w:rsidRPr="00847F35">
        <w:rPr>
          <w:rFonts w:eastAsia="Times New Roman" w:cs="Courier New"/>
          <w:color w:val="FF0000"/>
        </w:rPr>
        <w:t xml:space="preserve"> Height</w:t>
      </w:r>
      <w:r w:rsidRPr="00847F35">
        <w:rPr>
          <w:rFonts w:eastAsia="Times New Roman" w:cs="Courier New"/>
          <w:color w:val="0000FF"/>
        </w:rPr>
        <w:t>="150"/&gt;</w:t>
      </w:r>
    </w:p>
    <w:p w14:paraId="6CB6F73C" w14:textId="6BFAD7B5" w:rsidR="00847F35" w:rsidRPr="00847F35" w:rsidRDefault="00847F35" w:rsidP="00847F35">
      <w:pPr>
        <w:pStyle w:val="Code"/>
        <w:rPr>
          <w:rFonts w:eastAsia="Times New Roman" w:cs="Courier New"/>
          <w:color w:val="000000"/>
        </w:rPr>
      </w:pPr>
      <w:r w:rsidRPr="00847F35">
        <w:rPr>
          <w:rFonts w:eastAsia="Times New Roman" w:cs="Courier New"/>
          <w:color w:val="0000FF"/>
        </w:rPr>
        <w:t>&lt;/</w:t>
      </w:r>
      <w:r w:rsidRPr="00847F35">
        <w:rPr>
          <w:rFonts w:eastAsia="Times New Roman" w:cs="Courier New"/>
          <w:color w:val="A31515"/>
        </w:rPr>
        <w:t>DockPanel</w:t>
      </w:r>
      <w:r w:rsidRPr="00847F35">
        <w:rPr>
          <w:rFonts w:eastAsia="Times New Roman" w:cs="Courier New"/>
          <w:color w:val="0000FF"/>
        </w:rPr>
        <w:t>&gt;</w:t>
      </w:r>
    </w:p>
    <w:p w14:paraId="31BC286C" w14:textId="55A1D6D3" w:rsidR="00847F35" w:rsidRDefault="009606E0" w:rsidP="00C962F8">
      <w:r>
        <w:t>La chaîne spécifiée pour la propriété Source est ce qu’on appelle une URI pack.</w:t>
      </w:r>
    </w:p>
    <w:p w14:paraId="4F4F4EF3" w14:textId="789C035E" w:rsidR="009606E0" w:rsidRDefault="009606E0" w:rsidP="00C962F8">
      <w:r>
        <w:t>La première partie (</w:t>
      </w:r>
      <w:r w:rsidRPr="00847F35">
        <w:rPr>
          <w:rFonts w:eastAsia="Times New Roman" w:cs="Courier New"/>
          <w:color w:val="0000FF"/>
        </w:rPr>
        <w:t>pack://application:,,,/</w:t>
      </w:r>
      <w:r w:rsidRPr="009606E0">
        <w:t>)</w:t>
      </w:r>
      <w:r>
        <w:t xml:space="preserve"> désigne une ressource incorporée à l’exe</w:t>
      </w:r>
    </w:p>
    <w:p w14:paraId="0C708F0C" w14:textId="6A56EE8F" w:rsidR="009606E0" w:rsidRDefault="009606E0" w:rsidP="00C962F8">
      <w:r>
        <w:t>La seconde partie (</w:t>
      </w:r>
      <w:r w:rsidRPr="00847F35">
        <w:rPr>
          <w:rFonts w:eastAsia="Times New Roman" w:cs="Courier New"/>
          <w:color w:val="0000FF"/>
        </w:rPr>
        <w:t>/Images/Lucky Luke.jpg</w:t>
      </w:r>
      <w:r w:rsidRPr="009606E0">
        <w:t>)</w:t>
      </w:r>
      <w:r>
        <w:t xml:space="preserve"> désigne le chemin relatif de la ressource. Il reflète l’arborescence du projet. Ici, l’image a été placée dans un répertoire nommé « Images » à l’intérieur du projet.</w:t>
      </w:r>
    </w:p>
    <w:p w14:paraId="240AE4C1" w14:textId="7A2278A9" w:rsidR="00005317" w:rsidRDefault="00005317" w:rsidP="00C962F8">
      <w:r>
        <w:t>Certaines ressources ne sont pas accessibles via une URI pack. Dans ce cas, on peut les charger par le code, de la façon suivante :</w:t>
      </w:r>
    </w:p>
    <w:p w14:paraId="32C2C825" w14:textId="77777777" w:rsidR="00005317" w:rsidRDefault="00005317" w:rsidP="00005317">
      <w:pPr>
        <w:pStyle w:val="Code"/>
        <w:rPr>
          <w:color w:val="000000"/>
        </w:rPr>
      </w:pPr>
      <w:r>
        <w:rPr>
          <w:color w:val="0000FF"/>
        </w:rPr>
        <w:t>using</w:t>
      </w:r>
      <w:r>
        <w:rPr>
          <w:color w:val="000000"/>
        </w:rPr>
        <w:t xml:space="preserve"> System;</w:t>
      </w:r>
    </w:p>
    <w:p w14:paraId="7584F719" w14:textId="77777777" w:rsidR="00005317" w:rsidRDefault="00005317" w:rsidP="00005317">
      <w:pPr>
        <w:pStyle w:val="Code"/>
        <w:rPr>
          <w:color w:val="000000"/>
        </w:rPr>
      </w:pPr>
      <w:r>
        <w:rPr>
          <w:color w:val="0000FF"/>
        </w:rPr>
        <w:t>using</w:t>
      </w:r>
      <w:r>
        <w:rPr>
          <w:color w:val="000000"/>
        </w:rPr>
        <w:t xml:space="preserve"> System.IO;</w:t>
      </w:r>
    </w:p>
    <w:p w14:paraId="09087B1D" w14:textId="77777777" w:rsidR="00005317" w:rsidRDefault="00005317" w:rsidP="00005317">
      <w:pPr>
        <w:pStyle w:val="Code"/>
        <w:rPr>
          <w:color w:val="000000"/>
        </w:rPr>
      </w:pPr>
      <w:r>
        <w:rPr>
          <w:color w:val="0000FF"/>
        </w:rPr>
        <w:t>using</w:t>
      </w:r>
      <w:r>
        <w:rPr>
          <w:color w:val="000000"/>
        </w:rPr>
        <w:t xml:space="preserve"> System.Windows;</w:t>
      </w:r>
    </w:p>
    <w:p w14:paraId="2567B2EC" w14:textId="77777777" w:rsidR="00005317" w:rsidRDefault="00005317" w:rsidP="00005317">
      <w:pPr>
        <w:pStyle w:val="Code"/>
        <w:rPr>
          <w:color w:val="000000"/>
        </w:rPr>
      </w:pPr>
      <w:r>
        <w:rPr>
          <w:color w:val="0000FF"/>
        </w:rPr>
        <w:t>using</w:t>
      </w:r>
      <w:r>
        <w:rPr>
          <w:color w:val="000000"/>
        </w:rPr>
        <w:t xml:space="preserve"> System.Text;</w:t>
      </w:r>
    </w:p>
    <w:p w14:paraId="1647C1BB" w14:textId="77777777" w:rsidR="00005317" w:rsidRDefault="00005317" w:rsidP="00005317">
      <w:pPr>
        <w:pStyle w:val="Code"/>
        <w:rPr>
          <w:color w:val="000000"/>
        </w:rPr>
      </w:pPr>
      <w:r>
        <w:rPr>
          <w:color w:val="0000FF"/>
        </w:rPr>
        <w:t>using</w:t>
      </w:r>
      <w:r>
        <w:rPr>
          <w:color w:val="000000"/>
        </w:rPr>
        <w:t xml:space="preserve"> System.Windows.Documents;</w:t>
      </w:r>
    </w:p>
    <w:p w14:paraId="59DFED09" w14:textId="77777777" w:rsidR="00005317" w:rsidRDefault="00005317" w:rsidP="00005317">
      <w:pPr>
        <w:pStyle w:val="Code"/>
        <w:rPr>
          <w:color w:val="000000"/>
        </w:rPr>
      </w:pPr>
      <w:r>
        <w:rPr>
          <w:color w:val="000000"/>
        </w:rPr>
        <w:t xml:space="preserve"> </w:t>
      </w:r>
    </w:p>
    <w:p w14:paraId="7E9564C2" w14:textId="77777777" w:rsidR="00005317" w:rsidRDefault="00005317" w:rsidP="00005317">
      <w:pPr>
        <w:pStyle w:val="Code"/>
        <w:rPr>
          <w:color w:val="000000"/>
        </w:rPr>
      </w:pPr>
      <w:r>
        <w:rPr>
          <w:color w:val="0000FF"/>
        </w:rPr>
        <w:t>namespace</w:t>
      </w:r>
      <w:r>
        <w:rPr>
          <w:color w:val="000000"/>
        </w:rPr>
        <w:t xml:space="preserve"> Ressources</w:t>
      </w:r>
    </w:p>
    <w:p w14:paraId="4447554C" w14:textId="77777777" w:rsidR="00005317" w:rsidRDefault="00005317" w:rsidP="00005317">
      <w:pPr>
        <w:pStyle w:val="Code"/>
        <w:rPr>
          <w:color w:val="000000"/>
        </w:rPr>
      </w:pPr>
      <w:r>
        <w:rPr>
          <w:color w:val="000000"/>
        </w:rPr>
        <w:t>{</w:t>
      </w:r>
    </w:p>
    <w:p w14:paraId="173E0718" w14:textId="77777777" w:rsidR="00005317" w:rsidRDefault="00005317" w:rsidP="00005317">
      <w:pPr>
        <w:pStyle w:val="Code"/>
        <w:rPr>
          <w:color w:val="000000"/>
        </w:rPr>
      </w:pPr>
      <w:r>
        <w:rPr>
          <w:color w:val="000000"/>
        </w:rPr>
        <w:t xml:space="preserve">   </w:t>
      </w:r>
      <w:r>
        <w:rPr>
          <w:color w:val="0000FF"/>
        </w:rPr>
        <w:t>public</w:t>
      </w:r>
      <w:r>
        <w:rPr>
          <w:color w:val="000000"/>
        </w:rPr>
        <w:t xml:space="preserve"> </w:t>
      </w:r>
      <w:r>
        <w:rPr>
          <w:color w:val="0000FF"/>
        </w:rPr>
        <w:t>partial</w:t>
      </w:r>
      <w:r>
        <w:rPr>
          <w:color w:val="000000"/>
        </w:rPr>
        <w:t xml:space="preserve"> </w:t>
      </w:r>
      <w:r>
        <w:rPr>
          <w:color w:val="0000FF"/>
        </w:rPr>
        <w:t>class</w:t>
      </w:r>
      <w:r>
        <w:rPr>
          <w:color w:val="000000"/>
        </w:rPr>
        <w:t xml:space="preserve"> </w:t>
      </w:r>
      <w:r>
        <w:rPr>
          <w:color w:val="2B91AF"/>
        </w:rPr>
        <w:t>MainWindow</w:t>
      </w:r>
      <w:r>
        <w:rPr>
          <w:color w:val="000000"/>
        </w:rPr>
        <w:t xml:space="preserve"> : </w:t>
      </w:r>
      <w:r>
        <w:rPr>
          <w:color w:val="2B91AF"/>
        </w:rPr>
        <w:t>Window</w:t>
      </w:r>
    </w:p>
    <w:p w14:paraId="41A2D4F2" w14:textId="77777777" w:rsidR="00005317" w:rsidRDefault="00005317" w:rsidP="00005317">
      <w:pPr>
        <w:pStyle w:val="Code"/>
        <w:rPr>
          <w:color w:val="000000"/>
        </w:rPr>
      </w:pPr>
      <w:r>
        <w:rPr>
          <w:color w:val="000000"/>
        </w:rPr>
        <w:t xml:space="preserve">   {</w:t>
      </w:r>
    </w:p>
    <w:p w14:paraId="1ED02EB8" w14:textId="77777777" w:rsidR="00005317" w:rsidRDefault="00005317" w:rsidP="00005317">
      <w:pPr>
        <w:pStyle w:val="Code"/>
        <w:rPr>
          <w:color w:val="000000"/>
        </w:rPr>
      </w:pPr>
      <w:r>
        <w:rPr>
          <w:color w:val="000000"/>
        </w:rPr>
        <w:t xml:space="preserve">      </w:t>
      </w:r>
      <w:r>
        <w:rPr>
          <w:color w:val="0000FF"/>
        </w:rPr>
        <w:t>public</w:t>
      </w:r>
      <w:r>
        <w:rPr>
          <w:color w:val="000000"/>
        </w:rPr>
        <w:t xml:space="preserve"> MainWindow()</w:t>
      </w:r>
    </w:p>
    <w:p w14:paraId="339D046A" w14:textId="77777777" w:rsidR="00005317" w:rsidRDefault="00005317" w:rsidP="00005317">
      <w:pPr>
        <w:pStyle w:val="Code"/>
        <w:rPr>
          <w:color w:val="000000"/>
        </w:rPr>
      </w:pPr>
      <w:r>
        <w:rPr>
          <w:color w:val="000000"/>
        </w:rPr>
        <w:t xml:space="preserve">      {</w:t>
      </w:r>
    </w:p>
    <w:p w14:paraId="29BF197F" w14:textId="77777777" w:rsidR="00005317" w:rsidRDefault="00005317" w:rsidP="00005317">
      <w:pPr>
        <w:pStyle w:val="Code"/>
        <w:rPr>
          <w:color w:val="000000"/>
        </w:rPr>
      </w:pPr>
      <w:r>
        <w:rPr>
          <w:color w:val="000000"/>
        </w:rPr>
        <w:t xml:space="preserve">         InitializeComponent();</w:t>
      </w:r>
    </w:p>
    <w:p w14:paraId="2341DF73" w14:textId="77777777" w:rsidR="00005317" w:rsidRDefault="00005317" w:rsidP="00005317">
      <w:pPr>
        <w:pStyle w:val="Code"/>
        <w:rPr>
          <w:color w:val="000000"/>
        </w:rPr>
      </w:pPr>
      <w:r>
        <w:rPr>
          <w:color w:val="000000"/>
        </w:rPr>
        <w:t xml:space="preserve"> </w:t>
      </w:r>
    </w:p>
    <w:p w14:paraId="31260F1A" w14:textId="77777777" w:rsidR="00005317" w:rsidRDefault="00005317" w:rsidP="00005317">
      <w:pPr>
        <w:pStyle w:val="Code"/>
        <w:rPr>
          <w:color w:val="000000"/>
        </w:rPr>
      </w:pPr>
      <w:r>
        <w:rPr>
          <w:color w:val="000000"/>
        </w:rPr>
        <w:t xml:space="preserve">         </w:t>
      </w:r>
      <w:r>
        <w:rPr>
          <w:color w:val="008000"/>
        </w:rPr>
        <w:t>// Chargement d'une ressource incorporée à l'exe (ici un fichier texte)</w:t>
      </w:r>
    </w:p>
    <w:p w14:paraId="1C1E277F" w14:textId="77777777" w:rsidR="00005317" w:rsidRDefault="00005317" w:rsidP="00005317">
      <w:pPr>
        <w:pStyle w:val="Code"/>
        <w:rPr>
          <w:color w:val="000000"/>
        </w:rPr>
      </w:pPr>
      <w:r>
        <w:rPr>
          <w:color w:val="000000"/>
        </w:rPr>
        <w:t xml:space="preserve">         </w:t>
      </w:r>
      <w:r>
        <w:rPr>
          <w:color w:val="0000FF"/>
        </w:rPr>
        <w:t>var</w:t>
      </w:r>
      <w:r>
        <w:rPr>
          <w:color w:val="000000"/>
        </w:rPr>
        <w:t xml:space="preserve"> streamResInfo = </w:t>
      </w:r>
      <w:r>
        <w:rPr>
          <w:color w:val="2B91AF"/>
        </w:rPr>
        <w:t>Application</w:t>
      </w:r>
      <w:r>
        <w:rPr>
          <w:color w:val="000000"/>
        </w:rPr>
        <w:t>.GetResourceStream(</w:t>
      </w:r>
      <w:r>
        <w:rPr>
          <w:color w:val="0000FF"/>
        </w:rPr>
        <w:t>new</w:t>
      </w:r>
      <w:r>
        <w:rPr>
          <w:color w:val="000000"/>
        </w:rPr>
        <w:t xml:space="preserve"> </w:t>
      </w:r>
      <w:r>
        <w:rPr>
          <w:color w:val="2B91AF"/>
        </w:rPr>
        <w:t>Uri</w:t>
      </w:r>
      <w:r>
        <w:rPr>
          <w:color w:val="000000"/>
        </w:rPr>
        <w:t>(</w:t>
      </w:r>
      <w:r>
        <w:rPr>
          <w:color w:val="A31515"/>
        </w:rPr>
        <w:t>"Textes/Readme.txt"</w:t>
      </w:r>
      <w:r>
        <w:rPr>
          <w:color w:val="000000"/>
        </w:rPr>
        <w:t xml:space="preserve">, </w:t>
      </w:r>
      <w:r>
        <w:rPr>
          <w:color w:val="2B91AF"/>
        </w:rPr>
        <w:t>UriKind</w:t>
      </w:r>
      <w:r>
        <w:rPr>
          <w:color w:val="000000"/>
        </w:rPr>
        <w:t>.Relative));</w:t>
      </w:r>
    </w:p>
    <w:p w14:paraId="4BDDFED0" w14:textId="77777777" w:rsidR="00005317" w:rsidRDefault="00005317" w:rsidP="00005317">
      <w:pPr>
        <w:pStyle w:val="Code"/>
        <w:rPr>
          <w:color w:val="000000"/>
        </w:rPr>
      </w:pPr>
      <w:r>
        <w:rPr>
          <w:color w:val="000000"/>
        </w:rPr>
        <w:t xml:space="preserve">         </w:t>
      </w:r>
      <w:r>
        <w:rPr>
          <w:color w:val="0000FF"/>
        </w:rPr>
        <w:t>var</w:t>
      </w:r>
      <w:r>
        <w:rPr>
          <w:color w:val="000000"/>
        </w:rPr>
        <w:t xml:space="preserve"> reader = </w:t>
      </w:r>
      <w:r>
        <w:rPr>
          <w:color w:val="0000FF"/>
        </w:rPr>
        <w:t>new</w:t>
      </w:r>
      <w:r>
        <w:rPr>
          <w:color w:val="000000"/>
        </w:rPr>
        <w:t xml:space="preserve"> </w:t>
      </w:r>
      <w:r>
        <w:rPr>
          <w:color w:val="2B91AF"/>
        </w:rPr>
        <w:t>StreamReader</w:t>
      </w:r>
      <w:r>
        <w:rPr>
          <w:color w:val="000000"/>
        </w:rPr>
        <w:t xml:space="preserve">(streamResInfo.Stream, </w:t>
      </w:r>
      <w:r>
        <w:rPr>
          <w:color w:val="2B91AF"/>
        </w:rPr>
        <w:t>Encoding</w:t>
      </w:r>
      <w:r>
        <w:rPr>
          <w:color w:val="000000"/>
        </w:rPr>
        <w:t>.Default);</w:t>
      </w:r>
    </w:p>
    <w:p w14:paraId="1E855CF0" w14:textId="77777777" w:rsidR="00005317" w:rsidRDefault="00005317" w:rsidP="00005317">
      <w:pPr>
        <w:pStyle w:val="Code"/>
        <w:rPr>
          <w:color w:val="000000"/>
        </w:rPr>
      </w:pPr>
      <w:r>
        <w:rPr>
          <w:color w:val="000000"/>
        </w:rPr>
        <w:t xml:space="preserve">         </w:t>
      </w:r>
      <w:r>
        <w:rPr>
          <w:color w:val="0000FF"/>
        </w:rPr>
        <w:t>string</w:t>
      </w:r>
      <w:r>
        <w:rPr>
          <w:color w:val="000000"/>
        </w:rPr>
        <w:t xml:space="preserve"> txt = reader.ReadToEnd();</w:t>
      </w:r>
    </w:p>
    <w:p w14:paraId="7D4B21D3" w14:textId="77777777" w:rsidR="00005317" w:rsidRDefault="00005317" w:rsidP="00005317">
      <w:pPr>
        <w:pStyle w:val="Code"/>
        <w:rPr>
          <w:color w:val="000000"/>
        </w:rPr>
      </w:pPr>
      <w:r>
        <w:rPr>
          <w:color w:val="000000"/>
        </w:rPr>
        <w:t xml:space="preserve"> </w:t>
      </w:r>
    </w:p>
    <w:p w14:paraId="465D9629" w14:textId="77777777" w:rsidR="00005317" w:rsidRDefault="00005317" w:rsidP="00005317">
      <w:pPr>
        <w:pStyle w:val="Code"/>
        <w:rPr>
          <w:color w:val="000000"/>
        </w:rPr>
      </w:pPr>
      <w:r>
        <w:rPr>
          <w:color w:val="000000"/>
        </w:rPr>
        <w:t xml:space="preserve">         </w:t>
      </w:r>
      <w:r>
        <w:rPr>
          <w:color w:val="008000"/>
        </w:rPr>
        <w:t>// Le texte est chargé dans un document affiché dans le viewer</w:t>
      </w:r>
    </w:p>
    <w:p w14:paraId="0F567C23" w14:textId="77777777" w:rsidR="00005317" w:rsidRDefault="00005317" w:rsidP="00005317">
      <w:pPr>
        <w:pStyle w:val="Code"/>
        <w:rPr>
          <w:color w:val="000000"/>
        </w:rPr>
      </w:pPr>
      <w:r>
        <w:rPr>
          <w:color w:val="000000"/>
        </w:rPr>
        <w:t xml:space="preserve">         </w:t>
      </w:r>
      <w:r>
        <w:rPr>
          <w:color w:val="0000FF"/>
        </w:rPr>
        <w:t>var</w:t>
      </w:r>
      <w:r>
        <w:rPr>
          <w:color w:val="000000"/>
        </w:rPr>
        <w:t xml:space="preserve"> doc = </w:t>
      </w:r>
      <w:r>
        <w:rPr>
          <w:color w:val="0000FF"/>
        </w:rPr>
        <w:t>new</w:t>
      </w:r>
      <w:r>
        <w:rPr>
          <w:color w:val="000000"/>
        </w:rPr>
        <w:t xml:space="preserve"> </w:t>
      </w:r>
      <w:r>
        <w:rPr>
          <w:color w:val="2B91AF"/>
        </w:rPr>
        <w:t>FlowDocument</w:t>
      </w:r>
      <w:r>
        <w:rPr>
          <w:color w:val="000000"/>
        </w:rPr>
        <w:t>(</w:t>
      </w:r>
      <w:r>
        <w:rPr>
          <w:color w:val="0000FF"/>
        </w:rPr>
        <w:t>new</w:t>
      </w:r>
      <w:r>
        <w:rPr>
          <w:color w:val="000000"/>
        </w:rPr>
        <w:t xml:space="preserve"> </w:t>
      </w:r>
      <w:r>
        <w:rPr>
          <w:color w:val="2B91AF"/>
        </w:rPr>
        <w:t>Paragraph</w:t>
      </w:r>
      <w:r>
        <w:rPr>
          <w:color w:val="000000"/>
        </w:rPr>
        <w:t>(</w:t>
      </w:r>
      <w:r>
        <w:rPr>
          <w:color w:val="0000FF"/>
        </w:rPr>
        <w:t>new</w:t>
      </w:r>
      <w:r>
        <w:rPr>
          <w:color w:val="000000"/>
        </w:rPr>
        <w:t xml:space="preserve"> </w:t>
      </w:r>
      <w:r>
        <w:rPr>
          <w:color w:val="2B91AF"/>
        </w:rPr>
        <w:t>Run</w:t>
      </w:r>
      <w:r>
        <w:rPr>
          <w:color w:val="000000"/>
        </w:rPr>
        <w:t>(txt)));</w:t>
      </w:r>
    </w:p>
    <w:p w14:paraId="03E50B02" w14:textId="77777777" w:rsidR="00005317" w:rsidRDefault="00005317" w:rsidP="00005317">
      <w:pPr>
        <w:pStyle w:val="Code"/>
        <w:rPr>
          <w:color w:val="000000"/>
        </w:rPr>
      </w:pPr>
      <w:r>
        <w:rPr>
          <w:color w:val="000000"/>
        </w:rPr>
        <w:t xml:space="preserve">         doc.TextAlignment = </w:t>
      </w:r>
      <w:r>
        <w:rPr>
          <w:color w:val="2B91AF"/>
        </w:rPr>
        <w:t>TextAlignment</w:t>
      </w:r>
      <w:r>
        <w:rPr>
          <w:color w:val="000000"/>
        </w:rPr>
        <w:t>.Left;</w:t>
      </w:r>
    </w:p>
    <w:p w14:paraId="04E3F95D" w14:textId="77777777" w:rsidR="00005317" w:rsidRDefault="00005317" w:rsidP="00005317">
      <w:pPr>
        <w:pStyle w:val="Code"/>
        <w:rPr>
          <w:color w:val="000000"/>
        </w:rPr>
      </w:pPr>
      <w:r>
        <w:rPr>
          <w:color w:val="000000"/>
        </w:rPr>
        <w:t xml:space="preserve">         docViewer.Document = doc;</w:t>
      </w:r>
    </w:p>
    <w:p w14:paraId="38E209A7" w14:textId="77777777" w:rsidR="00005317" w:rsidRDefault="00005317" w:rsidP="00005317">
      <w:pPr>
        <w:pStyle w:val="Code"/>
        <w:rPr>
          <w:color w:val="000000"/>
        </w:rPr>
      </w:pPr>
      <w:r>
        <w:rPr>
          <w:color w:val="000000"/>
        </w:rPr>
        <w:t xml:space="preserve">      }</w:t>
      </w:r>
    </w:p>
    <w:p w14:paraId="52990D3B" w14:textId="77777777" w:rsidR="00005317" w:rsidRDefault="00005317" w:rsidP="00005317">
      <w:pPr>
        <w:pStyle w:val="Code"/>
        <w:rPr>
          <w:color w:val="000000"/>
        </w:rPr>
      </w:pPr>
      <w:r>
        <w:rPr>
          <w:color w:val="000000"/>
        </w:rPr>
        <w:t xml:space="preserve">   }</w:t>
      </w:r>
    </w:p>
    <w:p w14:paraId="57ECB31B" w14:textId="1F8A3A14" w:rsidR="00005317" w:rsidRPr="00005317" w:rsidRDefault="00005317" w:rsidP="00005317">
      <w:pPr>
        <w:pStyle w:val="Code"/>
        <w:rPr>
          <w:color w:val="000000"/>
        </w:rPr>
      </w:pPr>
      <w:r>
        <w:rPr>
          <w:color w:val="000000"/>
        </w:rPr>
        <w:t>}</w:t>
      </w:r>
    </w:p>
    <w:p w14:paraId="3FC89714" w14:textId="1CABE6A7" w:rsidR="00005317" w:rsidRDefault="00005317" w:rsidP="00C962F8">
      <w:r>
        <w:t>Dans cet exemple, la ressource est un fichier texte nommé readme.txt, placé dans le sous-répertoire Textes du projet. Il est géré comme ressource externe incorporée à l’exe.</w:t>
      </w:r>
    </w:p>
    <w:p w14:paraId="1F04CD35" w14:textId="77777777" w:rsidR="00364144" w:rsidRDefault="00005317" w:rsidP="00C962F8">
      <w:r>
        <w:t>Pour charger cette ressource, on utilise la méthode statique GetResourceStream de la classe Application.</w:t>
      </w:r>
    </w:p>
    <w:p w14:paraId="2F857E4E" w14:textId="14F8E6D8" w:rsidR="00005317" w:rsidRDefault="00005317" w:rsidP="00C962F8">
      <w:r>
        <w:t xml:space="preserve">Le flux obtenu est </w:t>
      </w:r>
      <w:r w:rsidR="00364144">
        <w:t xml:space="preserve">ici </w:t>
      </w:r>
      <w:r>
        <w:t>lu au moyen d’un objet StreamReader, puis chargé dans un objet FlowDocument.</w:t>
      </w:r>
      <w:r w:rsidR="00364144">
        <w:t xml:space="preserve"> docViewer est le nom d’un élément </w:t>
      </w:r>
      <w:r w:rsidR="00364144" w:rsidRPr="00364144">
        <w:t>&lt;FlowDocumentScrollViewer</w:t>
      </w:r>
      <w:r w:rsidR="00364144">
        <w:t>&gt; placé dans le code xaml de la fenêtre, et qui permet d’afficher le document créé.</w:t>
      </w:r>
    </w:p>
    <w:p w14:paraId="3BFC6FCD" w14:textId="72156F4D" w:rsidR="00EE3D02" w:rsidRDefault="00EE3D02" w:rsidP="00EE3D02">
      <w:pPr>
        <w:pStyle w:val="Titre3"/>
      </w:pPr>
      <w:r>
        <w:t>Fichier à côté de l’exe</w:t>
      </w:r>
    </w:p>
    <w:p w14:paraId="4F1FA6BB" w14:textId="4D670297" w:rsidR="00EE3D02" w:rsidRDefault="00F07BFC" w:rsidP="00EE3D02">
      <w:r>
        <w:t>Si on veut</w:t>
      </w:r>
      <w:r w:rsidR="00EE3D02">
        <w:t xml:space="preserve"> accéder à un fichier non connu </w:t>
      </w:r>
      <w:r>
        <w:t>de l’application au moment de la compilation</w:t>
      </w:r>
      <w:r w:rsidR="00EE3D02">
        <w:t xml:space="preserve"> </w:t>
      </w:r>
      <w:r>
        <w:t>(c’est-à-dire pas ajouté au projet), on peut utiliser le code ci-dessous pour obtenir le chemin du répertoire de</w:t>
      </w:r>
      <w:r w:rsidR="00EE3D02">
        <w:t xml:space="preserve"> l'exe</w:t>
      </w:r>
      <w:r>
        <w:t>, et ainsi construire un chemin d’accès au fichier souhaité :</w:t>
      </w:r>
    </w:p>
    <w:p w14:paraId="0B0C5571" w14:textId="4E5406A9" w:rsidR="00F07BFC" w:rsidRPr="00F07BFC" w:rsidRDefault="00F07BFC" w:rsidP="00F07BFC">
      <w:pPr>
        <w:pStyle w:val="Code"/>
        <w:rPr>
          <w:rFonts w:eastAsia="Times New Roman" w:cs="Courier New"/>
          <w:color w:val="000000"/>
        </w:rPr>
      </w:pPr>
      <w:r w:rsidRPr="00F07BFC">
        <w:rPr>
          <w:rFonts w:eastAsia="Times New Roman" w:cs="Courier New"/>
          <w:color w:val="0000FF"/>
        </w:rPr>
        <w:t>string</w:t>
      </w:r>
      <w:r w:rsidRPr="00F07BFC">
        <w:rPr>
          <w:rFonts w:eastAsia="Times New Roman" w:cs="Courier New"/>
          <w:color w:val="000000"/>
        </w:rPr>
        <w:t xml:space="preserve"> </w:t>
      </w:r>
      <w:r>
        <w:rPr>
          <w:rFonts w:eastAsia="Times New Roman" w:cs="Courier New"/>
          <w:color w:val="000000"/>
        </w:rPr>
        <w:t>dir</w:t>
      </w:r>
      <w:r w:rsidRPr="00F07BFC">
        <w:rPr>
          <w:rFonts w:eastAsia="Times New Roman" w:cs="Courier New"/>
          <w:color w:val="000000"/>
        </w:rPr>
        <w:t xml:space="preserve">Path = </w:t>
      </w:r>
      <w:r w:rsidRPr="00F07BFC">
        <w:rPr>
          <w:rFonts w:eastAsia="Times New Roman" w:cs="Courier New"/>
          <w:color w:val="2B91AF"/>
        </w:rPr>
        <w:t>Path</w:t>
      </w:r>
      <w:r w:rsidRPr="00F07BFC">
        <w:rPr>
          <w:rFonts w:eastAsia="Times New Roman" w:cs="Courier New"/>
          <w:color w:val="000000"/>
        </w:rPr>
        <w:t>.GetDirectoryName(System.</w:t>
      </w:r>
      <w:r w:rsidRPr="00F07BFC">
        <w:rPr>
          <w:rFonts w:eastAsia="Times New Roman" w:cs="Courier New"/>
          <w:color w:val="2B91AF"/>
        </w:rPr>
        <w:t>AppDomain</w:t>
      </w:r>
      <w:r>
        <w:rPr>
          <w:rFonts w:eastAsia="Times New Roman" w:cs="Courier New"/>
          <w:color w:val="000000"/>
        </w:rPr>
        <w:t>.CurrentDomain.BaseDirectory);</w:t>
      </w:r>
    </w:p>
    <w:p w14:paraId="1649F041" w14:textId="77777777" w:rsidR="009606E0" w:rsidRDefault="009606E0" w:rsidP="009606E0">
      <w:pPr>
        <w:pStyle w:val="Titre3"/>
      </w:pPr>
      <w:r>
        <w:t>Ressource d’un fichier resx</w:t>
      </w:r>
    </w:p>
    <w:p w14:paraId="207A90EE" w14:textId="5ED4B6BA" w:rsidR="008F4F09" w:rsidRDefault="008F4F09" w:rsidP="009606E0">
      <w:r>
        <w:t>Pour accéder aux ressources stockées dans un fichier resx, il faut tout d’abord ajouter un préfixe pour l’espace de noms</w:t>
      </w:r>
      <w:r w:rsidR="00044208">
        <w:t xml:space="preserve"> dans lequel se trouvent les ressources</w:t>
      </w:r>
      <w:r>
        <w:t xml:space="preserve">. </w:t>
      </w:r>
      <w:r w:rsidR="00044208">
        <w:t>On accède ensuite</w:t>
      </w:r>
      <w:r>
        <w:t xml:space="preserve"> à </w:t>
      </w:r>
      <w:r w:rsidR="00044208">
        <w:t>chaque</w:t>
      </w:r>
      <w:r>
        <w:t xml:space="preserve"> ressource </w:t>
      </w:r>
      <w:r w:rsidR="00044208">
        <w:t>comme</w:t>
      </w:r>
      <w:r>
        <w:t xml:space="preserve"> </w:t>
      </w:r>
      <w:r w:rsidR="00044208">
        <w:t xml:space="preserve">on accède </w:t>
      </w:r>
      <w:r>
        <w:t xml:space="preserve">à n’importe quelle </w:t>
      </w:r>
      <w:r w:rsidR="00044208">
        <w:t>propriété</w:t>
      </w:r>
      <w:r>
        <w:t xml:space="preserve"> statique :</w:t>
      </w:r>
    </w:p>
    <w:p w14:paraId="4CD87A6E" w14:textId="77777777" w:rsidR="009606E0" w:rsidRPr="009606E0" w:rsidRDefault="009606E0" w:rsidP="009606E0">
      <w:pPr>
        <w:pStyle w:val="Code"/>
        <w:rPr>
          <w:rFonts w:eastAsia="Times New Roman" w:cs="Courier New"/>
          <w:color w:val="000000"/>
        </w:rPr>
      </w:pPr>
      <w:r w:rsidRPr="009606E0">
        <w:rPr>
          <w:rFonts w:eastAsia="Times New Roman" w:cs="Courier New"/>
          <w:color w:val="0000FF"/>
        </w:rPr>
        <w:t>&lt;</w:t>
      </w:r>
      <w:r w:rsidRPr="009606E0">
        <w:rPr>
          <w:rFonts w:eastAsia="Times New Roman" w:cs="Courier New"/>
          <w:color w:val="A31515"/>
        </w:rPr>
        <w:t>Window</w:t>
      </w:r>
      <w:r w:rsidRPr="009606E0">
        <w:rPr>
          <w:rFonts w:eastAsia="Times New Roman" w:cs="Courier New"/>
          <w:color w:val="FF0000"/>
        </w:rPr>
        <w:t xml:space="preserve"> x</w:t>
      </w:r>
      <w:r w:rsidRPr="009606E0">
        <w:rPr>
          <w:rFonts w:eastAsia="Times New Roman" w:cs="Courier New"/>
          <w:color w:val="0000FF"/>
        </w:rPr>
        <w:t>:</w:t>
      </w:r>
      <w:r w:rsidRPr="009606E0">
        <w:rPr>
          <w:rFonts w:eastAsia="Times New Roman" w:cs="Courier New"/>
          <w:color w:val="FF0000"/>
        </w:rPr>
        <w:t>Class</w:t>
      </w:r>
      <w:r w:rsidRPr="009606E0">
        <w:rPr>
          <w:rFonts w:eastAsia="Times New Roman" w:cs="Courier New"/>
          <w:color w:val="0000FF"/>
        </w:rPr>
        <w:t>="Ressources.MainWindow"</w:t>
      </w:r>
    </w:p>
    <w:p w14:paraId="77167E46" w14:textId="570873DF" w:rsidR="009606E0" w:rsidRPr="009606E0" w:rsidRDefault="008F4F09" w:rsidP="009606E0">
      <w:pPr>
        <w:pStyle w:val="Code"/>
        <w:rPr>
          <w:rFonts w:eastAsia="Times New Roman" w:cs="Courier New"/>
          <w:color w:val="000000"/>
        </w:rPr>
      </w:pPr>
      <w:r>
        <w:rPr>
          <w:rFonts w:eastAsia="Times New Roman" w:cs="Courier New"/>
          <w:color w:val="000000"/>
        </w:rPr>
        <w:t xml:space="preserve">        ...</w:t>
      </w:r>
    </w:p>
    <w:p w14:paraId="34F73360" w14:textId="77777777" w:rsidR="009606E0" w:rsidRPr="009606E0" w:rsidRDefault="009606E0" w:rsidP="009606E0">
      <w:pPr>
        <w:pStyle w:val="Code"/>
        <w:rPr>
          <w:rFonts w:eastAsia="Times New Roman" w:cs="Courier New"/>
          <w:color w:val="000000"/>
        </w:rPr>
      </w:pPr>
      <w:r w:rsidRPr="009606E0">
        <w:rPr>
          <w:rFonts w:eastAsia="Times New Roman" w:cs="Courier New"/>
          <w:color w:val="000000"/>
        </w:rPr>
        <w:t xml:space="preserve">       </w:t>
      </w:r>
      <w:r w:rsidRPr="009606E0">
        <w:rPr>
          <w:rFonts w:eastAsia="Times New Roman" w:cs="Courier New"/>
          <w:color w:val="FF0000"/>
        </w:rPr>
        <w:t xml:space="preserve"> xmlns</w:t>
      </w:r>
      <w:r w:rsidRPr="009606E0">
        <w:rPr>
          <w:rFonts w:eastAsia="Times New Roman" w:cs="Courier New"/>
          <w:color w:val="0000FF"/>
        </w:rPr>
        <w:t>:</w:t>
      </w:r>
      <w:r w:rsidRPr="009606E0">
        <w:rPr>
          <w:rFonts w:eastAsia="Times New Roman" w:cs="Courier New"/>
          <w:color w:val="FF0000"/>
        </w:rPr>
        <w:t>resx</w:t>
      </w:r>
      <w:r w:rsidRPr="009606E0">
        <w:rPr>
          <w:rFonts w:eastAsia="Times New Roman" w:cs="Courier New"/>
          <w:color w:val="0000FF"/>
        </w:rPr>
        <w:t>="clr-namespace:Ressources.FichiersResx"</w:t>
      </w:r>
    </w:p>
    <w:p w14:paraId="1F1B3E8A" w14:textId="77777777" w:rsidR="009606E0" w:rsidRPr="009606E0" w:rsidRDefault="009606E0" w:rsidP="009606E0">
      <w:pPr>
        <w:pStyle w:val="Code"/>
        <w:rPr>
          <w:rFonts w:eastAsia="Times New Roman" w:cs="Courier New"/>
          <w:color w:val="000000"/>
        </w:rPr>
      </w:pPr>
      <w:r w:rsidRPr="009606E0">
        <w:rPr>
          <w:rFonts w:eastAsia="Times New Roman" w:cs="Courier New"/>
          <w:color w:val="000000"/>
        </w:rPr>
        <w:t xml:space="preserve">       </w:t>
      </w:r>
      <w:r w:rsidRPr="009606E0">
        <w:rPr>
          <w:rFonts w:eastAsia="Times New Roman" w:cs="Courier New"/>
          <w:color w:val="FF0000"/>
        </w:rPr>
        <w:t xml:space="preserve"> Title</w:t>
      </w:r>
      <w:r w:rsidRPr="009606E0">
        <w:rPr>
          <w:rFonts w:eastAsia="Times New Roman" w:cs="Courier New"/>
          <w:color w:val="0000FF"/>
        </w:rPr>
        <w:t>="Ressources"</w:t>
      </w:r>
      <w:r w:rsidRPr="009606E0">
        <w:rPr>
          <w:rFonts w:eastAsia="Times New Roman" w:cs="Courier New"/>
          <w:color w:val="FF0000"/>
        </w:rPr>
        <w:t xml:space="preserve"> Height</w:t>
      </w:r>
      <w:r w:rsidRPr="009606E0">
        <w:rPr>
          <w:rFonts w:eastAsia="Times New Roman" w:cs="Courier New"/>
          <w:color w:val="0000FF"/>
        </w:rPr>
        <w:t>="350"</w:t>
      </w:r>
      <w:r w:rsidRPr="009606E0">
        <w:rPr>
          <w:rFonts w:eastAsia="Times New Roman" w:cs="Courier New"/>
          <w:color w:val="FF0000"/>
        </w:rPr>
        <w:t xml:space="preserve"> Width</w:t>
      </w:r>
      <w:r w:rsidRPr="009606E0">
        <w:rPr>
          <w:rFonts w:eastAsia="Times New Roman" w:cs="Courier New"/>
          <w:color w:val="0000FF"/>
        </w:rPr>
        <w:t>="525"&gt;</w:t>
      </w:r>
    </w:p>
    <w:p w14:paraId="7ADE60E9" w14:textId="77777777" w:rsidR="009606E0" w:rsidRPr="009606E0" w:rsidRDefault="009606E0" w:rsidP="009606E0">
      <w:pPr>
        <w:pStyle w:val="Code"/>
        <w:rPr>
          <w:rFonts w:eastAsia="Times New Roman" w:cs="Courier New"/>
          <w:color w:val="000000"/>
        </w:rPr>
      </w:pPr>
      <w:r w:rsidRPr="009606E0">
        <w:rPr>
          <w:rFonts w:eastAsia="Times New Roman" w:cs="Courier New"/>
          <w:color w:val="000000"/>
        </w:rPr>
        <w:t xml:space="preserve">   </w:t>
      </w:r>
      <w:r w:rsidRPr="009606E0">
        <w:rPr>
          <w:rFonts w:eastAsia="Times New Roman" w:cs="Courier New"/>
          <w:color w:val="0000FF"/>
        </w:rPr>
        <w:t>&lt;</w:t>
      </w:r>
      <w:r w:rsidRPr="009606E0">
        <w:rPr>
          <w:rFonts w:eastAsia="Times New Roman" w:cs="Courier New"/>
          <w:color w:val="A31515"/>
        </w:rPr>
        <w:t>Grid</w:t>
      </w:r>
      <w:r w:rsidRPr="009606E0">
        <w:rPr>
          <w:rFonts w:eastAsia="Times New Roman" w:cs="Courier New"/>
          <w:color w:val="FF0000"/>
        </w:rPr>
        <w:t xml:space="preserve"> Margin</w:t>
      </w:r>
      <w:r w:rsidRPr="009606E0">
        <w:rPr>
          <w:rFonts w:eastAsia="Times New Roman" w:cs="Courier New"/>
          <w:color w:val="0000FF"/>
        </w:rPr>
        <w:t>="5"&gt;</w:t>
      </w:r>
    </w:p>
    <w:p w14:paraId="1B9B0DFD" w14:textId="207F0569" w:rsidR="009606E0" w:rsidRPr="009606E0" w:rsidRDefault="009606E0" w:rsidP="009606E0">
      <w:pPr>
        <w:pStyle w:val="Code"/>
        <w:rPr>
          <w:rFonts w:eastAsia="Times New Roman" w:cs="Courier New"/>
          <w:color w:val="000000"/>
        </w:rPr>
      </w:pPr>
      <w:r w:rsidRPr="009606E0">
        <w:rPr>
          <w:rFonts w:eastAsia="Times New Roman" w:cs="Courier New"/>
          <w:color w:val="000000"/>
        </w:rPr>
        <w:t xml:space="preserve">      </w:t>
      </w:r>
      <w:r w:rsidRPr="009606E0">
        <w:rPr>
          <w:rFonts w:eastAsia="Times New Roman" w:cs="Courier New"/>
          <w:color w:val="008000"/>
        </w:rPr>
        <w:t>&lt;!-- Utilisation d'une ressource traductible du fichier resx --&gt;</w:t>
      </w:r>
    </w:p>
    <w:p w14:paraId="62297FAA" w14:textId="78C81273" w:rsidR="009606E0" w:rsidRPr="008F4F09" w:rsidRDefault="009606E0" w:rsidP="009606E0">
      <w:pPr>
        <w:pStyle w:val="Code"/>
        <w:rPr>
          <w:rFonts w:eastAsia="Times New Roman" w:cs="Courier New"/>
          <w:color w:val="000000"/>
        </w:rPr>
      </w:pPr>
      <w:r w:rsidRPr="009606E0">
        <w:rPr>
          <w:rFonts w:eastAsia="Times New Roman" w:cs="Courier New"/>
          <w:color w:val="000000"/>
        </w:rPr>
        <w:t xml:space="preserve">      </w:t>
      </w:r>
      <w:r w:rsidRPr="009606E0">
        <w:rPr>
          <w:rFonts w:eastAsia="Times New Roman" w:cs="Courier New"/>
          <w:color w:val="0000FF"/>
        </w:rPr>
        <w:t>&lt;</w:t>
      </w:r>
      <w:r w:rsidRPr="009606E0">
        <w:rPr>
          <w:rFonts w:eastAsia="Times New Roman" w:cs="Courier New"/>
          <w:color w:val="A31515"/>
        </w:rPr>
        <w:t>TextBlock</w:t>
      </w:r>
      <w:r w:rsidRPr="009606E0">
        <w:rPr>
          <w:rFonts w:eastAsia="Times New Roman" w:cs="Courier New"/>
          <w:color w:val="FF0000"/>
        </w:rPr>
        <w:t xml:space="preserve"> Text</w:t>
      </w:r>
      <w:r w:rsidRPr="009606E0">
        <w:rPr>
          <w:rFonts w:eastAsia="Times New Roman" w:cs="Courier New"/>
          <w:color w:val="0000FF"/>
        </w:rPr>
        <w:t>="{</w:t>
      </w:r>
      <w:r w:rsidRPr="009606E0">
        <w:rPr>
          <w:rFonts w:eastAsia="Times New Roman" w:cs="Courier New"/>
          <w:color w:val="A31515"/>
        </w:rPr>
        <w:t>x</w:t>
      </w:r>
      <w:r w:rsidRPr="009606E0">
        <w:rPr>
          <w:rFonts w:eastAsia="Times New Roman" w:cs="Courier New"/>
          <w:color w:val="0000FF"/>
        </w:rPr>
        <w:t>:</w:t>
      </w:r>
      <w:r w:rsidRPr="009606E0">
        <w:rPr>
          <w:rFonts w:eastAsia="Times New Roman" w:cs="Courier New"/>
          <w:color w:val="A31515"/>
        </w:rPr>
        <w:t>Static</w:t>
      </w:r>
      <w:r w:rsidRPr="009606E0">
        <w:rPr>
          <w:rFonts w:eastAsia="Times New Roman" w:cs="Courier New"/>
          <w:color w:val="FF0000"/>
        </w:rPr>
        <w:t xml:space="preserve"> resx</w:t>
      </w:r>
      <w:r w:rsidRPr="009606E0">
        <w:rPr>
          <w:rFonts w:eastAsia="Times New Roman" w:cs="Courier New"/>
          <w:color w:val="0000FF"/>
        </w:rPr>
        <w:t>:</w:t>
      </w:r>
      <w:r w:rsidRPr="009606E0">
        <w:rPr>
          <w:rFonts w:eastAsia="Times New Roman" w:cs="Courier New"/>
          <w:color w:val="FF0000"/>
        </w:rPr>
        <w:t>Labels</w:t>
      </w:r>
      <w:r w:rsidRPr="009606E0">
        <w:rPr>
          <w:rFonts w:eastAsia="Times New Roman" w:cs="Courier New"/>
          <w:color w:val="0000FF"/>
        </w:rPr>
        <w:t>.Titre}"/&gt;</w:t>
      </w:r>
      <w:r w:rsidR="008F4F09">
        <w:rPr>
          <w:rFonts w:eastAsia="Times New Roman" w:cs="Courier New"/>
          <w:color w:val="0000FF"/>
        </w:rPr>
        <w:br/>
        <w:t xml:space="preserve">   ...</w:t>
      </w:r>
    </w:p>
    <w:p w14:paraId="32C1CB40" w14:textId="0A803368" w:rsidR="008F4F09" w:rsidRDefault="008F4F09" w:rsidP="008F4F09">
      <w:r>
        <w:t>Dans cet exemple, on accède à une valeur de ressource nommée « Titre », contenue dans un fichier resx nommé Labels.</w:t>
      </w:r>
      <w:r w:rsidR="00044208">
        <w:t xml:space="preserve"> </w:t>
      </w:r>
      <w:r>
        <w:t>Le fichier resx est placé dans un sous-répertoire nommé « FichiersResx », du projet nommé « Ressources ». On a créé un préfixe</w:t>
      </w:r>
      <w:r w:rsidR="00044208">
        <w:t xml:space="preserve"> d’espace de noms</w:t>
      </w:r>
      <w:r>
        <w:t xml:space="preserve"> « resx » pour y accéder.</w:t>
      </w:r>
    </w:p>
    <w:p w14:paraId="12C41E3F" w14:textId="77777777" w:rsidR="00F71D29" w:rsidRDefault="00F71D29" w:rsidP="00F71D29">
      <w:pPr>
        <w:pStyle w:val="Titre1"/>
      </w:pPr>
      <w:bookmarkStart w:id="32" w:name="_Toc473238381"/>
      <w:bookmarkStart w:id="33" w:name="_Toc476851826"/>
      <w:bookmarkStart w:id="34" w:name="_Toc473238392"/>
      <w:r>
        <w:t>Les styles</w:t>
      </w:r>
      <w:bookmarkEnd w:id="32"/>
      <w:bookmarkEnd w:id="33"/>
    </w:p>
    <w:p w14:paraId="594CBADA" w14:textId="11B3B2CA" w:rsidR="00F71D29" w:rsidRDefault="00F71D29" w:rsidP="00F71D29">
      <w:r>
        <w:t xml:space="preserve">Les styles WPF peuvent être comparés aux styles CSS utilisés en HTML. Ils permettent de modifier l’apparence standard des éléments visuels, et de créer </w:t>
      </w:r>
      <w:r w:rsidR="00D7278E">
        <w:t>des</w:t>
      </w:r>
      <w:r>
        <w:t xml:space="preserve"> application</w:t>
      </w:r>
      <w:r w:rsidR="00D7278E">
        <w:t>s visuellement cohérentes</w:t>
      </w:r>
      <w:r>
        <w:t>.</w:t>
      </w:r>
    </w:p>
    <w:p w14:paraId="35DEA4E2" w14:textId="2D20D97A" w:rsidR="00033009" w:rsidRDefault="00033009" w:rsidP="00F71D29">
      <w:r>
        <w:t>La notion de style est très vaste en WPF. Nous ne verrons ici que les bases.</w:t>
      </w:r>
    </w:p>
    <w:p w14:paraId="6FA92772" w14:textId="77777777" w:rsidR="00F71D29" w:rsidRDefault="00F71D29" w:rsidP="00F71D29">
      <w:pPr>
        <w:pStyle w:val="Titre2"/>
      </w:pPr>
      <w:bookmarkStart w:id="35" w:name="_Toc476851827"/>
      <w:r>
        <w:t>Création d’un style</w:t>
      </w:r>
      <w:bookmarkEnd w:id="35"/>
    </w:p>
    <w:p w14:paraId="475B209F" w14:textId="0164C445" w:rsidR="00F71D29" w:rsidRDefault="00F71D29" w:rsidP="00F71D29">
      <w:r>
        <w:t xml:space="preserve">Un style est défini au moyen de l’élément </w:t>
      </w:r>
      <w:r w:rsidRPr="00033009">
        <w:rPr>
          <w:b/>
        </w:rPr>
        <w:t>Style</w:t>
      </w:r>
      <w:r>
        <w:t>, dans lequel on place des</w:t>
      </w:r>
      <w:r w:rsidR="00033009">
        <w:t xml:space="preserve"> éléments</w:t>
      </w:r>
      <w:r>
        <w:t xml:space="preserve"> </w:t>
      </w:r>
      <w:r w:rsidRPr="00627529">
        <w:rPr>
          <w:b/>
        </w:rPr>
        <w:t>Setter</w:t>
      </w:r>
    </w:p>
    <w:p w14:paraId="0DFF564C" w14:textId="77777777" w:rsidR="00F71D29" w:rsidRDefault="00F71D29" w:rsidP="00F71D29">
      <w:r>
        <w:t xml:space="preserve">Un </w:t>
      </w:r>
      <w:r w:rsidRPr="00521D9C">
        <w:rPr>
          <w:b/>
        </w:rPr>
        <w:t>Setter</w:t>
      </w:r>
      <w:r>
        <w:t xml:space="preserve"> permet d’affecter une valeur à une propriété d’un élément. Dans l’exemple ci-dessous, on affecte la couleur de fond des boutons : </w:t>
      </w:r>
    </w:p>
    <w:p w14:paraId="179E4F9E" w14:textId="63D27710" w:rsidR="00F71D29" w:rsidRDefault="00F71D29" w:rsidP="00F71D29">
      <w:pPr>
        <w:pStyle w:val="Code"/>
        <w:rPr>
          <w:color w:val="000000"/>
          <w:sz w:val="19"/>
          <w:szCs w:val="19"/>
        </w:rPr>
      </w:pPr>
      <w:r>
        <w:rPr>
          <w:color w:val="0000FF"/>
          <w:sz w:val="19"/>
          <w:szCs w:val="19"/>
        </w:rPr>
        <w:t>&lt;</w:t>
      </w:r>
      <w:r>
        <w:rPr>
          <w:color w:val="A31515"/>
          <w:sz w:val="19"/>
          <w:szCs w:val="19"/>
        </w:rPr>
        <w:t>Style</w:t>
      </w:r>
      <w:r w:rsidR="00F4308E">
        <w:rPr>
          <w:color w:val="FF0000"/>
          <w:sz w:val="19"/>
          <w:szCs w:val="19"/>
        </w:rPr>
        <w:t xml:space="preserve"> x</w:t>
      </w:r>
      <w:r w:rsidR="00F4308E">
        <w:rPr>
          <w:color w:val="0000FF"/>
          <w:sz w:val="19"/>
          <w:szCs w:val="19"/>
        </w:rPr>
        <w:t>:</w:t>
      </w:r>
      <w:r w:rsidR="00F4308E">
        <w:rPr>
          <w:color w:val="FF0000"/>
          <w:sz w:val="19"/>
          <w:szCs w:val="19"/>
        </w:rPr>
        <w:t>Key</w:t>
      </w:r>
      <w:r w:rsidR="00F4308E">
        <w:rPr>
          <w:color w:val="0000FF"/>
          <w:sz w:val="19"/>
          <w:szCs w:val="19"/>
        </w:rPr>
        <w:t xml:space="preserve">="Style1"&gt; </w:t>
      </w:r>
      <w:r>
        <w:rPr>
          <w:color w:val="0000FF"/>
          <w:sz w:val="19"/>
          <w:szCs w:val="19"/>
        </w:rPr>
        <w:t>&gt;</w:t>
      </w:r>
    </w:p>
    <w:p w14:paraId="2F61281B" w14:textId="77777777" w:rsidR="00F71D29" w:rsidRDefault="00F71D29" w:rsidP="00F71D29">
      <w:pPr>
        <w:pStyle w:val="Code"/>
        <w:rPr>
          <w:color w:val="000000"/>
          <w:sz w:val="19"/>
          <w:szCs w:val="19"/>
        </w:rPr>
      </w:pPr>
      <w:r>
        <w:rPr>
          <w:color w:val="000000"/>
          <w:sz w:val="19"/>
          <w:szCs w:val="19"/>
        </w:rPr>
        <w:t xml:space="preserve">   </w:t>
      </w:r>
      <w:r>
        <w:rPr>
          <w:color w:val="0000FF"/>
          <w:sz w:val="19"/>
          <w:szCs w:val="19"/>
        </w:rPr>
        <w:t>&lt;</w:t>
      </w:r>
      <w:r>
        <w:rPr>
          <w:color w:val="A31515"/>
          <w:sz w:val="19"/>
          <w:szCs w:val="19"/>
        </w:rPr>
        <w:t>Setter</w:t>
      </w:r>
      <w:r>
        <w:rPr>
          <w:color w:val="FF0000"/>
          <w:sz w:val="19"/>
          <w:szCs w:val="19"/>
        </w:rPr>
        <w:t xml:space="preserve"> Property</w:t>
      </w:r>
      <w:r>
        <w:rPr>
          <w:color w:val="0000FF"/>
          <w:sz w:val="19"/>
          <w:szCs w:val="19"/>
        </w:rPr>
        <w:t>="Button.Background"</w:t>
      </w:r>
      <w:r>
        <w:rPr>
          <w:color w:val="FF0000"/>
          <w:sz w:val="19"/>
          <w:szCs w:val="19"/>
        </w:rPr>
        <w:t xml:space="preserve"> Value</w:t>
      </w:r>
      <w:r>
        <w:rPr>
          <w:color w:val="0000FF"/>
          <w:sz w:val="19"/>
          <w:szCs w:val="19"/>
        </w:rPr>
        <w:t>="AliceBlue"/&gt;</w:t>
      </w:r>
    </w:p>
    <w:p w14:paraId="3D4C6721" w14:textId="77777777" w:rsidR="00F71D29" w:rsidRDefault="00F71D29" w:rsidP="00F71D29">
      <w:pPr>
        <w:pStyle w:val="Code"/>
      </w:pPr>
      <w:r>
        <w:rPr>
          <w:color w:val="0000FF"/>
          <w:sz w:val="19"/>
          <w:szCs w:val="19"/>
        </w:rPr>
        <w:t>&lt;/</w:t>
      </w:r>
      <w:r>
        <w:rPr>
          <w:color w:val="A31515"/>
          <w:sz w:val="19"/>
          <w:szCs w:val="19"/>
        </w:rPr>
        <w:t>Style</w:t>
      </w:r>
      <w:r>
        <w:rPr>
          <w:color w:val="0000FF"/>
          <w:sz w:val="19"/>
          <w:szCs w:val="19"/>
        </w:rPr>
        <w:t>&gt;</w:t>
      </w:r>
    </w:p>
    <w:p w14:paraId="371D363B" w14:textId="77777777" w:rsidR="00F71D29" w:rsidRDefault="00F71D29" w:rsidP="00F71D29">
      <w:r>
        <w:t>La propriété à affecter est toujours désignée par la syntaxe Elément.Propriété.</w:t>
      </w:r>
    </w:p>
    <w:p w14:paraId="76B635B8" w14:textId="608C3F77" w:rsidR="00F71D29" w:rsidRDefault="00F71D29" w:rsidP="00F71D29">
      <w:r>
        <w:t xml:space="preserve">Si on veut pouvoir affecter un style à plusieurs types d’éléments, on peut utiliser un type ancêtre. Par exemple, pour affecter la couleur de fond de </w:t>
      </w:r>
      <w:r w:rsidR="00BE4EE6">
        <w:t>n’importe que</w:t>
      </w:r>
      <w:r>
        <w:t xml:space="preserve"> contrôle, on utilisera :</w:t>
      </w:r>
    </w:p>
    <w:p w14:paraId="4737CE34" w14:textId="77777777" w:rsidR="00F71D29" w:rsidRDefault="00F71D29" w:rsidP="00F71D29">
      <w:pPr>
        <w:pStyle w:val="Code"/>
      </w:pPr>
      <w:r>
        <w:rPr>
          <w:color w:val="0000FF"/>
          <w:sz w:val="19"/>
          <w:szCs w:val="19"/>
        </w:rPr>
        <w:t>&lt;</w:t>
      </w:r>
      <w:r>
        <w:rPr>
          <w:color w:val="A31515"/>
          <w:sz w:val="19"/>
          <w:szCs w:val="19"/>
        </w:rPr>
        <w:t>Setter</w:t>
      </w:r>
      <w:r>
        <w:rPr>
          <w:color w:val="FF0000"/>
          <w:sz w:val="19"/>
          <w:szCs w:val="19"/>
        </w:rPr>
        <w:t xml:space="preserve"> Property</w:t>
      </w:r>
      <w:r>
        <w:rPr>
          <w:color w:val="0000FF"/>
          <w:sz w:val="19"/>
          <w:szCs w:val="19"/>
        </w:rPr>
        <w:t>="Control.Background"</w:t>
      </w:r>
      <w:r>
        <w:rPr>
          <w:color w:val="FF0000"/>
          <w:sz w:val="19"/>
          <w:szCs w:val="19"/>
        </w:rPr>
        <w:t xml:space="preserve"> Value</w:t>
      </w:r>
      <w:r>
        <w:rPr>
          <w:color w:val="0000FF"/>
          <w:sz w:val="19"/>
          <w:szCs w:val="19"/>
        </w:rPr>
        <w:t>="AliceBlue"/&gt;</w:t>
      </w:r>
    </w:p>
    <w:p w14:paraId="6F6488C7" w14:textId="77777777" w:rsidR="00F71D29" w:rsidRPr="00627529" w:rsidRDefault="00F71D29" w:rsidP="003B081D">
      <w:pPr>
        <w:spacing w:after="0"/>
        <w:rPr>
          <w:lang w:val="en-US"/>
        </w:rPr>
      </w:pPr>
    </w:p>
    <w:p w14:paraId="7EE03446" w14:textId="77777777" w:rsidR="00F71D29" w:rsidRDefault="00F71D29" w:rsidP="00F71D29">
      <w:pPr>
        <w:pStyle w:val="Titre2"/>
      </w:pPr>
      <w:bookmarkStart w:id="36" w:name="_Toc476851828"/>
      <w:r>
        <w:t>Application d’un style</w:t>
      </w:r>
      <w:bookmarkEnd w:id="36"/>
    </w:p>
    <w:p w14:paraId="056F1FE9" w14:textId="52917669" w:rsidR="00C50394" w:rsidRDefault="00F4308E" w:rsidP="00F71D29">
      <w:r>
        <w:t xml:space="preserve">Les styles sont généralement </w:t>
      </w:r>
      <w:r w:rsidR="00F71D29">
        <w:t>appliqu</w:t>
      </w:r>
      <w:r>
        <w:t>és</w:t>
      </w:r>
      <w:r w:rsidR="00F71D29">
        <w:t xml:space="preserve"> sur plusieurs instances d’éléments</w:t>
      </w:r>
      <w:r>
        <w:t>,</w:t>
      </w:r>
      <w:r w:rsidR="00F71D29">
        <w:t xml:space="preserve"> </w:t>
      </w:r>
      <w:r>
        <w:t>c</w:t>
      </w:r>
      <w:r w:rsidR="00C50394">
        <w:t xml:space="preserve">’est pourquoi </w:t>
      </w:r>
      <w:r>
        <w:t>ils</w:t>
      </w:r>
      <w:r w:rsidR="00C50394">
        <w:t xml:space="preserve"> sont définis en tant que ressources, soit locales, soit de l’application.</w:t>
      </w:r>
    </w:p>
    <w:p w14:paraId="7A42568A" w14:textId="56B99808" w:rsidR="00F71D29" w:rsidRDefault="00F71D29" w:rsidP="00F71D29">
      <w:r>
        <w:t>Il y a 2 façons d’appliquer un style </w:t>
      </w:r>
      <w:r w:rsidR="00F4308E">
        <w:t xml:space="preserve">défini en tant que ressource </w:t>
      </w:r>
      <w:r>
        <w:t>:</w:t>
      </w:r>
    </w:p>
    <w:p w14:paraId="17337733" w14:textId="5DAC394A" w:rsidR="00F71D29" w:rsidRDefault="00C50394" w:rsidP="00C72EBB">
      <w:pPr>
        <w:pStyle w:val="Paragraphedeliste"/>
        <w:numPr>
          <w:ilvl w:val="0"/>
          <w:numId w:val="61"/>
        </w:numPr>
      </w:pPr>
      <w:r>
        <w:t>E</w:t>
      </w:r>
      <w:r w:rsidR="00F71D29">
        <w:t xml:space="preserve">n faisant référence </w:t>
      </w:r>
      <w:r>
        <w:t>à</w:t>
      </w:r>
      <w:r w:rsidR="00F71D29">
        <w:t xml:space="preserve"> sa clé </w:t>
      </w:r>
      <w:r w:rsidR="00F4308E">
        <w:t xml:space="preserve">de ressource </w:t>
      </w:r>
      <w:r w:rsidR="00F71D29">
        <w:t>:</w:t>
      </w:r>
    </w:p>
    <w:p w14:paraId="7EE25C45" w14:textId="373D7467" w:rsidR="00F71D29" w:rsidRDefault="00F71D29" w:rsidP="00F71D29">
      <w:pPr>
        <w:pStyle w:val="Code"/>
        <w:rPr>
          <w:color w:val="000000"/>
          <w:sz w:val="19"/>
          <w:szCs w:val="19"/>
        </w:rPr>
      </w:pPr>
      <w:r>
        <w:rPr>
          <w:color w:val="0000FF"/>
          <w:sz w:val="19"/>
          <w:szCs w:val="19"/>
        </w:rPr>
        <w:t>&lt;</w:t>
      </w:r>
      <w:r>
        <w:rPr>
          <w:color w:val="A31515"/>
          <w:sz w:val="19"/>
          <w:szCs w:val="19"/>
        </w:rPr>
        <w:t>StackPanel</w:t>
      </w:r>
      <w:r>
        <w:rPr>
          <w:color w:val="0000FF"/>
          <w:sz w:val="19"/>
          <w:szCs w:val="19"/>
        </w:rPr>
        <w:t>&gt;</w:t>
      </w:r>
    </w:p>
    <w:p w14:paraId="4CFAB49D" w14:textId="4230E0D8" w:rsidR="00F71D29" w:rsidRDefault="00F71D29" w:rsidP="00F71D29">
      <w:pPr>
        <w:pStyle w:val="Code"/>
        <w:rPr>
          <w:color w:val="000000"/>
          <w:sz w:val="19"/>
          <w:szCs w:val="19"/>
        </w:rPr>
      </w:pPr>
      <w:r>
        <w:rPr>
          <w:color w:val="000000"/>
          <w:sz w:val="19"/>
          <w:szCs w:val="19"/>
        </w:rPr>
        <w:t xml:space="preserve">   </w:t>
      </w:r>
      <w:r>
        <w:rPr>
          <w:color w:val="0000FF"/>
          <w:sz w:val="19"/>
          <w:szCs w:val="19"/>
        </w:rPr>
        <w:t>&lt;</w:t>
      </w:r>
      <w:r>
        <w:rPr>
          <w:color w:val="A31515"/>
          <w:sz w:val="19"/>
          <w:szCs w:val="19"/>
        </w:rPr>
        <w:t>StackPanel.Resources</w:t>
      </w:r>
      <w:r>
        <w:rPr>
          <w:color w:val="0000FF"/>
          <w:sz w:val="19"/>
          <w:szCs w:val="19"/>
        </w:rPr>
        <w:t>&gt;</w:t>
      </w:r>
    </w:p>
    <w:p w14:paraId="48EFDB0D" w14:textId="0B1E0571" w:rsidR="00F71D29" w:rsidRDefault="00F71D29" w:rsidP="00F71D29">
      <w:pPr>
        <w:pStyle w:val="Code"/>
        <w:rPr>
          <w:color w:val="000000"/>
          <w:sz w:val="19"/>
          <w:szCs w:val="19"/>
        </w:rPr>
      </w:pPr>
      <w:r>
        <w:rPr>
          <w:color w:val="000000"/>
          <w:sz w:val="19"/>
          <w:szCs w:val="19"/>
        </w:rPr>
        <w:t xml:space="preserve">      </w:t>
      </w:r>
      <w:r>
        <w:rPr>
          <w:color w:val="0000FF"/>
          <w:sz w:val="19"/>
          <w:szCs w:val="19"/>
        </w:rPr>
        <w:t>&lt;</w:t>
      </w:r>
      <w:r>
        <w:rPr>
          <w:color w:val="A31515"/>
          <w:sz w:val="19"/>
          <w:szCs w:val="19"/>
        </w:rPr>
        <w:t>Style</w:t>
      </w:r>
      <w:r>
        <w:rPr>
          <w:color w:val="FF0000"/>
          <w:sz w:val="19"/>
          <w:szCs w:val="19"/>
        </w:rPr>
        <w:t xml:space="preserve"> x</w:t>
      </w:r>
      <w:r>
        <w:rPr>
          <w:color w:val="0000FF"/>
          <w:sz w:val="19"/>
          <w:szCs w:val="19"/>
        </w:rPr>
        <w:t>:</w:t>
      </w:r>
      <w:r>
        <w:rPr>
          <w:color w:val="FF0000"/>
          <w:sz w:val="19"/>
          <w:szCs w:val="19"/>
        </w:rPr>
        <w:t>Key</w:t>
      </w:r>
      <w:r>
        <w:rPr>
          <w:color w:val="0000FF"/>
          <w:sz w:val="19"/>
          <w:szCs w:val="19"/>
        </w:rPr>
        <w:t>="StyleBouton1"&gt;</w:t>
      </w:r>
    </w:p>
    <w:p w14:paraId="34B370C4" w14:textId="3518F06D" w:rsidR="00F71D29" w:rsidRDefault="00F71D29" w:rsidP="00F71D29">
      <w:pPr>
        <w:pStyle w:val="Code"/>
        <w:rPr>
          <w:color w:val="000000"/>
          <w:sz w:val="19"/>
          <w:szCs w:val="19"/>
        </w:rPr>
      </w:pPr>
      <w:r>
        <w:rPr>
          <w:color w:val="000000"/>
          <w:sz w:val="19"/>
          <w:szCs w:val="19"/>
        </w:rPr>
        <w:t xml:space="preserve">         </w:t>
      </w:r>
      <w:r>
        <w:rPr>
          <w:color w:val="0000FF"/>
          <w:sz w:val="19"/>
          <w:szCs w:val="19"/>
        </w:rPr>
        <w:t>&lt;</w:t>
      </w:r>
      <w:r>
        <w:rPr>
          <w:color w:val="A31515"/>
          <w:sz w:val="19"/>
          <w:szCs w:val="19"/>
        </w:rPr>
        <w:t>Setter</w:t>
      </w:r>
      <w:r>
        <w:rPr>
          <w:color w:val="FF0000"/>
          <w:sz w:val="19"/>
          <w:szCs w:val="19"/>
        </w:rPr>
        <w:t xml:space="preserve"> Property</w:t>
      </w:r>
      <w:r>
        <w:rPr>
          <w:color w:val="0000FF"/>
          <w:sz w:val="19"/>
          <w:szCs w:val="19"/>
        </w:rPr>
        <w:t>="Button.Background"</w:t>
      </w:r>
      <w:r>
        <w:rPr>
          <w:color w:val="FF0000"/>
          <w:sz w:val="19"/>
          <w:szCs w:val="19"/>
        </w:rPr>
        <w:t xml:space="preserve"> Value</w:t>
      </w:r>
      <w:r>
        <w:rPr>
          <w:color w:val="0000FF"/>
          <w:sz w:val="19"/>
          <w:szCs w:val="19"/>
        </w:rPr>
        <w:t>="AliceBlue"/&gt;</w:t>
      </w:r>
    </w:p>
    <w:p w14:paraId="62F9F062" w14:textId="206D617B" w:rsidR="00F71D29" w:rsidRDefault="00F71D29" w:rsidP="00F71D29">
      <w:pPr>
        <w:pStyle w:val="Code"/>
        <w:rPr>
          <w:color w:val="000000"/>
          <w:sz w:val="19"/>
          <w:szCs w:val="19"/>
        </w:rPr>
      </w:pPr>
      <w:r>
        <w:rPr>
          <w:color w:val="000000"/>
          <w:sz w:val="19"/>
          <w:szCs w:val="19"/>
        </w:rPr>
        <w:t xml:space="preserve">         </w:t>
      </w:r>
      <w:r>
        <w:rPr>
          <w:color w:val="0000FF"/>
          <w:sz w:val="19"/>
          <w:szCs w:val="19"/>
        </w:rPr>
        <w:t>&lt;</w:t>
      </w:r>
      <w:r>
        <w:rPr>
          <w:color w:val="A31515"/>
          <w:sz w:val="19"/>
          <w:szCs w:val="19"/>
        </w:rPr>
        <w:t>Setter</w:t>
      </w:r>
      <w:r>
        <w:rPr>
          <w:color w:val="FF0000"/>
          <w:sz w:val="19"/>
          <w:szCs w:val="19"/>
        </w:rPr>
        <w:t xml:space="preserve"> Property</w:t>
      </w:r>
      <w:r>
        <w:rPr>
          <w:color w:val="0000FF"/>
          <w:sz w:val="19"/>
          <w:szCs w:val="19"/>
        </w:rPr>
        <w:t>="Button.Height"</w:t>
      </w:r>
      <w:r>
        <w:rPr>
          <w:color w:val="FF0000"/>
          <w:sz w:val="19"/>
          <w:szCs w:val="19"/>
        </w:rPr>
        <w:t xml:space="preserve"> Value</w:t>
      </w:r>
      <w:r>
        <w:rPr>
          <w:color w:val="0000FF"/>
          <w:sz w:val="19"/>
          <w:szCs w:val="19"/>
        </w:rPr>
        <w:t>="30"/&gt;</w:t>
      </w:r>
    </w:p>
    <w:p w14:paraId="2987CFFF" w14:textId="30569303" w:rsidR="00F71D29" w:rsidRDefault="00F71D29" w:rsidP="00F71D29">
      <w:pPr>
        <w:pStyle w:val="Code"/>
        <w:rPr>
          <w:color w:val="000000"/>
          <w:sz w:val="19"/>
          <w:szCs w:val="19"/>
        </w:rPr>
      </w:pPr>
      <w:r>
        <w:rPr>
          <w:color w:val="000000"/>
          <w:sz w:val="19"/>
          <w:szCs w:val="19"/>
        </w:rPr>
        <w:t xml:space="preserve">      </w:t>
      </w:r>
      <w:r>
        <w:rPr>
          <w:color w:val="0000FF"/>
          <w:sz w:val="19"/>
          <w:szCs w:val="19"/>
        </w:rPr>
        <w:t>&lt;/</w:t>
      </w:r>
      <w:r>
        <w:rPr>
          <w:color w:val="A31515"/>
          <w:sz w:val="19"/>
          <w:szCs w:val="19"/>
        </w:rPr>
        <w:t>Style</w:t>
      </w:r>
      <w:r>
        <w:rPr>
          <w:color w:val="0000FF"/>
          <w:sz w:val="19"/>
          <w:szCs w:val="19"/>
        </w:rPr>
        <w:t>&gt;</w:t>
      </w:r>
    </w:p>
    <w:p w14:paraId="5A432ECB" w14:textId="1AC65E74" w:rsidR="00F71D29" w:rsidRDefault="00F71D29" w:rsidP="00F71D29">
      <w:pPr>
        <w:pStyle w:val="Code"/>
        <w:rPr>
          <w:color w:val="000000"/>
          <w:sz w:val="19"/>
          <w:szCs w:val="19"/>
        </w:rPr>
      </w:pPr>
      <w:r>
        <w:rPr>
          <w:color w:val="000000"/>
          <w:sz w:val="19"/>
          <w:szCs w:val="19"/>
        </w:rPr>
        <w:t xml:space="preserve">   </w:t>
      </w:r>
      <w:r>
        <w:rPr>
          <w:color w:val="0000FF"/>
          <w:sz w:val="19"/>
          <w:szCs w:val="19"/>
        </w:rPr>
        <w:t>&lt;/</w:t>
      </w:r>
      <w:r>
        <w:rPr>
          <w:color w:val="A31515"/>
          <w:sz w:val="19"/>
          <w:szCs w:val="19"/>
        </w:rPr>
        <w:t>StackPanel.Resources</w:t>
      </w:r>
      <w:r>
        <w:rPr>
          <w:color w:val="0000FF"/>
          <w:sz w:val="19"/>
          <w:szCs w:val="19"/>
        </w:rPr>
        <w:t>&gt;</w:t>
      </w:r>
    </w:p>
    <w:p w14:paraId="5E6714AF" w14:textId="77777777" w:rsidR="00F71D29" w:rsidRDefault="00F71D29" w:rsidP="00F71D29">
      <w:pPr>
        <w:pStyle w:val="Code"/>
        <w:rPr>
          <w:color w:val="000000"/>
          <w:sz w:val="19"/>
          <w:szCs w:val="19"/>
        </w:rPr>
      </w:pPr>
    </w:p>
    <w:p w14:paraId="33916FD7" w14:textId="530166F0" w:rsidR="00F71D29" w:rsidRDefault="00F71D29" w:rsidP="00F71D29">
      <w:pPr>
        <w:pStyle w:val="Code"/>
        <w:rPr>
          <w:color w:val="000000"/>
          <w:sz w:val="19"/>
          <w:szCs w:val="19"/>
        </w:rPr>
      </w:pPr>
      <w:r>
        <w:rPr>
          <w:color w:val="000000"/>
          <w:sz w:val="19"/>
          <w:szCs w:val="19"/>
        </w:rPr>
        <w:t xml:space="preserve">   </w:t>
      </w:r>
      <w:r>
        <w:rPr>
          <w:color w:val="0000FF"/>
          <w:sz w:val="19"/>
          <w:szCs w:val="19"/>
        </w:rPr>
        <w:t>&lt;</w:t>
      </w:r>
      <w:r>
        <w:rPr>
          <w:color w:val="A31515"/>
          <w:sz w:val="19"/>
          <w:szCs w:val="19"/>
        </w:rPr>
        <w:t>Button</w:t>
      </w:r>
      <w:r>
        <w:rPr>
          <w:color w:val="FF0000"/>
          <w:sz w:val="19"/>
          <w:szCs w:val="19"/>
        </w:rPr>
        <w:t xml:space="preserve"> Content</w:t>
      </w:r>
      <w:r>
        <w:rPr>
          <w:color w:val="0000FF"/>
          <w:sz w:val="19"/>
          <w:szCs w:val="19"/>
        </w:rPr>
        <w:t>="Un bouton"</w:t>
      </w:r>
      <w:r>
        <w:rPr>
          <w:color w:val="FF0000"/>
          <w:sz w:val="19"/>
          <w:szCs w:val="19"/>
        </w:rPr>
        <w:t xml:space="preserve"> </w:t>
      </w:r>
      <w:r w:rsidRPr="00F4308E">
        <w:rPr>
          <w:color w:val="FF0000"/>
          <w:sz w:val="19"/>
          <w:szCs w:val="19"/>
          <w:highlight w:val="yellow"/>
        </w:rPr>
        <w:t>Style</w:t>
      </w:r>
      <w:r w:rsidRPr="00F4308E">
        <w:rPr>
          <w:color w:val="0000FF"/>
          <w:sz w:val="19"/>
          <w:szCs w:val="19"/>
          <w:highlight w:val="yellow"/>
        </w:rPr>
        <w:t>="{</w:t>
      </w:r>
      <w:r w:rsidRPr="00F4308E">
        <w:rPr>
          <w:color w:val="A31515"/>
          <w:sz w:val="19"/>
          <w:szCs w:val="19"/>
          <w:highlight w:val="yellow"/>
        </w:rPr>
        <w:t>StaticResource</w:t>
      </w:r>
      <w:r w:rsidRPr="00F4308E">
        <w:rPr>
          <w:color w:val="FF0000"/>
          <w:sz w:val="19"/>
          <w:szCs w:val="19"/>
          <w:highlight w:val="yellow"/>
        </w:rPr>
        <w:t xml:space="preserve"> StyleBouton1</w:t>
      </w:r>
      <w:r w:rsidRPr="00F4308E">
        <w:rPr>
          <w:color w:val="0000FF"/>
          <w:sz w:val="19"/>
          <w:szCs w:val="19"/>
          <w:highlight w:val="yellow"/>
        </w:rPr>
        <w:t>}"</w:t>
      </w:r>
      <w:r>
        <w:rPr>
          <w:color w:val="0000FF"/>
          <w:sz w:val="19"/>
          <w:szCs w:val="19"/>
        </w:rPr>
        <w:t>/&gt;</w:t>
      </w:r>
    </w:p>
    <w:p w14:paraId="6EC960E0" w14:textId="45CD1DBD" w:rsidR="00F71D29" w:rsidRDefault="00F71D29" w:rsidP="00F71D29">
      <w:pPr>
        <w:pStyle w:val="Code"/>
      </w:pPr>
      <w:r>
        <w:rPr>
          <w:color w:val="0000FF"/>
          <w:sz w:val="19"/>
          <w:szCs w:val="19"/>
        </w:rPr>
        <w:t>&lt;/</w:t>
      </w:r>
      <w:r>
        <w:rPr>
          <w:color w:val="A31515"/>
          <w:sz w:val="19"/>
          <w:szCs w:val="19"/>
        </w:rPr>
        <w:t>StackPanel</w:t>
      </w:r>
      <w:r>
        <w:rPr>
          <w:color w:val="0000FF"/>
          <w:sz w:val="19"/>
          <w:szCs w:val="19"/>
        </w:rPr>
        <w:t>&gt;</w:t>
      </w:r>
    </w:p>
    <w:p w14:paraId="308088A0" w14:textId="777AA5CD" w:rsidR="00F71D29" w:rsidRDefault="00F71D29" w:rsidP="00C72EBB">
      <w:pPr>
        <w:pStyle w:val="Paragraphedeliste"/>
        <w:numPr>
          <w:ilvl w:val="0"/>
          <w:numId w:val="61"/>
        </w:numPr>
      </w:pPr>
      <w:r>
        <w:t>En définissant un style qui s’applique à tous les éléments WPF d’un type spécifique :</w:t>
      </w:r>
    </w:p>
    <w:p w14:paraId="52779D8A" w14:textId="5963494C" w:rsidR="00C50394" w:rsidRDefault="00C50394" w:rsidP="00C50394">
      <w:pPr>
        <w:pStyle w:val="Code"/>
        <w:rPr>
          <w:color w:val="000000"/>
          <w:sz w:val="19"/>
          <w:szCs w:val="19"/>
        </w:rPr>
      </w:pPr>
      <w:r>
        <w:rPr>
          <w:color w:val="0000FF"/>
          <w:sz w:val="19"/>
          <w:szCs w:val="19"/>
        </w:rPr>
        <w:t>&lt;</w:t>
      </w:r>
      <w:r>
        <w:rPr>
          <w:color w:val="A31515"/>
          <w:sz w:val="19"/>
          <w:szCs w:val="19"/>
        </w:rPr>
        <w:t>StackPanel</w:t>
      </w:r>
      <w:r>
        <w:rPr>
          <w:color w:val="0000FF"/>
          <w:sz w:val="19"/>
          <w:szCs w:val="19"/>
        </w:rPr>
        <w:t>&gt;</w:t>
      </w:r>
    </w:p>
    <w:p w14:paraId="51E38A14" w14:textId="67747D1A" w:rsidR="00C50394" w:rsidRDefault="00C50394" w:rsidP="00C50394">
      <w:pPr>
        <w:pStyle w:val="Code"/>
        <w:rPr>
          <w:color w:val="000000"/>
          <w:sz w:val="19"/>
          <w:szCs w:val="19"/>
        </w:rPr>
      </w:pPr>
      <w:r>
        <w:rPr>
          <w:color w:val="000000"/>
          <w:sz w:val="19"/>
          <w:szCs w:val="19"/>
        </w:rPr>
        <w:t xml:space="preserve">   </w:t>
      </w:r>
      <w:r>
        <w:rPr>
          <w:color w:val="0000FF"/>
          <w:sz w:val="19"/>
          <w:szCs w:val="19"/>
        </w:rPr>
        <w:t>&lt;</w:t>
      </w:r>
      <w:r>
        <w:rPr>
          <w:color w:val="A31515"/>
          <w:sz w:val="19"/>
          <w:szCs w:val="19"/>
        </w:rPr>
        <w:t>StackPanel.Resources</w:t>
      </w:r>
      <w:r>
        <w:rPr>
          <w:color w:val="0000FF"/>
          <w:sz w:val="19"/>
          <w:szCs w:val="19"/>
        </w:rPr>
        <w:t>&gt;</w:t>
      </w:r>
    </w:p>
    <w:p w14:paraId="08FDFC23" w14:textId="0C0592F3" w:rsidR="00C50394" w:rsidRDefault="00C50394" w:rsidP="00C50394">
      <w:pPr>
        <w:pStyle w:val="Code"/>
        <w:rPr>
          <w:color w:val="000000"/>
          <w:sz w:val="19"/>
          <w:szCs w:val="19"/>
        </w:rPr>
      </w:pPr>
      <w:r>
        <w:rPr>
          <w:color w:val="000000"/>
          <w:sz w:val="19"/>
          <w:szCs w:val="19"/>
        </w:rPr>
        <w:t xml:space="preserve">      </w:t>
      </w:r>
      <w:r>
        <w:rPr>
          <w:color w:val="0000FF"/>
          <w:sz w:val="19"/>
          <w:szCs w:val="19"/>
        </w:rPr>
        <w:t>&lt;</w:t>
      </w:r>
      <w:r>
        <w:rPr>
          <w:color w:val="A31515"/>
          <w:sz w:val="19"/>
          <w:szCs w:val="19"/>
        </w:rPr>
        <w:t>Style</w:t>
      </w:r>
      <w:r>
        <w:rPr>
          <w:color w:val="FF0000"/>
          <w:sz w:val="19"/>
          <w:szCs w:val="19"/>
        </w:rPr>
        <w:t xml:space="preserve"> </w:t>
      </w:r>
      <w:r w:rsidRPr="003A133C">
        <w:rPr>
          <w:color w:val="FF0000"/>
          <w:sz w:val="19"/>
          <w:szCs w:val="19"/>
          <w:highlight w:val="yellow"/>
        </w:rPr>
        <w:t>TargetType</w:t>
      </w:r>
      <w:r w:rsidRPr="003A133C">
        <w:rPr>
          <w:color w:val="0000FF"/>
          <w:sz w:val="19"/>
          <w:szCs w:val="19"/>
          <w:highlight w:val="yellow"/>
        </w:rPr>
        <w:t>="Button"</w:t>
      </w:r>
      <w:r>
        <w:rPr>
          <w:color w:val="0000FF"/>
          <w:sz w:val="19"/>
          <w:szCs w:val="19"/>
        </w:rPr>
        <w:t>&gt;</w:t>
      </w:r>
    </w:p>
    <w:p w14:paraId="12BE725B" w14:textId="31384EED" w:rsidR="00C50394" w:rsidRDefault="00C50394" w:rsidP="00C50394">
      <w:pPr>
        <w:pStyle w:val="Code"/>
        <w:rPr>
          <w:color w:val="000000"/>
          <w:sz w:val="19"/>
          <w:szCs w:val="19"/>
        </w:rPr>
      </w:pPr>
      <w:r>
        <w:rPr>
          <w:color w:val="000000"/>
          <w:sz w:val="19"/>
          <w:szCs w:val="19"/>
        </w:rPr>
        <w:t xml:space="preserve">         </w:t>
      </w:r>
      <w:r>
        <w:rPr>
          <w:color w:val="0000FF"/>
          <w:sz w:val="19"/>
          <w:szCs w:val="19"/>
        </w:rPr>
        <w:t>&lt;</w:t>
      </w:r>
      <w:r>
        <w:rPr>
          <w:color w:val="A31515"/>
          <w:sz w:val="19"/>
          <w:szCs w:val="19"/>
        </w:rPr>
        <w:t>Setter</w:t>
      </w:r>
      <w:r>
        <w:rPr>
          <w:color w:val="FF0000"/>
          <w:sz w:val="19"/>
          <w:szCs w:val="19"/>
        </w:rPr>
        <w:t xml:space="preserve"> </w:t>
      </w:r>
      <w:r w:rsidRPr="003A133C">
        <w:rPr>
          <w:color w:val="FF0000"/>
          <w:sz w:val="19"/>
          <w:szCs w:val="19"/>
          <w:highlight w:val="yellow"/>
        </w:rPr>
        <w:t>Property</w:t>
      </w:r>
      <w:r w:rsidRPr="003A133C">
        <w:rPr>
          <w:color w:val="0000FF"/>
          <w:sz w:val="19"/>
          <w:szCs w:val="19"/>
          <w:highlight w:val="yellow"/>
        </w:rPr>
        <w:t>="Background"</w:t>
      </w:r>
      <w:r>
        <w:rPr>
          <w:color w:val="FF0000"/>
          <w:sz w:val="19"/>
          <w:szCs w:val="19"/>
        </w:rPr>
        <w:t xml:space="preserve"> Value</w:t>
      </w:r>
      <w:r>
        <w:rPr>
          <w:color w:val="0000FF"/>
          <w:sz w:val="19"/>
          <w:szCs w:val="19"/>
        </w:rPr>
        <w:t>="AliceBlue"/&gt;</w:t>
      </w:r>
    </w:p>
    <w:p w14:paraId="2F35C3E8" w14:textId="63ADF8ED" w:rsidR="00C50394" w:rsidRDefault="00C50394" w:rsidP="00C50394">
      <w:pPr>
        <w:pStyle w:val="Code"/>
        <w:rPr>
          <w:color w:val="000000"/>
          <w:sz w:val="19"/>
          <w:szCs w:val="19"/>
        </w:rPr>
      </w:pPr>
      <w:r>
        <w:rPr>
          <w:color w:val="000000"/>
          <w:sz w:val="19"/>
          <w:szCs w:val="19"/>
        </w:rPr>
        <w:t xml:space="preserve">         </w:t>
      </w:r>
      <w:r>
        <w:rPr>
          <w:color w:val="0000FF"/>
          <w:sz w:val="19"/>
          <w:szCs w:val="19"/>
        </w:rPr>
        <w:t>&lt;</w:t>
      </w:r>
      <w:r>
        <w:rPr>
          <w:color w:val="A31515"/>
          <w:sz w:val="19"/>
          <w:szCs w:val="19"/>
        </w:rPr>
        <w:t>Setter</w:t>
      </w:r>
      <w:r>
        <w:rPr>
          <w:color w:val="FF0000"/>
          <w:sz w:val="19"/>
          <w:szCs w:val="19"/>
        </w:rPr>
        <w:t xml:space="preserve"> Property</w:t>
      </w:r>
      <w:r>
        <w:rPr>
          <w:color w:val="0000FF"/>
          <w:sz w:val="19"/>
          <w:szCs w:val="19"/>
        </w:rPr>
        <w:t>="Height"</w:t>
      </w:r>
      <w:r>
        <w:rPr>
          <w:color w:val="FF0000"/>
          <w:sz w:val="19"/>
          <w:szCs w:val="19"/>
        </w:rPr>
        <w:t xml:space="preserve"> Value</w:t>
      </w:r>
      <w:r>
        <w:rPr>
          <w:color w:val="0000FF"/>
          <w:sz w:val="19"/>
          <w:szCs w:val="19"/>
        </w:rPr>
        <w:t>="30"/&gt;</w:t>
      </w:r>
    </w:p>
    <w:p w14:paraId="3CA9739F" w14:textId="1748C3DF" w:rsidR="00C50394" w:rsidRDefault="00C50394" w:rsidP="00C50394">
      <w:pPr>
        <w:pStyle w:val="Code"/>
        <w:rPr>
          <w:color w:val="000000"/>
          <w:sz w:val="19"/>
          <w:szCs w:val="19"/>
        </w:rPr>
      </w:pPr>
      <w:r>
        <w:rPr>
          <w:color w:val="000000"/>
          <w:sz w:val="19"/>
          <w:szCs w:val="19"/>
        </w:rPr>
        <w:t xml:space="preserve">      </w:t>
      </w:r>
      <w:r>
        <w:rPr>
          <w:color w:val="0000FF"/>
          <w:sz w:val="19"/>
          <w:szCs w:val="19"/>
        </w:rPr>
        <w:t>&lt;/</w:t>
      </w:r>
      <w:r>
        <w:rPr>
          <w:color w:val="A31515"/>
          <w:sz w:val="19"/>
          <w:szCs w:val="19"/>
        </w:rPr>
        <w:t>Style</w:t>
      </w:r>
      <w:r>
        <w:rPr>
          <w:color w:val="0000FF"/>
          <w:sz w:val="19"/>
          <w:szCs w:val="19"/>
        </w:rPr>
        <w:t>&gt;</w:t>
      </w:r>
    </w:p>
    <w:p w14:paraId="4BC57A85" w14:textId="6613B271" w:rsidR="00C50394" w:rsidRDefault="00C50394" w:rsidP="00C50394">
      <w:pPr>
        <w:pStyle w:val="Code"/>
        <w:rPr>
          <w:color w:val="000000"/>
          <w:sz w:val="19"/>
          <w:szCs w:val="19"/>
        </w:rPr>
      </w:pPr>
      <w:r>
        <w:rPr>
          <w:color w:val="000000"/>
          <w:sz w:val="19"/>
          <w:szCs w:val="19"/>
        </w:rPr>
        <w:t xml:space="preserve">   </w:t>
      </w:r>
      <w:r>
        <w:rPr>
          <w:color w:val="0000FF"/>
          <w:sz w:val="19"/>
          <w:szCs w:val="19"/>
        </w:rPr>
        <w:t>&lt;/</w:t>
      </w:r>
      <w:r>
        <w:rPr>
          <w:color w:val="A31515"/>
          <w:sz w:val="19"/>
          <w:szCs w:val="19"/>
        </w:rPr>
        <w:t>StackPanel.Resources</w:t>
      </w:r>
      <w:r>
        <w:rPr>
          <w:color w:val="0000FF"/>
          <w:sz w:val="19"/>
          <w:szCs w:val="19"/>
        </w:rPr>
        <w:t>&gt;</w:t>
      </w:r>
    </w:p>
    <w:p w14:paraId="23937927" w14:textId="52ABEF52" w:rsidR="00C50394" w:rsidRDefault="00C50394" w:rsidP="00C50394">
      <w:pPr>
        <w:pStyle w:val="Code"/>
        <w:rPr>
          <w:color w:val="000000"/>
          <w:sz w:val="19"/>
          <w:szCs w:val="19"/>
        </w:rPr>
      </w:pPr>
      <w:r>
        <w:rPr>
          <w:color w:val="000000"/>
          <w:sz w:val="19"/>
          <w:szCs w:val="19"/>
        </w:rPr>
        <w:t xml:space="preserve">   </w:t>
      </w:r>
      <w:r>
        <w:rPr>
          <w:color w:val="0000FF"/>
          <w:sz w:val="19"/>
          <w:szCs w:val="19"/>
        </w:rPr>
        <w:t>&lt;</w:t>
      </w:r>
      <w:r>
        <w:rPr>
          <w:color w:val="A31515"/>
          <w:sz w:val="19"/>
          <w:szCs w:val="19"/>
        </w:rPr>
        <w:t>Button</w:t>
      </w:r>
      <w:r>
        <w:rPr>
          <w:color w:val="FF0000"/>
          <w:sz w:val="19"/>
          <w:szCs w:val="19"/>
        </w:rPr>
        <w:t xml:space="preserve"> Content</w:t>
      </w:r>
      <w:r>
        <w:rPr>
          <w:color w:val="0000FF"/>
          <w:sz w:val="19"/>
          <w:szCs w:val="19"/>
        </w:rPr>
        <w:t>="</w:t>
      </w:r>
      <w:r w:rsidR="003A133C">
        <w:rPr>
          <w:color w:val="0000FF"/>
          <w:sz w:val="19"/>
          <w:szCs w:val="19"/>
        </w:rPr>
        <w:t>Un b</w:t>
      </w:r>
      <w:r>
        <w:rPr>
          <w:color w:val="0000FF"/>
          <w:sz w:val="19"/>
          <w:szCs w:val="19"/>
        </w:rPr>
        <w:t>outon"/&gt;</w:t>
      </w:r>
    </w:p>
    <w:p w14:paraId="12382847" w14:textId="1BA21AEA" w:rsidR="00C50394" w:rsidRDefault="00C50394" w:rsidP="00C50394">
      <w:pPr>
        <w:pStyle w:val="Code"/>
      </w:pPr>
      <w:r>
        <w:rPr>
          <w:color w:val="0000FF"/>
          <w:sz w:val="19"/>
          <w:szCs w:val="19"/>
        </w:rPr>
        <w:t>&lt;/</w:t>
      </w:r>
      <w:r>
        <w:rPr>
          <w:color w:val="A31515"/>
          <w:sz w:val="19"/>
          <w:szCs w:val="19"/>
        </w:rPr>
        <w:t>StackPanel</w:t>
      </w:r>
      <w:r>
        <w:rPr>
          <w:color w:val="0000FF"/>
          <w:sz w:val="19"/>
          <w:szCs w:val="19"/>
        </w:rPr>
        <w:t>&gt;</w:t>
      </w:r>
    </w:p>
    <w:p w14:paraId="680DC952" w14:textId="7CCA5796" w:rsidR="00C50394" w:rsidRDefault="00F4308E" w:rsidP="00F71D29">
      <w:r>
        <w:t>Dans la seconde méthode, o</w:t>
      </w:r>
      <w:r w:rsidR="003A133C">
        <w:t xml:space="preserve">n note </w:t>
      </w:r>
      <w:r>
        <w:t>3</w:t>
      </w:r>
      <w:r w:rsidR="003A133C">
        <w:t xml:space="preserve"> différences par rapport à la </w:t>
      </w:r>
      <w:r>
        <w:t>première</w:t>
      </w:r>
      <w:r w:rsidR="003A133C">
        <w:t> :</w:t>
      </w:r>
    </w:p>
    <w:p w14:paraId="2C709F85" w14:textId="5D610934" w:rsidR="00F71D29" w:rsidRDefault="003A133C" w:rsidP="00C72EBB">
      <w:pPr>
        <w:pStyle w:val="Paragraphedeliste"/>
        <w:numPr>
          <w:ilvl w:val="0"/>
          <w:numId w:val="61"/>
        </w:numPr>
      </w:pPr>
      <w:r>
        <w:t>Au lieu de spécifier une clé de ressource pour le style, on affecte sa propriété TargetType</w:t>
      </w:r>
    </w:p>
    <w:p w14:paraId="30CE0E22" w14:textId="77777777" w:rsidR="00F4308E" w:rsidRDefault="003A133C" w:rsidP="00C72EBB">
      <w:pPr>
        <w:pStyle w:val="Paragraphedeliste"/>
        <w:numPr>
          <w:ilvl w:val="0"/>
          <w:numId w:val="61"/>
        </w:numPr>
      </w:pPr>
      <w:r>
        <w:t>Il n’est plus nécessaire de spécifier le type de l’élément dans la propriété Property des Setter</w:t>
      </w:r>
    </w:p>
    <w:p w14:paraId="6EF406E1" w14:textId="36213AAC" w:rsidR="00F71D29" w:rsidRDefault="00F4308E" w:rsidP="00C72EBB">
      <w:pPr>
        <w:pStyle w:val="Paragraphedeliste"/>
        <w:numPr>
          <w:ilvl w:val="0"/>
          <w:numId w:val="61"/>
        </w:numPr>
      </w:pPr>
      <w:r>
        <w:t>L</w:t>
      </w:r>
      <w:r w:rsidR="003A133C">
        <w:t>e</w:t>
      </w:r>
      <w:r w:rsidR="00B441BC">
        <w:t>s</w:t>
      </w:r>
      <w:r w:rsidR="003A133C">
        <w:t xml:space="preserve"> </w:t>
      </w:r>
      <w:r>
        <w:t>contrôle</w:t>
      </w:r>
      <w:r w:rsidR="00B441BC">
        <w:t>s</w:t>
      </w:r>
      <w:r>
        <w:t xml:space="preserve"> sur le</w:t>
      </w:r>
      <w:r w:rsidR="00B441BC">
        <w:t>s</w:t>
      </w:r>
      <w:r>
        <w:t>quel</w:t>
      </w:r>
      <w:r w:rsidR="00B441BC">
        <w:t>s</w:t>
      </w:r>
      <w:r>
        <w:t xml:space="preserve"> </w:t>
      </w:r>
      <w:r w:rsidR="00B441BC">
        <w:t>le style s’applique n’ont</w:t>
      </w:r>
      <w:r w:rsidR="003A133C">
        <w:t xml:space="preserve"> pas besoin de faire référence à une ressource. Le style l</w:t>
      </w:r>
      <w:r w:rsidR="00B441BC">
        <w:t>eur</w:t>
      </w:r>
      <w:r w:rsidR="003A133C">
        <w:t xml:space="preserve"> est automatiquement appliqué.</w:t>
      </w:r>
    </w:p>
    <w:p w14:paraId="54CCE436" w14:textId="78E416B5" w:rsidR="003A133C" w:rsidRDefault="00122A36" w:rsidP="00F71D29">
      <w:r>
        <w:t xml:space="preserve">On peut </w:t>
      </w:r>
      <w:r w:rsidR="00A94414">
        <w:t>annuler</w:t>
      </w:r>
      <w:r>
        <w:t xml:space="preserve"> </w:t>
      </w:r>
      <w:r w:rsidR="00A94414">
        <w:t>le</w:t>
      </w:r>
      <w:r>
        <w:t xml:space="preserve"> style</w:t>
      </w:r>
      <w:r w:rsidR="00A94414">
        <w:t xml:space="preserve"> automatique</w:t>
      </w:r>
      <w:r>
        <w:t xml:space="preserve"> sur un </w:t>
      </w:r>
      <w:r w:rsidR="00A94414">
        <w:t>contrôle particulier en lui affectant un style Null :</w:t>
      </w:r>
    </w:p>
    <w:p w14:paraId="340F8AEE" w14:textId="5DB96A52" w:rsidR="00A94414" w:rsidRDefault="00A94414" w:rsidP="00A94414">
      <w:pPr>
        <w:pStyle w:val="Code"/>
      </w:pPr>
      <w:r>
        <w:rPr>
          <w:color w:val="0000FF"/>
          <w:sz w:val="19"/>
          <w:szCs w:val="19"/>
        </w:rPr>
        <w:t>&lt;</w:t>
      </w:r>
      <w:r>
        <w:rPr>
          <w:color w:val="A31515"/>
          <w:sz w:val="19"/>
          <w:szCs w:val="19"/>
        </w:rPr>
        <w:t>Button</w:t>
      </w:r>
      <w:r>
        <w:rPr>
          <w:color w:val="FF0000"/>
          <w:sz w:val="19"/>
          <w:szCs w:val="19"/>
        </w:rPr>
        <w:t xml:space="preserve"> Content</w:t>
      </w:r>
      <w:r>
        <w:rPr>
          <w:color w:val="0000FF"/>
          <w:sz w:val="19"/>
          <w:szCs w:val="19"/>
        </w:rPr>
        <w:t>="Un bouton"</w:t>
      </w:r>
      <w:r>
        <w:rPr>
          <w:color w:val="FF0000"/>
          <w:sz w:val="19"/>
          <w:szCs w:val="19"/>
        </w:rPr>
        <w:t xml:space="preserve"> Style</w:t>
      </w:r>
      <w:r>
        <w:rPr>
          <w:color w:val="0000FF"/>
          <w:sz w:val="19"/>
          <w:szCs w:val="19"/>
        </w:rPr>
        <w:t>="{</w:t>
      </w:r>
      <w:r>
        <w:rPr>
          <w:color w:val="A31515"/>
          <w:sz w:val="19"/>
          <w:szCs w:val="19"/>
        </w:rPr>
        <w:t>x</w:t>
      </w:r>
      <w:r>
        <w:rPr>
          <w:color w:val="0000FF"/>
          <w:sz w:val="19"/>
          <w:szCs w:val="19"/>
        </w:rPr>
        <w:t>:</w:t>
      </w:r>
      <w:r>
        <w:rPr>
          <w:color w:val="A31515"/>
          <w:sz w:val="19"/>
          <w:szCs w:val="19"/>
        </w:rPr>
        <w:t>Null</w:t>
      </w:r>
      <w:r>
        <w:rPr>
          <w:color w:val="0000FF"/>
          <w:sz w:val="19"/>
          <w:szCs w:val="19"/>
        </w:rPr>
        <w:t>}"/&gt;</w:t>
      </w:r>
    </w:p>
    <w:p w14:paraId="44182E03" w14:textId="3AD48D9C" w:rsidR="00A94414" w:rsidRDefault="00BE5C98" w:rsidP="00F71D29">
      <w:r>
        <w:t>Enfin, o</w:t>
      </w:r>
      <w:r w:rsidR="00A94414">
        <w:t>n peut affecter dynamiquement le style d’un élément par le code :</w:t>
      </w:r>
    </w:p>
    <w:p w14:paraId="4B9A526E" w14:textId="2D36FA3A" w:rsidR="00BE5C98" w:rsidRDefault="00BE5C98" w:rsidP="00BE5C98">
      <w:pPr>
        <w:pStyle w:val="Code"/>
        <w:rPr>
          <w:color w:val="000000"/>
          <w:sz w:val="19"/>
          <w:szCs w:val="19"/>
        </w:rPr>
      </w:pPr>
      <w:r>
        <w:rPr>
          <w:color w:val="000000"/>
          <w:sz w:val="19"/>
          <w:szCs w:val="19"/>
        </w:rPr>
        <w:t>Btn1</w:t>
      </w:r>
      <w:r w:rsidRPr="00BE5C98">
        <w:rPr>
          <w:color w:val="000000"/>
          <w:sz w:val="19"/>
          <w:szCs w:val="19"/>
        </w:rPr>
        <w:t xml:space="preserve">.Style = </w:t>
      </w:r>
      <w:r>
        <w:rPr>
          <w:color w:val="000000"/>
          <w:sz w:val="19"/>
          <w:szCs w:val="19"/>
        </w:rPr>
        <w:t>(</w:t>
      </w:r>
      <w:r>
        <w:rPr>
          <w:color w:val="2B91AF"/>
          <w:sz w:val="19"/>
          <w:szCs w:val="19"/>
        </w:rPr>
        <w:t>Style</w:t>
      </w:r>
      <w:r>
        <w:rPr>
          <w:color w:val="000000"/>
          <w:sz w:val="19"/>
          <w:szCs w:val="19"/>
        </w:rPr>
        <w:t>)Resources[</w:t>
      </w:r>
      <w:r>
        <w:rPr>
          <w:color w:val="A31515"/>
          <w:sz w:val="19"/>
          <w:szCs w:val="19"/>
        </w:rPr>
        <w:t>"StyleBouton1"</w:t>
      </w:r>
      <w:r>
        <w:rPr>
          <w:color w:val="000000"/>
          <w:sz w:val="19"/>
          <w:szCs w:val="19"/>
        </w:rPr>
        <w:t>];</w:t>
      </w:r>
    </w:p>
    <w:p w14:paraId="312A4921" w14:textId="77777777" w:rsidR="00BE5C98" w:rsidRPr="00BE5C98" w:rsidRDefault="00BE5C98" w:rsidP="00BE5C98">
      <w:pPr>
        <w:spacing w:after="0"/>
        <w:rPr>
          <w:lang w:val="en-US"/>
        </w:rPr>
      </w:pPr>
    </w:p>
    <w:p w14:paraId="7C922BF6" w14:textId="0D653A12" w:rsidR="00BE5C98" w:rsidRDefault="00BE5C98" w:rsidP="00BE5C98">
      <w:pPr>
        <w:pStyle w:val="Titre2"/>
      </w:pPr>
      <w:bookmarkStart w:id="37" w:name="_Toc476851829"/>
      <w:r>
        <w:t>H</w:t>
      </w:r>
      <w:r w:rsidR="003B081D">
        <w:t>éritage</w:t>
      </w:r>
      <w:bookmarkEnd w:id="37"/>
    </w:p>
    <w:p w14:paraId="13FA1D08" w14:textId="30837CD3" w:rsidR="00BE5C98" w:rsidRDefault="00D57F9C" w:rsidP="00BE5C98">
      <w:r>
        <w:t>Comme pour l’héritage de classes, l</w:t>
      </w:r>
      <w:r w:rsidR="003B081D">
        <w:t>’</w:t>
      </w:r>
      <w:r w:rsidR="00D7278E">
        <w:t>héritage de style perme</w:t>
      </w:r>
      <w:r>
        <w:t>t</w:t>
      </w:r>
      <w:r w:rsidR="00D7278E">
        <w:t xml:space="preserve"> </w:t>
      </w:r>
      <w:r>
        <w:t>de définir des styles dérivés d’un style de base, pour ajouter ou modifier des propriétés</w:t>
      </w:r>
      <w:r w:rsidR="00D7278E">
        <w:t>.</w:t>
      </w:r>
    </w:p>
    <w:p w14:paraId="3F2CE49B" w14:textId="5E793304" w:rsidR="00D7278E" w:rsidRDefault="00D7278E" w:rsidP="00BE5C98">
      <w:r>
        <w:t xml:space="preserve">Pour mettre en œuvre l’héritage, on utilise la propriété </w:t>
      </w:r>
      <w:r w:rsidRPr="00D7278E">
        <w:rPr>
          <w:b/>
        </w:rPr>
        <w:t>Based</w:t>
      </w:r>
      <w:r>
        <w:rPr>
          <w:b/>
        </w:rPr>
        <w:t>O</w:t>
      </w:r>
      <w:r w:rsidRPr="00D7278E">
        <w:rPr>
          <w:b/>
        </w:rPr>
        <w:t>n</w:t>
      </w:r>
      <w:r w:rsidR="00B47BA3">
        <w:t> :</w:t>
      </w:r>
    </w:p>
    <w:p w14:paraId="11014CF7" w14:textId="5BD24216" w:rsidR="00B47BA3" w:rsidRDefault="00B47BA3" w:rsidP="00B47BA3">
      <w:pPr>
        <w:pStyle w:val="Code"/>
        <w:rPr>
          <w:color w:val="000000"/>
          <w:sz w:val="19"/>
          <w:szCs w:val="19"/>
        </w:rPr>
      </w:pPr>
      <w:r>
        <w:rPr>
          <w:color w:val="0000FF"/>
          <w:sz w:val="19"/>
          <w:szCs w:val="19"/>
        </w:rPr>
        <w:t>&lt;</w:t>
      </w:r>
      <w:r>
        <w:rPr>
          <w:color w:val="A31515"/>
          <w:sz w:val="19"/>
          <w:szCs w:val="19"/>
        </w:rPr>
        <w:t>Style</w:t>
      </w:r>
      <w:r>
        <w:rPr>
          <w:color w:val="FF0000"/>
          <w:sz w:val="19"/>
          <w:szCs w:val="19"/>
        </w:rPr>
        <w:t xml:space="preserve"> x</w:t>
      </w:r>
      <w:r>
        <w:rPr>
          <w:color w:val="0000FF"/>
          <w:sz w:val="19"/>
          <w:szCs w:val="19"/>
        </w:rPr>
        <w:t>:</w:t>
      </w:r>
      <w:r>
        <w:rPr>
          <w:color w:val="FF0000"/>
          <w:sz w:val="19"/>
          <w:szCs w:val="19"/>
        </w:rPr>
        <w:t>Key</w:t>
      </w:r>
      <w:r>
        <w:rPr>
          <w:color w:val="0000FF"/>
          <w:sz w:val="19"/>
          <w:szCs w:val="19"/>
        </w:rPr>
        <w:t>="StyleBouton3"</w:t>
      </w:r>
      <w:r>
        <w:rPr>
          <w:color w:val="FF0000"/>
          <w:sz w:val="19"/>
          <w:szCs w:val="19"/>
        </w:rPr>
        <w:t xml:space="preserve"> BasedOn</w:t>
      </w:r>
      <w:r>
        <w:rPr>
          <w:color w:val="0000FF"/>
          <w:sz w:val="19"/>
          <w:szCs w:val="19"/>
        </w:rPr>
        <w:t>="{</w:t>
      </w:r>
      <w:r>
        <w:rPr>
          <w:color w:val="A31515"/>
          <w:sz w:val="19"/>
          <w:szCs w:val="19"/>
        </w:rPr>
        <w:t>StaticResource</w:t>
      </w:r>
      <w:r>
        <w:rPr>
          <w:color w:val="FF0000"/>
          <w:sz w:val="19"/>
          <w:szCs w:val="19"/>
        </w:rPr>
        <w:t xml:space="preserve"> StyleBouton1</w:t>
      </w:r>
      <w:r>
        <w:rPr>
          <w:color w:val="0000FF"/>
          <w:sz w:val="19"/>
          <w:szCs w:val="19"/>
        </w:rPr>
        <w:t>}"&gt;</w:t>
      </w:r>
    </w:p>
    <w:p w14:paraId="79F265A3" w14:textId="6F7B02FD" w:rsidR="00B47BA3" w:rsidRDefault="00B47BA3" w:rsidP="00B47BA3">
      <w:pPr>
        <w:pStyle w:val="Code"/>
        <w:rPr>
          <w:color w:val="000000"/>
          <w:sz w:val="19"/>
          <w:szCs w:val="19"/>
        </w:rPr>
      </w:pPr>
      <w:r>
        <w:rPr>
          <w:color w:val="000000"/>
          <w:sz w:val="19"/>
          <w:szCs w:val="19"/>
        </w:rPr>
        <w:t xml:space="preserve">   </w:t>
      </w:r>
      <w:r>
        <w:rPr>
          <w:color w:val="0000FF"/>
          <w:sz w:val="19"/>
          <w:szCs w:val="19"/>
        </w:rPr>
        <w:t>&lt;</w:t>
      </w:r>
      <w:r>
        <w:rPr>
          <w:color w:val="A31515"/>
          <w:sz w:val="19"/>
          <w:szCs w:val="19"/>
        </w:rPr>
        <w:t>Setter</w:t>
      </w:r>
      <w:r>
        <w:rPr>
          <w:color w:val="FF0000"/>
          <w:sz w:val="19"/>
          <w:szCs w:val="19"/>
        </w:rPr>
        <w:t xml:space="preserve"> Property</w:t>
      </w:r>
      <w:r>
        <w:rPr>
          <w:color w:val="0000FF"/>
          <w:sz w:val="19"/>
          <w:szCs w:val="19"/>
        </w:rPr>
        <w:t>="Button.Foreground"</w:t>
      </w:r>
      <w:r>
        <w:rPr>
          <w:color w:val="FF0000"/>
          <w:sz w:val="19"/>
          <w:szCs w:val="19"/>
        </w:rPr>
        <w:t xml:space="preserve"> Value</w:t>
      </w:r>
      <w:r>
        <w:rPr>
          <w:color w:val="0000FF"/>
          <w:sz w:val="19"/>
          <w:szCs w:val="19"/>
        </w:rPr>
        <w:t>="Red"/&gt;</w:t>
      </w:r>
    </w:p>
    <w:p w14:paraId="2F3728AE" w14:textId="546CE023" w:rsidR="00B47BA3" w:rsidRDefault="00B47BA3" w:rsidP="00B47BA3">
      <w:pPr>
        <w:pStyle w:val="Code"/>
      </w:pPr>
      <w:r>
        <w:rPr>
          <w:color w:val="0000FF"/>
          <w:sz w:val="19"/>
          <w:szCs w:val="19"/>
        </w:rPr>
        <w:t>&lt;/</w:t>
      </w:r>
      <w:r>
        <w:rPr>
          <w:color w:val="A31515"/>
          <w:sz w:val="19"/>
          <w:szCs w:val="19"/>
        </w:rPr>
        <w:t>Style</w:t>
      </w:r>
      <w:r>
        <w:rPr>
          <w:color w:val="0000FF"/>
          <w:sz w:val="19"/>
          <w:szCs w:val="19"/>
        </w:rPr>
        <w:t>&gt;</w:t>
      </w:r>
      <w:r>
        <w:rPr>
          <w:color w:val="000000"/>
          <w:sz w:val="19"/>
          <w:szCs w:val="19"/>
        </w:rPr>
        <w:t xml:space="preserve">      </w:t>
      </w:r>
    </w:p>
    <w:p w14:paraId="4B00E270" w14:textId="2693F12C" w:rsidR="00B47BA3" w:rsidRDefault="00B47BA3" w:rsidP="00BE5C98">
      <w:r>
        <w:t xml:space="preserve">Ici, StyleBouton3 hérite de tous les Setter de StyleBouton1, et en ajoute un </w:t>
      </w:r>
      <w:r w:rsidR="00B275F7">
        <w:t>qui lui est propre.</w:t>
      </w:r>
    </w:p>
    <w:p w14:paraId="1497F11D" w14:textId="2C364455" w:rsidR="00B275F7" w:rsidRDefault="00B275F7" w:rsidP="00BE5C98">
      <w:r>
        <w:t>On peut hériter d’un style défini sur un type avec TargetType de la façon suivante :</w:t>
      </w:r>
    </w:p>
    <w:p w14:paraId="60F6C978" w14:textId="62697E02" w:rsidR="00D57F9C" w:rsidRPr="00D57F9C" w:rsidRDefault="00D57F9C" w:rsidP="00D57F9C">
      <w:pPr>
        <w:pStyle w:val="Code"/>
        <w:rPr>
          <w:color w:val="000000"/>
          <w:szCs w:val="19"/>
        </w:rPr>
      </w:pPr>
      <w:r w:rsidRPr="00D57F9C">
        <w:rPr>
          <w:color w:val="0000FF"/>
          <w:szCs w:val="19"/>
        </w:rPr>
        <w:t>&lt;</w:t>
      </w:r>
      <w:r w:rsidRPr="00D57F9C">
        <w:rPr>
          <w:color w:val="A31515"/>
          <w:szCs w:val="19"/>
        </w:rPr>
        <w:t>Style</w:t>
      </w:r>
      <w:r w:rsidRPr="00D57F9C">
        <w:rPr>
          <w:color w:val="FF0000"/>
          <w:szCs w:val="19"/>
        </w:rPr>
        <w:t xml:space="preserve"> </w:t>
      </w:r>
      <w:r w:rsidRPr="00D57F9C">
        <w:rPr>
          <w:color w:val="FF0000"/>
          <w:szCs w:val="19"/>
          <w:highlight w:val="yellow"/>
        </w:rPr>
        <w:t>TargetType</w:t>
      </w:r>
      <w:r w:rsidRPr="00D57F9C">
        <w:rPr>
          <w:color w:val="0000FF"/>
          <w:szCs w:val="19"/>
          <w:highlight w:val="yellow"/>
        </w:rPr>
        <w:t>="Button"</w:t>
      </w:r>
      <w:r w:rsidRPr="00D57F9C">
        <w:rPr>
          <w:color w:val="0000FF"/>
          <w:szCs w:val="19"/>
        </w:rPr>
        <w:t>&gt;</w:t>
      </w:r>
    </w:p>
    <w:p w14:paraId="769BF567" w14:textId="151B50F6" w:rsidR="00D57F9C" w:rsidRPr="00D57F9C" w:rsidRDefault="00D57F9C" w:rsidP="00D57F9C">
      <w:pPr>
        <w:pStyle w:val="Code"/>
        <w:rPr>
          <w:color w:val="000000"/>
          <w:szCs w:val="19"/>
        </w:rPr>
      </w:pPr>
      <w:r w:rsidRPr="00D57F9C">
        <w:rPr>
          <w:color w:val="000000"/>
          <w:szCs w:val="19"/>
        </w:rPr>
        <w:t xml:space="preserve">   </w:t>
      </w:r>
      <w:r w:rsidRPr="00D57F9C">
        <w:rPr>
          <w:color w:val="0000FF"/>
          <w:szCs w:val="19"/>
        </w:rPr>
        <w:t>&lt;</w:t>
      </w:r>
      <w:r w:rsidRPr="00D57F9C">
        <w:rPr>
          <w:color w:val="A31515"/>
          <w:szCs w:val="19"/>
        </w:rPr>
        <w:t>Setter</w:t>
      </w:r>
      <w:r w:rsidRPr="00D57F9C">
        <w:rPr>
          <w:color w:val="FF0000"/>
          <w:szCs w:val="19"/>
        </w:rPr>
        <w:t xml:space="preserve"> Property</w:t>
      </w:r>
      <w:r w:rsidRPr="00D57F9C">
        <w:rPr>
          <w:color w:val="0000FF"/>
          <w:szCs w:val="19"/>
        </w:rPr>
        <w:t>="Height"</w:t>
      </w:r>
      <w:r w:rsidRPr="00D57F9C">
        <w:rPr>
          <w:color w:val="FF0000"/>
          <w:szCs w:val="19"/>
        </w:rPr>
        <w:t xml:space="preserve"> Value</w:t>
      </w:r>
      <w:r w:rsidRPr="00D57F9C">
        <w:rPr>
          <w:color w:val="0000FF"/>
          <w:szCs w:val="19"/>
        </w:rPr>
        <w:t>="30"/&gt;</w:t>
      </w:r>
    </w:p>
    <w:p w14:paraId="58227770" w14:textId="4C06DE1A" w:rsidR="00D57F9C" w:rsidRPr="00D57F9C" w:rsidRDefault="00D57F9C" w:rsidP="00D57F9C">
      <w:pPr>
        <w:pStyle w:val="Code"/>
        <w:rPr>
          <w:color w:val="000000"/>
          <w:szCs w:val="19"/>
        </w:rPr>
      </w:pPr>
      <w:r w:rsidRPr="00D57F9C">
        <w:rPr>
          <w:color w:val="000000"/>
          <w:szCs w:val="19"/>
        </w:rPr>
        <w:t xml:space="preserve">   </w:t>
      </w:r>
      <w:r w:rsidRPr="00D57F9C">
        <w:rPr>
          <w:color w:val="0000FF"/>
          <w:szCs w:val="19"/>
        </w:rPr>
        <w:t>&lt;</w:t>
      </w:r>
      <w:r w:rsidRPr="00D57F9C">
        <w:rPr>
          <w:color w:val="A31515"/>
          <w:szCs w:val="19"/>
        </w:rPr>
        <w:t>Setter</w:t>
      </w:r>
      <w:r w:rsidRPr="00D57F9C">
        <w:rPr>
          <w:color w:val="FF0000"/>
          <w:szCs w:val="19"/>
        </w:rPr>
        <w:t xml:space="preserve"> Property</w:t>
      </w:r>
      <w:r w:rsidRPr="00D57F9C">
        <w:rPr>
          <w:color w:val="0000FF"/>
          <w:szCs w:val="19"/>
        </w:rPr>
        <w:t>="Foreground"</w:t>
      </w:r>
      <w:r w:rsidRPr="00D57F9C">
        <w:rPr>
          <w:color w:val="FF0000"/>
          <w:szCs w:val="19"/>
        </w:rPr>
        <w:t xml:space="preserve"> Value</w:t>
      </w:r>
      <w:r w:rsidRPr="00D57F9C">
        <w:rPr>
          <w:color w:val="0000FF"/>
          <w:szCs w:val="19"/>
        </w:rPr>
        <w:t>="red"/&gt;</w:t>
      </w:r>
    </w:p>
    <w:p w14:paraId="3D4CE9D1" w14:textId="4A870F10" w:rsidR="00D57F9C" w:rsidRPr="00D57F9C" w:rsidRDefault="00D57F9C" w:rsidP="00D57F9C">
      <w:pPr>
        <w:pStyle w:val="Code"/>
        <w:rPr>
          <w:color w:val="000000"/>
          <w:szCs w:val="19"/>
        </w:rPr>
      </w:pPr>
      <w:r w:rsidRPr="00D57F9C">
        <w:rPr>
          <w:color w:val="0000FF"/>
          <w:szCs w:val="19"/>
        </w:rPr>
        <w:t>&lt;/</w:t>
      </w:r>
      <w:r w:rsidRPr="00D57F9C">
        <w:rPr>
          <w:color w:val="A31515"/>
          <w:szCs w:val="19"/>
        </w:rPr>
        <w:t>Style</w:t>
      </w:r>
      <w:r w:rsidRPr="00D57F9C">
        <w:rPr>
          <w:color w:val="0000FF"/>
          <w:szCs w:val="19"/>
        </w:rPr>
        <w:t>&gt;</w:t>
      </w:r>
    </w:p>
    <w:p w14:paraId="4AB2C081" w14:textId="780A5845" w:rsidR="00D57F9C" w:rsidRPr="00D57F9C" w:rsidRDefault="00D57F9C" w:rsidP="00D57F9C">
      <w:pPr>
        <w:pStyle w:val="Code"/>
        <w:rPr>
          <w:color w:val="000000"/>
          <w:szCs w:val="19"/>
          <w:highlight w:val="yellow"/>
        </w:rPr>
      </w:pPr>
      <w:r w:rsidRPr="00D57F9C">
        <w:rPr>
          <w:color w:val="0000FF"/>
          <w:szCs w:val="19"/>
        </w:rPr>
        <w:t>&lt;</w:t>
      </w:r>
      <w:r w:rsidRPr="00D57F9C">
        <w:rPr>
          <w:color w:val="A31515"/>
          <w:szCs w:val="19"/>
        </w:rPr>
        <w:t>Style</w:t>
      </w:r>
      <w:r w:rsidRPr="00D57F9C">
        <w:rPr>
          <w:color w:val="FF0000"/>
          <w:szCs w:val="19"/>
        </w:rPr>
        <w:t xml:space="preserve"> x</w:t>
      </w:r>
      <w:r w:rsidRPr="00D57F9C">
        <w:rPr>
          <w:color w:val="0000FF"/>
          <w:szCs w:val="19"/>
        </w:rPr>
        <w:t>:</w:t>
      </w:r>
      <w:r w:rsidRPr="00D57F9C">
        <w:rPr>
          <w:color w:val="FF0000"/>
          <w:szCs w:val="19"/>
        </w:rPr>
        <w:t>Key</w:t>
      </w:r>
      <w:r w:rsidRPr="00D57F9C">
        <w:rPr>
          <w:color w:val="0000FF"/>
          <w:szCs w:val="19"/>
        </w:rPr>
        <w:t>="Style1"</w:t>
      </w:r>
      <w:r w:rsidRPr="00D57F9C">
        <w:rPr>
          <w:color w:val="FF0000"/>
          <w:szCs w:val="19"/>
        </w:rPr>
        <w:t xml:space="preserve"> </w:t>
      </w:r>
      <w:r w:rsidRPr="00D57F9C">
        <w:rPr>
          <w:color w:val="FF0000"/>
          <w:szCs w:val="19"/>
          <w:highlight w:val="yellow"/>
        </w:rPr>
        <w:t>TargetType</w:t>
      </w:r>
      <w:r w:rsidRPr="00D57F9C">
        <w:rPr>
          <w:color w:val="0000FF"/>
          <w:szCs w:val="19"/>
          <w:highlight w:val="yellow"/>
        </w:rPr>
        <w:t>="Button"</w:t>
      </w:r>
    </w:p>
    <w:p w14:paraId="468FFCF0" w14:textId="0B81338C" w:rsidR="00D57F9C" w:rsidRPr="00D57F9C" w:rsidRDefault="00D57F9C" w:rsidP="00D57F9C">
      <w:pPr>
        <w:pStyle w:val="Code"/>
        <w:rPr>
          <w:color w:val="000000"/>
          <w:szCs w:val="19"/>
        </w:rPr>
      </w:pPr>
      <w:r w:rsidRPr="00D57F9C">
        <w:rPr>
          <w:color w:val="000000"/>
          <w:szCs w:val="19"/>
          <w:highlight w:val="yellow"/>
        </w:rPr>
        <w:t xml:space="preserve">      </w:t>
      </w:r>
      <w:r w:rsidRPr="00D57F9C">
        <w:rPr>
          <w:color w:val="FF0000"/>
          <w:szCs w:val="19"/>
          <w:highlight w:val="yellow"/>
        </w:rPr>
        <w:t xml:space="preserve"> BasedOn</w:t>
      </w:r>
      <w:r w:rsidRPr="00D57F9C">
        <w:rPr>
          <w:color w:val="0000FF"/>
          <w:szCs w:val="19"/>
          <w:highlight w:val="yellow"/>
        </w:rPr>
        <w:t>="{</w:t>
      </w:r>
      <w:r w:rsidRPr="00D57F9C">
        <w:rPr>
          <w:color w:val="A31515"/>
          <w:szCs w:val="19"/>
          <w:highlight w:val="yellow"/>
        </w:rPr>
        <w:t>StaticResource</w:t>
      </w:r>
      <w:r w:rsidRPr="00D57F9C">
        <w:rPr>
          <w:color w:val="0000FF"/>
          <w:szCs w:val="19"/>
          <w:highlight w:val="yellow"/>
        </w:rPr>
        <w:t xml:space="preserve"> {</w:t>
      </w:r>
      <w:r w:rsidRPr="00D57F9C">
        <w:rPr>
          <w:color w:val="A31515"/>
          <w:szCs w:val="19"/>
          <w:highlight w:val="yellow"/>
        </w:rPr>
        <w:t>x</w:t>
      </w:r>
      <w:r w:rsidRPr="00D57F9C">
        <w:rPr>
          <w:color w:val="0000FF"/>
          <w:szCs w:val="19"/>
          <w:highlight w:val="yellow"/>
        </w:rPr>
        <w:t>:</w:t>
      </w:r>
      <w:r w:rsidRPr="00D57F9C">
        <w:rPr>
          <w:color w:val="A31515"/>
          <w:szCs w:val="19"/>
          <w:highlight w:val="yellow"/>
        </w:rPr>
        <w:t>Type</w:t>
      </w:r>
      <w:r w:rsidRPr="00D57F9C">
        <w:rPr>
          <w:color w:val="FF0000"/>
          <w:szCs w:val="19"/>
          <w:highlight w:val="yellow"/>
        </w:rPr>
        <w:t xml:space="preserve"> Button</w:t>
      </w:r>
      <w:r w:rsidRPr="00D57F9C">
        <w:rPr>
          <w:color w:val="0000FF"/>
          <w:szCs w:val="19"/>
          <w:highlight w:val="yellow"/>
        </w:rPr>
        <w:t>}}"</w:t>
      </w:r>
      <w:r w:rsidRPr="00D57F9C">
        <w:rPr>
          <w:color w:val="0000FF"/>
          <w:szCs w:val="19"/>
        </w:rPr>
        <w:t>&gt;</w:t>
      </w:r>
    </w:p>
    <w:p w14:paraId="1CE7687E" w14:textId="1F83ECED" w:rsidR="00D57F9C" w:rsidRPr="00D57F9C" w:rsidRDefault="00D57F9C" w:rsidP="00D57F9C">
      <w:pPr>
        <w:pStyle w:val="Code"/>
        <w:rPr>
          <w:color w:val="000000"/>
          <w:szCs w:val="19"/>
        </w:rPr>
      </w:pPr>
      <w:r w:rsidRPr="00D57F9C">
        <w:rPr>
          <w:color w:val="000000"/>
          <w:szCs w:val="19"/>
        </w:rPr>
        <w:t xml:space="preserve">   </w:t>
      </w:r>
      <w:r w:rsidRPr="00D57F9C">
        <w:rPr>
          <w:color w:val="0000FF"/>
          <w:szCs w:val="19"/>
        </w:rPr>
        <w:t>&lt;</w:t>
      </w:r>
      <w:r w:rsidRPr="00D57F9C">
        <w:rPr>
          <w:color w:val="A31515"/>
          <w:szCs w:val="19"/>
        </w:rPr>
        <w:t>Setter</w:t>
      </w:r>
      <w:r w:rsidRPr="00D57F9C">
        <w:rPr>
          <w:color w:val="FF0000"/>
          <w:szCs w:val="19"/>
        </w:rPr>
        <w:t xml:space="preserve"> Property</w:t>
      </w:r>
      <w:r w:rsidRPr="00D57F9C">
        <w:rPr>
          <w:color w:val="0000FF"/>
          <w:szCs w:val="19"/>
        </w:rPr>
        <w:t>="Background"</w:t>
      </w:r>
      <w:r w:rsidRPr="00D57F9C">
        <w:rPr>
          <w:color w:val="FF0000"/>
          <w:szCs w:val="19"/>
        </w:rPr>
        <w:t xml:space="preserve"> Value</w:t>
      </w:r>
      <w:r w:rsidRPr="00D57F9C">
        <w:rPr>
          <w:color w:val="0000FF"/>
          <w:szCs w:val="19"/>
        </w:rPr>
        <w:t>="AliceBlue"/&gt;</w:t>
      </w:r>
    </w:p>
    <w:p w14:paraId="74A0736D" w14:textId="48E311C1" w:rsidR="00D57F9C" w:rsidRPr="00D57F9C" w:rsidRDefault="00D57F9C" w:rsidP="00D57F9C">
      <w:pPr>
        <w:pStyle w:val="Code"/>
        <w:rPr>
          <w:color w:val="000000"/>
          <w:szCs w:val="19"/>
        </w:rPr>
      </w:pPr>
      <w:r w:rsidRPr="00D57F9C">
        <w:rPr>
          <w:color w:val="000000"/>
          <w:szCs w:val="19"/>
        </w:rPr>
        <w:t xml:space="preserve">   </w:t>
      </w:r>
      <w:r w:rsidRPr="00D57F9C">
        <w:rPr>
          <w:color w:val="0000FF"/>
          <w:szCs w:val="19"/>
        </w:rPr>
        <w:t>&lt;</w:t>
      </w:r>
      <w:r w:rsidRPr="00D57F9C">
        <w:rPr>
          <w:color w:val="A31515"/>
          <w:szCs w:val="19"/>
        </w:rPr>
        <w:t>Setter</w:t>
      </w:r>
      <w:r w:rsidRPr="00D57F9C">
        <w:rPr>
          <w:color w:val="FF0000"/>
          <w:szCs w:val="19"/>
        </w:rPr>
        <w:t xml:space="preserve"> Property</w:t>
      </w:r>
      <w:r w:rsidRPr="00D57F9C">
        <w:rPr>
          <w:color w:val="0000FF"/>
          <w:szCs w:val="19"/>
        </w:rPr>
        <w:t>="Foreground"</w:t>
      </w:r>
      <w:r w:rsidRPr="00D57F9C">
        <w:rPr>
          <w:color w:val="FF0000"/>
          <w:szCs w:val="19"/>
        </w:rPr>
        <w:t xml:space="preserve"> Value</w:t>
      </w:r>
      <w:r w:rsidRPr="00D57F9C">
        <w:rPr>
          <w:color w:val="0000FF"/>
          <w:szCs w:val="19"/>
        </w:rPr>
        <w:t>="Blue"/&gt;</w:t>
      </w:r>
    </w:p>
    <w:p w14:paraId="73F4DD91" w14:textId="7F182788" w:rsidR="00D57F9C" w:rsidRPr="00D57F9C" w:rsidRDefault="00D57F9C" w:rsidP="00D57F9C">
      <w:pPr>
        <w:pStyle w:val="Code"/>
        <w:rPr>
          <w:sz w:val="22"/>
        </w:rPr>
      </w:pPr>
      <w:r w:rsidRPr="00D57F9C">
        <w:rPr>
          <w:color w:val="0000FF"/>
          <w:szCs w:val="19"/>
        </w:rPr>
        <w:t>&lt;/</w:t>
      </w:r>
      <w:r w:rsidRPr="00D57F9C">
        <w:rPr>
          <w:color w:val="A31515"/>
          <w:szCs w:val="19"/>
        </w:rPr>
        <w:t>Style</w:t>
      </w:r>
      <w:r w:rsidRPr="00D57F9C">
        <w:rPr>
          <w:color w:val="0000FF"/>
          <w:szCs w:val="19"/>
        </w:rPr>
        <w:t>&gt;</w:t>
      </w:r>
    </w:p>
    <w:p w14:paraId="7BDEAFBD" w14:textId="682A9B6F" w:rsidR="00B275F7" w:rsidRDefault="00B275F7" w:rsidP="00BE5C98">
      <w:r>
        <w:t>Un bouton auquel on applique Style</w:t>
      </w:r>
      <w:r w:rsidR="00896CD0">
        <w:t>1</w:t>
      </w:r>
      <w:r>
        <w:t xml:space="preserve"> ressemblera alors à ceci :</w:t>
      </w:r>
    </w:p>
    <w:p w14:paraId="156D4CDF" w14:textId="1FAED0A8" w:rsidR="00B275F7" w:rsidRDefault="00D57F9C" w:rsidP="00BE5C98">
      <w:r w:rsidRPr="00D57F9C">
        <w:rPr>
          <w:noProof/>
        </w:rPr>
        <w:t xml:space="preserve"> </w:t>
      </w:r>
      <w:r>
        <w:rPr>
          <w:noProof/>
        </w:rPr>
        <w:drawing>
          <wp:inline distT="0" distB="0" distL="0" distR="0" wp14:anchorId="7FDC2C59" wp14:editId="3C9E4AF8">
            <wp:extent cx="2628900" cy="390525"/>
            <wp:effectExtent l="0" t="0" r="0" b="9525"/>
            <wp:docPr id="155" name="Image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628900" cy="390525"/>
                    </a:xfrm>
                    <a:prstGeom prst="rect">
                      <a:avLst/>
                    </a:prstGeom>
                  </pic:spPr>
                </pic:pic>
              </a:graphicData>
            </a:graphic>
          </wp:inline>
        </w:drawing>
      </w:r>
    </w:p>
    <w:p w14:paraId="088865AD" w14:textId="218F3523" w:rsidR="00D57F9C" w:rsidRDefault="00D57F9C" w:rsidP="00BE5C98">
      <w:r>
        <w:t>Style</w:t>
      </w:r>
      <w:r w:rsidR="00896CD0">
        <w:t>1</w:t>
      </w:r>
      <w:r>
        <w:t xml:space="preserve"> modifie l</w:t>
      </w:r>
      <w:r w:rsidR="00896CD0">
        <w:t>a couleur de police en bleu, et ajoute la couleur de fond bleu clair. La hauteur est toujours définie par le style de base.</w:t>
      </w:r>
    </w:p>
    <w:p w14:paraId="63291E45" w14:textId="4CF34675" w:rsidR="00033009" w:rsidRDefault="00033009" w:rsidP="00033009">
      <w:pPr>
        <w:pStyle w:val="Titre2"/>
      </w:pPr>
      <w:bookmarkStart w:id="38" w:name="_Toc476851830"/>
      <w:r>
        <w:t>Triggers</w:t>
      </w:r>
      <w:bookmarkEnd w:id="38"/>
    </w:p>
    <w:p w14:paraId="2BE2E75A" w14:textId="2DD2D0AD" w:rsidR="00033009" w:rsidRDefault="00033009" w:rsidP="00BE5C98">
      <w:r>
        <w:t>Les triggers permettent de décrire en xaml</w:t>
      </w:r>
      <w:r w:rsidR="009B6D72">
        <w:t>,</w:t>
      </w:r>
      <w:r>
        <w:t xml:space="preserve"> comment les valeurs de certaines propriétés doivent être affectées par les changements de valeurs d’autres propriétés.</w:t>
      </w:r>
    </w:p>
    <w:p w14:paraId="7D1D2F84" w14:textId="6B560A91" w:rsidR="00046967" w:rsidRDefault="00046967" w:rsidP="00BE5C98">
      <w:r>
        <w:t>Exemple :</w:t>
      </w:r>
    </w:p>
    <w:p w14:paraId="1C8FBC7B" w14:textId="2DE93E30" w:rsidR="00033009" w:rsidRPr="009E18B3" w:rsidRDefault="00033009" w:rsidP="00033009">
      <w:pPr>
        <w:pStyle w:val="Code"/>
        <w:rPr>
          <w:color w:val="000000"/>
          <w:szCs w:val="19"/>
        </w:rPr>
      </w:pPr>
      <w:r w:rsidRPr="009E18B3">
        <w:rPr>
          <w:color w:val="0000FF"/>
          <w:szCs w:val="19"/>
        </w:rPr>
        <w:t>&lt;</w:t>
      </w:r>
      <w:r w:rsidRPr="009E18B3">
        <w:rPr>
          <w:color w:val="A31515"/>
          <w:szCs w:val="19"/>
        </w:rPr>
        <w:t>Style</w:t>
      </w:r>
      <w:r w:rsidRPr="009E18B3">
        <w:rPr>
          <w:color w:val="FF0000"/>
          <w:szCs w:val="19"/>
        </w:rPr>
        <w:t xml:space="preserve"> TargetType</w:t>
      </w:r>
      <w:r w:rsidRPr="009E18B3">
        <w:rPr>
          <w:color w:val="0000FF"/>
          <w:szCs w:val="19"/>
        </w:rPr>
        <w:t>="Button"&gt;</w:t>
      </w:r>
    </w:p>
    <w:p w14:paraId="513E8BAE" w14:textId="74C863F3" w:rsidR="00033009" w:rsidRPr="009E18B3" w:rsidRDefault="00033009" w:rsidP="00033009">
      <w:pPr>
        <w:pStyle w:val="Code"/>
        <w:rPr>
          <w:color w:val="000000"/>
          <w:szCs w:val="19"/>
        </w:rPr>
      </w:pPr>
      <w:r w:rsidRPr="009E18B3">
        <w:rPr>
          <w:color w:val="000000"/>
          <w:szCs w:val="19"/>
        </w:rPr>
        <w:t xml:space="preserve">   </w:t>
      </w:r>
      <w:r w:rsidRPr="009E18B3">
        <w:rPr>
          <w:color w:val="0000FF"/>
          <w:szCs w:val="19"/>
        </w:rPr>
        <w:t>&lt;</w:t>
      </w:r>
      <w:r w:rsidRPr="009E18B3">
        <w:rPr>
          <w:color w:val="A31515"/>
          <w:szCs w:val="19"/>
        </w:rPr>
        <w:t>Setter</w:t>
      </w:r>
      <w:r w:rsidRPr="009E18B3">
        <w:rPr>
          <w:color w:val="FF0000"/>
          <w:szCs w:val="19"/>
        </w:rPr>
        <w:t xml:space="preserve"> Property</w:t>
      </w:r>
      <w:r w:rsidRPr="009E18B3">
        <w:rPr>
          <w:color w:val="0000FF"/>
          <w:szCs w:val="19"/>
        </w:rPr>
        <w:t>="Background"</w:t>
      </w:r>
      <w:r w:rsidRPr="009E18B3">
        <w:rPr>
          <w:color w:val="FF0000"/>
          <w:szCs w:val="19"/>
        </w:rPr>
        <w:t xml:space="preserve"> Value</w:t>
      </w:r>
      <w:r w:rsidRPr="009E18B3">
        <w:rPr>
          <w:color w:val="0000FF"/>
          <w:szCs w:val="19"/>
        </w:rPr>
        <w:t>="AliceBlue"/&gt;</w:t>
      </w:r>
    </w:p>
    <w:p w14:paraId="6781799C" w14:textId="01E23C2B" w:rsidR="00033009" w:rsidRPr="009E18B3" w:rsidRDefault="00033009" w:rsidP="00033009">
      <w:pPr>
        <w:pStyle w:val="Code"/>
        <w:rPr>
          <w:color w:val="000000"/>
          <w:szCs w:val="19"/>
        </w:rPr>
      </w:pPr>
      <w:r w:rsidRPr="009E18B3">
        <w:rPr>
          <w:color w:val="000000"/>
          <w:szCs w:val="19"/>
        </w:rPr>
        <w:t xml:space="preserve">   </w:t>
      </w:r>
      <w:r w:rsidRPr="009E18B3">
        <w:rPr>
          <w:color w:val="0000FF"/>
          <w:szCs w:val="19"/>
        </w:rPr>
        <w:t>&lt;</w:t>
      </w:r>
      <w:r w:rsidRPr="009E18B3">
        <w:rPr>
          <w:color w:val="A31515"/>
          <w:szCs w:val="19"/>
        </w:rPr>
        <w:t>Setter</w:t>
      </w:r>
      <w:r w:rsidRPr="009E18B3">
        <w:rPr>
          <w:color w:val="FF0000"/>
          <w:szCs w:val="19"/>
        </w:rPr>
        <w:t xml:space="preserve"> Property</w:t>
      </w:r>
      <w:r w:rsidRPr="009E18B3">
        <w:rPr>
          <w:color w:val="0000FF"/>
          <w:szCs w:val="19"/>
        </w:rPr>
        <w:t>="Height"</w:t>
      </w:r>
      <w:r w:rsidRPr="009E18B3">
        <w:rPr>
          <w:color w:val="FF0000"/>
          <w:szCs w:val="19"/>
        </w:rPr>
        <w:t xml:space="preserve"> Value</w:t>
      </w:r>
      <w:r w:rsidRPr="009E18B3">
        <w:rPr>
          <w:color w:val="0000FF"/>
          <w:szCs w:val="19"/>
        </w:rPr>
        <w:t>="30"/&gt;</w:t>
      </w:r>
    </w:p>
    <w:p w14:paraId="7DB3DA4A" w14:textId="10A9D616" w:rsidR="00033009" w:rsidRPr="009E18B3" w:rsidRDefault="00033009" w:rsidP="00033009">
      <w:pPr>
        <w:pStyle w:val="Code"/>
        <w:rPr>
          <w:color w:val="000000"/>
          <w:szCs w:val="19"/>
        </w:rPr>
      </w:pPr>
      <w:r w:rsidRPr="009E18B3">
        <w:rPr>
          <w:color w:val="000000"/>
          <w:szCs w:val="19"/>
        </w:rPr>
        <w:t xml:space="preserve">   </w:t>
      </w:r>
      <w:r w:rsidRPr="009E18B3">
        <w:rPr>
          <w:color w:val="0000FF"/>
          <w:szCs w:val="19"/>
        </w:rPr>
        <w:t>&lt;</w:t>
      </w:r>
      <w:r w:rsidRPr="009E18B3">
        <w:rPr>
          <w:color w:val="A31515"/>
          <w:szCs w:val="19"/>
        </w:rPr>
        <w:t>Style.Triggers</w:t>
      </w:r>
      <w:r w:rsidRPr="009E18B3">
        <w:rPr>
          <w:color w:val="0000FF"/>
          <w:szCs w:val="19"/>
        </w:rPr>
        <w:t>&gt;</w:t>
      </w:r>
    </w:p>
    <w:p w14:paraId="77CA34B4" w14:textId="086B66C9" w:rsidR="00033009" w:rsidRPr="009E18B3" w:rsidRDefault="00033009" w:rsidP="00033009">
      <w:pPr>
        <w:pStyle w:val="Code"/>
        <w:rPr>
          <w:color w:val="000000"/>
          <w:szCs w:val="19"/>
        </w:rPr>
      </w:pPr>
      <w:r w:rsidRPr="009E18B3">
        <w:rPr>
          <w:color w:val="000000"/>
          <w:szCs w:val="19"/>
        </w:rPr>
        <w:t xml:space="preserve">      </w:t>
      </w:r>
      <w:r w:rsidRPr="009E18B3">
        <w:rPr>
          <w:color w:val="0000FF"/>
          <w:szCs w:val="19"/>
        </w:rPr>
        <w:t>&lt;</w:t>
      </w:r>
      <w:r w:rsidRPr="009E18B3">
        <w:rPr>
          <w:color w:val="A31515"/>
          <w:szCs w:val="19"/>
        </w:rPr>
        <w:t>Trigger</w:t>
      </w:r>
      <w:r w:rsidRPr="009E18B3">
        <w:rPr>
          <w:color w:val="FF0000"/>
          <w:szCs w:val="19"/>
        </w:rPr>
        <w:t xml:space="preserve"> Property</w:t>
      </w:r>
      <w:r w:rsidRPr="009E18B3">
        <w:rPr>
          <w:color w:val="0000FF"/>
          <w:szCs w:val="19"/>
        </w:rPr>
        <w:t>="IsMouseOver"</w:t>
      </w:r>
      <w:r w:rsidRPr="009E18B3">
        <w:rPr>
          <w:color w:val="FF0000"/>
          <w:szCs w:val="19"/>
        </w:rPr>
        <w:t xml:space="preserve"> Value</w:t>
      </w:r>
      <w:r w:rsidRPr="009E18B3">
        <w:rPr>
          <w:color w:val="0000FF"/>
          <w:szCs w:val="19"/>
        </w:rPr>
        <w:t>="True"&gt;</w:t>
      </w:r>
    </w:p>
    <w:p w14:paraId="2354C5EB" w14:textId="16D85A6E" w:rsidR="00033009" w:rsidRPr="009E18B3" w:rsidRDefault="00033009" w:rsidP="00033009">
      <w:pPr>
        <w:pStyle w:val="Code"/>
        <w:rPr>
          <w:color w:val="000000"/>
          <w:szCs w:val="19"/>
        </w:rPr>
      </w:pPr>
      <w:r w:rsidRPr="009E18B3">
        <w:rPr>
          <w:color w:val="000000"/>
          <w:szCs w:val="19"/>
        </w:rPr>
        <w:t xml:space="preserve">         </w:t>
      </w:r>
      <w:r w:rsidRPr="009E18B3">
        <w:rPr>
          <w:color w:val="0000FF"/>
          <w:szCs w:val="19"/>
        </w:rPr>
        <w:t>&lt;</w:t>
      </w:r>
      <w:r w:rsidRPr="009E18B3">
        <w:rPr>
          <w:color w:val="A31515"/>
          <w:szCs w:val="19"/>
        </w:rPr>
        <w:t>Setter</w:t>
      </w:r>
      <w:r w:rsidRPr="009E18B3">
        <w:rPr>
          <w:color w:val="FF0000"/>
          <w:szCs w:val="19"/>
        </w:rPr>
        <w:t xml:space="preserve"> Property</w:t>
      </w:r>
      <w:r w:rsidRPr="009E18B3">
        <w:rPr>
          <w:color w:val="0000FF"/>
          <w:szCs w:val="19"/>
        </w:rPr>
        <w:t>="Foreground"</w:t>
      </w:r>
      <w:r w:rsidRPr="009E18B3">
        <w:rPr>
          <w:color w:val="FF0000"/>
          <w:szCs w:val="19"/>
        </w:rPr>
        <w:t xml:space="preserve"> Value</w:t>
      </w:r>
      <w:r w:rsidRPr="009E18B3">
        <w:rPr>
          <w:color w:val="0000FF"/>
          <w:szCs w:val="19"/>
        </w:rPr>
        <w:t>="</w:t>
      </w:r>
      <w:r w:rsidR="009E18B3">
        <w:rPr>
          <w:color w:val="0000FF"/>
          <w:szCs w:val="19"/>
        </w:rPr>
        <w:t>Red</w:t>
      </w:r>
      <w:r w:rsidRPr="009E18B3">
        <w:rPr>
          <w:color w:val="0000FF"/>
          <w:szCs w:val="19"/>
        </w:rPr>
        <w:t>"/&gt;</w:t>
      </w:r>
    </w:p>
    <w:p w14:paraId="06398AD6" w14:textId="447BEF0E" w:rsidR="00033009" w:rsidRPr="009E18B3" w:rsidRDefault="00033009" w:rsidP="00033009">
      <w:pPr>
        <w:pStyle w:val="Code"/>
        <w:rPr>
          <w:color w:val="000000"/>
          <w:szCs w:val="19"/>
        </w:rPr>
      </w:pPr>
      <w:r w:rsidRPr="009E18B3">
        <w:rPr>
          <w:color w:val="000000"/>
          <w:szCs w:val="19"/>
        </w:rPr>
        <w:t xml:space="preserve">      </w:t>
      </w:r>
      <w:r w:rsidRPr="009E18B3">
        <w:rPr>
          <w:color w:val="0000FF"/>
          <w:szCs w:val="19"/>
        </w:rPr>
        <w:t>&lt;/</w:t>
      </w:r>
      <w:r w:rsidRPr="009E18B3">
        <w:rPr>
          <w:color w:val="A31515"/>
          <w:szCs w:val="19"/>
        </w:rPr>
        <w:t>Trigger</w:t>
      </w:r>
      <w:r w:rsidRPr="009E18B3">
        <w:rPr>
          <w:color w:val="0000FF"/>
          <w:szCs w:val="19"/>
        </w:rPr>
        <w:t>&gt;</w:t>
      </w:r>
    </w:p>
    <w:p w14:paraId="688FEBA3" w14:textId="3F66C3EE" w:rsidR="00033009" w:rsidRPr="009E18B3" w:rsidRDefault="00033009" w:rsidP="00033009">
      <w:pPr>
        <w:pStyle w:val="Code"/>
        <w:rPr>
          <w:color w:val="000000"/>
          <w:szCs w:val="19"/>
        </w:rPr>
      </w:pPr>
      <w:r w:rsidRPr="009E18B3">
        <w:rPr>
          <w:color w:val="000000"/>
          <w:szCs w:val="19"/>
        </w:rPr>
        <w:t xml:space="preserve">   </w:t>
      </w:r>
      <w:r w:rsidRPr="009E18B3">
        <w:rPr>
          <w:color w:val="0000FF"/>
          <w:szCs w:val="19"/>
        </w:rPr>
        <w:t>&lt;/</w:t>
      </w:r>
      <w:r w:rsidRPr="009E18B3">
        <w:rPr>
          <w:color w:val="A31515"/>
          <w:szCs w:val="19"/>
        </w:rPr>
        <w:t>Style.Triggers</w:t>
      </w:r>
      <w:r w:rsidRPr="009E18B3">
        <w:rPr>
          <w:color w:val="0000FF"/>
          <w:szCs w:val="19"/>
        </w:rPr>
        <w:t>&gt;</w:t>
      </w:r>
    </w:p>
    <w:p w14:paraId="68EF342A" w14:textId="42E83442" w:rsidR="00033009" w:rsidRPr="009E18B3" w:rsidRDefault="00033009" w:rsidP="00033009">
      <w:pPr>
        <w:pStyle w:val="Code"/>
        <w:rPr>
          <w:sz w:val="22"/>
        </w:rPr>
      </w:pPr>
      <w:r w:rsidRPr="009E18B3">
        <w:rPr>
          <w:color w:val="0000FF"/>
          <w:szCs w:val="19"/>
        </w:rPr>
        <w:t>&lt;/</w:t>
      </w:r>
      <w:r w:rsidRPr="009E18B3">
        <w:rPr>
          <w:color w:val="A31515"/>
          <w:szCs w:val="19"/>
        </w:rPr>
        <w:t>Style</w:t>
      </w:r>
      <w:r w:rsidRPr="009E18B3">
        <w:rPr>
          <w:color w:val="0000FF"/>
          <w:szCs w:val="19"/>
        </w:rPr>
        <w:t>&gt;</w:t>
      </w:r>
    </w:p>
    <w:p w14:paraId="1EE728DF" w14:textId="3797ECD4" w:rsidR="00033009" w:rsidRDefault="00A12593" w:rsidP="00BE5C98">
      <w:r>
        <w:t>Ce trigger indique que lorsque la propriété IsMouseover d’un bouton à la valeur True, alors sa propriété Foreground doit être affecté</w:t>
      </w:r>
      <w:r w:rsidR="009E18B3">
        <w:t>e</w:t>
      </w:r>
      <w:r>
        <w:t xml:space="preserve"> à </w:t>
      </w:r>
      <w:r w:rsidR="009E18B3">
        <w:t>Red</w:t>
      </w:r>
      <w:r>
        <w:t>. Autrement dit, lorsqu</w:t>
      </w:r>
      <w:r w:rsidR="009E18B3">
        <w:t>e la souris survole le bouton, s</w:t>
      </w:r>
      <w:r>
        <w:t xml:space="preserve">a couleur de police doit être </w:t>
      </w:r>
      <w:r w:rsidR="009E18B3">
        <w:t>rouge</w:t>
      </w:r>
      <w:r>
        <w:t> :</w:t>
      </w:r>
    </w:p>
    <w:p w14:paraId="07341B3F" w14:textId="2E52458E" w:rsidR="00A12593" w:rsidRDefault="009E18B3" w:rsidP="00BE5C98">
      <w:r>
        <w:rPr>
          <w:noProof/>
        </w:rPr>
        <w:drawing>
          <wp:inline distT="0" distB="0" distL="0" distR="0" wp14:anchorId="25431162" wp14:editId="18FEAA4E">
            <wp:extent cx="2600325" cy="409575"/>
            <wp:effectExtent l="0" t="0" r="9525" b="9525"/>
            <wp:docPr id="156" name="Image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2600325" cy="409575"/>
                    </a:xfrm>
                    <a:prstGeom prst="rect">
                      <a:avLst/>
                    </a:prstGeom>
                  </pic:spPr>
                </pic:pic>
              </a:graphicData>
            </a:graphic>
          </wp:inline>
        </w:drawing>
      </w:r>
    </w:p>
    <w:p w14:paraId="68AC2D16" w14:textId="238463A5" w:rsidR="00A12593" w:rsidRPr="00A12593" w:rsidRDefault="00A12593" w:rsidP="00BE5C98">
      <w:pPr>
        <w:rPr>
          <w:b/>
        </w:rPr>
      </w:pPr>
      <w:r w:rsidRPr="00A12593">
        <w:rPr>
          <w:b/>
        </w:rPr>
        <w:t>Caractéristiques</w:t>
      </w:r>
    </w:p>
    <w:p w14:paraId="28EF7401" w14:textId="2CB54ADA" w:rsidR="00A12593" w:rsidRDefault="00A12593" w:rsidP="00C72EBB">
      <w:pPr>
        <w:pStyle w:val="Paragraphedeliste"/>
        <w:numPr>
          <w:ilvl w:val="0"/>
          <w:numId w:val="62"/>
        </w:numPr>
      </w:pPr>
      <w:r>
        <w:t>Un trigger doit être placé dans la collection Triggers d’un style</w:t>
      </w:r>
    </w:p>
    <w:p w14:paraId="420564DD" w14:textId="1180DC10" w:rsidR="00A12593" w:rsidRDefault="00A12593" w:rsidP="00C72EBB">
      <w:pPr>
        <w:pStyle w:val="Paragraphedeliste"/>
        <w:numPr>
          <w:ilvl w:val="0"/>
          <w:numId w:val="62"/>
        </w:numPr>
      </w:pPr>
      <w:r>
        <w:t xml:space="preserve">Il </w:t>
      </w:r>
      <w:r w:rsidR="00E01873">
        <w:t>existe</w:t>
      </w:r>
      <w:r>
        <w:t xml:space="preserve"> en fait 5 types de triggers </w:t>
      </w:r>
      <w:r w:rsidR="00E01873">
        <w:t>répondant à différents</w:t>
      </w:r>
      <w:r w:rsidR="00C75C8F">
        <w:t xml:space="preserve"> besoins</w:t>
      </w:r>
      <w:r w:rsidR="00E01873">
        <w:t xml:space="preserve"> </w:t>
      </w:r>
      <w:r>
        <w:t>:</w:t>
      </w:r>
    </w:p>
    <w:p w14:paraId="594345E3" w14:textId="1A654AFD" w:rsidR="00A12593" w:rsidRDefault="00A12593" w:rsidP="00C72EBB">
      <w:pPr>
        <w:pStyle w:val="Paragraphedeliste"/>
        <w:numPr>
          <w:ilvl w:val="0"/>
          <w:numId w:val="63"/>
        </w:numPr>
      </w:pPr>
      <w:r>
        <w:t>Trigger : se déclenche quand une propriété reçoit une valeur donnée</w:t>
      </w:r>
    </w:p>
    <w:p w14:paraId="6DBB2818" w14:textId="7D3F0EDF" w:rsidR="00A12593" w:rsidRDefault="00A12593" w:rsidP="00C72EBB">
      <w:pPr>
        <w:pStyle w:val="Paragraphedeliste"/>
        <w:numPr>
          <w:ilvl w:val="0"/>
          <w:numId w:val="63"/>
        </w:numPr>
      </w:pPr>
      <w:r>
        <w:t>MultiTrigger : se déclenche quand un ensemble de propriétés reçoivent des valeurs données</w:t>
      </w:r>
    </w:p>
    <w:p w14:paraId="73C0D7D7" w14:textId="0FCA9E18" w:rsidR="00A12593" w:rsidRDefault="00A12593" w:rsidP="00C72EBB">
      <w:pPr>
        <w:pStyle w:val="Paragraphedeliste"/>
        <w:numPr>
          <w:ilvl w:val="0"/>
          <w:numId w:val="63"/>
        </w:numPr>
      </w:pPr>
      <w:r>
        <w:t>DataTrigger : se déclenche quand la propriété liée par DataBinding reçoit une valeur donnée</w:t>
      </w:r>
    </w:p>
    <w:p w14:paraId="589B88E3" w14:textId="189D7846" w:rsidR="00E01873" w:rsidRDefault="00E01873" w:rsidP="00C72EBB">
      <w:pPr>
        <w:pStyle w:val="Paragraphedeliste"/>
        <w:numPr>
          <w:ilvl w:val="0"/>
          <w:numId w:val="63"/>
        </w:numPr>
      </w:pPr>
      <w:r>
        <w:t>MultiDataTrigger : se déclenche quand un ensemble de propriétés liées par DataBinding reçoivent des valeurs données</w:t>
      </w:r>
    </w:p>
    <w:p w14:paraId="6C1BCCF3" w14:textId="0A3BC6E5" w:rsidR="00E01873" w:rsidRDefault="00E01873" w:rsidP="00C72EBB">
      <w:pPr>
        <w:pStyle w:val="Paragraphedeliste"/>
        <w:numPr>
          <w:ilvl w:val="0"/>
          <w:numId w:val="63"/>
        </w:numPr>
      </w:pPr>
      <w:r>
        <w:t>EventTrigger : initie une série d’actions quand un évènement est déclenché</w:t>
      </w:r>
    </w:p>
    <w:p w14:paraId="324A00E8" w14:textId="75BBAE2F" w:rsidR="00E01873" w:rsidRDefault="00E01873" w:rsidP="00E01873">
      <w:r>
        <w:t xml:space="preserve">Nous ne </w:t>
      </w:r>
      <w:r w:rsidR="00CF464E">
        <w:t>les détaillerons pas dans ce cours. A titre indicatif, voici un exemple de MultiTrigger</w:t>
      </w:r>
      <w:r w:rsidR="00C75C8F">
        <w:t>, qui change la couleur de fond des zones de texte lorsqu’elles ont le focus et qu’elles sont survolées avec la souris :</w:t>
      </w:r>
    </w:p>
    <w:p w14:paraId="57915E9A" w14:textId="416B5152" w:rsidR="00C75C8F" w:rsidRPr="00C75C8F" w:rsidRDefault="00C75C8F" w:rsidP="00C75C8F">
      <w:pPr>
        <w:pStyle w:val="Code"/>
        <w:rPr>
          <w:color w:val="000000"/>
          <w:szCs w:val="19"/>
        </w:rPr>
      </w:pPr>
      <w:r w:rsidRPr="00C75C8F">
        <w:rPr>
          <w:color w:val="0000FF"/>
          <w:szCs w:val="19"/>
        </w:rPr>
        <w:t>&lt;</w:t>
      </w:r>
      <w:r w:rsidRPr="00C75C8F">
        <w:rPr>
          <w:color w:val="A31515"/>
          <w:szCs w:val="19"/>
        </w:rPr>
        <w:t>Style</w:t>
      </w:r>
      <w:r w:rsidRPr="00C75C8F">
        <w:rPr>
          <w:color w:val="FF0000"/>
          <w:szCs w:val="19"/>
        </w:rPr>
        <w:t xml:space="preserve"> TargetType</w:t>
      </w:r>
      <w:r w:rsidRPr="00C75C8F">
        <w:rPr>
          <w:color w:val="0000FF"/>
          <w:szCs w:val="19"/>
        </w:rPr>
        <w:t>="TextBox"&gt;</w:t>
      </w:r>
    </w:p>
    <w:p w14:paraId="7EE72D7B" w14:textId="5DC402B6" w:rsidR="00C75C8F" w:rsidRPr="00C75C8F" w:rsidRDefault="00C75C8F" w:rsidP="00C75C8F">
      <w:pPr>
        <w:pStyle w:val="Code"/>
        <w:rPr>
          <w:color w:val="000000"/>
          <w:szCs w:val="19"/>
        </w:rPr>
      </w:pPr>
      <w:r w:rsidRPr="00C75C8F">
        <w:rPr>
          <w:color w:val="000000"/>
          <w:szCs w:val="19"/>
        </w:rPr>
        <w:t xml:space="preserve">   </w:t>
      </w:r>
      <w:r w:rsidRPr="00C75C8F">
        <w:rPr>
          <w:color w:val="0000FF"/>
          <w:szCs w:val="19"/>
        </w:rPr>
        <w:t>&lt;</w:t>
      </w:r>
      <w:r w:rsidRPr="00C75C8F">
        <w:rPr>
          <w:color w:val="A31515"/>
          <w:szCs w:val="19"/>
        </w:rPr>
        <w:t>Style.Triggers</w:t>
      </w:r>
      <w:r w:rsidRPr="00C75C8F">
        <w:rPr>
          <w:color w:val="0000FF"/>
          <w:szCs w:val="19"/>
        </w:rPr>
        <w:t>&gt;</w:t>
      </w:r>
    </w:p>
    <w:p w14:paraId="05C8CB56" w14:textId="513C278C" w:rsidR="00C75C8F" w:rsidRPr="00C75C8F" w:rsidRDefault="00C75C8F" w:rsidP="00C75C8F">
      <w:pPr>
        <w:pStyle w:val="Code"/>
        <w:rPr>
          <w:color w:val="000000"/>
          <w:szCs w:val="19"/>
        </w:rPr>
      </w:pPr>
      <w:r w:rsidRPr="00C75C8F">
        <w:rPr>
          <w:color w:val="000000"/>
          <w:szCs w:val="19"/>
        </w:rPr>
        <w:t xml:space="preserve">      </w:t>
      </w:r>
      <w:r w:rsidRPr="00C75C8F">
        <w:rPr>
          <w:color w:val="0000FF"/>
          <w:szCs w:val="19"/>
        </w:rPr>
        <w:t>&lt;</w:t>
      </w:r>
      <w:r w:rsidRPr="00C75C8F">
        <w:rPr>
          <w:color w:val="A31515"/>
          <w:szCs w:val="19"/>
        </w:rPr>
        <w:t>MultiTrigger</w:t>
      </w:r>
      <w:r w:rsidRPr="00C75C8F">
        <w:rPr>
          <w:color w:val="0000FF"/>
          <w:szCs w:val="19"/>
        </w:rPr>
        <w:t>&gt;</w:t>
      </w:r>
    </w:p>
    <w:p w14:paraId="032D5B44" w14:textId="5F124FA2" w:rsidR="00C75C8F" w:rsidRPr="00C75C8F" w:rsidRDefault="00C75C8F" w:rsidP="00C75C8F">
      <w:pPr>
        <w:pStyle w:val="Code"/>
        <w:rPr>
          <w:color w:val="000000"/>
          <w:szCs w:val="19"/>
        </w:rPr>
      </w:pPr>
      <w:r w:rsidRPr="00C75C8F">
        <w:rPr>
          <w:color w:val="000000"/>
          <w:szCs w:val="19"/>
        </w:rPr>
        <w:t xml:space="preserve">         </w:t>
      </w:r>
      <w:r w:rsidRPr="00C75C8F">
        <w:rPr>
          <w:color w:val="0000FF"/>
          <w:szCs w:val="19"/>
        </w:rPr>
        <w:t>&lt;</w:t>
      </w:r>
      <w:r w:rsidRPr="00C75C8F">
        <w:rPr>
          <w:color w:val="A31515"/>
          <w:szCs w:val="19"/>
        </w:rPr>
        <w:t>MultiTrigger.Conditions</w:t>
      </w:r>
      <w:r w:rsidRPr="00C75C8F">
        <w:rPr>
          <w:color w:val="0000FF"/>
          <w:szCs w:val="19"/>
        </w:rPr>
        <w:t>&gt;</w:t>
      </w:r>
    </w:p>
    <w:p w14:paraId="7E12FBF1" w14:textId="035C45B6" w:rsidR="00C75C8F" w:rsidRPr="00C75C8F" w:rsidRDefault="00C75C8F" w:rsidP="00C75C8F">
      <w:pPr>
        <w:pStyle w:val="Code"/>
        <w:rPr>
          <w:color w:val="000000"/>
          <w:szCs w:val="19"/>
        </w:rPr>
      </w:pPr>
      <w:r w:rsidRPr="00C75C8F">
        <w:rPr>
          <w:color w:val="000000"/>
          <w:szCs w:val="19"/>
        </w:rPr>
        <w:t xml:space="preserve">            </w:t>
      </w:r>
      <w:r w:rsidRPr="00C75C8F">
        <w:rPr>
          <w:color w:val="0000FF"/>
          <w:szCs w:val="19"/>
        </w:rPr>
        <w:t>&lt;</w:t>
      </w:r>
      <w:r w:rsidRPr="00C75C8F">
        <w:rPr>
          <w:color w:val="A31515"/>
          <w:szCs w:val="19"/>
        </w:rPr>
        <w:t>Condition</w:t>
      </w:r>
      <w:r w:rsidRPr="00C75C8F">
        <w:rPr>
          <w:color w:val="FF0000"/>
          <w:szCs w:val="19"/>
        </w:rPr>
        <w:t xml:space="preserve"> Property</w:t>
      </w:r>
      <w:r w:rsidRPr="00C75C8F">
        <w:rPr>
          <w:color w:val="0000FF"/>
          <w:szCs w:val="19"/>
        </w:rPr>
        <w:t>="IsKeyboardFocused"</w:t>
      </w:r>
      <w:r w:rsidRPr="00C75C8F">
        <w:rPr>
          <w:color w:val="FF0000"/>
          <w:szCs w:val="19"/>
        </w:rPr>
        <w:t xml:space="preserve"> Value</w:t>
      </w:r>
      <w:r w:rsidRPr="00C75C8F">
        <w:rPr>
          <w:color w:val="0000FF"/>
          <w:szCs w:val="19"/>
        </w:rPr>
        <w:t>="True" /&gt;</w:t>
      </w:r>
    </w:p>
    <w:p w14:paraId="39584E41" w14:textId="1BBF5FD0" w:rsidR="00C75C8F" w:rsidRPr="00C75C8F" w:rsidRDefault="00C75C8F" w:rsidP="00C75C8F">
      <w:pPr>
        <w:pStyle w:val="Code"/>
        <w:rPr>
          <w:color w:val="000000"/>
          <w:szCs w:val="19"/>
        </w:rPr>
      </w:pPr>
      <w:r w:rsidRPr="00C75C8F">
        <w:rPr>
          <w:color w:val="000000"/>
          <w:szCs w:val="19"/>
        </w:rPr>
        <w:t xml:space="preserve">            </w:t>
      </w:r>
      <w:r w:rsidRPr="00C75C8F">
        <w:rPr>
          <w:color w:val="0000FF"/>
          <w:szCs w:val="19"/>
        </w:rPr>
        <w:t>&lt;</w:t>
      </w:r>
      <w:r w:rsidRPr="00C75C8F">
        <w:rPr>
          <w:color w:val="A31515"/>
          <w:szCs w:val="19"/>
        </w:rPr>
        <w:t>Condition</w:t>
      </w:r>
      <w:r w:rsidRPr="00C75C8F">
        <w:rPr>
          <w:color w:val="FF0000"/>
          <w:szCs w:val="19"/>
        </w:rPr>
        <w:t xml:space="preserve"> Property</w:t>
      </w:r>
      <w:r w:rsidRPr="00C75C8F">
        <w:rPr>
          <w:color w:val="0000FF"/>
          <w:szCs w:val="19"/>
        </w:rPr>
        <w:t>="IsMouseOver"</w:t>
      </w:r>
      <w:r w:rsidRPr="00C75C8F">
        <w:rPr>
          <w:color w:val="FF0000"/>
          <w:szCs w:val="19"/>
        </w:rPr>
        <w:t xml:space="preserve"> Value</w:t>
      </w:r>
      <w:r w:rsidRPr="00C75C8F">
        <w:rPr>
          <w:color w:val="0000FF"/>
          <w:szCs w:val="19"/>
        </w:rPr>
        <w:t>="True" /&gt;</w:t>
      </w:r>
    </w:p>
    <w:p w14:paraId="0BBEEE35" w14:textId="60D01976" w:rsidR="00C75C8F" w:rsidRPr="00C75C8F" w:rsidRDefault="00C75C8F" w:rsidP="00C75C8F">
      <w:pPr>
        <w:pStyle w:val="Code"/>
        <w:rPr>
          <w:color w:val="000000"/>
          <w:szCs w:val="19"/>
        </w:rPr>
      </w:pPr>
      <w:r w:rsidRPr="00C75C8F">
        <w:rPr>
          <w:color w:val="000000"/>
          <w:szCs w:val="19"/>
        </w:rPr>
        <w:t xml:space="preserve">         </w:t>
      </w:r>
      <w:r w:rsidRPr="00C75C8F">
        <w:rPr>
          <w:color w:val="0000FF"/>
          <w:szCs w:val="19"/>
        </w:rPr>
        <w:t>&lt;/</w:t>
      </w:r>
      <w:r w:rsidRPr="00C75C8F">
        <w:rPr>
          <w:color w:val="A31515"/>
          <w:szCs w:val="19"/>
        </w:rPr>
        <w:t>MultiTrigger.Conditions</w:t>
      </w:r>
      <w:r w:rsidRPr="00C75C8F">
        <w:rPr>
          <w:color w:val="0000FF"/>
          <w:szCs w:val="19"/>
        </w:rPr>
        <w:t>&gt;</w:t>
      </w:r>
    </w:p>
    <w:p w14:paraId="36C50B85" w14:textId="0D0CB4E3" w:rsidR="00C75C8F" w:rsidRPr="00C75C8F" w:rsidRDefault="00C75C8F" w:rsidP="00C75C8F">
      <w:pPr>
        <w:pStyle w:val="Code"/>
        <w:rPr>
          <w:color w:val="000000"/>
          <w:szCs w:val="19"/>
        </w:rPr>
      </w:pPr>
      <w:r w:rsidRPr="00C75C8F">
        <w:rPr>
          <w:color w:val="000000"/>
          <w:szCs w:val="19"/>
        </w:rPr>
        <w:t xml:space="preserve">         </w:t>
      </w:r>
      <w:r w:rsidRPr="00C75C8F">
        <w:rPr>
          <w:color w:val="0000FF"/>
          <w:szCs w:val="19"/>
        </w:rPr>
        <w:t>&lt;</w:t>
      </w:r>
      <w:r w:rsidRPr="00C75C8F">
        <w:rPr>
          <w:color w:val="A31515"/>
          <w:szCs w:val="19"/>
        </w:rPr>
        <w:t>MultiTrigger.Setters</w:t>
      </w:r>
      <w:r w:rsidRPr="00C75C8F">
        <w:rPr>
          <w:color w:val="0000FF"/>
          <w:szCs w:val="19"/>
        </w:rPr>
        <w:t>&gt;</w:t>
      </w:r>
    </w:p>
    <w:p w14:paraId="4057C3DC" w14:textId="1B87AB0D" w:rsidR="00C75C8F" w:rsidRPr="00C75C8F" w:rsidRDefault="00C75C8F" w:rsidP="00C75C8F">
      <w:pPr>
        <w:pStyle w:val="Code"/>
        <w:rPr>
          <w:color w:val="000000"/>
          <w:szCs w:val="19"/>
        </w:rPr>
      </w:pPr>
      <w:r w:rsidRPr="00C75C8F">
        <w:rPr>
          <w:color w:val="000000"/>
          <w:szCs w:val="19"/>
        </w:rPr>
        <w:t xml:space="preserve">            </w:t>
      </w:r>
      <w:r w:rsidRPr="00C75C8F">
        <w:rPr>
          <w:color w:val="0000FF"/>
          <w:szCs w:val="19"/>
        </w:rPr>
        <w:t>&lt;</w:t>
      </w:r>
      <w:r w:rsidRPr="00C75C8F">
        <w:rPr>
          <w:color w:val="A31515"/>
          <w:szCs w:val="19"/>
        </w:rPr>
        <w:t>Setter</w:t>
      </w:r>
      <w:r w:rsidRPr="00C75C8F">
        <w:rPr>
          <w:color w:val="FF0000"/>
          <w:szCs w:val="19"/>
        </w:rPr>
        <w:t xml:space="preserve"> Property</w:t>
      </w:r>
      <w:r w:rsidRPr="00C75C8F">
        <w:rPr>
          <w:color w:val="0000FF"/>
          <w:szCs w:val="19"/>
        </w:rPr>
        <w:t>="Background"</w:t>
      </w:r>
      <w:r w:rsidRPr="00C75C8F">
        <w:rPr>
          <w:color w:val="FF0000"/>
          <w:szCs w:val="19"/>
        </w:rPr>
        <w:t xml:space="preserve"> Value</w:t>
      </w:r>
      <w:r w:rsidRPr="00C75C8F">
        <w:rPr>
          <w:color w:val="0000FF"/>
          <w:szCs w:val="19"/>
        </w:rPr>
        <w:t>="LightGreen" /&gt;</w:t>
      </w:r>
    </w:p>
    <w:p w14:paraId="0201A0E6" w14:textId="2BC43672" w:rsidR="00C75C8F" w:rsidRPr="00C75C8F" w:rsidRDefault="00C75C8F" w:rsidP="00C75C8F">
      <w:pPr>
        <w:pStyle w:val="Code"/>
        <w:rPr>
          <w:color w:val="000000"/>
          <w:szCs w:val="19"/>
        </w:rPr>
      </w:pPr>
      <w:r w:rsidRPr="00C75C8F">
        <w:rPr>
          <w:color w:val="000000"/>
          <w:szCs w:val="19"/>
        </w:rPr>
        <w:t xml:space="preserve">         </w:t>
      </w:r>
      <w:r w:rsidRPr="00C75C8F">
        <w:rPr>
          <w:color w:val="0000FF"/>
          <w:szCs w:val="19"/>
        </w:rPr>
        <w:t>&lt;/</w:t>
      </w:r>
      <w:r w:rsidRPr="00C75C8F">
        <w:rPr>
          <w:color w:val="A31515"/>
          <w:szCs w:val="19"/>
        </w:rPr>
        <w:t>MultiTrigger.Setters</w:t>
      </w:r>
      <w:r w:rsidRPr="00C75C8F">
        <w:rPr>
          <w:color w:val="0000FF"/>
          <w:szCs w:val="19"/>
        </w:rPr>
        <w:t>&gt;</w:t>
      </w:r>
    </w:p>
    <w:p w14:paraId="13864018" w14:textId="5A538C40" w:rsidR="00C75C8F" w:rsidRPr="00C75C8F" w:rsidRDefault="00C75C8F" w:rsidP="00C75C8F">
      <w:pPr>
        <w:pStyle w:val="Code"/>
        <w:rPr>
          <w:color w:val="000000"/>
          <w:szCs w:val="19"/>
        </w:rPr>
      </w:pPr>
      <w:r w:rsidRPr="00C75C8F">
        <w:rPr>
          <w:color w:val="000000"/>
          <w:szCs w:val="19"/>
        </w:rPr>
        <w:t xml:space="preserve">      </w:t>
      </w:r>
      <w:r w:rsidRPr="00C75C8F">
        <w:rPr>
          <w:color w:val="0000FF"/>
          <w:szCs w:val="19"/>
        </w:rPr>
        <w:t>&lt;/</w:t>
      </w:r>
      <w:r w:rsidRPr="00C75C8F">
        <w:rPr>
          <w:color w:val="A31515"/>
          <w:szCs w:val="19"/>
        </w:rPr>
        <w:t>MultiTrigger</w:t>
      </w:r>
      <w:r w:rsidRPr="00C75C8F">
        <w:rPr>
          <w:color w:val="0000FF"/>
          <w:szCs w:val="19"/>
        </w:rPr>
        <w:t>&gt;</w:t>
      </w:r>
    </w:p>
    <w:p w14:paraId="20559677" w14:textId="178B9A22" w:rsidR="00C75C8F" w:rsidRPr="00C75C8F" w:rsidRDefault="00C75C8F" w:rsidP="00C75C8F">
      <w:pPr>
        <w:pStyle w:val="Code"/>
        <w:rPr>
          <w:color w:val="000000"/>
          <w:szCs w:val="19"/>
        </w:rPr>
      </w:pPr>
      <w:r w:rsidRPr="00C75C8F">
        <w:rPr>
          <w:color w:val="000000"/>
          <w:szCs w:val="19"/>
        </w:rPr>
        <w:t xml:space="preserve">   </w:t>
      </w:r>
      <w:r w:rsidRPr="00C75C8F">
        <w:rPr>
          <w:color w:val="0000FF"/>
          <w:szCs w:val="19"/>
        </w:rPr>
        <w:t>&lt;/</w:t>
      </w:r>
      <w:r w:rsidRPr="00C75C8F">
        <w:rPr>
          <w:color w:val="A31515"/>
          <w:szCs w:val="19"/>
        </w:rPr>
        <w:t>Style.Triggers</w:t>
      </w:r>
      <w:r w:rsidRPr="00C75C8F">
        <w:rPr>
          <w:color w:val="0000FF"/>
          <w:szCs w:val="19"/>
        </w:rPr>
        <w:t>&gt;</w:t>
      </w:r>
    </w:p>
    <w:p w14:paraId="2B064C8C" w14:textId="24D09BB3" w:rsidR="00C75C8F" w:rsidRPr="00C75C8F" w:rsidRDefault="00C75C8F" w:rsidP="00C75C8F">
      <w:pPr>
        <w:pStyle w:val="Code"/>
        <w:rPr>
          <w:sz w:val="22"/>
        </w:rPr>
      </w:pPr>
      <w:r w:rsidRPr="00C75C8F">
        <w:rPr>
          <w:color w:val="0000FF"/>
          <w:szCs w:val="19"/>
        </w:rPr>
        <w:t>&lt;/</w:t>
      </w:r>
      <w:r w:rsidRPr="00C75C8F">
        <w:rPr>
          <w:color w:val="A31515"/>
          <w:szCs w:val="19"/>
        </w:rPr>
        <w:t>Style</w:t>
      </w:r>
      <w:r w:rsidRPr="00C75C8F">
        <w:rPr>
          <w:color w:val="0000FF"/>
          <w:szCs w:val="19"/>
        </w:rPr>
        <w:t>&gt;</w:t>
      </w:r>
    </w:p>
    <w:p w14:paraId="05E450CD" w14:textId="31DEF2BB" w:rsidR="00540440" w:rsidRDefault="00044208" w:rsidP="00F71D29">
      <w:pPr>
        <w:pStyle w:val="Titre1"/>
      </w:pPr>
      <w:bookmarkStart w:id="39" w:name="_Toc476851831"/>
      <w:r>
        <w:t>La</w:t>
      </w:r>
      <w:r w:rsidR="00F71D29">
        <w:t xml:space="preserve"> </w:t>
      </w:r>
      <w:r>
        <w:t>l</w:t>
      </w:r>
      <w:r w:rsidR="00540440">
        <w:t>iaison de données (DataBinding)</w:t>
      </w:r>
      <w:bookmarkEnd w:id="34"/>
      <w:bookmarkEnd w:id="39"/>
    </w:p>
    <w:p w14:paraId="20384950" w14:textId="087B00A8" w:rsidR="00A12B05" w:rsidRPr="004F6D02" w:rsidRDefault="00A12B05" w:rsidP="00A12B05">
      <w:pPr>
        <w:pStyle w:val="Titre2"/>
      </w:pPr>
      <w:bookmarkStart w:id="40" w:name="_Toc473238393"/>
      <w:bookmarkStart w:id="41" w:name="_Toc476851832"/>
      <w:r w:rsidRPr="004F6D02">
        <w:t>Principe</w:t>
      </w:r>
      <w:r>
        <w:t xml:space="preserve"> du DataBinding</w:t>
      </w:r>
      <w:bookmarkEnd w:id="40"/>
      <w:bookmarkEnd w:id="41"/>
    </w:p>
    <w:p w14:paraId="204625D0" w14:textId="35D5D0CB" w:rsidR="000A0B70" w:rsidRPr="000A0B70" w:rsidRDefault="000A0B70" w:rsidP="00A12B05">
      <w:pPr>
        <w:rPr>
          <w:rStyle w:val="lev"/>
        </w:rPr>
      </w:pPr>
      <w:r w:rsidRPr="000A0B70">
        <w:rPr>
          <w:rStyle w:val="lev"/>
        </w:rPr>
        <w:t>Définition</w:t>
      </w:r>
    </w:p>
    <w:p w14:paraId="2A613757" w14:textId="6FE8B9BC" w:rsidR="00A12B05" w:rsidRDefault="00A12B05" w:rsidP="00A12B05">
      <w:r>
        <w:t>La databinding est un mécanisme permettant de lier</w:t>
      </w:r>
      <w:r w:rsidR="006F73BD">
        <w:t xml:space="preserve"> de façon simple</w:t>
      </w:r>
      <w:r w:rsidR="009F2AB1">
        <w:t xml:space="preserve"> </w:t>
      </w:r>
      <w:r w:rsidR="00D841AF">
        <w:t>une propriété</w:t>
      </w:r>
      <w:r w:rsidR="009F7548">
        <w:t xml:space="preserve"> </w:t>
      </w:r>
      <w:r w:rsidR="00D841AF">
        <w:t xml:space="preserve">d’un élément </w:t>
      </w:r>
      <w:r w:rsidR="00C07867">
        <w:t>WPF</w:t>
      </w:r>
      <w:r w:rsidR="00FC450F">
        <w:t xml:space="preserve"> (qu’on appelle la propriété cible),</w:t>
      </w:r>
      <w:r w:rsidR="009F2AB1">
        <w:t xml:space="preserve"> à une</w:t>
      </w:r>
      <w:r w:rsidR="003C5871">
        <w:t xml:space="preserve"> </w:t>
      </w:r>
      <w:r w:rsidR="009F2AB1">
        <w:t>source</w:t>
      </w:r>
      <w:r w:rsidR="003C5871">
        <w:t xml:space="preserve"> de données.</w:t>
      </w:r>
    </w:p>
    <w:p w14:paraId="15806F6A" w14:textId="06ADC340" w:rsidR="00FC450F" w:rsidRPr="00FC450F" w:rsidRDefault="00FC450F" w:rsidP="00A12B05">
      <w:pPr>
        <w:rPr>
          <w:b/>
        </w:rPr>
      </w:pPr>
      <w:r w:rsidRPr="00FC450F">
        <w:rPr>
          <w:b/>
        </w:rPr>
        <w:t>Caractéristiques</w:t>
      </w:r>
    </w:p>
    <w:p w14:paraId="462D5A67" w14:textId="4381D57E" w:rsidR="003C5871" w:rsidRDefault="003C5871" w:rsidP="00C72EBB">
      <w:pPr>
        <w:pStyle w:val="Paragraphedeliste"/>
        <w:numPr>
          <w:ilvl w:val="0"/>
          <w:numId w:val="66"/>
        </w:numPr>
      </w:pPr>
      <w:r>
        <w:t xml:space="preserve">La </w:t>
      </w:r>
      <w:r w:rsidR="00FC450F">
        <w:t xml:space="preserve">propriété </w:t>
      </w:r>
      <w:r>
        <w:t>cible peut être quasiment n’importe quelle propriété WPF</w:t>
      </w:r>
    </w:p>
    <w:p w14:paraId="28D2BEC4" w14:textId="2FF08CA5" w:rsidR="000A0B70" w:rsidRDefault="000A0B70" w:rsidP="00C72EBB">
      <w:pPr>
        <w:pStyle w:val="Paragraphedeliste"/>
        <w:numPr>
          <w:ilvl w:val="0"/>
          <w:numId w:val="66"/>
        </w:numPr>
      </w:pPr>
      <w:r>
        <w:t>La source peut être</w:t>
      </w:r>
      <w:r w:rsidR="00804192">
        <w:t xml:space="preserve"> un</w:t>
      </w:r>
      <w:r w:rsidR="003C5871">
        <w:t>e propriété d’</w:t>
      </w:r>
      <w:r w:rsidR="00FC450F">
        <w:t xml:space="preserve">un </w:t>
      </w:r>
      <w:r w:rsidR="002D4A77">
        <w:t>autre élément WP</w:t>
      </w:r>
      <w:r w:rsidR="003C5871">
        <w:t>F</w:t>
      </w:r>
      <w:r w:rsidR="005416EA">
        <w:t>,</w:t>
      </w:r>
      <w:r w:rsidR="00EE4C5A">
        <w:t xml:space="preserve"> ou</w:t>
      </w:r>
      <w:r w:rsidR="005416EA">
        <w:t xml:space="preserve"> un objet quelconque</w:t>
      </w:r>
      <w:r w:rsidR="004164C3">
        <w:t xml:space="preserve"> </w:t>
      </w:r>
      <w:r w:rsidR="00EE4C5A">
        <w:t>(éventuellement une collection)</w:t>
      </w:r>
      <w:r w:rsidR="00B6665A">
        <w:t xml:space="preserve"> fourni par le code</w:t>
      </w:r>
      <w:r w:rsidR="00EE4C5A">
        <w:t>.</w:t>
      </w:r>
    </w:p>
    <w:p w14:paraId="3E3876E9" w14:textId="595A2882" w:rsidR="003C5871" w:rsidRDefault="003C5871" w:rsidP="00C72EBB">
      <w:pPr>
        <w:pStyle w:val="Paragraphedeliste"/>
        <w:numPr>
          <w:ilvl w:val="0"/>
          <w:numId w:val="66"/>
        </w:numPr>
      </w:pPr>
      <w:r>
        <w:t xml:space="preserve">La liaison est </w:t>
      </w:r>
      <w:r w:rsidR="00B6665A">
        <w:t xml:space="preserve">simplement </w:t>
      </w:r>
      <w:r w:rsidRPr="00FC450F">
        <w:rPr>
          <w:b/>
        </w:rPr>
        <w:t>décrite</w:t>
      </w:r>
      <w:r>
        <w:t xml:space="preserve"> en xaml, et WPF </w:t>
      </w:r>
      <w:r w:rsidR="00B6665A">
        <w:t>se débrouille pour qu’elle soit effective en temps réel</w:t>
      </w:r>
    </w:p>
    <w:p w14:paraId="3B96684B" w14:textId="77777777" w:rsidR="00FC450F" w:rsidRDefault="00FC450F" w:rsidP="00C72EBB">
      <w:pPr>
        <w:pStyle w:val="Paragraphedeliste"/>
        <w:numPr>
          <w:ilvl w:val="0"/>
          <w:numId w:val="66"/>
        </w:numPr>
      </w:pPr>
      <w:r>
        <w:t>Le lien peut fonctionner dans les 2 sens, afin d’afficher et/ou de modifier les données sources</w:t>
      </w:r>
    </w:p>
    <w:p w14:paraId="4D301167" w14:textId="083AE44D" w:rsidR="00FC450F" w:rsidRDefault="00FC450F" w:rsidP="00FC450F">
      <w:r>
        <w:t>Le databinding fournit donc un mécanisme puissant pour créer des interfaces visuelles rafraîchies en temps réel, et transmettre à la source les modifications</w:t>
      </w:r>
      <w:r w:rsidR="00E777F2">
        <w:t xml:space="preserve"> (au sens large)</w:t>
      </w:r>
      <w:r>
        <w:t xml:space="preserve"> faites par l’utilisateur</w:t>
      </w:r>
      <w:r w:rsidR="00E777F2">
        <w:t>.</w:t>
      </w:r>
    </w:p>
    <w:p w14:paraId="49233B69" w14:textId="17F6C1A8" w:rsidR="003C5871" w:rsidRDefault="003C5871" w:rsidP="003C5871">
      <w:r>
        <w:t>Exemple : on souhaite afficher en temps réel dans un bloc de texte</w:t>
      </w:r>
      <w:r w:rsidR="00B6665A">
        <w:t>,</w:t>
      </w:r>
      <w:r>
        <w:t xml:space="preserve"> la valeur numérique sélectionnée au moyen d’un curseur :</w:t>
      </w:r>
    </w:p>
    <w:p w14:paraId="67AB0E93" w14:textId="77777777" w:rsidR="003C5871" w:rsidRDefault="003C5871" w:rsidP="003C5871">
      <w:r>
        <w:rPr>
          <w:noProof/>
        </w:rPr>
        <w:drawing>
          <wp:inline distT="0" distB="0" distL="0" distR="0" wp14:anchorId="450274BD" wp14:editId="0A454E7B">
            <wp:extent cx="3429000" cy="381000"/>
            <wp:effectExtent l="0" t="0" r="0" b="0"/>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429000" cy="381000"/>
                    </a:xfrm>
                    <a:prstGeom prst="rect">
                      <a:avLst/>
                    </a:prstGeom>
                  </pic:spPr>
                </pic:pic>
              </a:graphicData>
            </a:graphic>
          </wp:inline>
        </w:drawing>
      </w:r>
    </w:p>
    <w:p w14:paraId="285AF8AB" w14:textId="75B7CC0A" w:rsidR="003C5871" w:rsidRDefault="003C5871" w:rsidP="003C5871">
      <w:r>
        <w:t>Pour cela, il suffit de créer une liaison entre la propriété Value du Slider et la propriété Text du TextBlock.</w:t>
      </w:r>
    </w:p>
    <w:p w14:paraId="16F01FCA" w14:textId="66888F09" w:rsidR="00F34FD6" w:rsidRDefault="00F34FD6" w:rsidP="00F34FD6">
      <w:r>
        <w:t xml:space="preserve">La liaison de données entre la cible et sa source est réalisée à l'aide d'un objet </w:t>
      </w:r>
      <w:hyperlink r:id="rId47" w:history="1">
        <w:r w:rsidRPr="002D4A77">
          <w:rPr>
            <w:rStyle w:val="Lienhypertexte"/>
            <w:b/>
          </w:rPr>
          <w:t>Binding</w:t>
        </w:r>
      </w:hyperlink>
      <w:r>
        <w:t xml:space="preserve">, qui définit le comportement de la liaison. Voici les propriétés </w:t>
      </w:r>
      <w:r w:rsidR="006F2D2E">
        <w:t>le plus importantes</w:t>
      </w:r>
      <w:r>
        <w:t xml:space="preserve"> de cette classe :</w:t>
      </w:r>
    </w:p>
    <w:tbl>
      <w:tblPr>
        <w:tblStyle w:val="Grilledutableau"/>
        <w:tblW w:w="0" w:type="auto"/>
        <w:tblLook w:val="04A0" w:firstRow="1" w:lastRow="0" w:firstColumn="1" w:lastColumn="0" w:noHBand="0" w:noVBand="1"/>
      </w:tblPr>
      <w:tblGrid>
        <w:gridCol w:w="2117"/>
        <w:gridCol w:w="2117"/>
        <w:gridCol w:w="5476"/>
      </w:tblGrid>
      <w:tr w:rsidR="006F2D2E" w:rsidRPr="00C07867" w14:paraId="29E434A9" w14:textId="77777777" w:rsidTr="006F2D2E">
        <w:tc>
          <w:tcPr>
            <w:tcW w:w="1393" w:type="dxa"/>
            <w:shd w:val="clear" w:color="auto" w:fill="D9D9D9" w:themeFill="background1" w:themeFillShade="D9"/>
          </w:tcPr>
          <w:p w14:paraId="658C7AEE" w14:textId="7D9C29FB" w:rsidR="006F2D2E" w:rsidRPr="00C07867" w:rsidRDefault="006F2D2E" w:rsidP="00F34FD6">
            <w:pPr>
              <w:rPr>
                <w:b/>
                <w:noProof/>
              </w:rPr>
            </w:pPr>
            <w:r w:rsidRPr="00C07867">
              <w:rPr>
                <w:b/>
                <w:noProof/>
              </w:rPr>
              <w:t>Propriété</w:t>
            </w:r>
          </w:p>
        </w:tc>
        <w:tc>
          <w:tcPr>
            <w:tcW w:w="2004" w:type="dxa"/>
            <w:shd w:val="clear" w:color="auto" w:fill="D9D9D9" w:themeFill="background1" w:themeFillShade="D9"/>
          </w:tcPr>
          <w:p w14:paraId="251CBA6D" w14:textId="2C2D3CD9" w:rsidR="006F2D2E" w:rsidRPr="00C07867" w:rsidRDefault="006F2D2E" w:rsidP="00F34FD6">
            <w:pPr>
              <w:rPr>
                <w:b/>
                <w:noProof/>
              </w:rPr>
            </w:pPr>
            <w:r>
              <w:rPr>
                <w:b/>
                <w:noProof/>
              </w:rPr>
              <w:t>Type</w:t>
            </w:r>
          </w:p>
        </w:tc>
        <w:tc>
          <w:tcPr>
            <w:tcW w:w="6313" w:type="dxa"/>
            <w:shd w:val="clear" w:color="auto" w:fill="D9D9D9" w:themeFill="background1" w:themeFillShade="D9"/>
          </w:tcPr>
          <w:p w14:paraId="5954EBBA" w14:textId="3E88E743" w:rsidR="006F2D2E" w:rsidRPr="00C07867" w:rsidRDefault="006F2D2E" w:rsidP="00F34FD6">
            <w:pPr>
              <w:rPr>
                <w:b/>
              </w:rPr>
            </w:pPr>
            <w:r w:rsidRPr="00C07867">
              <w:rPr>
                <w:b/>
              </w:rPr>
              <w:t>Description</w:t>
            </w:r>
          </w:p>
        </w:tc>
      </w:tr>
      <w:tr w:rsidR="000A0B70" w14:paraId="3C0B8AD2" w14:textId="77777777" w:rsidTr="006F2D2E">
        <w:tc>
          <w:tcPr>
            <w:tcW w:w="1393" w:type="dxa"/>
          </w:tcPr>
          <w:p w14:paraId="3838C4E9" w14:textId="7EFEFD1E" w:rsidR="000A0B70" w:rsidRDefault="000A0B70" w:rsidP="00F34FD6">
            <w:pPr>
              <w:rPr>
                <w:noProof/>
              </w:rPr>
            </w:pPr>
            <w:r>
              <w:rPr>
                <w:noProof/>
              </w:rPr>
              <w:t>ElementName</w:t>
            </w:r>
          </w:p>
        </w:tc>
        <w:tc>
          <w:tcPr>
            <w:tcW w:w="2004" w:type="dxa"/>
          </w:tcPr>
          <w:p w14:paraId="74E6F82E" w14:textId="28032525" w:rsidR="000A0B70" w:rsidRDefault="000A0B70" w:rsidP="00F34FD6">
            <w:pPr>
              <w:rPr>
                <w:noProof/>
              </w:rPr>
            </w:pPr>
            <w:r>
              <w:rPr>
                <w:noProof/>
              </w:rPr>
              <w:t>String</w:t>
            </w:r>
          </w:p>
        </w:tc>
        <w:tc>
          <w:tcPr>
            <w:tcW w:w="6313" w:type="dxa"/>
          </w:tcPr>
          <w:p w14:paraId="5BCBFF3C" w14:textId="0E8A673C" w:rsidR="000A0B70" w:rsidRDefault="00335D34" w:rsidP="00F34FD6">
            <w:r>
              <w:t>Nom de l’élément WPF source.</w:t>
            </w:r>
          </w:p>
        </w:tc>
      </w:tr>
      <w:tr w:rsidR="000A0B70" w14:paraId="28E2AB10" w14:textId="77777777" w:rsidTr="006F2D2E">
        <w:tc>
          <w:tcPr>
            <w:tcW w:w="1393" w:type="dxa"/>
          </w:tcPr>
          <w:p w14:paraId="0DFD75B9" w14:textId="2137A8BB" w:rsidR="000A0B70" w:rsidRDefault="000A0B70" w:rsidP="00F34FD6">
            <w:pPr>
              <w:rPr>
                <w:noProof/>
              </w:rPr>
            </w:pPr>
            <w:r>
              <w:rPr>
                <w:noProof/>
              </w:rPr>
              <w:t>RelativeSource</w:t>
            </w:r>
          </w:p>
        </w:tc>
        <w:tc>
          <w:tcPr>
            <w:tcW w:w="2004" w:type="dxa"/>
          </w:tcPr>
          <w:p w14:paraId="4F99F2A1" w14:textId="24127437" w:rsidR="000A0B70" w:rsidRDefault="00335D34" w:rsidP="00F34FD6">
            <w:pPr>
              <w:rPr>
                <w:noProof/>
              </w:rPr>
            </w:pPr>
            <w:r w:rsidRPr="00335D34">
              <w:rPr>
                <w:noProof/>
              </w:rPr>
              <w:t>RelativeSource</w:t>
            </w:r>
          </w:p>
        </w:tc>
        <w:tc>
          <w:tcPr>
            <w:tcW w:w="6313" w:type="dxa"/>
          </w:tcPr>
          <w:p w14:paraId="5FFDDBB5" w14:textId="6A0023E7" w:rsidR="000A0B70" w:rsidRDefault="003F6DC0" w:rsidP="00F34FD6">
            <w:r>
              <w:t>E</w:t>
            </w:r>
            <w:r w:rsidR="005416EA">
              <w:t>lément WPF s</w:t>
            </w:r>
            <w:r w:rsidR="00335D34">
              <w:t>ource spécifié par son emplacement relatif par rapport à la cible</w:t>
            </w:r>
          </w:p>
        </w:tc>
      </w:tr>
      <w:tr w:rsidR="005416EA" w14:paraId="317488D3" w14:textId="77777777" w:rsidTr="006F2D2E">
        <w:tc>
          <w:tcPr>
            <w:tcW w:w="1393" w:type="dxa"/>
          </w:tcPr>
          <w:p w14:paraId="6630754D" w14:textId="77777777" w:rsidR="005416EA" w:rsidRDefault="005416EA" w:rsidP="00F34FD6">
            <w:pPr>
              <w:rPr>
                <w:noProof/>
              </w:rPr>
            </w:pPr>
            <w:r>
              <w:rPr>
                <w:noProof/>
              </w:rPr>
              <w:t>Source</w:t>
            </w:r>
          </w:p>
        </w:tc>
        <w:tc>
          <w:tcPr>
            <w:tcW w:w="2004" w:type="dxa"/>
          </w:tcPr>
          <w:p w14:paraId="6C110135" w14:textId="77777777" w:rsidR="005416EA" w:rsidRDefault="005416EA" w:rsidP="00F34FD6">
            <w:pPr>
              <w:rPr>
                <w:noProof/>
              </w:rPr>
            </w:pPr>
            <w:r>
              <w:rPr>
                <w:noProof/>
              </w:rPr>
              <w:t>Object</w:t>
            </w:r>
          </w:p>
        </w:tc>
        <w:tc>
          <w:tcPr>
            <w:tcW w:w="6313" w:type="dxa"/>
          </w:tcPr>
          <w:p w14:paraId="63684038" w14:textId="2E3D5685" w:rsidR="005416EA" w:rsidRDefault="005416EA" w:rsidP="00F34FD6">
            <w:r>
              <w:t>Objet source des données, dans le cas d’une liaison à un objet</w:t>
            </w:r>
            <w:r w:rsidR="003F6DC0">
              <w:t xml:space="preserve"> qui n’est pas un élément WPF</w:t>
            </w:r>
          </w:p>
        </w:tc>
      </w:tr>
      <w:tr w:rsidR="006F2D2E" w14:paraId="1F3C0761" w14:textId="77777777" w:rsidTr="006F2D2E">
        <w:tc>
          <w:tcPr>
            <w:tcW w:w="1393" w:type="dxa"/>
          </w:tcPr>
          <w:p w14:paraId="3CC71CE6" w14:textId="712E8889" w:rsidR="006F2D2E" w:rsidRDefault="006F2D2E" w:rsidP="00F34FD6">
            <w:pPr>
              <w:rPr>
                <w:noProof/>
              </w:rPr>
            </w:pPr>
            <w:r>
              <w:rPr>
                <w:noProof/>
              </w:rPr>
              <w:t>Path</w:t>
            </w:r>
          </w:p>
        </w:tc>
        <w:tc>
          <w:tcPr>
            <w:tcW w:w="2004" w:type="dxa"/>
          </w:tcPr>
          <w:p w14:paraId="517078B2" w14:textId="1C101C4F" w:rsidR="006F2D2E" w:rsidRDefault="006F2D2E" w:rsidP="00F34FD6">
            <w:pPr>
              <w:rPr>
                <w:noProof/>
              </w:rPr>
            </w:pPr>
            <w:r w:rsidRPr="006F2D2E">
              <w:rPr>
                <w:noProof/>
              </w:rPr>
              <w:t>PropertyPath</w:t>
            </w:r>
          </w:p>
        </w:tc>
        <w:tc>
          <w:tcPr>
            <w:tcW w:w="6313" w:type="dxa"/>
          </w:tcPr>
          <w:p w14:paraId="3DAC8A22" w14:textId="48A1650D" w:rsidR="006F2D2E" w:rsidRDefault="003F6DC0" w:rsidP="00F34FD6">
            <w:r>
              <w:t>C</w:t>
            </w:r>
            <w:r w:rsidR="006F2D2E">
              <w:t>hemin de la propriété de l’objet source qui participe à la liaison</w:t>
            </w:r>
          </w:p>
        </w:tc>
      </w:tr>
      <w:tr w:rsidR="00E62F5B" w14:paraId="6C935E91" w14:textId="77777777" w:rsidTr="006F2D2E">
        <w:tc>
          <w:tcPr>
            <w:tcW w:w="1393" w:type="dxa"/>
          </w:tcPr>
          <w:p w14:paraId="0AF1C085" w14:textId="77777777" w:rsidR="00E62F5B" w:rsidRDefault="00E62F5B" w:rsidP="00F34FD6">
            <w:pPr>
              <w:rPr>
                <w:noProof/>
              </w:rPr>
            </w:pPr>
            <w:r>
              <w:rPr>
                <w:noProof/>
              </w:rPr>
              <w:t>Mode</w:t>
            </w:r>
          </w:p>
        </w:tc>
        <w:tc>
          <w:tcPr>
            <w:tcW w:w="2004" w:type="dxa"/>
          </w:tcPr>
          <w:p w14:paraId="777352BA" w14:textId="77777777" w:rsidR="00E62F5B" w:rsidRDefault="00E62F5B" w:rsidP="00F34FD6">
            <w:pPr>
              <w:rPr>
                <w:noProof/>
              </w:rPr>
            </w:pPr>
            <w:r w:rsidRPr="006F2D2E">
              <w:rPr>
                <w:noProof/>
              </w:rPr>
              <w:t>BindingMode</w:t>
            </w:r>
          </w:p>
          <w:p w14:paraId="0B597D8C" w14:textId="5E6B8BB3" w:rsidR="00E62F5B" w:rsidRPr="00F34FD6" w:rsidRDefault="00460FE8" w:rsidP="00460FE8">
            <w:pPr>
              <w:rPr>
                <w:noProof/>
              </w:rPr>
            </w:pPr>
            <w:r>
              <w:rPr>
                <w:noProof/>
              </w:rPr>
              <w:t>Enumération avec 4 valeurs possibles</w:t>
            </w:r>
            <w:r w:rsidRPr="00F34FD6">
              <w:rPr>
                <w:noProof/>
              </w:rPr>
              <w:t xml:space="preserve"> </w:t>
            </w:r>
          </w:p>
        </w:tc>
        <w:tc>
          <w:tcPr>
            <w:tcW w:w="6313" w:type="dxa"/>
          </w:tcPr>
          <w:p w14:paraId="0332152B" w14:textId="77777777" w:rsidR="00E62F5B" w:rsidRDefault="00E62F5B" w:rsidP="006F2D2E">
            <w:r>
              <w:t>D</w:t>
            </w:r>
            <w:r w:rsidRPr="00F34FD6">
              <w:t xml:space="preserve">éfinit la </w:t>
            </w:r>
            <w:r>
              <w:t xml:space="preserve">direction du flux de données. </w:t>
            </w:r>
          </w:p>
          <w:p w14:paraId="5BCC3497" w14:textId="0E51BE99" w:rsidR="00E62F5B" w:rsidRPr="00460FE8" w:rsidRDefault="00E62F5B" w:rsidP="00A2485F">
            <w:pPr>
              <w:pStyle w:val="Paragraphedeliste"/>
              <w:numPr>
                <w:ilvl w:val="0"/>
                <w:numId w:val="20"/>
              </w:numPr>
            </w:pPr>
            <w:r w:rsidRPr="00460FE8">
              <w:t>OneTime : la propriété cible est affectée uniquement à l’initialisation de l’application et n’est plus mise à jour ensuite</w:t>
            </w:r>
          </w:p>
          <w:p w14:paraId="22BDFC64" w14:textId="77777777" w:rsidR="00E62F5B" w:rsidRPr="00460FE8" w:rsidRDefault="00E62F5B" w:rsidP="00A2485F">
            <w:pPr>
              <w:pStyle w:val="Paragraphedeliste"/>
              <w:numPr>
                <w:ilvl w:val="0"/>
                <w:numId w:val="20"/>
              </w:numPr>
            </w:pPr>
            <w:r w:rsidRPr="00460FE8">
              <w:t>OneWay : la propriété cible est mise à jour à chaque changement de la propriété source</w:t>
            </w:r>
          </w:p>
          <w:p w14:paraId="0BED4001" w14:textId="2F89171F" w:rsidR="00E62F5B" w:rsidRPr="00460FE8" w:rsidRDefault="00E62F5B" w:rsidP="00A2485F">
            <w:pPr>
              <w:pStyle w:val="Paragraphedeliste"/>
              <w:numPr>
                <w:ilvl w:val="0"/>
                <w:numId w:val="20"/>
              </w:numPr>
            </w:pPr>
            <w:r w:rsidRPr="00460FE8">
              <w:t>OneWayToSource : la propriété source est mise à jour à chaque changement de la propriété cible</w:t>
            </w:r>
          </w:p>
          <w:p w14:paraId="0EB94826" w14:textId="02157319" w:rsidR="00E62F5B" w:rsidRPr="00460FE8" w:rsidRDefault="00E62F5B" w:rsidP="00A2485F">
            <w:pPr>
              <w:pStyle w:val="Paragraphedeliste"/>
              <w:numPr>
                <w:ilvl w:val="0"/>
                <w:numId w:val="20"/>
              </w:numPr>
            </w:pPr>
            <w:r w:rsidRPr="00460FE8">
              <w:t>TwoWay : les propriétés cible et source sont mises à jour à chaque changement de l’une ou de l’autre</w:t>
            </w:r>
          </w:p>
          <w:p w14:paraId="3362B3AA" w14:textId="47472091" w:rsidR="00E62F5B" w:rsidRDefault="00E62F5B" w:rsidP="006F2D2E"/>
        </w:tc>
      </w:tr>
      <w:tr w:rsidR="00460FE8" w14:paraId="3F487279" w14:textId="77777777" w:rsidTr="006F2D2E">
        <w:tc>
          <w:tcPr>
            <w:tcW w:w="1393" w:type="dxa"/>
          </w:tcPr>
          <w:p w14:paraId="3F38032C" w14:textId="53128E45" w:rsidR="00460FE8" w:rsidRDefault="00460FE8" w:rsidP="00F34FD6">
            <w:pPr>
              <w:rPr>
                <w:noProof/>
              </w:rPr>
            </w:pPr>
            <w:r>
              <w:rPr>
                <w:noProof/>
              </w:rPr>
              <w:t>UpdateSourceTrigger</w:t>
            </w:r>
          </w:p>
        </w:tc>
        <w:tc>
          <w:tcPr>
            <w:tcW w:w="2004" w:type="dxa"/>
          </w:tcPr>
          <w:p w14:paraId="2E51B7E3" w14:textId="77777777" w:rsidR="00460FE8" w:rsidRDefault="00460FE8" w:rsidP="00F34FD6">
            <w:pPr>
              <w:rPr>
                <w:noProof/>
              </w:rPr>
            </w:pPr>
            <w:r w:rsidRPr="00460FE8">
              <w:rPr>
                <w:noProof/>
              </w:rPr>
              <w:t>UpdateSourceTrigger</w:t>
            </w:r>
          </w:p>
          <w:p w14:paraId="62DE77BD" w14:textId="4AFC133C" w:rsidR="00CB6A73" w:rsidRPr="006F2D2E" w:rsidRDefault="00CB6A73" w:rsidP="00F34FD6">
            <w:pPr>
              <w:rPr>
                <w:noProof/>
              </w:rPr>
            </w:pPr>
            <w:r>
              <w:rPr>
                <w:noProof/>
              </w:rPr>
              <w:t>Enumération avec 4 valeurs possibles</w:t>
            </w:r>
          </w:p>
        </w:tc>
        <w:tc>
          <w:tcPr>
            <w:tcW w:w="6313" w:type="dxa"/>
          </w:tcPr>
          <w:p w14:paraId="7AB2C9F5" w14:textId="77777777" w:rsidR="00CB6A73" w:rsidRDefault="00460FE8" w:rsidP="006F2D2E">
            <w:r>
              <w:t>Définit quand les données sont transmises à la source</w:t>
            </w:r>
            <w:r w:rsidR="00CB6A73">
              <w:t> :</w:t>
            </w:r>
          </w:p>
          <w:p w14:paraId="5B2E39AD" w14:textId="77777777" w:rsidR="00CB6A73" w:rsidRDefault="00CB6A73" w:rsidP="00A2485F">
            <w:pPr>
              <w:pStyle w:val="Paragraphedeliste"/>
              <w:numPr>
                <w:ilvl w:val="0"/>
                <w:numId w:val="21"/>
              </w:numPr>
            </w:pPr>
            <w:r>
              <w:t>PropertyChange :</w:t>
            </w:r>
            <w:r w:rsidR="00460FE8">
              <w:t xml:space="preserve"> à chaque changement de valeur</w:t>
            </w:r>
          </w:p>
          <w:p w14:paraId="328DA330" w14:textId="77777777" w:rsidR="00CB6A73" w:rsidRDefault="00CB6A73" w:rsidP="00A2485F">
            <w:pPr>
              <w:pStyle w:val="Paragraphedeliste"/>
              <w:numPr>
                <w:ilvl w:val="0"/>
                <w:numId w:val="21"/>
              </w:numPr>
            </w:pPr>
            <w:r>
              <w:t>LostFocus :</w:t>
            </w:r>
            <w:r w:rsidR="00460FE8">
              <w:t xml:space="preserve"> à la perte de focus</w:t>
            </w:r>
          </w:p>
          <w:p w14:paraId="0BA475D0" w14:textId="6867A12A" w:rsidR="00460FE8" w:rsidRDefault="00CB6A73" w:rsidP="00A2485F">
            <w:pPr>
              <w:pStyle w:val="Paragraphedeliste"/>
              <w:numPr>
                <w:ilvl w:val="0"/>
                <w:numId w:val="21"/>
              </w:numPr>
            </w:pPr>
            <w:r>
              <w:t>Explicit :</w:t>
            </w:r>
            <w:r w:rsidR="00460FE8">
              <w:t xml:space="preserve"> par déclenchement explicite</w:t>
            </w:r>
            <w:r>
              <w:t xml:space="preserve"> en appelant UpdateSource()</w:t>
            </w:r>
            <w:r w:rsidR="00460FE8">
              <w:t xml:space="preserve"> </w:t>
            </w:r>
          </w:p>
        </w:tc>
      </w:tr>
    </w:tbl>
    <w:p w14:paraId="0E5B6D7E" w14:textId="77777777" w:rsidR="00EF086E" w:rsidRDefault="00C07867" w:rsidP="00F34FD6">
      <w:r w:rsidRPr="000A0B70">
        <w:rPr>
          <w:rStyle w:val="lev"/>
        </w:rPr>
        <w:t>Remarque</w:t>
      </w:r>
      <w:r w:rsidR="006F2D2E" w:rsidRPr="000A0B70">
        <w:rPr>
          <w:rStyle w:val="lev"/>
        </w:rPr>
        <w:t>s</w:t>
      </w:r>
      <w:r>
        <w:t> :</w:t>
      </w:r>
    </w:p>
    <w:p w14:paraId="5E81EFBF" w14:textId="12DE3008" w:rsidR="00C07867" w:rsidRDefault="00335D34" w:rsidP="00A2485F">
      <w:pPr>
        <w:pStyle w:val="Paragraphedeliste"/>
        <w:numPr>
          <w:ilvl w:val="0"/>
          <w:numId w:val="19"/>
        </w:numPr>
      </w:pPr>
      <w:r>
        <w:t>Seule l’une des 3</w:t>
      </w:r>
      <w:r w:rsidR="00C07867">
        <w:t xml:space="preserve"> propriété</w:t>
      </w:r>
      <w:r>
        <w:t>s</w:t>
      </w:r>
      <w:r w:rsidR="00C07867">
        <w:t xml:space="preserve"> ElementName</w:t>
      </w:r>
      <w:r w:rsidR="003F6DC0">
        <w:t>,</w:t>
      </w:r>
      <w:r w:rsidR="006F2D2E">
        <w:t xml:space="preserve"> RelativeSource</w:t>
      </w:r>
      <w:r w:rsidR="00C07867">
        <w:t xml:space="preserve"> </w:t>
      </w:r>
      <w:r w:rsidR="003F6DC0">
        <w:t xml:space="preserve">ou Source </w:t>
      </w:r>
      <w:r>
        <w:t>peut être non null</w:t>
      </w:r>
      <w:r w:rsidR="00C07867">
        <w:t>.</w:t>
      </w:r>
    </w:p>
    <w:p w14:paraId="6C244395" w14:textId="29129050" w:rsidR="00A12B05" w:rsidRDefault="00EF086E" w:rsidP="00A2485F">
      <w:pPr>
        <w:pStyle w:val="Paragraphedeliste"/>
        <w:numPr>
          <w:ilvl w:val="0"/>
          <w:numId w:val="19"/>
        </w:numPr>
      </w:pPr>
      <w:r>
        <w:t>Il n’y a pas de propriété pour définir la cible, car le binding est défini directement sur la propriété cible, comme nous allons le voir bientôt.</w:t>
      </w:r>
    </w:p>
    <w:p w14:paraId="6713807D" w14:textId="77777777" w:rsidR="008931B2" w:rsidRDefault="008931B2" w:rsidP="008931B2">
      <w:pPr>
        <w:pStyle w:val="Titre2"/>
      </w:pPr>
      <w:bookmarkStart w:id="42" w:name="_Toc473238395"/>
      <w:bookmarkStart w:id="43" w:name="_Toc476851833"/>
      <w:r>
        <w:t>Propriétés Mode et UpdateSourceTrigger</w:t>
      </w:r>
      <w:bookmarkEnd w:id="42"/>
      <w:bookmarkEnd w:id="43"/>
    </w:p>
    <w:p w14:paraId="723528A7" w14:textId="77777777" w:rsidR="008931B2" w:rsidRDefault="008931B2" w:rsidP="008931B2">
      <w:r w:rsidRPr="00CB6A73">
        <w:rPr>
          <w:b/>
        </w:rPr>
        <w:t>La propriété Binding.Mode</w:t>
      </w:r>
      <w:r>
        <w:t xml:space="preserve"> détermine le comportement des propriétés liées en réponse à une modification de la source ou de la cible. </w:t>
      </w:r>
    </w:p>
    <w:p w14:paraId="5E2F9DE1" w14:textId="2EBCE97E" w:rsidR="008931B2" w:rsidRDefault="008931B2" w:rsidP="008931B2">
      <w:r>
        <w:t>Nous avons décrit plus haut les 4 valeurs possibles de cette propriété, qui sont représe</w:t>
      </w:r>
      <w:r w:rsidR="007351DC">
        <w:t>ntées par le schéma ci-dessous.</w:t>
      </w:r>
    </w:p>
    <w:p w14:paraId="63C8AA4F" w14:textId="77777777" w:rsidR="008931B2" w:rsidRDefault="008931B2" w:rsidP="008931B2">
      <w:r>
        <w:rPr>
          <w:noProof/>
        </w:rPr>
        <mc:AlternateContent>
          <mc:Choice Requires="wpc">
            <w:drawing>
              <wp:inline distT="0" distB="0" distL="0" distR="0" wp14:anchorId="7C117536" wp14:editId="44CA8F3B">
                <wp:extent cx="5486400" cy="2276475"/>
                <wp:effectExtent l="0" t="0" r="0" b="0"/>
                <wp:docPr id="8" name="Zone de dessin 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7" name="Rectangle 37"/>
                        <wps:cNvSpPr/>
                        <wps:spPr>
                          <a:xfrm>
                            <a:off x="3219449" y="476250"/>
                            <a:ext cx="1581151" cy="1685924"/>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529F4947" w14:textId="77777777" w:rsidR="00591C23" w:rsidRDefault="00591C23" w:rsidP="008931B2">
                              <w:pPr>
                                <w:jc w:val="center"/>
                              </w:pPr>
                              <w:r>
                                <w:t xml:space="preserve">Objet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Rectangle 20"/>
                        <wps:cNvSpPr/>
                        <wps:spPr>
                          <a:xfrm>
                            <a:off x="228599" y="457200"/>
                            <a:ext cx="1581151" cy="17049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3CAF991" w14:textId="77777777" w:rsidR="00591C23" w:rsidRDefault="00591C23" w:rsidP="008931B2">
                              <w:pPr>
                                <w:jc w:val="center"/>
                              </w:pPr>
                              <w:r>
                                <w:t>Objet WPF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Zone de texte 9"/>
                        <wps:cNvSpPr txBox="1"/>
                        <wps:spPr>
                          <a:xfrm>
                            <a:off x="499745" y="781049"/>
                            <a:ext cx="1038225" cy="1238251"/>
                          </a:xfrm>
                          <a:prstGeom prst="rect">
                            <a:avLst/>
                          </a:prstGeom>
                          <a:solidFill>
                            <a:schemeClr val="accent1">
                              <a:lumMod val="60000"/>
                              <a:lumOff val="40000"/>
                            </a:schemeClr>
                          </a:solidFill>
                          <a:ln w="6350">
                            <a:solidFill>
                              <a:prstClr val="black"/>
                            </a:solidFill>
                          </a:ln>
                        </wps:spPr>
                        <wps:txbx>
                          <w:txbxContent>
                            <w:p w14:paraId="5CD5022C" w14:textId="77777777" w:rsidR="00591C23" w:rsidRDefault="00591C23" w:rsidP="008931B2">
                              <w:pPr>
                                <w:jc w:val="center"/>
                              </w:pPr>
                              <w:r>
                                <w:t>Propriété WPF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Zone de texte 10"/>
                        <wps:cNvSpPr txBox="1"/>
                        <wps:spPr>
                          <a:xfrm>
                            <a:off x="3514090" y="819148"/>
                            <a:ext cx="990600" cy="1190627"/>
                          </a:xfrm>
                          <a:prstGeom prst="rect">
                            <a:avLst/>
                          </a:prstGeom>
                          <a:solidFill>
                            <a:schemeClr val="accent6">
                              <a:lumMod val="60000"/>
                              <a:lumOff val="40000"/>
                            </a:schemeClr>
                          </a:solidFill>
                          <a:ln w="6350">
                            <a:solidFill>
                              <a:prstClr val="black"/>
                            </a:solidFill>
                          </a:ln>
                        </wps:spPr>
                        <wps:txbx>
                          <w:txbxContent>
                            <w:p w14:paraId="72C12B4C" w14:textId="77777777" w:rsidR="00591C23" w:rsidRDefault="00591C23" w:rsidP="008931B2">
                              <w:pPr>
                                <w:jc w:val="center"/>
                              </w:pPr>
                              <w:r>
                                <w:t>Propriété</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Zone de texte 18"/>
                        <wps:cNvSpPr txBox="1"/>
                        <wps:spPr>
                          <a:xfrm>
                            <a:off x="2180964" y="47624"/>
                            <a:ext cx="627380" cy="295275"/>
                          </a:xfrm>
                          <a:prstGeom prst="rect">
                            <a:avLst/>
                          </a:prstGeom>
                          <a:solidFill>
                            <a:schemeClr val="lt1"/>
                          </a:solidFill>
                          <a:ln w="6350">
                            <a:noFill/>
                          </a:ln>
                        </wps:spPr>
                        <wps:txbx>
                          <w:txbxContent>
                            <w:p w14:paraId="77A6F03A" w14:textId="77777777" w:rsidR="00591C23" w:rsidRPr="00407C64" w:rsidRDefault="00591C23" w:rsidP="008931B2">
                              <w:pPr>
                                <w:rPr>
                                  <w:b/>
                                </w:rPr>
                              </w:pPr>
                              <w:r w:rsidRPr="00407C64">
                                <w:rPr>
                                  <w:b/>
                                </w:rPr>
                                <w:t>Binding</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5" name="Zone de texte 18"/>
                        <wps:cNvSpPr txBox="1"/>
                        <wps:spPr>
                          <a:xfrm>
                            <a:off x="783250" y="46650"/>
                            <a:ext cx="477520" cy="295275"/>
                          </a:xfrm>
                          <a:prstGeom prst="rect">
                            <a:avLst/>
                          </a:prstGeom>
                          <a:solidFill>
                            <a:schemeClr val="lt1"/>
                          </a:solidFill>
                          <a:ln w="6350">
                            <a:noFill/>
                          </a:ln>
                        </wps:spPr>
                        <wps:txbx>
                          <w:txbxContent>
                            <w:p w14:paraId="5A5AD761" w14:textId="77777777" w:rsidR="00591C23" w:rsidRPr="00407C64" w:rsidRDefault="00591C23" w:rsidP="008931B2">
                              <w:pPr>
                                <w:pStyle w:val="NormalWeb"/>
                                <w:spacing w:before="0" w:beforeAutospacing="0" w:after="160" w:afterAutospacing="0" w:line="256" w:lineRule="auto"/>
                                <w:rPr>
                                  <w:b/>
                                </w:rPr>
                              </w:pPr>
                              <w:r w:rsidRPr="00407C64">
                                <w:rPr>
                                  <w:rFonts w:ascii="Calibri" w:hAnsi="Calibri"/>
                                  <w:b/>
                                  <w:sz w:val="22"/>
                                  <w:szCs w:val="22"/>
                                </w:rPr>
                                <w:t>Cible</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6" name="Zone de texte 18"/>
                        <wps:cNvSpPr txBox="1"/>
                        <wps:spPr>
                          <a:xfrm>
                            <a:off x="3720588" y="47285"/>
                            <a:ext cx="584200" cy="295275"/>
                          </a:xfrm>
                          <a:prstGeom prst="rect">
                            <a:avLst/>
                          </a:prstGeom>
                          <a:solidFill>
                            <a:schemeClr val="lt1"/>
                          </a:solidFill>
                          <a:ln w="6350">
                            <a:noFill/>
                          </a:ln>
                        </wps:spPr>
                        <wps:txbx>
                          <w:txbxContent>
                            <w:p w14:paraId="6A059D3F" w14:textId="77777777" w:rsidR="00591C23" w:rsidRPr="00407C64" w:rsidRDefault="00591C23" w:rsidP="008931B2">
                              <w:pPr>
                                <w:pStyle w:val="NormalWeb"/>
                                <w:spacing w:before="0" w:beforeAutospacing="0" w:after="160" w:afterAutospacing="0" w:line="256" w:lineRule="auto"/>
                                <w:rPr>
                                  <w:b/>
                                </w:rPr>
                              </w:pPr>
                              <w:r w:rsidRPr="00407C64">
                                <w:rPr>
                                  <w:rFonts w:ascii="Calibri" w:hAnsi="Calibri"/>
                                  <w:b/>
                                  <w:sz w:val="22"/>
                                  <w:szCs w:val="22"/>
                                </w:rPr>
                                <w:t>Source</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7" name="Zone de texte 27"/>
                        <wps:cNvSpPr txBox="1"/>
                        <wps:spPr>
                          <a:xfrm>
                            <a:off x="2150042" y="566419"/>
                            <a:ext cx="706120" cy="295275"/>
                          </a:xfrm>
                          <a:prstGeom prst="rect">
                            <a:avLst/>
                          </a:prstGeom>
                          <a:solidFill>
                            <a:schemeClr val="lt1"/>
                          </a:solidFill>
                          <a:ln w="6350">
                            <a:noFill/>
                          </a:ln>
                        </wps:spPr>
                        <wps:txbx>
                          <w:txbxContent>
                            <w:p w14:paraId="746E6123" w14:textId="77777777" w:rsidR="00591C23" w:rsidRDefault="00591C23" w:rsidP="008931B2">
                              <w:pPr>
                                <w:jc w:val="center"/>
                              </w:pPr>
                              <w:r>
                                <w:t>OneTime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8" name="Zone de texte 28"/>
                        <wps:cNvSpPr txBox="1"/>
                        <wps:spPr>
                          <a:xfrm>
                            <a:off x="2163619" y="982344"/>
                            <a:ext cx="679450" cy="295275"/>
                          </a:xfrm>
                          <a:prstGeom prst="rect">
                            <a:avLst/>
                          </a:prstGeom>
                          <a:solidFill>
                            <a:schemeClr val="lt1"/>
                          </a:solidFill>
                          <a:ln w="6350">
                            <a:noFill/>
                          </a:ln>
                        </wps:spPr>
                        <wps:txbx>
                          <w:txbxContent>
                            <w:p w14:paraId="49916118" w14:textId="77777777" w:rsidR="00591C23" w:rsidRDefault="00591C23" w:rsidP="008931B2">
                              <w:pPr>
                                <w:jc w:val="center"/>
                              </w:pPr>
                              <w:r>
                                <w:t>OneWay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9" name="Zone de texte 29"/>
                        <wps:cNvSpPr txBox="1"/>
                        <wps:spPr>
                          <a:xfrm>
                            <a:off x="1894002" y="1350644"/>
                            <a:ext cx="1209675" cy="295275"/>
                          </a:xfrm>
                          <a:prstGeom prst="rect">
                            <a:avLst/>
                          </a:prstGeom>
                          <a:solidFill>
                            <a:schemeClr val="lt1"/>
                          </a:solidFill>
                          <a:ln w="6350">
                            <a:noFill/>
                          </a:ln>
                        </wps:spPr>
                        <wps:txbx>
                          <w:txbxContent>
                            <w:p w14:paraId="6946A66A" w14:textId="77777777" w:rsidR="00591C23" w:rsidRDefault="00591C23" w:rsidP="008931B2">
                              <w:pPr>
                                <w:jc w:val="center"/>
                              </w:pPr>
                              <w:r>
                                <w:t>OneWayToSource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0" name="Zone de texte 30"/>
                        <wps:cNvSpPr txBox="1"/>
                        <wps:spPr>
                          <a:xfrm>
                            <a:off x="2160386" y="1680844"/>
                            <a:ext cx="685800" cy="295275"/>
                          </a:xfrm>
                          <a:prstGeom prst="rect">
                            <a:avLst/>
                          </a:prstGeom>
                          <a:solidFill>
                            <a:schemeClr val="lt1"/>
                          </a:solidFill>
                          <a:ln w="6350">
                            <a:noFill/>
                          </a:ln>
                        </wps:spPr>
                        <wps:txbx>
                          <w:txbxContent>
                            <w:p w14:paraId="566B2266" w14:textId="77777777" w:rsidR="00591C23" w:rsidRDefault="00591C23" w:rsidP="008931B2">
                              <w:pPr>
                                <w:jc w:val="center"/>
                              </w:pPr>
                              <w:r>
                                <w:t>TwoWay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9" name="Connecteur droit avec flèche 19"/>
                        <wps:cNvCnPr/>
                        <wps:spPr>
                          <a:xfrm flipH="1">
                            <a:off x="1838325" y="885825"/>
                            <a:ext cx="1323975" cy="0"/>
                          </a:xfrm>
                          <a:prstGeom prst="straightConnector1">
                            <a:avLst/>
                          </a:prstGeom>
                          <a:ln w="15875">
                            <a:headEnd w="lg" len="med"/>
                            <a:tailEnd type="triangle" w="lg" len="lg"/>
                          </a:ln>
                        </wps:spPr>
                        <wps:style>
                          <a:lnRef idx="1">
                            <a:schemeClr val="accent1"/>
                          </a:lnRef>
                          <a:fillRef idx="0">
                            <a:schemeClr val="accent1"/>
                          </a:fillRef>
                          <a:effectRef idx="0">
                            <a:schemeClr val="accent1"/>
                          </a:effectRef>
                          <a:fontRef idx="minor">
                            <a:schemeClr val="tx1"/>
                          </a:fontRef>
                        </wps:style>
                        <wps:bodyPr/>
                      </wps:wsp>
                      <wps:wsp>
                        <wps:cNvPr id="32" name="Connecteur droit avec flèche 32"/>
                        <wps:cNvCnPr/>
                        <wps:spPr>
                          <a:xfrm flipH="1">
                            <a:off x="1838325" y="1219494"/>
                            <a:ext cx="1323975" cy="0"/>
                          </a:xfrm>
                          <a:prstGeom prst="straightConnector1">
                            <a:avLst/>
                          </a:prstGeom>
                          <a:ln w="15875">
                            <a:headEnd w="lg" len="med"/>
                            <a:tailEnd type="triangle" w="lg" len="lg"/>
                          </a:ln>
                        </wps:spPr>
                        <wps:style>
                          <a:lnRef idx="1">
                            <a:schemeClr val="accent1"/>
                          </a:lnRef>
                          <a:fillRef idx="0">
                            <a:schemeClr val="accent1"/>
                          </a:fillRef>
                          <a:effectRef idx="0">
                            <a:schemeClr val="accent1"/>
                          </a:effectRef>
                          <a:fontRef idx="minor">
                            <a:schemeClr val="tx1"/>
                          </a:fontRef>
                        </wps:style>
                        <wps:bodyPr/>
                      </wps:wsp>
                      <wps:wsp>
                        <wps:cNvPr id="33" name="Connecteur droit avec flèche 33"/>
                        <wps:cNvCnPr/>
                        <wps:spPr>
                          <a:xfrm>
                            <a:off x="1856400" y="1599225"/>
                            <a:ext cx="1323975" cy="0"/>
                          </a:xfrm>
                          <a:prstGeom prst="straightConnector1">
                            <a:avLst/>
                          </a:prstGeom>
                          <a:ln w="15875">
                            <a:headEnd w="lg" len="med"/>
                            <a:tailEnd type="triangle" w="lg" len="lg"/>
                          </a:ln>
                        </wps:spPr>
                        <wps:style>
                          <a:lnRef idx="1">
                            <a:schemeClr val="accent1"/>
                          </a:lnRef>
                          <a:fillRef idx="0">
                            <a:schemeClr val="accent1"/>
                          </a:fillRef>
                          <a:effectRef idx="0">
                            <a:schemeClr val="accent1"/>
                          </a:effectRef>
                          <a:fontRef idx="minor">
                            <a:schemeClr val="tx1"/>
                          </a:fontRef>
                        </wps:style>
                        <wps:bodyPr/>
                      </wps:wsp>
                      <wps:wsp>
                        <wps:cNvPr id="34" name="Connecteur droit avec flèche 34"/>
                        <wps:cNvCnPr/>
                        <wps:spPr>
                          <a:xfrm flipH="1">
                            <a:off x="1856400" y="1923075"/>
                            <a:ext cx="1323975" cy="0"/>
                          </a:xfrm>
                          <a:prstGeom prst="straightConnector1">
                            <a:avLst/>
                          </a:prstGeom>
                          <a:ln w="15875">
                            <a:headEnd type="triangle" w="lg" len="lg"/>
                            <a:tailEnd type="triangle" w="lg" len="lg"/>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7C117536" id="Zone de dessin 8" o:spid="_x0000_s1029" editas="canvas" style="width:6in;height:179.25pt;mso-position-horizontal-relative:char;mso-position-vertical-relative:line" coordsize="54864,227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width:54864;height:22764;visibility:visible;mso-wrap-style:square">
                  <v:fill o:detectmouseclick="t"/>
                  <v:path o:connecttype="none"/>
                </v:shape>
                <v:rect id="Rectangle 37" o:spid="_x0000_s1031" style="position:absolute;left:32194;top:4762;width:15812;height:168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" fillcolor="#70ad47 [3209]" strokecolor="#375623 [1609]" strokeweight="1pt">
                  <v:textbox>
                    <w:txbxContent>
                      <w:p w14:paraId="529F4947" w14:textId="77777777" w:rsidR="00591C23" w:rsidRDefault="00591C23" w:rsidP="008931B2">
                        <w:pPr>
                          <w:jc w:val="center"/>
                        </w:pPr>
                        <w:r>
                          <w:t xml:space="preserve">Objet </w:t>
                        </w:r>
                      </w:p>
                    </w:txbxContent>
                  </v:textbox>
                </v:rect>
                <v:rect id="Rectangle 20" o:spid="_x0000_s1032" style="position:absolute;left:2285;top:4572;width:15812;height:170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" fillcolor="#5b9bd5 [3204]" strokecolor="#1f4d78 [1604]" strokeweight="1pt">
                  <v:textbox>
                    <w:txbxContent>
                      <w:p w14:paraId="43CAF991" w14:textId="77777777" w:rsidR="00591C23" w:rsidRDefault="00591C23" w:rsidP="008931B2">
                        <w:pPr>
                          <w:jc w:val="center"/>
                        </w:pPr>
                        <w:r>
                          <w:t>Objet WPF</w:t>
                        </w:r>
                      </w:p>
                    </w:txbxContent>
                  </v:textbox>
                </v:rect>
                <v:shape id="Zone de texte 9" o:spid="_x0000_s1033" type="#_x0000_t202" style="position:absolute;left:4997;top:7810;width:10382;height:12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" fillcolor="#9cc2e5 [1940]" strokeweight=".5pt">
                  <v:textbox>
                    <w:txbxContent>
                      <w:p w14:paraId="5CD5022C" w14:textId="77777777" w:rsidR="00591C23" w:rsidRDefault="00591C23" w:rsidP="008931B2">
                        <w:pPr>
                          <w:jc w:val="center"/>
                        </w:pPr>
                        <w:r>
                          <w:t>Propriété WPF</w:t>
                        </w:r>
                      </w:p>
                    </w:txbxContent>
                  </v:textbox>
                </v:shape>
                <v:shape id="Zone de texte 10" o:spid="_x0000_s1034" type="#_x0000_t202" style="position:absolute;left:35140;top:8191;width:9906;height:119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" fillcolor="#a8d08d [1945]" strokeweight=".5pt">
                  <v:textbox>
                    <w:txbxContent>
                      <w:p w14:paraId="72C12B4C" w14:textId="77777777" w:rsidR="00591C23" w:rsidRDefault="00591C23" w:rsidP="008931B2">
                        <w:pPr>
                          <w:jc w:val="center"/>
                        </w:pPr>
                        <w:r>
                          <w:t>Propriété</w:t>
                        </w:r>
                      </w:p>
                    </w:txbxContent>
                  </v:textbox>
                </v:shape>
                <v:shape id="Zone de texte 18" o:spid="_x0000_s1035" type="#_x0000_t202" style="position:absolute;left:21809;top:476;width:6274;height:29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" fillcolor="white [3201]" stroked="f" strokeweight=".5pt">
                  <v:textbox>
                    <w:txbxContent>
                      <w:p w14:paraId="77A6F03A" w14:textId="77777777" w:rsidR="00591C23" w:rsidRPr="00407C64" w:rsidRDefault="00591C23" w:rsidP="008931B2">
                        <w:pPr>
                          <w:rPr>
                            <w:b/>
                          </w:rPr>
                        </w:pPr>
                        <w:r w:rsidRPr="00407C64">
                          <w:rPr>
                            <w:b/>
                          </w:rPr>
                          <w:t>Binding</w:t>
                        </w:r>
                      </w:p>
                    </w:txbxContent>
                  </v:textbox>
                </v:shape>
                <v:shape id="Zone de texte 18" o:spid="_x0000_s1036" type="#_x0000_t202" style="position:absolute;left:7832;top:466;width:4775;height:29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" fillcolor="white [3201]" stroked="f" strokeweight=".5pt">
                  <v:textbox>
                    <w:txbxContent>
                      <w:p w14:paraId="5A5AD761" w14:textId="77777777" w:rsidR="00591C23" w:rsidRPr="00407C64" w:rsidRDefault="00591C23" w:rsidP="008931B2">
                        <w:pPr>
                          <w:pStyle w:val="NormalWeb"/>
                          <w:spacing w:before="0" w:beforeAutospacing="0" w:after="160" w:afterAutospacing="0" w:line="256" w:lineRule="auto"/>
                          <w:rPr>
                            <w:b/>
                          </w:rPr>
                        </w:pPr>
                        <w:r w:rsidRPr="00407C64">
                          <w:rPr>
                            <w:rFonts w:ascii="Calibri" w:hAnsi="Calibri"/>
                            <w:b/>
                            <w:sz w:val="22"/>
                            <w:szCs w:val="22"/>
                          </w:rPr>
                          <w:t>Cible</w:t>
                        </w:r>
                      </w:p>
                    </w:txbxContent>
                  </v:textbox>
                </v:shape>
                <v:shape id="Zone de texte 18" o:spid="_x0000_s1037" type="#_x0000_t202" style="position:absolute;left:37205;top:472;width:5842;height:29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" fillcolor="white [3201]" stroked="f" strokeweight=".5pt">
                  <v:textbox>
                    <w:txbxContent>
                      <w:p w14:paraId="6A059D3F" w14:textId="77777777" w:rsidR="00591C23" w:rsidRPr="00407C64" w:rsidRDefault="00591C23" w:rsidP="008931B2">
                        <w:pPr>
                          <w:pStyle w:val="NormalWeb"/>
                          <w:spacing w:before="0" w:beforeAutospacing="0" w:after="160" w:afterAutospacing="0" w:line="256" w:lineRule="auto"/>
                          <w:rPr>
                            <w:b/>
                          </w:rPr>
                        </w:pPr>
                        <w:r w:rsidRPr="00407C64">
                          <w:rPr>
                            <w:rFonts w:ascii="Calibri" w:hAnsi="Calibri"/>
                            <w:b/>
                            <w:sz w:val="22"/>
                            <w:szCs w:val="22"/>
                          </w:rPr>
                          <w:t>Source</w:t>
                        </w:r>
                      </w:p>
                    </w:txbxContent>
                  </v:textbox>
                </v:shape>
                <v:shape id="Zone de texte 27" o:spid="_x0000_s1038" type="#_x0000_t202" style="position:absolute;left:21500;top:5664;width:7061;height:29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" fillcolor="white [3201]" stroked="f" strokeweight=".5pt">
                  <v:textbox>
                    <w:txbxContent>
                      <w:p w14:paraId="746E6123" w14:textId="77777777" w:rsidR="00591C23" w:rsidRDefault="00591C23" w:rsidP="008931B2">
                        <w:pPr>
                          <w:jc w:val="center"/>
                        </w:pPr>
                        <w:r>
                          <w:t>OneTime</w:t>
                        </w:r>
                      </w:p>
                    </w:txbxContent>
                  </v:textbox>
                </v:shape>
                <v:shape id="Zone de texte 28" o:spid="_x0000_s1039" type="#_x0000_t202" style="position:absolute;left:21636;top:9823;width:6794;height:29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" fillcolor="white [3201]" stroked="f" strokeweight=".5pt">
                  <v:textbox>
                    <w:txbxContent>
                      <w:p w14:paraId="49916118" w14:textId="77777777" w:rsidR="00591C23" w:rsidRDefault="00591C23" w:rsidP="008931B2">
                        <w:pPr>
                          <w:jc w:val="center"/>
                        </w:pPr>
                        <w:r>
                          <w:t>OneWay</w:t>
                        </w:r>
                      </w:p>
                    </w:txbxContent>
                  </v:textbox>
                </v:shape>
                <v:shape id="Zone de texte 29" o:spid="_x0000_s1040" type="#_x0000_t202" style="position:absolute;left:18940;top:13506;width:12096;height:29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" fillcolor="white [3201]" stroked="f" strokeweight=".5pt">
                  <v:textbox>
                    <w:txbxContent>
                      <w:p w14:paraId="6946A66A" w14:textId="77777777" w:rsidR="00591C23" w:rsidRDefault="00591C23" w:rsidP="008931B2">
                        <w:pPr>
                          <w:jc w:val="center"/>
                        </w:pPr>
                        <w:r>
                          <w:t>OneWayToSource</w:t>
                        </w:r>
                      </w:p>
                    </w:txbxContent>
                  </v:textbox>
                </v:shape>
                <v:shape id="Zone de texte 30" o:spid="_x0000_s1041" type="#_x0000_t202" style="position:absolute;left:21603;top:16808;width:6858;height:29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" fillcolor="white [3201]" stroked="f" strokeweight=".5pt">
                  <v:textbox>
                    <w:txbxContent>
                      <w:p w14:paraId="566B2266" w14:textId="77777777" w:rsidR="00591C23" w:rsidRDefault="00591C23" w:rsidP="008931B2">
                        <w:pPr>
                          <w:jc w:val="center"/>
                        </w:pPr>
                        <w:r>
                          <w:t>TwoWay</w:t>
                        </w:r>
                      </w:p>
                    </w:txbxContent>
                  </v:textbox>
                </v:shape>
                <v:shapetype id="_x0000_t32" coordsize="21600,21600" o:spt="32" o:oned="t" path="m,l21600,21600e" filled="f">
                  <v:path arrowok="t" fillok="f" o:connecttype="none"/>
                  <o:lock v:ext="edit" shapetype="t"/>
                </v:shapetype>
                <v:shape id="Connecteur droit avec flèche 19" o:spid="_x0000_s1042" type="#_x0000_t32" style="position:absolute;left:18383;top:8858;width:1324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" strokecolor="#5b9bd5 [3204]" strokeweight="1.25pt">
                  <v:stroke startarrowwidth="wide" endarrow="block" endarrowwidth="wide" endarrowlength="long" joinstyle="miter"/>
                </v:shape>
                <v:shape id="Connecteur droit avec flèche 32" o:spid="_x0000_s1043" type="#_x0000_t32" style="position:absolute;left:18383;top:12194;width:1324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" strokecolor="#5b9bd5 [3204]" strokeweight="1.25pt">
                  <v:stroke startarrowwidth="wide" endarrow="block" endarrowwidth="wide" endarrowlength="long" joinstyle="miter"/>
                </v:shape>
                <v:shape id="Connecteur droit avec flèche 33" o:spid="_x0000_s1044" type="#_x0000_t32" style="position:absolute;left:18564;top:15992;width:1323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" strokecolor="#5b9bd5 [3204]" strokeweight="1.25pt">
                  <v:stroke startarrowwidth="wide" endarrow="block" endarrowwidth="wide" endarrowlength="long" joinstyle="miter"/>
                </v:shape>
                <v:shape id="Connecteur droit avec flèche 34" o:spid="_x0000_s1045" type="#_x0000_t32" style="position:absolute;left:18564;top:19230;width:1323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" strokecolor="#5b9bd5 [3204]" strokeweight="1.25pt">
                  <v:stroke startarrow="block" startarrowwidth="wide" startarrowlength="long" endarrow="block" endarrowwidth="wide" endarrowlength="long" joinstyle="miter"/>
                </v:shape>
                <w10:anchorlock/>
              </v:group>
            </w:pict>
          </mc:Fallback>
        </mc:AlternateContent>
      </w:r>
    </w:p>
    <w:p w14:paraId="76A40C1D" w14:textId="61AF9355" w:rsidR="008931B2" w:rsidRDefault="00EE4C5A" w:rsidP="008931B2">
      <w:r>
        <w:t xml:space="preserve">NB/ </w:t>
      </w:r>
      <w:r w:rsidR="008931B2">
        <w:t>Chaque propriété WPF a un mode par défaut.</w:t>
      </w:r>
      <w:r w:rsidR="007351DC">
        <w:t xml:space="preserve"> </w:t>
      </w:r>
      <w:r w:rsidR="008931B2">
        <w:t xml:space="preserve">Pour déterminer ce mode, il faut regarder la section « Information sur les propriétés de dépendance » de la doc MSDN de la propriété. Cette section indique la valeur de la métadonnée </w:t>
      </w:r>
      <w:r w:rsidR="008931B2" w:rsidRPr="00CB6A73">
        <w:t>BindsTwoWayByDefault</w:t>
      </w:r>
      <w:r w:rsidR="008931B2">
        <w:t>. Si cette valeur est à vrai, la propriété à un mode TwoWay par défaut.</w:t>
      </w:r>
    </w:p>
    <w:p w14:paraId="39BCB92A" w14:textId="0535CA6C" w:rsidR="008931B2" w:rsidRDefault="008931B2" w:rsidP="008931B2">
      <w:r>
        <w:t>Les propriétés éditables par l’utilisateur, comme TextBox.Text, ComboBox.Text… sont généralement en TwoWay.</w:t>
      </w:r>
      <w:r w:rsidR="00EE4C5A">
        <w:t xml:space="preserve"> Pour changer d</w:t>
      </w:r>
      <w:r>
        <w:t>e mode, on fera par exemple :</w:t>
      </w:r>
    </w:p>
    <w:p w14:paraId="1818621E" w14:textId="77777777" w:rsidR="008931B2" w:rsidRDefault="008931B2" w:rsidP="008931B2">
      <w:pPr>
        <w:pStyle w:val="Code"/>
      </w:pPr>
      <w:r>
        <w:rPr>
          <w:color w:val="0000FF"/>
          <w:sz w:val="19"/>
          <w:szCs w:val="19"/>
        </w:rPr>
        <w:t>&lt;</w:t>
      </w:r>
      <w:r>
        <w:rPr>
          <w:color w:val="A31515"/>
          <w:sz w:val="19"/>
          <w:szCs w:val="19"/>
        </w:rPr>
        <w:t>TextBox</w:t>
      </w:r>
      <w:r>
        <w:rPr>
          <w:color w:val="FF0000"/>
          <w:sz w:val="19"/>
          <w:szCs w:val="19"/>
        </w:rPr>
        <w:t xml:space="preserve"> Text</w:t>
      </w:r>
      <w:r>
        <w:rPr>
          <w:color w:val="0000FF"/>
          <w:sz w:val="19"/>
          <w:szCs w:val="19"/>
        </w:rPr>
        <w:t>="{</w:t>
      </w:r>
      <w:r>
        <w:rPr>
          <w:color w:val="A31515"/>
          <w:sz w:val="19"/>
          <w:szCs w:val="19"/>
        </w:rPr>
        <w:t>Binding</w:t>
      </w:r>
      <w:r>
        <w:rPr>
          <w:color w:val="FF0000"/>
          <w:sz w:val="19"/>
          <w:szCs w:val="19"/>
        </w:rPr>
        <w:t xml:space="preserve"> Nom</w:t>
      </w:r>
      <w:r>
        <w:rPr>
          <w:color w:val="0000FF"/>
          <w:sz w:val="19"/>
          <w:szCs w:val="19"/>
        </w:rPr>
        <w:t>,</w:t>
      </w:r>
      <w:r>
        <w:rPr>
          <w:color w:val="FF0000"/>
          <w:sz w:val="19"/>
          <w:szCs w:val="19"/>
        </w:rPr>
        <w:t xml:space="preserve"> Mode</w:t>
      </w:r>
      <w:r>
        <w:rPr>
          <w:color w:val="0000FF"/>
          <w:sz w:val="19"/>
          <w:szCs w:val="19"/>
        </w:rPr>
        <w:t>=OneWay}"/&gt;</w:t>
      </w:r>
    </w:p>
    <w:p w14:paraId="7A78D4EA" w14:textId="77777777" w:rsidR="008931B2" w:rsidRDefault="008931B2" w:rsidP="008931B2">
      <w:r>
        <w:t xml:space="preserve">Une liaison en mode OneWay ou OneWayToSource surveille les modifications de la propriété cible, et met à jour la source en conséquence. </w:t>
      </w:r>
    </w:p>
    <w:p w14:paraId="088D01CF" w14:textId="77777777" w:rsidR="008931B2" w:rsidRDefault="008931B2" w:rsidP="008931B2">
      <w:r w:rsidRPr="001219F8">
        <w:rPr>
          <w:b/>
        </w:rPr>
        <w:t xml:space="preserve">La propriété </w:t>
      </w:r>
      <w:r w:rsidRPr="00CB6A73">
        <w:rPr>
          <w:b/>
        </w:rPr>
        <w:t>Binding.UpdateSourceTrigger</w:t>
      </w:r>
      <w:r>
        <w:t xml:space="preserve"> détermine quand cette mise à jour a lieu.</w:t>
      </w:r>
    </w:p>
    <w:p w14:paraId="248B0BC9" w14:textId="77777777" w:rsidR="008931B2" w:rsidRDefault="008931B2" w:rsidP="008931B2">
      <w:r>
        <w:t>La valeur par défaut de cette propriété diffère selon le type de propriété WPF sur laquelle est faite le binding.</w:t>
      </w:r>
    </w:p>
    <w:p w14:paraId="054FF098" w14:textId="77777777" w:rsidR="008931B2" w:rsidRDefault="008931B2" w:rsidP="008931B2">
      <w:r>
        <w:t xml:space="preserve">En règle générale, la valeur par défaut est PropertyChanged, c’est-à-dire que la mise à jour intervient à chaque fois que la propriété cible change. Cependant, pour une propriété WPF Text, dont la valeur est saisissable par l’utilisateur, ce n’est pas approprié. En effet, faire la mise à jour à chaque pression d’une touche entraînerait des problèmes de performances, et empêcherait l’utilisateur de corriger les erreurs de frappes avant de valider la valeur. C’est pourquoi, pour la propriété Text, la valeur par défaut de </w:t>
      </w:r>
      <w:r w:rsidRPr="001219F8">
        <w:t>UpdateSourceTrigger</w:t>
      </w:r>
      <w:r>
        <w:t xml:space="preserve"> est LostFocus, c’est-à-dire que la mise à jour intervient lorsque la zone de saisie perd le focus.</w:t>
      </w:r>
    </w:p>
    <w:p w14:paraId="66CDB123" w14:textId="77777777" w:rsidR="008931B2" w:rsidRDefault="008931B2" w:rsidP="008931B2">
      <w:r>
        <w:t>On peut être amené à spécifier la valeur Explicit, si on souhaite maîtriser le déclenchement de la mise à jour, par exemple pour faire avant des traitements complexes de vérification.</w:t>
      </w:r>
    </w:p>
    <w:p w14:paraId="46419394" w14:textId="243C00D2" w:rsidR="00A12B05" w:rsidRDefault="008931B2" w:rsidP="00A12B05">
      <w:pPr>
        <w:pStyle w:val="Titre2"/>
      </w:pPr>
      <w:bookmarkStart w:id="44" w:name="_Toc476851834"/>
      <w:r>
        <w:t xml:space="preserve">Liaison avec </w:t>
      </w:r>
      <w:r w:rsidR="00B5218A">
        <w:t>un</w:t>
      </w:r>
      <w:r>
        <w:t xml:space="preserve"> objet </w:t>
      </w:r>
      <w:r w:rsidR="00B5218A">
        <w:t>unique</w:t>
      </w:r>
      <w:bookmarkEnd w:id="44"/>
    </w:p>
    <w:p w14:paraId="4A9D29B4" w14:textId="5014CC08" w:rsidR="00562F9C" w:rsidRDefault="00562F9C" w:rsidP="004F6D02">
      <w:r>
        <w:t>Nous allons voir c</w:t>
      </w:r>
      <w:r w:rsidR="00232674">
        <w:t>oncrètement comment créer une liaison d’</w:t>
      </w:r>
      <w:r>
        <w:t>une propriété d’un élément WPF</w:t>
      </w:r>
      <w:r w:rsidR="00232674">
        <w:t xml:space="preserve"> </w:t>
      </w:r>
      <w:r w:rsidR="002D4A77">
        <w:t xml:space="preserve">avec un </w:t>
      </w:r>
      <w:r w:rsidR="00B5218A">
        <w:t>objet unique dans différents cas de figures</w:t>
      </w:r>
      <w:r w:rsidR="002D4A77">
        <w:t>.</w:t>
      </w:r>
    </w:p>
    <w:p w14:paraId="5157AAEA" w14:textId="70FB4239" w:rsidR="004E371A" w:rsidRDefault="00BE3EA1" w:rsidP="004F6D02">
      <w:r>
        <w:t xml:space="preserve">La liaison peut être créée soit directement dans le code xaml (solution la plus </w:t>
      </w:r>
      <w:r w:rsidR="009B7E12">
        <w:t>utilisée</w:t>
      </w:r>
      <w:r>
        <w:t>), soit par le code C#.</w:t>
      </w:r>
    </w:p>
    <w:p w14:paraId="026B3A46" w14:textId="6B5CA1F4" w:rsidR="00742ABF" w:rsidRDefault="00B5218A" w:rsidP="00742ABF">
      <w:pPr>
        <w:pStyle w:val="Titre3"/>
      </w:pPr>
      <w:r>
        <w:t>A</w:t>
      </w:r>
      <w:r w:rsidR="00742ABF">
        <w:t>utre élément WPF</w:t>
      </w:r>
    </w:p>
    <w:p w14:paraId="1DE409C8" w14:textId="4D716571" w:rsidR="009651D6" w:rsidRDefault="007665C6" w:rsidP="004F6D02">
      <w:r>
        <w:t>Reprenons l’exemple précédent, dans lequel</w:t>
      </w:r>
      <w:r w:rsidR="00783268">
        <w:t xml:space="preserve"> o</w:t>
      </w:r>
      <w:r w:rsidR="002D4A77">
        <w:t xml:space="preserve">n </w:t>
      </w:r>
      <w:r w:rsidR="0000133E">
        <w:t>affiche en temps réel dans un bloc de texte</w:t>
      </w:r>
      <w:r>
        <w:t>,</w:t>
      </w:r>
      <w:r w:rsidR="002D4A77">
        <w:t xml:space="preserve"> la valeur numérique sélectionnée au moyen d</w:t>
      </w:r>
      <w:r w:rsidR="00783268">
        <w:t>’un</w:t>
      </w:r>
      <w:r w:rsidR="002D4A77">
        <w:t xml:space="preserve"> </w:t>
      </w:r>
      <w:r w:rsidR="00783268">
        <w:t>curseur</w:t>
      </w:r>
      <w:r w:rsidR="009651D6">
        <w:t xml:space="preserve"> </w:t>
      </w:r>
      <w:r w:rsidR="0077611F">
        <w:t>:</w:t>
      </w:r>
    </w:p>
    <w:p w14:paraId="396C3FA3" w14:textId="4E07A813" w:rsidR="009651D6" w:rsidRDefault="009651D6" w:rsidP="004F6D02">
      <w:r>
        <w:rPr>
          <w:noProof/>
        </w:rPr>
        <w:drawing>
          <wp:inline distT="0" distB="0" distL="0" distR="0" wp14:anchorId="16C7B9FF" wp14:editId="07371DFE">
            <wp:extent cx="3429000" cy="381000"/>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429000" cy="381000"/>
                    </a:xfrm>
                    <a:prstGeom prst="rect">
                      <a:avLst/>
                    </a:prstGeom>
                  </pic:spPr>
                </pic:pic>
              </a:graphicData>
            </a:graphic>
          </wp:inline>
        </w:drawing>
      </w:r>
    </w:p>
    <w:p w14:paraId="5760827A" w14:textId="5899D926" w:rsidR="0000133E" w:rsidRPr="00A51C29" w:rsidRDefault="00A51C29" w:rsidP="004F6D02">
      <w:pPr>
        <w:rPr>
          <w:b/>
        </w:rPr>
      </w:pPr>
      <w:r w:rsidRPr="00A51C29">
        <w:rPr>
          <w:b/>
        </w:rPr>
        <w:t>Implémentation en xaml</w:t>
      </w:r>
      <w:r>
        <w:rPr>
          <w:b/>
        </w:rPr>
        <w:t xml:space="preserve"> avec syntaxe longue :</w:t>
      </w:r>
    </w:p>
    <w:p w14:paraId="5EA787B8" w14:textId="2EBC9CC6" w:rsidR="00783268" w:rsidRPr="00AA032D" w:rsidRDefault="00783268" w:rsidP="00783268">
      <w:pPr>
        <w:pStyle w:val="Code"/>
        <w:rPr>
          <w:color w:val="000000"/>
        </w:rPr>
      </w:pPr>
      <w:r w:rsidRPr="00AA032D">
        <w:rPr>
          <w:color w:val="0000FF"/>
        </w:rPr>
        <w:t>&lt;</w:t>
      </w:r>
      <w:r w:rsidRPr="00AA032D">
        <w:rPr>
          <w:color w:val="A31515"/>
        </w:rPr>
        <w:t>Slider</w:t>
      </w:r>
      <w:r w:rsidRPr="00AA032D">
        <w:rPr>
          <w:color w:val="FF0000"/>
        </w:rPr>
        <w:t xml:space="preserve"> Name</w:t>
      </w:r>
      <w:r w:rsidRPr="00AA032D">
        <w:rPr>
          <w:color w:val="0000FF"/>
        </w:rPr>
        <w:t>="sldAge"</w:t>
      </w:r>
      <w:r w:rsidRPr="00AA032D">
        <w:rPr>
          <w:color w:val="FF0000"/>
        </w:rPr>
        <w:t xml:space="preserve"> Height</w:t>
      </w:r>
      <w:r w:rsidRPr="00AA032D">
        <w:rPr>
          <w:color w:val="0000FF"/>
        </w:rPr>
        <w:t>="20"</w:t>
      </w:r>
    </w:p>
    <w:p w14:paraId="5C0E8CBC" w14:textId="7882829E" w:rsidR="00783268" w:rsidRPr="00AA032D" w:rsidRDefault="00783268" w:rsidP="00783268">
      <w:pPr>
        <w:pStyle w:val="Code"/>
        <w:rPr>
          <w:color w:val="000000"/>
        </w:rPr>
      </w:pPr>
      <w:r w:rsidRPr="00AA032D">
        <w:rPr>
          <w:color w:val="000000"/>
        </w:rPr>
        <w:t xml:space="preserve">        </w:t>
      </w:r>
      <w:r w:rsidRPr="00AA032D">
        <w:rPr>
          <w:color w:val="FF0000"/>
        </w:rPr>
        <w:t>Maximum</w:t>
      </w:r>
      <w:r w:rsidRPr="00AA032D">
        <w:rPr>
          <w:color w:val="0000FF"/>
        </w:rPr>
        <w:t>="120"</w:t>
      </w:r>
      <w:r w:rsidRPr="00AA032D">
        <w:rPr>
          <w:color w:val="FF0000"/>
        </w:rPr>
        <w:t xml:space="preserve"> LargeChange</w:t>
      </w:r>
      <w:r w:rsidRPr="00AA032D">
        <w:rPr>
          <w:color w:val="0000FF"/>
        </w:rPr>
        <w:t>="10"</w:t>
      </w:r>
      <w:r w:rsidRPr="00AA032D">
        <w:rPr>
          <w:color w:val="FF0000"/>
        </w:rPr>
        <w:t xml:space="preserve"> SmallChange</w:t>
      </w:r>
      <w:r w:rsidRPr="00AA032D">
        <w:rPr>
          <w:color w:val="0000FF"/>
        </w:rPr>
        <w:t>="1"</w:t>
      </w:r>
    </w:p>
    <w:p w14:paraId="353A01E8" w14:textId="538632B4" w:rsidR="00783268" w:rsidRPr="00AA032D" w:rsidRDefault="00783268" w:rsidP="00783268">
      <w:pPr>
        <w:pStyle w:val="Code"/>
        <w:rPr>
          <w:color w:val="000000"/>
        </w:rPr>
      </w:pPr>
      <w:r w:rsidRPr="00AA032D">
        <w:rPr>
          <w:color w:val="000000"/>
        </w:rPr>
        <w:t xml:space="preserve">        </w:t>
      </w:r>
      <w:r w:rsidRPr="00AA032D">
        <w:rPr>
          <w:color w:val="FF0000"/>
        </w:rPr>
        <w:t>TickFrequency</w:t>
      </w:r>
      <w:r w:rsidRPr="00AA032D">
        <w:rPr>
          <w:color w:val="0000FF"/>
        </w:rPr>
        <w:t>="1"</w:t>
      </w:r>
      <w:r w:rsidRPr="00AA032D">
        <w:rPr>
          <w:color w:val="FF0000"/>
        </w:rPr>
        <w:t xml:space="preserve"> IsSnapToTickEnabled</w:t>
      </w:r>
      <w:r w:rsidRPr="00AA032D">
        <w:rPr>
          <w:color w:val="0000FF"/>
        </w:rPr>
        <w:t>="True" /&gt;</w:t>
      </w:r>
    </w:p>
    <w:p w14:paraId="0D67F38E" w14:textId="10EF2EBA" w:rsidR="00783268" w:rsidRPr="00AA032D" w:rsidRDefault="00783268" w:rsidP="00783268">
      <w:pPr>
        <w:pStyle w:val="Code"/>
        <w:rPr>
          <w:color w:val="000000"/>
        </w:rPr>
      </w:pPr>
      <w:r w:rsidRPr="00AA032D">
        <w:rPr>
          <w:color w:val="0000FF"/>
        </w:rPr>
        <w:t>&lt;</w:t>
      </w:r>
      <w:r w:rsidRPr="00AA032D">
        <w:rPr>
          <w:color w:val="A31515"/>
        </w:rPr>
        <w:t>TextBlock</w:t>
      </w:r>
      <w:r w:rsidRPr="00AA032D">
        <w:rPr>
          <w:color w:val="FF0000"/>
        </w:rPr>
        <w:t xml:space="preserve"> VerticalAlignment</w:t>
      </w:r>
      <w:r w:rsidRPr="00AA032D">
        <w:rPr>
          <w:color w:val="0000FF"/>
        </w:rPr>
        <w:t>="Center"&gt;</w:t>
      </w:r>
    </w:p>
    <w:p w14:paraId="67F752FE" w14:textId="50D64716" w:rsidR="00783268" w:rsidRPr="00AA032D" w:rsidRDefault="00783268" w:rsidP="00783268">
      <w:pPr>
        <w:pStyle w:val="Code"/>
        <w:rPr>
          <w:color w:val="000000"/>
        </w:rPr>
      </w:pPr>
      <w:r w:rsidRPr="00AA032D">
        <w:rPr>
          <w:color w:val="000000"/>
        </w:rPr>
        <w:t xml:space="preserve">   </w:t>
      </w:r>
      <w:r w:rsidRPr="00AA032D">
        <w:rPr>
          <w:color w:val="0000FF"/>
        </w:rPr>
        <w:t>&lt;</w:t>
      </w:r>
      <w:r w:rsidRPr="00AA032D">
        <w:rPr>
          <w:color w:val="A31515"/>
        </w:rPr>
        <w:t>TextBlock.Text</w:t>
      </w:r>
      <w:r w:rsidRPr="00AA032D">
        <w:rPr>
          <w:color w:val="0000FF"/>
        </w:rPr>
        <w:t>&gt;</w:t>
      </w:r>
    </w:p>
    <w:p w14:paraId="1637D442" w14:textId="5092EDB9" w:rsidR="00783268" w:rsidRPr="00AA032D" w:rsidRDefault="00783268" w:rsidP="00783268">
      <w:pPr>
        <w:pStyle w:val="Code"/>
        <w:rPr>
          <w:color w:val="000000"/>
        </w:rPr>
      </w:pPr>
      <w:r w:rsidRPr="00AA032D">
        <w:rPr>
          <w:color w:val="000000"/>
        </w:rPr>
        <w:t xml:space="preserve">      </w:t>
      </w:r>
      <w:r w:rsidRPr="00AA032D">
        <w:rPr>
          <w:color w:val="0000FF"/>
        </w:rPr>
        <w:t>&lt;</w:t>
      </w:r>
      <w:r w:rsidRPr="00AA032D">
        <w:rPr>
          <w:color w:val="A31515"/>
        </w:rPr>
        <w:t>Binding</w:t>
      </w:r>
      <w:r w:rsidRPr="00AA032D">
        <w:rPr>
          <w:color w:val="FF0000"/>
        </w:rPr>
        <w:t xml:space="preserve"> ElementName</w:t>
      </w:r>
      <w:r w:rsidRPr="00AA032D">
        <w:rPr>
          <w:color w:val="0000FF"/>
        </w:rPr>
        <w:t>="sldAge"</w:t>
      </w:r>
      <w:r w:rsidRPr="00AA032D">
        <w:rPr>
          <w:color w:val="FF0000"/>
        </w:rPr>
        <w:t xml:space="preserve"> Path</w:t>
      </w:r>
      <w:r w:rsidRPr="00AA032D">
        <w:rPr>
          <w:color w:val="0000FF"/>
        </w:rPr>
        <w:t>="Value"/&gt;</w:t>
      </w:r>
    </w:p>
    <w:p w14:paraId="76D6B6B9" w14:textId="78BA8A51" w:rsidR="00783268" w:rsidRPr="00AA032D" w:rsidRDefault="00783268" w:rsidP="00783268">
      <w:pPr>
        <w:pStyle w:val="Code"/>
        <w:rPr>
          <w:color w:val="000000"/>
        </w:rPr>
      </w:pPr>
      <w:r w:rsidRPr="00AA032D">
        <w:rPr>
          <w:color w:val="000000"/>
        </w:rPr>
        <w:t xml:space="preserve">   </w:t>
      </w:r>
      <w:r w:rsidRPr="00AA032D">
        <w:rPr>
          <w:color w:val="0000FF"/>
        </w:rPr>
        <w:t>&lt;/</w:t>
      </w:r>
      <w:r w:rsidRPr="00AA032D">
        <w:rPr>
          <w:color w:val="A31515"/>
        </w:rPr>
        <w:t>TextBlock.Text</w:t>
      </w:r>
      <w:r w:rsidRPr="00AA032D">
        <w:rPr>
          <w:color w:val="0000FF"/>
        </w:rPr>
        <w:t>&gt;</w:t>
      </w:r>
    </w:p>
    <w:p w14:paraId="7161C545" w14:textId="2F80643F" w:rsidR="00783268" w:rsidRPr="00AA032D" w:rsidRDefault="00783268" w:rsidP="00783268">
      <w:pPr>
        <w:pStyle w:val="Code"/>
      </w:pPr>
      <w:r w:rsidRPr="00AA032D">
        <w:rPr>
          <w:color w:val="0000FF"/>
        </w:rPr>
        <w:t>&lt;/</w:t>
      </w:r>
      <w:r w:rsidRPr="00AA032D">
        <w:rPr>
          <w:color w:val="A31515"/>
        </w:rPr>
        <w:t>TextBlock</w:t>
      </w:r>
      <w:r w:rsidRPr="00AA032D">
        <w:rPr>
          <w:color w:val="0000FF"/>
        </w:rPr>
        <w:t>&gt;</w:t>
      </w:r>
    </w:p>
    <w:p w14:paraId="034837B1" w14:textId="4B554515" w:rsidR="00FF38F4" w:rsidRDefault="00783268" w:rsidP="00FF38F4">
      <w:r>
        <w:t>A l’aide d’un</w:t>
      </w:r>
      <w:r w:rsidR="0077611F">
        <w:t xml:space="preserve"> </w:t>
      </w:r>
      <w:r>
        <w:t xml:space="preserve">objet </w:t>
      </w:r>
      <w:r w:rsidR="0077611F">
        <w:t xml:space="preserve">binding, </w:t>
      </w:r>
      <w:r w:rsidR="009651D6">
        <w:t xml:space="preserve">on </w:t>
      </w:r>
      <w:r>
        <w:t>lie</w:t>
      </w:r>
      <w:r w:rsidR="009651D6">
        <w:t xml:space="preserve"> la propriété </w:t>
      </w:r>
      <w:r>
        <w:t>Text</w:t>
      </w:r>
      <w:r w:rsidR="009651D6">
        <w:t xml:space="preserve"> du </w:t>
      </w:r>
      <w:r>
        <w:t>TextBlock</w:t>
      </w:r>
      <w:r w:rsidR="008B6986">
        <w:t xml:space="preserve"> (</w:t>
      </w:r>
      <w:r>
        <w:t>propriété</w:t>
      </w:r>
      <w:r w:rsidR="008B6986">
        <w:t xml:space="preserve"> cible)</w:t>
      </w:r>
      <w:r w:rsidR="009651D6">
        <w:t xml:space="preserve"> à la propriété Value du Slider </w:t>
      </w:r>
      <w:r w:rsidR="008B6986">
        <w:t>(</w:t>
      </w:r>
      <w:r>
        <w:t>propriété</w:t>
      </w:r>
      <w:r w:rsidR="008B6986">
        <w:t xml:space="preserve"> source)</w:t>
      </w:r>
      <w:r w:rsidR="009651D6">
        <w:t>.</w:t>
      </w:r>
      <w:r w:rsidR="00A51C29">
        <w:t xml:space="preserve"> La source du binding étant un élément WPF, on utilise la propriété </w:t>
      </w:r>
      <w:r w:rsidR="00A51C29" w:rsidRPr="00A51C29">
        <w:rPr>
          <w:b/>
        </w:rPr>
        <w:t>ElementName</w:t>
      </w:r>
      <w:r w:rsidR="00A51C29">
        <w:t>.</w:t>
      </w:r>
    </w:p>
    <w:p w14:paraId="397EC438" w14:textId="07A7131A" w:rsidR="00A51C29" w:rsidRDefault="00A51C29" w:rsidP="00FF38F4">
      <w:r w:rsidRPr="00A51C29">
        <w:rPr>
          <w:b/>
        </w:rPr>
        <w:t>Implémentation en xaml</w:t>
      </w:r>
      <w:r>
        <w:rPr>
          <w:b/>
        </w:rPr>
        <w:t xml:space="preserve"> avec syntaxe condensée :</w:t>
      </w:r>
    </w:p>
    <w:p w14:paraId="1B1AB4C0" w14:textId="31B9E561" w:rsidR="00F20426" w:rsidRDefault="00AA032D" w:rsidP="004F6D02">
      <w:r>
        <w:t>L</w:t>
      </w:r>
      <w:r w:rsidR="00F20426">
        <w:t>a syntaxe suivante </w:t>
      </w:r>
      <w:r w:rsidR="008B6986">
        <w:t xml:space="preserve">est équivalente </w:t>
      </w:r>
      <w:r w:rsidR="00A51C29">
        <w:t xml:space="preserve">à la précédente </w:t>
      </w:r>
      <w:r w:rsidR="00F20426">
        <w:t>:</w:t>
      </w:r>
    </w:p>
    <w:p w14:paraId="37CB50F4" w14:textId="77777777" w:rsidR="007665C6" w:rsidRPr="00AA032D" w:rsidRDefault="007665C6" w:rsidP="007665C6">
      <w:pPr>
        <w:pStyle w:val="Code"/>
        <w:rPr>
          <w:color w:val="000000"/>
        </w:rPr>
      </w:pPr>
      <w:r w:rsidRPr="00AA032D">
        <w:rPr>
          <w:color w:val="0000FF"/>
        </w:rPr>
        <w:t>&lt;</w:t>
      </w:r>
      <w:r w:rsidRPr="00AA032D">
        <w:rPr>
          <w:color w:val="A31515"/>
        </w:rPr>
        <w:t>Slider</w:t>
      </w:r>
      <w:r w:rsidRPr="00AA032D">
        <w:rPr>
          <w:color w:val="FF0000"/>
        </w:rPr>
        <w:t xml:space="preserve"> Name</w:t>
      </w:r>
      <w:r w:rsidRPr="00AA032D">
        <w:rPr>
          <w:color w:val="0000FF"/>
        </w:rPr>
        <w:t>="sldAge"</w:t>
      </w:r>
      <w:r w:rsidRPr="00AA032D">
        <w:rPr>
          <w:color w:val="FF0000"/>
        </w:rPr>
        <w:t xml:space="preserve"> Height</w:t>
      </w:r>
      <w:r w:rsidRPr="00AA032D">
        <w:rPr>
          <w:color w:val="0000FF"/>
        </w:rPr>
        <w:t>="20"</w:t>
      </w:r>
    </w:p>
    <w:p w14:paraId="0DED6ECB" w14:textId="77777777" w:rsidR="007665C6" w:rsidRPr="00AA032D" w:rsidRDefault="007665C6" w:rsidP="007665C6">
      <w:pPr>
        <w:pStyle w:val="Code"/>
        <w:rPr>
          <w:color w:val="000000"/>
        </w:rPr>
      </w:pPr>
      <w:r w:rsidRPr="00AA032D">
        <w:rPr>
          <w:color w:val="000000"/>
        </w:rPr>
        <w:t xml:space="preserve">        </w:t>
      </w:r>
      <w:r w:rsidRPr="00AA032D">
        <w:rPr>
          <w:color w:val="FF0000"/>
        </w:rPr>
        <w:t>Maximum</w:t>
      </w:r>
      <w:r w:rsidRPr="00AA032D">
        <w:rPr>
          <w:color w:val="0000FF"/>
        </w:rPr>
        <w:t>="120"</w:t>
      </w:r>
      <w:r w:rsidRPr="00AA032D">
        <w:rPr>
          <w:color w:val="FF0000"/>
        </w:rPr>
        <w:t xml:space="preserve"> LargeChange</w:t>
      </w:r>
      <w:r w:rsidRPr="00AA032D">
        <w:rPr>
          <w:color w:val="0000FF"/>
        </w:rPr>
        <w:t>="10"</w:t>
      </w:r>
      <w:r w:rsidRPr="00AA032D">
        <w:rPr>
          <w:color w:val="FF0000"/>
        </w:rPr>
        <w:t xml:space="preserve"> SmallChange</w:t>
      </w:r>
      <w:r w:rsidRPr="00AA032D">
        <w:rPr>
          <w:color w:val="0000FF"/>
        </w:rPr>
        <w:t>="1"</w:t>
      </w:r>
    </w:p>
    <w:p w14:paraId="68C02687" w14:textId="77777777" w:rsidR="007665C6" w:rsidRPr="00AA032D" w:rsidRDefault="007665C6" w:rsidP="007665C6">
      <w:pPr>
        <w:pStyle w:val="Code"/>
        <w:rPr>
          <w:color w:val="000000"/>
        </w:rPr>
      </w:pPr>
      <w:r w:rsidRPr="00AA032D">
        <w:rPr>
          <w:color w:val="000000"/>
        </w:rPr>
        <w:t xml:space="preserve">        </w:t>
      </w:r>
      <w:r w:rsidRPr="00AA032D">
        <w:rPr>
          <w:color w:val="FF0000"/>
        </w:rPr>
        <w:t>TickFrequency</w:t>
      </w:r>
      <w:r w:rsidRPr="00AA032D">
        <w:rPr>
          <w:color w:val="0000FF"/>
        </w:rPr>
        <w:t>="1"</w:t>
      </w:r>
      <w:r w:rsidRPr="00AA032D">
        <w:rPr>
          <w:color w:val="FF0000"/>
        </w:rPr>
        <w:t xml:space="preserve"> IsSnapToTickEnabled</w:t>
      </w:r>
      <w:r w:rsidRPr="00AA032D">
        <w:rPr>
          <w:color w:val="0000FF"/>
        </w:rPr>
        <w:t>="True" /&gt;</w:t>
      </w:r>
    </w:p>
    <w:p w14:paraId="7E004DEF" w14:textId="2806D85A" w:rsidR="0000133E" w:rsidRPr="007665C6" w:rsidRDefault="0000133E" w:rsidP="0000133E">
      <w:pPr>
        <w:pStyle w:val="Code"/>
        <w:rPr>
          <w:color w:val="000000"/>
          <w:szCs w:val="19"/>
        </w:rPr>
      </w:pPr>
      <w:r w:rsidRPr="007665C6">
        <w:rPr>
          <w:color w:val="0000FF"/>
          <w:szCs w:val="19"/>
        </w:rPr>
        <w:t>&lt;</w:t>
      </w:r>
      <w:r w:rsidRPr="007665C6">
        <w:rPr>
          <w:color w:val="A31515"/>
          <w:szCs w:val="19"/>
        </w:rPr>
        <w:t>TextBlock</w:t>
      </w:r>
      <w:r w:rsidRPr="007665C6">
        <w:rPr>
          <w:color w:val="FF0000"/>
          <w:szCs w:val="19"/>
        </w:rPr>
        <w:t xml:space="preserve"> VerticalAlignment</w:t>
      </w:r>
      <w:r w:rsidRPr="007665C6">
        <w:rPr>
          <w:color w:val="0000FF"/>
          <w:szCs w:val="19"/>
        </w:rPr>
        <w:t>="Center"</w:t>
      </w:r>
      <w:r w:rsidRPr="007665C6">
        <w:rPr>
          <w:color w:val="000000"/>
          <w:szCs w:val="19"/>
        </w:rPr>
        <w:t xml:space="preserve"> </w:t>
      </w:r>
    </w:p>
    <w:p w14:paraId="1CF40941" w14:textId="6C7B665A" w:rsidR="0000133E" w:rsidRPr="007665C6" w:rsidRDefault="0000133E" w:rsidP="0000133E">
      <w:pPr>
        <w:pStyle w:val="Code"/>
        <w:rPr>
          <w:sz w:val="22"/>
        </w:rPr>
      </w:pPr>
      <w:r w:rsidRPr="007665C6">
        <w:rPr>
          <w:color w:val="000000"/>
          <w:szCs w:val="19"/>
        </w:rPr>
        <w:t xml:space="preserve">          </w:t>
      </w:r>
      <w:r w:rsidRPr="007665C6">
        <w:rPr>
          <w:color w:val="FF0000"/>
          <w:szCs w:val="19"/>
        </w:rPr>
        <w:t xml:space="preserve"> Text</w:t>
      </w:r>
      <w:r w:rsidRPr="007665C6">
        <w:rPr>
          <w:color w:val="0000FF"/>
          <w:szCs w:val="19"/>
        </w:rPr>
        <w:t>="{</w:t>
      </w:r>
      <w:r w:rsidRPr="007665C6">
        <w:rPr>
          <w:color w:val="A31515"/>
          <w:szCs w:val="19"/>
        </w:rPr>
        <w:t>Binding</w:t>
      </w:r>
      <w:r w:rsidRPr="007665C6">
        <w:rPr>
          <w:color w:val="FF0000"/>
          <w:szCs w:val="19"/>
        </w:rPr>
        <w:t xml:space="preserve"> ElementName</w:t>
      </w:r>
      <w:r w:rsidRPr="007665C6">
        <w:rPr>
          <w:color w:val="0000FF"/>
          <w:szCs w:val="19"/>
        </w:rPr>
        <w:t>=sldAge,</w:t>
      </w:r>
      <w:r w:rsidRPr="007665C6">
        <w:rPr>
          <w:color w:val="FF0000"/>
          <w:szCs w:val="19"/>
        </w:rPr>
        <w:t xml:space="preserve"> Path</w:t>
      </w:r>
      <w:r w:rsidRPr="007665C6">
        <w:rPr>
          <w:color w:val="0000FF"/>
          <w:szCs w:val="19"/>
        </w:rPr>
        <w:t>=Value}"/&gt;</w:t>
      </w:r>
    </w:p>
    <w:p w14:paraId="12A61330" w14:textId="228A6887" w:rsidR="00AA032D" w:rsidRDefault="00AA032D" w:rsidP="004F6D02">
      <w:r>
        <w:t>C</w:t>
      </w:r>
      <w:r w:rsidR="008B6986">
        <w:t xml:space="preserve">ette syntaxe </w:t>
      </w:r>
      <w:r>
        <w:t>est la plus utilisée</w:t>
      </w:r>
      <w:r w:rsidR="0000133E">
        <w:t xml:space="preserve"> car moins verbeuse.</w:t>
      </w:r>
    </w:p>
    <w:p w14:paraId="2C6AD048" w14:textId="55F2C359" w:rsidR="008B6986" w:rsidRDefault="00AA032D" w:rsidP="004F6D02">
      <w:r>
        <w:t>La</w:t>
      </w:r>
      <w:r w:rsidR="008B6986">
        <w:t xml:space="preserve"> paire d’accolades </w:t>
      </w:r>
      <w:r>
        <w:t xml:space="preserve">est ce que l’on appelle une </w:t>
      </w:r>
      <w:hyperlink r:id="rId48" w:history="1">
        <w:r w:rsidRPr="0000133E">
          <w:rPr>
            <w:rStyle w:val="Lienhypertexte"/>
            <w:b/>
          </w:rPr>
          <w:t>Markup Extension</w:t>
        </w:r>
      </w:hyperlink>
      <w:r>
        <w:t xml:space="preserve"> (extension de balisage). </w:t>
      </w:r>
      <w:r w:rsidR="0000133E">
        <w:t>Elle permet d’affecter un objet xaml (ici Binding) à une propriété xaml (ici Text).</w:t>
      </w:r>
    </w:p>
    <w:p w14:paraId="018A475A" w14:textId="7A77EA8C" w:rsidR="0000133E" w:rsidRDefault="00A51C29" w:rsidP="004F6D02">
      <w:r w:rsidRPr="00A51C29">
        <w:rPr>
          <w:b/>
        </w:rPr>
        <w:t xml:space="preserve">Implémentation </w:t>
      </w:r>
      <w:r>
        <w:rPr>
          <w:b/>
        </w:rPr>
        <w:t>par le code</w:t>
      </w:r>
    </w:p>
    <w:p w14:paraId="14322D36" w14:textId="2DC534E0" w:rsidR="00232674" w:rsidRDefault="0077611F" w:rsidP="004F6D02">
      <w:r>
        <w:t>O</w:t>
      </w:r>
      <w:r w:rsidR="00BE3EA1">
        <w:t xml:space="preserve">n peut également créer la </w:t>
      </w:r>
      <w:r>
        <w:t xml:space="preserve">même </w:t>
      </w:r>
      <w:r w:rsidR="00BE3EA1">
        <w:t>liaison par le code C#, de cette façon :</w:t>
      </w:r>
    </w:p>
    <w:p w14:paraId="72F5CF55" w14:textId="703BC644" w:rsidR="00BE3EA1" w:rsidRPr="00FF5007" w:rsidRDefault="00BE3EA1" w:rsidP="00BE3EA1">
      <w:pPr>
        <w:pStyle w:val="Code"/>
        <w:rPr>
          <w:color w:val="000000"/>
        </w:rPr>
      </w:pPr>
      <w:r w:rsidRPr="00FF5007">
        <w:rPr>
          <w:color w:val="0000FF"/>
        </w:rPr>
        <w:t>public</w:t>
      </w:r>
      <w:r w:rsidRPr="00FF5007">
        <w:rPr>
          <w:color w:val="000000"/>
        </w:rPr>
        <w:t xml:space="preserve"> </w:t>
      </w:r>
      <w:r w:rsidRPr="00FF5007">
        <w:rPr>
          <w:color w:val="0000FF"/>
        </w:rPr>
        <w:t>partial</w:t>
      </w:r>
      <w:r w:rsidRPr="00FF5007">
        <w:rPr>
          <w:color w:val="000000"/>
        </w:rPr>
        <w:t xml:space="preserve"> </w:t>
      </w:r>
      <w:r w:rsidRPr="00FF5007">
        <w:rPr>
          <w:color w:val="0000FF"/>
        </w:rPr>
        <w:t>class</w:t>
      </w:r>
      <w:r w:rsidRPr="00FF5007">
        <w:rPr>
          <w:color w:val="000000"/>
        </w:rPr>
        <w:t xml:space="preserve"> </w:t>
      </w:r>
      <w:r w:rsidRPr="00FF5007">
        <w:rPr>
          <w:color w:val="2B91AF"/>
        </w:rPr>
        <w:t>MainWindow</w:t>
      </w:r>
      <w:r w:rsidRPr="00FF5007">
        <w:rPr>
          <w:color w:val="000000"/>
        </w:rPr>
        <w:t xml:space="preserve"> : </w:t>
      </w:r>
      <w:r w:rsidRPr="00FF5007">
        <w:rPr>
          <w:color w:val="2B91AF"/>
        </w:rPr>
        <w:t>Window</w:t>
      </w:r>
    </w:p>
    <w:p w14:paraId="5B1FF4E0" w14:textId="31D52CB5" w:rsidR="00BE3EA1" w:rsidRPr="00FF5007" w:rsidRDefault="00BE3EA1" w:rsidP="00BE3EA1">
      <w:pPr>
        <w:pStyle w:val="Code"/>
        <w:rPr>
          <w:color w:val="000000"/>
        </w:rPr>
      </w:pPr>
      <w:r w:rsidRPr="00FF5007">
        <w:rPr>
          <w:color w:val="000000"/>
        </w:rPr>
        <w:t>{</w:t>
      </w:r>
    </w:p>
    <w:p w14:paraId="74021F19" w14:textId="2A6C739F" w:rsidR="00BE3EA1" w:rsidRPr="00FF5007" w:rsidRDefault="00BE3EA1" w:rsidP="00BE3EA1">
      <w:pPr>
        <w:pStyle w:val="Code"/>
        <w:rPr>
          <w:color w:val="000000"/>
        </w:rPr>
      </w:pPr>
      <w:r w:rsidRPr="00FF5007">
        <w:rPr>
          <w:color w:val="000000"/>
        </w:rPr>
        <w:tab/>
      </w:r>
      <w:r w:rsidRPr="00FF5007">
        <w:rPr>
          <w:color w:val="0000FF"/>
        </w:rPr>
        <w:t>public</w:t>
      </w:r>
      <w:r w:rsidRPr="00FF5007">
        <w:rPr>
          <w:color w:val="000000"/>
        </w:rPr>
        <w:t xml:space="preserve"> MainWindow()</w:t>
      </w:r>
    </w:p>
    <w:p w14:paraId="106FE73D" w14:textId="42C88D0E" w:rsidR="00BE3EA1" w:rsidRPr="00FF5007" w:rsidRDefault="00BE3EA1" w:rsidP="00BE3EA1">
      <w:pPr>
        <w:pStyle w:val="Code"/>
        <w:rPr>
          <w:color w:val="000000"/>
        </w:rPr>
      </w:pPr>
      <w:r w:rsidRPr="00FF5007">
        <w:rPr>
          <w:color w:val="000000"/>
        </w:rPr>
        <w:tab/>
        <w:t>{</w:t>
      </w:r>
    </w:p>
    <w:p w14:paraId="3006CB07" w14:textId="7220CC4E" w:rsidR="00BE3EA1" w:rsidRPr="00FF5007" w:rsidRDefault="00BE3EA1" w:rsidP="00BE3EA1">
      <w:pPr>
        <w:pStyle w:val="Code"/>
        <w:rPr>
          <w:color w:val="000000"/>
        </w:rPr>
      </w:pPr>
      <w:r w:rsidRPr="00FF5007">
        <w:rPr>
          <w:color w:val="000000"/>
        </w:rPr>
        <w:tab/>
      </w:r>
      <w:r w:rsidRPr="00FF5007">
        <w:rPr>
          <w:color w:val="000000"/>
        </w:rPr>
        <w:tab/>
        <w:t>InitializeComponent();</w:t>
      </w:r>
    </w:p>
    <w:p w14:paraId="0FA7AA68" w14:textId="77777777" w:rsidR="00BE3EA1" w:rsidRPr="00FF5007" w:rsidRDefault="00BE3EA1" w:rsidP="00BE3EA1">
      <w:pPr>
        <w:pStyle w:val="Code"/>
        <w:rPr>
          <w:color w:val="000000"/>
        </w:rPr>
      </w:pPr>
    </w:p>
    <w:p w14:paraId="2E41099C" w14:textId="0033EF2E" w:rsidR="00BE3EA1" w:rsidRPr="00FF5007" w:rsidRDefault="00BE3EA1" w:rsidP="00BE3EA1">
      <w:pPr>
        <w:pStyle w:val="Code"/>
        <w:rPr>
          <w:color w:val="000000"/>
        </w:rPr>
      </w:pPr>
      <w:r w:rsidRPr="00FF5007">
        <w:rPr>
          <w:color w:val="000000"/>
        </w:rPr>
        <w:tab/>
      </w:r>
      <w:r w:rsidRPr="00FF5007">
        <w:rPr>
          <w:color w:val="000000"/>
        </w:rPr>
        <w:tab/>
      </w:r>
      <w:r w:rsidRPr="00FF5007">
        <w:rPr>
          <w:color w:val="0000FF"/>
        </w:rPr>
        <w:t>var</w:t>
      </w:r>
      <w:r w:rsidRPr="00FF5007">
        <w:rPr>
          <w:color w:val="000000"/>
        </w:rPr>
        <w:t xml:space="preserve"> bdg = </w:t>
      </w:r>
      <w:r w:rsidRPr="00FF5007">
        <w:rPr>
          <w:color w:val="0000FF"/>
        </w:rPr>
        <w:t>new</w:t>
      </w:r>
      <w:r w:rsidRPr="00FF5007">
        <w:rPr>
          <w:color w:val="000000"/>
        </w:rPr>
        <w:t xml:space="preserve"> </w:t>
      </w:r>
      <w:r w:rsidRPr="00FF5007">
        <w:rPr>
          <w:color w:val="2B91AF"/>
        </w:rPr>
        <w:t>Binding</w:t>
      </w:r>
      <w:r w:rsidRPr="00FF5007">
        <w:rPr>
          <w:color w:val="000000"/>
        </w:rPr>
        <w:t>();</w:t>
      </w:r>
    </w:p>
    <w:p w14:paraId="101A777F" w14:textId="5556F89E" w:rsidR="00BE3EA1" w:rsidRPr="00FF5007" w:rsidRDefault="00BE3EA1" w:rsidP="00BE3EA1">
      <w:pPr>
        <w:pStyle w:val="Code"/>
        <w:rPr>
          <w:color w:val="000000"/>
        </w:rPr>
      </w:pPr>
      <w:r w:rsidRPr="00FF5007">
        <w:rPr>
          <w:color w:val="000000"/>
        </w:rPr>
        <w:tab/>
      </w:r>
      <w:r w:rsidRPr="00FF5007">
        <w:rPr>
          <w:color w:val="000000"/>
        </w:rPr>
        <w:tab/>
        <w:t xml:space="preserve">bdg.ElementName = </w:t>
      </w:r>
      <w:r w:rsidRPr="00FF5007">
        <w:rPr>
          <w:color w:val="A31515"/>
        </w:rPr>
        <w:t>"sldAge"</w:t>
      </w:r>
      <w:r w:rsidRPr="00FF5007">
        <w:rPr>
          <w:color w:val="000000"/>
        </w:rPr>
        <w:t>;</w:t>
      </w:r>
    </w:p>
    <w:p w14:paraId="62670419" w14:textId="0E03A615" w:rsidR="00BE3EA1" w:rsidRPr="00FF5007" w:rsidRDefault="00BE3EA1" w:rsidP="00BE3EA1">
      <w:pPr>
        <w:pStyle w:val="Code"/>
        <w:rPr>
          <w:color w:val="000000"/>
        </w:rPr>
      </w:pPr>
      <w:r w:rsidRPr="00FF5007">
        <w:rPr>
          <w:color w:val="000000"/>
        </w:rPr>
        <w:tab/>
      </w:r>
      <w:r w:rsidRPr="00FF5007">
        <w:rPr>
          <w:color w:val="000000"/>
        </w:rPr>
        <w:tab/>
        <w:t xml:space="preserve">bdg.Path = </w:t>
      </w:r>
      <w:r w:rsidRPr="00FF5007">
        <w:rPr>
          <w:color w:val="0000FF"/>
        </w:rPr>
        <w:t>new</w:t>
      </w:r>
      <w:r w:rsidRPr="00FF5007">
        <w:rPr>
          <w:color w:val="000000"/>
        </w:rPr>
        <w:t xml:space="preserve"> </w:t>
      </w:r>
      <w:r w:rsidRPr="00FF5007">
        <w:rPr>
          <w:color w:val="2B91AF"/>
        </w:rPr>
        <w:t>PropertyPath</w:t>
      </w:r>
      <w:r w:rsidRPr="00FF5007">
        <w:rPr>
          <w:color w:val="000000"/>
        </w:rPr>
        <w:t>(</w:t>
      </w:r>
      <w:r w:rsidRPr="00FF5007">
        <w:rPr>
          <w:color w:val="A31515"/>
        </w:rPr>
        <w:t>"Value"</w:t>
      </w:r>
      <w:r w:rsidRPr="00FF5007">
        <w:rPr>
          <w:color w:val="000000"/>
        </w:rPr>
        <w:t>);</w:t>
      </w:r>
    </w:p>
    <w:p w14:paraId="25151F6E" w14:textId="2C27099A" w:rsidR="00BE3EA1" w:rsidRPr="00FF5007" w:rsidRDefault="00BE3EA1" w:rsidP="00BE3EA1">
      <w:pPr>
        <w:pStyle w:val="Code"/>
        <w:rPr>
          <w:color w:val="000000"/>
        </w:rPr>
      </w:pPr>
      <w:r w:rsidRPr="00FF5007">
        <w:rPr>
          <w:color w:val="000000"/>
        </w:rPr>
        <w:tab/>
      </w:r>
      <w:r w:rsidRPr="00FF5007">
        <w:rPr>
          <w:color w:val="000000"/>
        </w:rPr>
        <w:tab/>
        <w:t>lblAge.SetBinding(ContentProperty, bdg);</w:t>
      </w:r>
    </w:p>
    <w:p w14:paraId="36638B77" w14:textId="0BB09C38" w:rsidR="00BE3EA1" w:rsidRPr="00FF5007" w:rsidRDefault="00BE3EA1" w:rsidP="00BE3EA1">
      <w:pPr>
        <w:pStyle w:val="Code"/>
        <w:rPr>
          <w:color w:val="000000"/>
        </w:rPr>
      </w:pPr>
      <w:r w:rsidRPr="00FF5007">
        <w:rPr>
          <w:color w:val="000000"/>
        </w:rPr>
        <w:tab/>
        <w:t>}</w:t>
      </w:r>
    </w:p>
    <w:p w14:paraId="00AA4E10" w14:textId="67F92840" w:rsidR="00BE3EA1" w:rsidRPr="00FF5007" w:rsidRDefault="00BE3EA1" w:rsidP="00BE3EA1">
      <w:pPr>
        <w:pStyle w:val="Code"/>
      </w:pPr>
      <w:r w:rsidRPr="00FF5007">
        <w:rPr>
          <w:color w:val="000000"/>
        </w:rPr>
        <w:t>}</w:t>
      </w:r>
    </w:p>
    <w:p w14:paraId="34FFAF0B" w14:textId="61D48F29" w:rsidR="00BE3EA1" w:rsidRDefault="00A51C29" w:rsidP="004F6D02">
      <w:r>
        <w:t>L’implémentation d’un binding par le code est surtout utile lorsqu’on veut créer la liaison dynamiquement.</w:t>
      </w:r>
    </w:p>
    <w:p w14:paraId="62C14A70" w14:textId="296B01C4" w:rsidR="002D4A77" w:rsidRDefault="00B5218A" w:rsidP="002D4A77">
      <w:pPr>
        <w:pStyle w:val="Titre3"/>
      </w:pPr>
      <w:r>
        <w:t>O</w:t>
      </w:r>
      <w:r w:rsidR="002D4A77">
        <w:t>bjet</w:t>
      </w:r>
      <w:r w:rsidR="00C366E5">
        <w:t xml:space="preserve"> statique ou ressource</w:t>
      </w:r>
    </w:p>
    <w:p w14:paraId="2C519F21" w14:textId="77777777" w:rsidR="002D4A77" w:rsidRDefault="002D4A77" w:rsidP="002D4A77">
      <w:r>
        <w:t>La liaison peut être réalisée avec tout objet accessible depuis la vue xaml.</w:t>
      </w:r>
    </w:p>
    <w:p w14:paraId="57602043" w14:textId="77777777" w:rsidR="002D4A77" w:rsidRPr="0097645A" w:rsidRDefault="002D4A77" w:rsidP="002D4A77">
      <w:pPr>
        <w:pStyle w:val="Titre4"/>
      </w:pPr>
      <w:r w:rsidRPr="0097645A">
        <w:t>Liaison avec un objet statique</w:t>
      </w:r>
    </w:p>
    <w:p w14:paraId="1DC28130" w14:textId="143CB3DC" w:rsidR="002D4A77" w:rsidRPr="00F84FA9" w:rsidRDefault="002D4A77" w:rsidP="002D4A77">
      <w:r>
        <w:t xml:space="preserve">Dans </w:t>
      </w:r>
      <w:r w:rsidR="00A51C29">
        <w:t>l’</w:t>
      </w:r>
      <w:r>
        <w:t>exemple</w:t>
      </w:r>
      <w:r w:rsidR="00A51C29">
        <w:t xml:space="preserve"> qui suit</w:t>
      </w:r>
      <w:r>
        <w:t xml:space="preserve">, on définit la couleur de fond d’un bouton grâce à une liaison avec un objet statique </w:t>
      </w:r>
      <w:r w:rsidR="00A51C29">
        <w:t xml:space="preserve">de type </w:t>
      </w:r>
      <w:r>
        <w:t>Brush :</w:t>
      </w:r>
    </w:p>
    <w:p w14:paraId="49E2C68F" w14:textId="77777777" w:rsidR="002D4A77" w:rsidRPr="00FF5007" w:rsidRDefault="002D4A77" w:rsidP="002D4A77">
      <w:pPr>
        <w:pStyle w:val="Code"/>
        <w:rPr>
          <w:color w:val="000000"/>
        </w:rPr>
      </w:pPr>
      <w:r w:rsidRPr="00FF5007">
        <w:rPr>
          <w:color w:val="0000FF"/>
        </w:rPr>
        <w:t>&lt;</w:t>
      </w:r>
      <w:r w:rsidRPr="00FF5007">
        <w:rPr>
          <w:color w:val="A31515"/>
        </w:rPr>
        <w:t>Button</w:t>
      </w:r>
      <w:r w:rsidRPr="00FF5007">
        <w:rPr>
          <w:color w:val="FF0000"/>
        </w:rPr>
        <w:t xml:space="preserve"> Content</w:t>
      </w:r>
      <w:r w:rsidRPr="00FF5007">
        <w:rPr>
          <w:color w:val="0000FF"/>
        </w:rPr>
        <w:t>="Valider"</w:t>
      </w:r>
      <w:r w:rsidRPr="00FF5007">
        <w:rPr>
          <w:color w:val="FF0000"/>
        </w:rPr>
        <w:t xml:space="preserve"> Height</w:t>
      </w:r>
      <w:r w:rsidRPr="00FF5007">
        <w:rPr>
          <w:color w:val="0000FF"/>
        </w:rPr>
        <w:t>="30"</w:t>
      </w:r>
    </w:p>
    <w:p w14:paraId="1BE837AA" w14:textId="36D147F7" w:rsidR="002D4A77" w:rsidRPr="00FF5007" w:rsidRDefault="002D4A77" w:rsidP="002D4A77">
      <w:pPr>
        <w:pStyle w:val="Code"/>
        <w:rPr>
          <w:color w:val="0000FF"/>
        </w:rPr>
      </w:pPr>
      <w:r w:rsidRPr="00FF5007">
        <w:rPr>
          <w:color w:val="000000"/>
        </w:rPr>
        <w:tab/>
        <w:t xml:space="preserve">  </w:t>
      </w:r>
      <w:r w:rsidRPr="00FF5007">
        <w:rPr>
          <w:color w:val="FF0000"/>
        </w:rPr>
        <w:t>Background</w:t>
      </w:r>
      <w:r w:rsidRPr="00FF5007">
        <w:rPr>
          <w:color w:val="0000FF"/>
        </w:rPr>
        <w:t>="{</w:t>
      </w:r>
      <w:r w:rsidRPr="00FF5007">
        <w:rPr>
          <w:color w:val="A31515"/>
        </w:rPr>
        <w:t>Binding</w:t>
      </w:r>
      <w:r w:rsidRPr="00FF5007">
        <w:rPr>
          <w:color w:val="FF0000"/>
        </w:rPr>
        <w:t xml:space="preserve"> Source</w:t>
      </w:r>
      <w:r w:rsidRPr="00FF5007">
        <w:rPr>
          <w:color w:val="0000FF"/>
        </w:rPr>
        <w:t>={</w:t>
      </w:r>
      <w:r w:rsidRPr="00FF5007">
        <w:rPr>
          <w:color w:val="A31515"/>
        </w:rPr>
        <w:t>x</w:t>
      </w:r>
      <w:r w:rsidRPr="00FF5007">
        <w:rPr>
          <w:color w:val="0000FF"/>
        </w:rPr>
        <w:t>:</w:t>
      </w:r>
      <w:r w:rsidRPr="00FF5007">
        <w:rPr>
          <w:color w:val="A31515"/>
        </w:rPr>
        <w:t>Static</w:t>
      </w:r>
      <w:r w:rsidRPr="00FF5007">
        <w:rPr>
          <w:color w:val="FF0000"/>
        </w:rPr>
        <w:t xml:space="preserve"> SystemColors</w:t>
      </w:r>
      <w:r w:rsidRPr="00FF5007">
        <w:rPr>
          <w:color w:val="0000FF"/>
        </w:rPr>
        <w:t>.</w:t>
      </w:r>
      <w:r w:rsidR="00C366E5" w:rsidRPr="00C366E5">
        <w:rPr>
          <w:color w:val="0000FF"/>
        </w:rPr>
        <w:t>InactiveCaptionBrush</w:t>
      </w:r>
      <w:r w:rsidRPr="00FF5007">
        <w:rPr>
          <w:color w:val="0000FF"/>
        </w:rPr>
        <w:t>}}"/&gt;</w:t>
      </w:r>
    </w:p>
    <w:p w14:paraId="3BB6743C" w14:textId="77777777" w:rsidR="009714DD" w:rsidRDefault="009714DD" w:rsidP="009714DD">
      <w:r>
        <w:t xml:space="preserve">On utilise cette fois la propriété </w:t>
      </w:r>
      <w:r w:rsidRPr="00A51C29">
        <w:rPr>
          <w:b/>
        </w:rPr>
        <w:t>Source</w:t>
      </w:r>
      <w:r>
        <w:t xml:space="preserve"> pour spécifier la source du binding.</w:t>
      </w:r>
    </w:p>
    <w:p w14:paraId="148C6D4D" w14:textId="77777777" w:rsidR="0047686F" w:rsidRDefault="00C366E5" w:rsidP="002D4A77">
      <w:r w:rsidRPr="00C366E5">
        <w:t>InactiveCaptionBrush</w:t>
      </w:r>
      <w:r>
        <w:t xml:space="preserve"> </w:t>
      </w:r>
      <w:r w:rsidR="009714DD">
        <w:t xml:space="preserve">est </w:t>
      </w:r>
      <w:r>
        <w:t>une propriété statique</w:t>
      </w:r>
      <w:r w:rsidR="00FE5EE1">
        <w:t xml:space="preserve"> de </w:t>
      </w:r>
      <w:r w:rsidR="009714DD">
        <w:t xml:space="preserve">la classe statique SystemColors. On y accède donc en </w:t>
      </w:r>
      <w:r w:rsidR="0047686F">
        <w:t>la faisant précéder de</w:t>
      </w:r>
      <w:r w:rsidR="009714DD">
        <w:t xml:space="preserve"> </w:t>
      </w:r>
      <w:r w:rsidR="009714DD" w:rsidRPr="00FF5007">
        <w:rPr>
          <w:color w:val="A31515"/>
        </w:rPr>
        <w:t>x</w:t>
      </w:r>
      <w:r w:rsidR="009714DD" w:rsidRPr="00FF5007">
        <w:rPr>
          <w:color w:val="0000FF"/>
        </w:rPr>
        <w:t>:</w:t>
      </w:r>
      <w:r w:rsidR="009714DD" w:rsidRPr="00FF5007">
        <w:rPr>
          <w:color w:val="A31515"/>
        </w:rPr>
        <w:t>Static</w:t>
      </w:r>
      <w:r w:rsidR="009714DD">
        <w:t xml:space="preserve"> (</w:t>
      </w:r>
      <w:r w:rsidR="0047686F">
        <w:t>il s’agit d’</w:t>
      </w:r>
      <w:r w:rsidR="009714DD">
        <w:t>une autre Markup Extension).</w:t>
      </w:r>
    </w:p>
    <w:p w14:paraId="55254EF1" w14:textId="1A3C7C07" w:rsidR="00C366E5" w:rsidRDefault="009714DD" w:rsidP="002D4A77">
      <w:r>
        <w:t>Il n’y a ici pas besoin</w:t>
      </w:r>
      <w:r w:rsidR="0047686F">
        <w:t xml:space="preserve"> de spécifier la propriété Path puisqu’on fait le lien directement sur la propriété.</w:t>
      </w:r>
    </w:p>
    <w:p w14:paraId="6C144D83" w14:textId="16EA1EEF" w:rsidR="008B6986" w:rsidRDefault="008B6986" w:rsidP="002D4A77">
      <w:r>
        <w:t xml:space="preserve">La syntaxe </w:t>
      </w:r>
      <w:r w:rsidR="00A51C29">
        <w:t>longue</w:t>
      </w:r>
      <w:r>
        <w:t xml:space="preserve"> équivalente est la suivante :</w:t>
      </w:r>
    </w:p>
    <w:p w14:paraId="5C0CD946" w14:textId="08F57FCA" w:rsidR="008B6986" w:rsidRDefault="008B6986" w:rsidP="008B6986">
      <w:pPr>
        <w:pStyle w:val="Code"/>
        <w:rPr>
          <w:color w:val="000000"/>
          <w:highlight w:val="white"/>
        </w:rPr>
      </w:pPr>
      <w:r>
        <w:rPr>
          <w:color w:val="0000FF"/>
          <w:highlight w:val="white"/>
        </w:rPr>
        <w:t>&lt;Button</w:t>
      </w:r>
      <w:r>
        <w:rPr>
          <w:color w:val="000000"/>
          <w:highlight w:val="white"/>
        </w:rPr>
        <w:t xml:space="preserve"> </w:t>
      </w:r>
      <w:r>
        <w:rPr>
          <w:color w:val="FF0000"/>
          <w:highlight w:val="white"/>
        </w:rPr>
        <w:t>Content</w:t>
      </w:r>
      <w:r>
        <w:rPr>
          <w:color w:val="000000"/>
          <w:highlight w:val="white"/>
        </w:rPr>
        <w:t>=</w:t>
      </w:r>
      <w:r>
        <w:rPr>
          <w:color w:val="8000FF"/>
          <w:highlight w:val="white"/>
        </w:rPr>
        <w:t>"Valider"</w:t>
      </w:r>
      <w:r>
        <w:rPr>
          <w:color w:val="000000"/>
          <w:highlight w:val="white"/>
        </w:rPr>
        <w:t xml:space="preserve"> </w:t>
      </w:r>
      <w:r>
        <w:rPr>
          <w:color w:val="FF0000"/>
          <w:highlight w:val="white"/>
        </w:rPr>
        <w:t>Height</w:t>
      </w:r>
      <w:r>
        <w:rPr>
          <w:color w:val="000000"/>
          <w:highlight w:val="white"/>
        </w:rPr>
        <w:t>=</w:t>
      </w:r>
      <w:r>
        <w:rPr>
          <w:color w:val="8000FF"/>
          <w:highlight w:val="white"/>
        </w:rPr>
        <w:t>"30"</w:t>
      </w:r>
      <w:r>
        <w:rPr>
          <w:color w:val="0000FF"/>
          <w:highlight w:val="white"/>
        </w:rPr>
        <w:t>&gt;</w:t>
      </w:r>
    </w:p>
    <w:p w14:paraId="73F84465" w14:textId="77777777" w:rsidR="008B6986" w:rsidRDefault="008B6986" w:rsidP="008B6986">
      <w:pPr>
        <w:pStyle w:val="Code"/>
        <w:rPr>
          <w:color w:val="000000"/>
          <w:highlight w:val="white"/>
        </w:rPr>
      </w:pPr>
      <w:r>
        <w:rPr>
          <w:color w:val="000000"/>
          <w:highlight w:val="white"/>
        </w:rPr>
        <w:t xml:space="preserve">   </w:t>
      </w:r>
      <w:r>
        <w:rPr>
          <w:color w:val="0000FF"/>
          <w:highlight w:val="white"/>
        </w:rPr>
        <w:t>&lt;Button.Background&gt;</w:t>
      </w:r>
    </w:p>
    <w:p w14:paraId="1664BB19" w14:textId="77777777" w:rsidR="008B6986" w:rsidRDefault="008B6986" w:rsidP="008B6986">
      <w:pPr>
        <w:pStyle w:val="Code"/>
        <w:rPr>
          <w:color w:val="000000"/>
          <w:highlight w:val="white"/>
        </w:rPr>
      </w:pPr>
      <w:r>
        <w:rPr>
          <w:color w:val="000000"/>
          <w:highlight w:val="white"/>
        </w:rPr>
        <w:t xml:space="preserve">      </w:t>
      </w:r>
      <w:r>
        <w:rPr>
          <w:color w:val="0000FF"/>
          <w:highlight w:val="white"/>
        </w:rPr>
        <w:t>&lt;Binding&gt;</w:t>
      </w:r>
    </w:p>
    <w:p w14:paraId="316A70D8" w14:textId="77777777" w:rsidR="008B6986" w:rsidRDefault="008B6986" w:rsidP="008B6986">
      <w:pPr>
        <w:pStyle w:val="Code"/>
        <w:rPr>
          <w:color w:val="000000"/>
          <w:highlight w:val="white"/>
        </w:rPr>
      </w:pPr>
      <w:r>
        <w:rPr>
          <w:color w:val="000000"/>
          <w:highlight w:val="white"/>
        </w:rPr>
        <w:t xml:space="preserve">         </w:t>
      </w:r>
      <w:r>
        <w:rPr>
          <w:color w:val="0000FF"/>
          <w:highlight w:val="white"/>
        </w:rPr>
        <w:t>&lt;Binding.Source&gt;</w:t>
      </w:r>
    </w:p>
    <w:p w14:paraId="5B77E23D" w14:textId="77777777" w:rsidR="008B6986" w:rsidRDefault="008B6986" w:rsidP="008B6986">
      <w:pPr>
        <w:pStyle w:val="Code"/>
        <w:rPr>
          <w:color w:val="000000"/>
          <w:highlight w:val="white"/>
        </w:rPr>
      </w:pPr>
      <w:r>
        <w:rPr>
          <w:color w:val="000000"/>
          <w:highlight w:val="white"/>
        </w:rPr>
        <w:t xml:space="preserve">            </w:t>
      </w:r>
      <w:r>
        <w:rPr>
          <w:color w:val="0000FF"/>
          <w:highlight w:val="white"/>
        </w:rPr>
        <w:t>&lt;x:Static</w:t>
      </w:r>
      <w:r>
        <w:rPr>
          <w:color w:val="000000"/>
          <w:highlight w:val="white"/>
        </w:rPr>
        <w:t xml:space="preserve"> </w:t>
      </w:r>
      <w:r>
        <w:rPr>
          <w:color w:val="FF0000"/>
          <w:highlight w:val="white"/>
        </w:rPr>
        <w:t>Member</w:t>
      </w:r>
      <w:r>
        <w:rPr>
          <w:color w:val="000000"/>
          <w:highlight w:val="white"/>
        </w:rPr>
        <w:t>=</w:t>
      </w:r>
      <w:r>
        <w:rPr>
          <w:color w:val="8000FF"/>
          <w:highlight w:val="white"/>
        </w:rPr>
        <w:t>"SystemColors.HighlightBrush"</w:t>
      </w:r>
      <w:r>
        <w:rPr>
          <w:color w:val="0000FF"/>
          <w:highlight w:val="white"/>
        </w:rPr>
        <w:t>/&gt;</w:t>
      </w:r>
    </w:p>
    <w:p w14:paraId="212F1AD9" w14:textId="77777777" w:rsidR="008B6986" w:rsidRDefault="008B6986" w:rsidP="008B6986">
      <w:pPr>
        <w:pStyle w:val="Code"/>
        <w:rPr>
          <w:color w:val="000000"/>
          <w:highlight w:val="white"/>
        </w:rPr>
      </w:pPr>
      <w:r>
        <w:rPr>
          <w:color w:val="000000"/>
          <w:highlight w:val="white"/>
        </w:rPr>
        <w:t xml:space="preserve">         </w:t>
      </w:r>
      <w:r>
        <w:rPr>
          <w:color w:val="0000FF"/>
          <w:highlight w:val="white"/>
        </w:rPr>
        <w:t>&lt;/Binding.Source&gt;</w:t>
      </w:r>
    </w:p>
    <w:p w14:paraId="2725C4C2" w14:textId="77777777" w:rsidR="008B6986" w:rsidRDefault="008B6986" w:rsidP="008B6986">
      <w:pPr>
        <w:pStyle w:val="Code"/>
        <w:rPr>
          <w:color w:val="000000"/>
          <w:highlight w:val="white"/>
        </w:rPr>
      </w:pPr>
      <w:r>
        <w:rPr>
          <w:color w:val="000000"/>
          <w:highlight w:val="white"/>
        </w:rPr>
        <w:t xml:space="preserve">      </w:t>
      </w:r>
      <w:r>
        <w:rPr>
          <w:color w:val="0000FF"/>
          <w:highlight w:val="white"/>
        </w:rPr>
        <w:t>&lt;/Binding&gt;</w:t>
      </w:r>
    </w:p>
    <w:p w14:paraId="6EFA1CB7" w14:textId="77777777" w:rsidR="008B6986" w:rsidRDefault="008B6986" w:rsidP="008B6986">
      <w:pPr>
        <w:pStyle w:val="Code"/>
        <w:rPr>
          <w:color w:val="000000"/>
          <w:highlight w:val="white"/>
        </w:rPr>
      </w:pPr>
      <w:r>
        <w:rPr>
          <w:color w:val="000000"/>
          <w:highlight w:val="white"/>
        </w:rPr>
        <w:t xml:space="preserve">   </w:t>
      </w:r>
      <w:r>
        <w:rPr>
          <w:color w:val="0000FF"/>
          <w:highlight w:val="white"/>
        </w:rPr>
        <w:t>&lt;/Button.Background&gt;</w:t>
      </w:r>
    </w:p>
    <w:p w14:paraId="6AFB1291" w14:textId="0C2C9B4F" w:rsidR="00176A30" w:rsidRDefault="008B6986" w:rsidP="008B6986">
      <w:pPr>
        <w:pStyle w:val="Code"/>
      </w:pPr>
      <w:r>
        <w:rPr>
          <w:color w:val="0000FF"/>
          <w:highlight w:val="white"/>
        </w:rPr>
        <w:t>&lt;/Button&gt;</w:t>
      </w:r>
    </w:p>
    <w:p w14:paraId="693B5613" w14:textId="19834A1A" w:rsidR="0068600C" w:rsidRDefault="0047686F" w:rsidP="0068600C">
      <w:r>
        <w:t xml:space="preserve">NB/ Dans cet exemple précis, </w:t>
      </w:r>
      <w:r w:rsidR="0068600C">
        <w:t xml:space="preserve">l'utilisation d'un binding n'a </w:t>
      </w:r>
      <w:r>
        <w:t xml:space="preserve">pas grand </w:t>
      </w:r>
      <w:r w:rsidR="0068600C">
        <w:t>intérêt</w:t>
      </w:r>
      <w:r>
        <w:t>, car on peut</w:t>
      </w:r>
      <w:r w:rsidR="0068600C">
        <w:t xml:space="preserve"> utiliser la propriété statique </w:t>
      </w:r>
      <w:r>
        <w:t>de</w:t>
      </w:r>
      <w:r w:rsidR="0068600C">
        <w:t xml:space="preserve"> </w:t>
      </w:r>
      <w:r>
        <w:t>cette</w:t>
      </w:r>
      <w:r w:rsidR="0068600C">
        <w:t xml:space="preserve"> façon suivante :</w:t>
      </w:r>
    </w:p>
    <w:p w14:paraId="2E9664DB" w14:textId="64F02FC1" w:rsidR="0068600C" w:rsidRDefault="0068600C" w:rsidP="0068600C">
      <w:pPr>
        <w:pStyle w:val="Code"/>
        <w:rPr>
          <w:color w:val="000000"/>
          <w:sz w:val="19"/>
          <w:szCs w:val="19"/>
        </w:rPr>
      </w:pPr>
      <w:r>
        <w:rPr>
          <w:color w:val="0000FF"/>
          <w:sz w:val="19"/>
          <w:szCs w:val="19"/>
        </w:rPr>
        <w:t>&lt;</w:t>
      </w:r>
      <w:r>
        <w:rPr>
          <w:color w:val="A31515"/>
          <w:sz w:val="19"/>
          <w:szCs w:val="19"/>
        </w:rPr>
        <w:t>Button</w:t>
      </w:r>
      <w:r>
        <w:rPr>
          <w:color w:val="FF0000"/>
          <w:sz w:val="19"/>
          <w:szCs w:val="19"/>
        </w:rPr>
        <w:t xml:space="preserve"> </w:t>
      </w:r>
      <w:r w:rsidRPr="00FF5007">
        <w:rPr>
          <w:color w:val="FF0000"/>
        </w:rPr>
        <w:t>Content</w:t>
      </w:r>
      <w:r w:rsidRPr="00FF5007">
        <w:rPr>
          <w:color w:val="0000FF"/>
        </w:rPr>
        <w:t>="Valider"</w:t>
      </w:r>
      <w:r w:rsidRPr="00FF5007">
        <w:rPr>
          <w:color w:val="FF0000"/>
        </w:rPr>
        <w:t xml:space="preserve"> Height</w:t>
      </w:r>
      <w:r w:rsidRPr="00FF5007">
        <w:rPr>
          <w:color w:val="0000FF"/>
        </w:rPr>
        <w:t>="30"</w:t>
      </w:r>
    </w:p>
    <w:p w14:paraId="6561E621" w14:textId="3B849B6F" w:rsidR="0068600C" w:rsidRDefault="0068600C" w:rsidP="002A1CE9">
      <w:pPr>
        <w:pStyle w:val="Code"/>
        <w:rPr>
          <w:color w:val="0000FF"/>
          <w:sz w:val="19"/>
          <w:szCs w:val="19"/>
        </w:rPr>
      </w:pPr>
      <w:r>
        <w:rPr>
          <w:color w:val="000000"/>
          <w:sz w:val="19"/>
          <w:szCs w:val="19"/>
        </w:rPr>
        <w:t xml:space="preserve">      </w:t>
      </w:r>
      <w:r>
        <w:rPr>
          <w:color w:val="FF0000"/>
          <w:sz w:val="19"/>
          <w:szCs w:val="19"/>
        </w:rPr>
        <w:t xml:space="preserve"> Background</w:t>
      </w:r>
      <w:r>
        <w:rPr>
          <w:color w:val="0000FF"/>
          <w:sz w:val="19"/>
          <w:szCs w:val="19"/>
        </w:rPr>
        <w:t>="{</w:t>
      </w:r>
      <w:r>
        <w:rPr>
          <w:color w:val="A31515"/>
          <w:sz w:val="19"/>
          <w:szCs w:val="19"/>
        </w:rPr>
        <w:t>x</w:t>
      </w:r>
      <w:r>
        <w:rPr>
          <w:color w:val="0000FF"/>
          <w:sz w:val="19"/>
          <w:szCs w:val="19"/>
        </w:rPr>
        <w:t>:</w:t>
      </w:r>
      <w:r>
        <w:rPr>
          <w:color w:val="A31515"/>
          <w:sz w:val="19"/>
          <w:szCs w:val="19"/>
        </w:rPr>
        <w:t>Static</w:t>
      </w:r>
      <w:r>
        <w:rPr>
          <w:color w:val="FF0000"/>
          <w:sz w:val="19"/>
          <w:szCs w:val="19"/>
        </w:rPr>
        <w:t xml:space="preserve"> SystemColors</w:t>
      </w:r>
      <w:r>
        <w:rPr>
          <w:color w:val="0000FF"/>
          <w:sz w:val="19"/>
          <w:szCs w:val="19"/>
        </w:rPr>
        <w:t>.InactiveCaptionBrush}"/&gt;</w:t>
      </w:r>
    </w:p>
    <w:p w14:paraId="694BB462" w14:textId="50693E25" w:rsidR="0047686F" w:rsidRPr="0047686F" w:rsidRDefault="0047686F" w:rsidP="0047686F">
      <w:r>
        <w:t>Il aurait un intérêt</w:t>
      </w:r>
      <w:r w:rsidRPr="0047686F">
        <w:t xml:space="preserve"> </w:t>
      </w:r>
      <w:r>
        <w:t>si on appliquait</w:t>
      </w:r>
      <w:r w:rsidRPr="0047686F">
        <w:t xml:space="preserve"> par exemple un convertisseur</w:t>
      </w:r>
      <w:r>
        <w:t xml:space="preserve"> sur la liaison (cf. plus loin).</w:t>
      </w:r>
    </w:p>
    <w:p w14:paraId="077341BF" w14:textId="6E620F30" w:rsidR="002D4A77" w:rsidRPr="0097645A" w:rsidRDefault="002D4A77" w:rsidP="002D4A77">
      <w:pPr>
        <w:pStyle w:val="Titre4"/>
      </w:pPr>
      <w:r w:rsidRPr="0097645A">
        <w:t>L</w:t>
      </w:r>
      <w:r w:rsidR="00C366E5">
        <w:t>iaison avec une ressource</w:t>
      </w:r>
    </w:p>
    <w:p w14:paraId="76D127A1" w14:textId="43AE9524" w:rsidR="002A1CE9" w:rsidRDefault="005E6EBA" w:rsidP="002D4A77">
      <w:r>
        <w:t>Exemple : créons une ressource pour la couleur d’arrière-plan des zones de saisies :</w:t>
      </w:r>
    </w:p>
    <w:p w14:paraId="3AFB66BB" w14:textId="2EFE63A6" w:rsidR="005E6EBA" w:rsidRPr="00BC4C26" w:rsidRDefault="005E6EBA" w:rsidP="005E6EBA">
      <w:pPr>
        <w:pStyle w:val="Code"/>
        <w:rPr>
          <w:color w:val="000000"/>
          <w:szCs w:val="19"/>
        </w:rPr>
      </w:pPr>
      <w:r w:rsidRPr="00BC4C26">
        <w:rPr>
          <w:color w:val="0000FF"/>
          <w:szCs w:val="19"/>
        </w:rPr>
        <w:t>&lt;</w:t>
      </w:r>
      <w:r w:rsidRPr="00BC4C26">
        <w:rPr>
          <w:color w:val="A31515"/>
          <w:szCs w:val="19"/>
        </w:rPr>
        <w:t>Window.Resources</w:t>
      </w:r>
      <w:r w:rsidRPr="00BC4C26">
        <w:rPr>
          <w:color w:val="0000FF"/>
          <w:szCs w:val="19"/>
        </w:rPr>
        <w:t>&gt;</w:t>
      </w:r>
    </w:p>
    <w:p w14:paraId="2C0DD5CC" w14:textId="14A9B89A" w:rsidR="005E6EBA" w:rsidRPr="00BC4C26" w:rsidRDefault="005E6EBA" w:rsidP="005E6EBA">
      <w:pPr>
        <w:pStyle w:val="Code"/>
        <w:rPr>
          <w:color w:val="000000"/>
          <w:szCs w:val="19"/>
        </w:rPr>
      </w:pPr>
      <w:r w:rsidRPr="00BC4C26">
        <w:rPr>
          <w:color w:val="000000"/>
          <w:szCs w:val="19"/>
        </w:rPr>
        <w:t xml:space="preserve">   </w:t>
      </w:r>
      <w:r w:rsidRPr="00BC4C26">
        <w:rPr>
          <w:color w:val="0000FF"/>
          <w:szCs w:val="19"/>
        </w:rPr>
        <w:t>&lt;</w:t>
      </w:r>
      <w:r w:rsidRPr="00BC4C26">
        <w:rPr>
          <w:color w:val="A31515"/>
          <w:szCs w:val="19"/>
        </w:rPr>
        <w:t>SolidColorBrush</w:t>
      </w:r>
      <w:r w:rsidRPr="00BC4C26">
        <w:rPr>
          <w:color w:val="FF0000"/>
          <w:szCs w:val="19"/>
        </w:rPr>
        <w:t xml:space="preserve"> x</w:t>
      </w:r>
      <w:r w:rsidRPr="00BC4C26">
        <w:rPr>
          <w:color w:val="0000FF"/>
          <w:szCs w:val="19"/>
        </w:rPr>
        <w:t>:</w:t>
      </w:r>
      <w:r w:rsidRPr="00BC4C26">
        <w:rPr>
          <w:color w:val="FF0000"/>
          <w:szCs w:val="19"/>
        </w:rPr>
        <w:t>Key</w:t>
      </w:r>
      <w:r w:rsidRPr="00BC4C26">
        <w:rPr>
          <w:color w:val="0000FF"/>
          <w:szCs w:val="19"/>
        </w:rPr>
        <w:t>="bgColor"</w:t>
      </w:r>
      <w:r w:rsidRPr="00BC4C26">
        <w:rPr>
          <w:color w:val="FF0000"/>
          <w:szCs w:val="19"/>
        </w:rPr>
        <w:t xml:space="preserve"> Color</w:t>
      </w:r>
      <w:r w:rsidRPr="00BC4C26">
        <w:rPr>
          <w:color w:val="0000FF"/>
          <w:szCs w:val="19"/>
        </w:rPr>
        <w:t>="AliceBlue"/&gt;</w:t>
      </w:r>
    </w:p>
    <w:p w14:paraId="5D23ACC3" w14:textId="45E93A22" w:rsidR="005E6EBA" w:rsidRPr="00BC4C26" w:rsidRDefault="005E6EBA" w:rsidP="005E6EBA">
      <w:pPr>
        <w:pStyle w:val="Code"/>
        <w:rPr>
          <w:sz w:val="22"/>
        </w:rPr>
      </w:pPr>
      <w:r w:rsidRPr="00BC4C26">
        <w:rPr>
          <w:color w:val="0000FF"/>
          <w:szCs w:val="19"/>
        </w:rPr>
        <w:t>&lt;/</w:t>
      </w:r>
      <w:r w:rsidRPr="00BC4C26">
        <w:rPr>
          <w:color w:val="A31515"/>
          <w:szCs w:val="19"/>
        </w:rPr>
        <w:t>Window.Resources</w:t>
      </w:r>
      <w:r w:rsidRPr="00BC4C26">
        <w:rPr>
          <w:color w:val="0000FF"/>
          <w:szCs w:val="19"/>
        </w:rPr>
        <w:t>&gt;</w:t>
      </w:r>
    </w:p>
    <w:p w14:paraId="66C659D5" w14:textId="38885A0B" w:rsidR="005E6EBA" w:rsidRDefault="00BC4C26" w:rsidP="002D4A77">
      <w:r>
        <w:t>On peut utiliser cette ressource dans un binding de la façon suivante :</w:t>
      </w:r>
    </w:p>
    <w:p w14:paraId="006A077E" w14:textId="0C80709C" w:rsidR="00BC4C26" w:rsidRPr="00BC4C26" w:rsidRDefault="00BC4C26" w:rsidP="00BC4C26">
      <w:pPr>
        <w:pStyle w:val="Code"/>
        <w:rPr>
          <w:sz w:val="22"/>
        </w:rPr>
      </w:pPr>
      <w:r w:rsidRPr="00BC4C26">
        <w:rPr>
          <w:color w:val="0000FF"/>
          <w:szCs w:val="19"/>
        </w:rPr>
        <w:t>&lt;</w:t>
      </w:r>
      <w:r w:rsidRPr="00BC4C26">
        <w:rPr>
          <w:color w:val="A31515"/>
          <w:szCs w:val="19"/>
        </w:rPr>
        <w:t>TextBox</w:t>
      </w:r>
      <w:r w:rsidRPr="00BC4C26">
        <w:rPr>
          <w:color w:val="FF0000"/>
          <w:szCs w:val="19"/>
        </w:rPr>
        <w:t xml:space="preserve"> Background</w:t>
      </w:r>
      <w:r w:rsidRPr="00BC4C26">
        <w:rPr>
          <w:color w:val="0000FF"/>
          <w:szCs w:val="19"/>
        </w:rPr>
        <w:t>="{</w:t>
      </w:r>
      <w:r w:rsidRPr="00BC4C26">
        <w:rPr>
          <w:color w:val="A31515"/>
          <w:szCs w:val="19"/>
        </w:rPr>
        <w:t>Binding</w:t>
      </w:r>
      <w:r w:rsidRPr="00BC4C26">
        <w:rPr>
          <w:color w:val="FF0000"/>
          <w:szCs w:val="19"/>
        </w:rPr>
        <w:t xml:space="preserve"> Source</w:t>
      </w:r>
      <w:r w:rsidRPr="00BC4C26">
        <w:rPr>
          <w:color w:val="0000FF"/>
          <w:szCs w:val="19"/>
        </w:rPr>
        <w:t>={</w:t>
      </w:r>
      <w:r w:rsidRPr="00BC4C26">
        <w:rPr>
          <w:color w:val="A31515"/>
          <w:szCs w:val="19"/>
        </w:rPr>
        <w:t>StaticResource</w:t>
      </w:r>
      <w:r w:rsidRPr="00BC4C26">
        <w:rPr>
          <w:color w:val="FF0000"/>
          <w:szCs w:val="19"/>
        </w:rPr>
        <w:t xml:space="preserve"> bgColor</w:t>
      </w:r>
      <w:r w:rsidRPr="00BC4C26">
        <w:rPr>
          <w:color w:val="0000FF"/>
          <w:szCs w:val="19"/>
        </w:rPr>
        <w:t>}}"</w:t>
      </w:r>
      <w:r>
        <w:rPr>
          <w:color w:val="0000FF"/>
          <w:szCs w:val="19"/>
        </w:rPr>
        <w:t xml:space="preserve"> </w:t>
      </w:r>
      <w:r w:rsidRPr="00BC4C26">
        <w:rPr>
          <w:color w:val="FF0000"/>
          <w:szCs w:val="19"/>
        </w:rPr>
        <w:t>Text</w:t>
      </w:r>
      <w:r w:rsidRPr="00BC4C26">
        <w:rPr>
          <w:color w:val="0000FF"/>
          <w:szCs w:val="19"/>
        </w:rPr>
        <w:t>="</w:t>
      </w:r>
      <w:r>
        <w:rPr>
          <w:color w:val="0000FF"/>
          <w:szCs w:val="19"/>
        </w:rPr>
        <w:t>…</w:t>
      </w:r>
      <w:r w:rsidRPr="00BC4C26">
        <w:rPr>
          <w:color w:val="0000FF"/>
          <w:szCs w:val="19"/>
        </w:rPr>
        <w:t>"/&gt;</w:t>
      </w:r>
    </w:p>
    <w:p w14:paraId="22E32A4B" w14:textId="1EDE650E" w:rsidR="00BC4C26" w:rsidRDefault="00BC4C26" w:rsidP="002D4A77">
      <w:r>
        <w:t>La syntaxe est très similaire à celle d’une liaison avec un objet statique.</w:t>
      </w:r>
    </w:p>
    <w:p w14:paraId="14E814CE" w14:textId="7F57F51D" w:rsidR="003F6DC0" w:rsidRPr="0097645A" w:rsidRDefault="00B5218A" w:rsidP="00C366E5">
      <w:pPr>
        <w:pStyle w:val="Titre3"/>
      </w:pPr>
      <w:r>
        <w:t>O</w:t>
      </w:r>
      <w:r w:rsidR="00A51C29">
        <w:t xml:space="preserve">bjet </w:t>
      </w:r>
      <w:r w:rsidR="002A1CE9">
        <w:t>instancié par le code</w:t>
      </w:r>
      <w:r w:rsidR="00A51C29">
        <w:t xml:space="preserve"> </w:t>
      </w:r>
    </w:p>
    <w:p w14:paraId="41BA7C03" w14:textId="399511E0" w:rsidR="00A51C29" w:rsidRDefault="00930778" w:rsidP="003F6DC0">
      <w:r>
        <w:t>Le plus souvent, les données affichées par le visuel sont fournies par des objets qu’on instancie soi-même dans le code C#. Typiquement il s’agira d’objets contenant des données issues d’une base de données.</w:t>
      </w:r>
    </w:p>
    <w:p w14:paraId="41D4F599" w14:textId="7E9FD83D" w:rsidR="00930778" w:rsidRDefault="00930778" w:rsidP="003F6DC0">
      <w:r>
        <w:t xml:space="preserve">Dans ce cas, l’objet n’est pas affecté à la propriété Source du Binding, mais plutôt à la propriété </w:t>
      </w:r>
      <w:r w:rsidRPr="00930778">
        <w:rPr>
          <w:b/>
        </w:rPr>
        <w:t>DataContext</w:t>
      </w:r>
      <w:r>
        <w:t xml:space="preserve"> de l’élément WPF cible ou de l’un de ses parents. C’est pourquoi on appelle cet objet « contexte de la liaison ».</w:t>
      </w:r>
    </w:p>
    <w:p w14:paraId="20749724" w14:textId="4E87174A" w:rsidR="003F6DC0" w:rsidRDefault="00930778" w:rsidP="003F6DC0">
      <w:r>
        <w:t>NB/</w:t>
      </w:r>
      <w:r w:rsidR="003F6DC0">
        <w:t xml:space="preserve"> </w:t>
      </w:r>
      <w:r>
        <w:t xml:space="preserve">DataContext est </w:t>
      </w:r>
      <w:r w:rsidR="003F6DC0">
        <w:t>une propriété de type Object définie par la classe FrameworkElement.</w:t>
      </w:r>
      <w:r w:rsidR="00420552">
        <w:t xml:space="preserve"> Elle est donc disponible sur tous les éléments WPF.</w:t>
      </w:r>
      <w:r w:rsidR="003F6DC0">
        <w:t xml:space="preserve"> </w:t>
      </w:r>
    </w:p>
    <w:p w14:paraId="33D6F56E" w14:textId="3C032898" w:rsidR="003F6DC0" w:rsidRDefault="003F6DC0" w:rsidP="003F6DC0">
      <w:r>
        <w:t>Ex</w:t>
      </w:r>
      <w:r w:rsidR="002E48C1">
        <w:t>emple</w:t>
      </w:r>
      <w:r>
        <w:t xml:space="preserve"> : </w:t>
      </w:r>
      <w:r w:rsidR="00420552">
        <w:t>nous allons créer une classe Personne avec quelques propriétés, instancier un objet de cette classe, puis le définir comme contexte d’une liaison de données avec les contrôles d’une interface visuelle simple</w:t>
      </w:r>
      <w:r w:rsidR="00550B57">
        <w:t>.</w:t>
      </w:r>
    </w:p>
    <w:p w14:paraId="4ECE4060" w14:textId="44ABA958" w:rsidR="00942716" w:rsidRDefault="00A401EA" w:rsidP="00942716">
      <w:r>
        <w:t>Classe Personne :</w:t>
      </w:r>
    </w:p>
    <w:p w14:paraId="3C8AE9A9" w14:textId="0A2D500B" w:rsidR="00A401EA" w:rsidRDefault="00A401EA" w:rsidP="00A401EA">
      <w:pPr>
        <w:pStyle w:val="Code"/>
        <w:rPr>
          <w:color w:val="000000"/>
          <w:sz w:val="19"/>
          <w:szCs w:val="19"/>
        </w:rPr>
      </w:pPr>
      <w:r>
        <w:rPr>
          <w:color w:val="0000FF"/>
          <w:sz w:val="19"/>
          <w:szCs w:val="19"/>
        </w:rPr>
        <w:t>public</w:t>
      </w:r>
      <w:r>
        <w:rPr>
          <w:color w:val="000000"/>
          <w:sz w:val="19"/>
          <w:szCs w:val="19"/>
        </w:rPr>
        <w:t xml:space="preserve"> </w:t>
      </w:r>
      <w:r>
        <w:rPr>
          <w:color w:val="0000FF"/>
          <w:sz w:val="19"/>
          <w:szCs w:val="19"/>
        </w:rPr>
        <w:t>class</w:t>
      </w:r>
      <w:r>
        <w:rPr>
          <w:color w:val="000000"/>
          <w:sz w:val="19"/>
          <w:szCs w:val="19"/>
        </w:rPr>
        <w:t xml:space="preserve"> </w:t>
      </w:r>
      <w:r>
        <w:rPr>
          <w:color w:val="2B91AF"/>
          <w:sz w:val="19"/>
          <w:szCs w:val="19"/>
        </w:rPr>
        <w:t>Personne</w:t>
      </w:r>
    </w:p>
    <w:p w14:paraId="3832D635" w14:textId="652CF0AA" w:rsidR="00A401EA" w:rsidRDefault="00A401EA" w:rsidP="00A401EA">
      <w:pPr>
        <w:pStyle w:val="Code"/>
        <w:rPr>
          <w:color w:val="000000"/>
          <w:sz w:val="19"/>
          <w:szCs w:val="19"/>
        </w:rPr>
      </w:pPr>
      <w:r>
        <w:rPr>
          <w:color w:val="000000"/>
          <w:sz w:val="19"/>
          <w:szCs w:val="19"/>
        </w:rPr>
        <w:t>{</w:t>
      </w:r>
    </w:p>
    <w:p w14:paraId="1150729E" w14:textId="224F7B77" w:rsidR="00A401EA" w:rsidRDefault="00A401EA" w:rsidP="00A401EA">
      <w:pPr>
        <w:pStyle w:val="Code"/>
        <w:rPr>
          <w:color w:val="000000"/>
          <w:sz w:val="19"/>
          <w:szCs w:val="19"/>
        </w:rPr>
      </w:pPr>
      <w:r>
        <w:rPr>
          <w:color w:val="000000"/>
          <w:sz w:val="19"/>
          <w:szCs w:val="19"/>
        </w:rPr>
        <w:t xml:space="preserve">   </w:t>
      </w:r>
      <w:r>
        <w:rPr>
          <w:color w:val="0000FF"/>
          <w:sz w:val="19"/>
          <w:szCs w:val="19"/>
        </w:rPr>
        <w:t>public</w:t>
      </w:r>
      <w:r>
        <w:rPr>
          <w:color w:val="000000"/>
          <w:sz w:val="19"/>
          <w:szCs w:val="19"/>
        </w:rPr>
        <w:t xml:space="preserve"> </w:t>
      </w:r>
      <w:r>
        <w:rPr>
          <w:color w:val="0000FF"/>
          <w:sz w:val="19"/>
          <w:szCs w:val="19"/>
        </w:rPr>
        <w:t>string</w:t>
      </w:r>
      <w:r>
        <w:rPr>
          <w:color w:val="000000"/>
          <w:sz w:val="19"/>
          <w:szCs w:val="19"/>
        </w:rPr>
        <w:t xml:space="preserve"> Nom { </w:t>
      </w:r>
      <w:r>
        <w:rPr>
          <w:color w:val="0000FF"/>
          <w:sz w:val="19"/>
          <w:szCs w:val="19"/>
        </w:rPr>
        <w:t>get</w:t>
      </w:r>
      <w:r>
        <w:rPr>
          <w:color w:val="000000"/>
          <w:sz w:val="19"/>
          <w:szCs w:val="19"/>
        </w:rPr>
        <w:t xml:space="preserve">; </w:t>
      </w:r>
      <w:r>
        <w:rPr>
          <w:color w:val="0000FF"/>
          <w:sz w:val="19"/>
          <w:szCs w:val="19"/>
        </w:rPr>
        <w:t>set</w:t>
      </w:r>
      <w:r>
        <w:rPr>
          <w:color w:val="000000"/>
          <w:sz w:val="19"/>
          <w:szCs w:val="19"/>
        </w:rPr>
        <w:t>; }</w:t>
      </w:r>
    </w:p>
    <w:p w14:paraId="5649D630" w14:textId="00165C2B" w:rsidR="00A401EA" w:rsidRDefault="00A401EA" w:rsidP="00A401EA">
      <w:pPr>
        <w:pStyle w:val="Code"/>
        <w:rPr>
          <w:color w:val="000000"/>
          <w:sz w:val="19"/>
          <w:szCs w:val="19"/>
        </w:rPr>
      </w:pPr>
      <w:r>
        <w:rPr>
          <w:color w:val="000000"/>
          <w:sz w:val="19"/>
          <w:szCs w:val="19"/>
        </w:rPr>
        <w:t xml:space="preserve">   </w:t>
      </w:r>
      <w:r>
        <w:rPr>
          <w:color w:val="0000FF"/>
          <w:sz w:val="19"/>
          <w:szCs w:val="19"/>
        </w:rPr>
        <w:t>public</w:t>
      </w:r>
      <w:r>
        <w:rPr>
          <w:color w:val="000000"/>
          <w:sz w:val="19"/>
          <w:szCs w:val="19"/>
        </w:rPr>
        <w:t xml:space="preserve"> </w:t>
      </w:r>
      <w:r>
        <w:rPr>
          <w:color w:val="0000FF"/>
          <w:sz w:val="19"/>
          <w:szCs w:val="19"/>
        </w:rPr>
        <w:t>string</w:t>
      </w:r>
      <w:r>
        <w:rPr>
          <w:color w:val="000000"/>
          <w:sz w:val="19"/>
          <w:szCs w:val="19"/>
        </w:rPr>
        <w:t xml:space="preserve"> Prénom { </w:t>
      </w:r>
      <w:r>
        <w:rPr>
          <w:color w:val="0000FF"/>
          <w:sz w:val="19"/>
          <w:szCs w:val="19"/>
        </w:rPr>
        <w:t>get</w:t>
      </w:r>
      <w:r>
        <w:rPr>
          <w:color w:val="000000"/>
          <w:sz w:val="19"/>
          <w:szCs w:val="19"/>
        </w:rPr>
        <w:t xml:space="preserve">; </w:t>
      </w:r>
      <w:r>
        <w:rPr>
          <w:color w:val="0000FF"/>
          <w:sz w:val="19"/>
          <w:szCs w:val="19"/>
        </w:rPr>
        <w:t>set</w:t>
      </w:r>
      <w:r>
        <w:rPr>
          <w:color w:val="000000"/>
          <w:sz w:val="19"/>
          <w:szCs w:val="19"/>
        </w:rPr>
        <w:t>; }</w:t>
      </w:r>
    </w:p>
    <w:p w14:paraId="69AAD184" w14:textId="61BD2386" w:rsidR="00A401EA" w:rsidRDefault="00A401EA" w:rsidP="00A401EA">
      <w:pPr>
        <w:pStyle w:val="Code"/>
        <w:rPr>
          <w:color w:val="000000"/>
          <w:sz w:val="19"/>
          <w:szCs w:val="19"/>
        </w:rPr>
      </w:pPr>
      <w:r>
        <w:rPr>
          <w:color w:val="000000"/>
          <w:sz w:val="19"/>
          <w:szCs w:val="19"/>
        </w:rPr>
        <w:t xml:space="preserve">   </w:t>
      </w:r>
      <w:r>
        <w:rPr>
          <w:color w:val="0000FF"/>
          <w:sz w:val="19"/>
          <w:szCs w:val="19"/>
        </w:rPr>
        <w:t>public</w:t>
      </w:r>
      <w:r>
        <w:rPr>
          <w:color w:val="000000"/>
          <w:sz w:val="19"/>
          <w:szCs w:val="19"/>
        </w:rPr>
        <w:t xml:space="preserve"> </w:t>
      </w:r>
      <w:r>
        <w:rPr>
          <w:color w:val="2B91AF"/>
          <w:sz w:val="19"/>
          <w:szCs w:val="19"/>
        </w:rPr>
        <w:t>DateTime</w:t>
      </w:r>
      <w:r>
        <w:rPr>
          <w:color w:val="000000"/>
          <w:sz w:val="19"/>
          <w:szCs w:val="19"/>
        </w:rPr>
        <w:t xml:space="preserve"> DateNais { </w:t>
      </w:r>
      <w:r>
        <w:rPr>
          <w:color w:val="0000FF"/>
          <w:sz w:val="19"/>
          <w:szCs w:val="19"/>
        </w:rPr>
        <w:t>get</w:t>
      </w:r>
      <w:r>
        <w:rPr>
          <w:color w:val="000000"/>
          <w:sz w:val="19"/>
          <w:szCs w:val="19"/>
        </w:rPr>
        <w:t xml:space="preserve">; </w:t>
      </w:r>
      <w:r>
        <w:rPr>
          <w:color w:val="0000FF"/>
          <w:sz w:val="19"/>
          <w:szCs w:val="19"/>
        </w:rPr>
        <w:t>set</w:t>
      </w:r>
      <w:r>
        <w:rPr>
          <w:color w:val="000000"/>
          <w:sz w:val="19"/>
          <w:szCs w:val="19"/>
        </w:rPr>
        <w:t>; }</w:t>
      </w:r>
    </w:p>
    <w:p w14:paraId="4886FB05" w14:textId="16E665D1" w:rsidR="00A401EA" w:rsidRDefault="00A401EA" w:rsidP="00A401EA">
      <w:pPr>
        <w:pStyle w:val="Code"/>
      </w:pPr>
      <w:r>
        <w:rPr>
          <w:color w:val="000000"/>
          <w:sz w:val="19"/>
          <w:szCs w:val="19"/>
        </w:rPr>
        <w:t>}</w:t>
      </w:r>
    </w:p>
    <w:p w14:paraId="4CAA07F8" w14:textId="0F61C52E" w:rsidR="00E375CC" w:rsidRDefault="00E375CC" w:rsidP="00942716">
      <w:r>
        <w:t>Instanciation et utilisation comme contexte de données sur la grille principale de la fenêtre :</w:t>
      </w:r>
    </w:p>
    <w:p w14:paraId="2F4A66AA" w14:textId="7CE7FB6B" w:rsidR="00E375CC" w:rsidRPr="00E375CC" w:rsidRDefault="00E375CC" w:rsidP="00E375CC">
      <w:pPr>
        <w:pStyle w:val="Code"/>
        <w:rPr>
          <w:color w:val="000000"/>
        </w:rPr>
      </w:pPr>
      <w:r w:rsidRPr="00E375CC">
        <w:rPr>
          <w:color w:val="0000FF"/>
        </w:rPr>
        <w:t>public</w:t>
      </w:r>
      <w:r w:rsidRPr="00E375CC">
        <w:rPr>
          <w:color w:val="000000"/>
        </w:rPr>
        <w:t xml:space="preserve"> </w:t>
      </w:r>
      <w:r w:rsidRPr="00E375CC">
        <w:rPr>
          <w:color w:val="0000FF"/>
        </w:rPr>
        <w:t>partial</w:t>
      </w:r>
      <w:r w:rsidRPr="00E375CC">
        <w:rPr>
          <w:color w:val="000000"/>
        </w:rPr>
        <w:t xml:space="preserve"> </w:t>
      </w:r>
      <w:r w:rsidRPr="00E375CC">
        <w:rPr>
          <w:color w:val="0000FF"/>
        </w:rPr>
        <w:t>class</w:t>
      </w:r>
      <w:r w:rsidRPr="00E375CC">
        <w:rPr>
          <w:color w:val="000000"/>
        </w:rPr>
        <w:t xml:space="preserve"> </w:t>
      </w:r>
      <w:r w:rsidRPr="00E375CC">
        <w:rPr>
          <w:color w:val="2B91AF"/>
        </w:rPr>
        <w:t>MainWindow</w:t>
      </w:r>
      <w:r w:rsidRPr="00E375CC">
        <w:rPr>
          <w:color w:val="000000"/>
        </w:rPr>
        <w:t xml:space="preserve"> : </w:t>
      </w:r>
      <w:r w:rsidRPr="00E375CC">
        <w:rPr>
          <w:color w:val="2B91AF"/>
        </w:rPr>
        <w:t>Window</w:t>
      </w:r>
    </w:p>
    <w:p w14:paraId="54516711" w14:textId="60F61B95" w:rsidR="00E375CC" w:rsidRPr="00E375CC" w:rsidRDefault="00E375CC" w:rsidP="00E375CC">
      <w:pPr>
        <w:pStyle w:val="Code"/>
        <w:rPr>
          <w:color w:val="000000"/>
        </w:rPr>
      </w:pPr>
      <w:r w:rsidRPr="00E375CC">
        <w:rPr>
          <w:color w:val="000000"/>
        </w:rPr>
        <w:t>{</w:t>
      </w:r>
    </w:p>
    <w:p w14:paraId="51EBD2D0" w14:textId="37FFA648" w:rsidR="00E375CC" w:rsidRPr="00E375CC" w:rsidRDefault="00E375CC" w:rsidP="00E375CC">
      <w:pPr>
        <w:pStyle w:val="Code"/>
        <w:rPr>
          <w:color w:val="000000"/>
        </w:rPr>
      </w:pPr>
      <w:r w:rsidRPr="00E375CC">
        <w:rPr>
          <w:color w:val="000000"/>
        </w:rPr>
        <w:t xml:space="preserve">   </w:t>
      </w:r>
      <w:r w:rsidRPr="00E375CC">
        <w:rPr>
          <w:color w:val="0000FF"/>
        </w:rPr>
        <w:t>public</w:t>
      </w:r>
      <w:r w:rsidRPr="00E375CC">
        <w:rPr>
          <w:color w:val="000000"/>
        </w:rPr>
        <w:t xml:space="preserve"> </w:t>
      </w:r>
      <w:r w:rsidRPr="00E375CC">
        <w:rPr>
          <w:color w:val="2B91AF"/>
        </w:rPr>
        <w:t>Personne</w:t>
      </w:r>
      <w:r w:rsidRPr="00E375CC">
        <w:rPr>
          <w:color w:val="000000"/>
        </w:rPr>
        <w:t xml:space="preserve"> Adupont { </w:t>
      </w:r>
      <w:r w:rsidRPr="00E375CC">
        <w:rPr>
          <w:color w:val="0000FF"/>
        </w:rPr>
        <w:t>get</w:t>
      </w:r>
      <w:r w:rsidRPr="00E375CC">
        <w:rPr>
          <w:color w:val="000000"/>
        </w:rPr>
        <w:t>; }</w:t>
      </w:r>
    </w:p>
    <w:p w14:paraId="5F035505" w14:textId="77777777" w:rsidR="00E375CC" w:rsidRPr="00E375CC" w:rsidRDefault="00E375CC" w:rsidP="00E375CC">
      <w:pPr>
        <w:pStyle w:val="Code"/>
        <w:rPr>
          <w:color w:val="000000"/>
        </w:rPr>
      </w:pPr>
    </w:p>
    <w:p w14:paraId="1DE18A65" w14:textId="61740989" w:rsidR="00E375CC" w:rsidRPr="00E375CC" w:rsidRDefault="00E375CC" w:rsidP="00E375CC">
      <w:pPr>
        <w:pStyle w:val="Code"/>
        <w:rPr>
          <w:color w:val="000000"/>
        </w:rPr>
      </w:pPr>
      <w:r w:rsidRPr="00E375CC">
        <w:rPr>
          <w:color w:val="000000"/>
        </w:rPr>
        <w:t xml:space="preserve">   </w:t>
      </w:r>
      <w:r w:rsidRPr="00E375CC">
        <w:rPr>
          <w:color w:val="0000FF"/>
        </w:rPr>
        <w:t>public</w:t>
      </w:r>
      <w:r w:rsidRPr="00E375CC">
        <w:rPr>
          <w:color w:val="000000"/>
        </w:rPr>
        <w:t xml:space="preserve"> MainWindow()</w:t>
      </w:r>
    </w:p>
    <w:p w14:paraId="7086F58B" w14:textId="0432DA53" w:rsidR="00E375CC" w:rsidRPr="00E375CC" w:rsidRDefault="00E375CC" w:rsidP="00E375CC">
      <w:pPr>
        <w:pStyle w:val="Code"/>
        <w:rPr>
          <w:color w:val="000000"/>
        </w:rPr>
      </w:pPr>
      <w:r w:rsidRPr="00E375CC">
        <w:rPr>
          <w:color w:val="000000"/>
        </w:rPr>
        <w:t xml:space="preserve">   {</w:t>
      </w:r>
    </w:p>
    <w:p w14:paraId="0486BFD3" w14:textId="7A334D33" w:rsidR="00E375CC" w:rsidRPr="00E375CC" w:rsidRDefault="00E375CC" w:rsidP="00E375CC">
      <w:pPr>
        <w:pStyle w:val="Code"/>
        <w:rPr>
          <w:color w:val="000000"/>
        </w:rPr>
      </w:pPr>
      <w:r w:rsidRPr="00E375CC">
        <w:rPr>
          <w:color w:val="000000"/>
        </w:rPr>
        <w:t xml:space="preserve">      InitializeComponent();</w:t>
      </w:r>
    </w:p>
    <w:p w14:paraId="4079AB8A" w14:textId="77777777" w:rsidR="00E375CC" w:rsidRPr="00E375CC" w:rsidRDefault="00E375CC" w:rsidP="00E375CC">
      <w:pPr>
        <w:pStyle w:val="Code"/>
        <w:rPr>
          <w:color w:val="000000"/>
        </w:rPr>
      </w:pPr>
    </w:p>
    <w:p w14:paraId="16B69537" w14:textId="664D5FAA" w:rsidR="00E375CC" w:rsidRPr="00E375CC" w:rsidRDefault="00E375CC" w:rsidP="00E375CC">
      <w:pPr>
        <w:pStyle w:val="Code"/>
        <w:rPr>
          <w:color w:val="000000"/>
        </w:rPr>
      </w:pPr>
      <w:r w:rsidRPr="00E375CC">
        <w:rPr>
          <w:color w:val="000000"/>
        </w:rPr>
        <w:t xml:space="preserve">      </w:t>
      </w:r>
      <w:r w:rsidRPr="00E375CC">
        <w:rPr>
          <w:color w:val="008000"/>
        </w:rPr>
        <w:t>// Création d'une personne</w:t>
      </w:r>
    </w:p>
    <w:p w14:paraId="75872EC7" w14:textId="4CF8D682" w:rsidR="00E375CC" w:rsidRPr="00E375CC" w:rsidRDefault="00E375CC" w:rsidP="00E375CC">
      <w:pPr>
        <w:pStyle w:val="Code"/>
        <w:rPr>
          <w:color w:val="000000"/>
        </w:rPr>
      </w:pPr>
      <w:r w:rsidRPr="00E375CC">
        <w:rPr>
          <w:color w:val="000000"/>
        </w:rPr>
        <w:t xml:space="preserve">      Adupont = </w:t>
      </w:r>
      <w:r w:rsidRPr="00E375CC">
        <w:rPr>
          <w:color w:val="0000FF"/>
        </w:rPr>
        <w:t>new</w:t>
      </w:r>
      <w:r w:rsidRPr="00E375CC">
        <w:rPr>
          <w:color w:val="000000"/>
        </w:rPr>
        <w:t xml:space="preserve"> </w:t>
      </w:r>
      <w:r w:rsidRPr="00E375CC">
        <w:rPr>
          <w:color w:val="2B91AF"/>
        </w:rPr>
        <w:t>Personne</w:t>
      </w:r>
      <w:r w:rsidRPr="00E375CC">
        <w:rPr>
          <w:color w:val="000000"/>
        </w:rPr>
        <w:t xml:space="preserve"> {</w:t>
      </w:r>
    </w:p>
    <w:p w14:paraId="5E1A734A" w14:textId="45656075" w:rsidR="00E375CC" w:rsidRPr="00E375CC" w:rsidRDefault="00E375CC" w:rsidP="00E375CC">
      <w:pPr>
        <w:pStyle w:val="Code"/>
        <w:rPr>
          <w:color w:val="000000"/>
        </w:rPr>
      </w:pPr>
      <w:r w:rsidRPr="00E375CC">
        <w:rPr>
          <w:color w:val="000000"/>
        </w:rPr>
        <w:t xml:space="preserve">         Nom = </w:t>
      </w:r>
      <w:r w:rsidRPr="00E375CC">
        <w:rPr>
          <w:color w:val="A31515"/>
        </w:rPr>
        <w:t>"Dupont"</w:t>
      </w:r>
      <w:r w:rsidRPr="00E375CC">
        <w:rPr>
          <w:color w:val="000000"/>
        </w:rPr>
        <w:t>,</w:t>
      </w:r>
    </w:p>
    <w:p w14:paraId="37C5C669" w14:textId="3302B8E8" w:rsidR="00E375CC" w:rsidRPr="00E375CC" w:rsidRDefault="00E375CC" w:rsidP="00E375CC">
      <w:pPr>
        <w:pStyle w:val="Code"/>
        <w:rPr>
          <w:color w:val="000000"/>
        </w:rPr>
      </w:pPr>
      <w:r w:rsidRPr="00E375CC">
        <w:rPr>
          <w:color w:val="000000"/>
        </w:rPr>
        <w:t xml:space="preserve">         Prénom = </w:t>
      </w:r>
      <w:r w:rsidRPr="00E375CC">
        <w:rPr>
          <w:color w:val="A31515"/>
        </w:rPr>
        <w:t>"Albert"</w:t>
      </w:r>
      <w:r w:rsidRPr="00E375CC">
        <w:rPr>
          <w:color w:val="000000"/>
        </w:rPr>
        <w:t>,</w:t>
      </w:r>
    </w:p>
    <w:p w14:paraId="39596C88" w14:textId="18ED1C31" w:rsidR="00E375CC" w:rsidRPr="00E375CC" w:rsidRDefault="00E375CC" w:rsidP="00E375CC">
      <w:pPr>
        <w:pStyle w:val="Code"/>
        <w:rPr>
          <w:color w:val="000000"/>
        </w:rPr>
      </w:pPr>
      <w:r w:rsidRPr="00E375CC">
        <w:rPr>
          <w:color w:val="000000"/>
        </w:rPr>
        <w:t xml:space="preserve">         DateNais = </w:t>
      </w:r>
      <w:r w:rsidRPr="00E375CC">
        <w:rPr>
          <w:color w:val="0000FF"/>
        </w:rPr>
        <w:t>new</w:t>
      </w:r>
      <w:r w:rsidRPr="00E375CC">
        <w:rPr>
          <w:color w:val="000000"/>
        </w:rPr>
        <w:t xml:space="preserve"> </w:t>
      </w:r>
      <w:r w:rsidRPr="00E375CC">
        <w:rPr>
          <w:color w:val="2B91AF"/>
        </w:rPr>
        <w:t>DateTime</w:t>
      </w:r>
      <w:r w:rsidRPr="00E375CC">
        <w:rPr>
          <w:color w:val="000000"/>
        </w:rPr>
        <w:t>(1990,01,25) };</w:t>
      </w:r>
    </w:p>
    <w:p w14:paraId="36A574B3" w14:textId="77777777" w:rsidR="00E375CC" w:rsidRPr="00E375CC" w:rsidRDefault="00E375CC" w:rsidP="00E375CC">
      <w:pPr>
        <w:pStyle w:val="Code"/>
        <w:rPr>
          <w:color w:val="000000"/>
        </w:rPr>
      </w:pPr>
    </w:p>
    <w:p w14:paraId="047AC1F6" w14:textId="42598EC3" w:rsidR="00E375CC" w:rsidRPr="00E375CC" w:rsidRDefault="00E375CC" w:rsidP="00E375CC">
      <w:pPr>
        <w:pStyle w:val="Code"/>
        <w:rPr>
          <w:color w:val="000000"/>
        </w:rPr>
      </w:pPr>
      <w:r w:rsidRPr="00E375CC">
        <w:rPr>
          <w:color w:val="000000"/>
        </w:rPr>
        <w:t xml:space="preserve">      </w:t>
      </w:r>
      <w:r w:rsidRPr="00E375CC">
        <w:rPr>
          <w:color w:val="008000"/>
        </w:rPr>
        <w:t>// Utilisation comme contexte de données sur la grille</w:t>
      </w:r>
    </w:p>
    <w:p w14:paraId="746FA00E" w14:textId="36F6AA2E" w:rsidR="00E375CC" w:rsidRPr="00E375CC" w:rsidRDefault="00E375CC" w:rsidP="00E375CC">
      <w:pPr>
        <w:pStyle w:val="Code"/>
        <w:rPr>
          <w:color w:val="000000"/>
        </w:rPr>
      </w:pPr>
      <w:r w:rsidRPr="00E375CC">
        <w:rPr>
          <w:color w:val="000000"/>
        </w:rPr>
        <w:t xml:space="preserve">      </w:t>
      </w:r>
      <w:r w:rsidRPr="00E375CC">
        <w:rPr>
          <w:color w:val="008000"/>
        </w:rPr>
        <w:t>// principale du formulaire WPF</w:t>
      </w:r>
    </w:p>
    <w:p w14:paraId="795C20EF" w14:textId="5B73E35E" w:rsidR="00E375CC" w:rsidRPr="00E375CC" w:rsidRDefault="00E375CC" w:rsidP="00E375CC">
      <w:pPr>
        <w:pStyle w:val="Code"/>
        <w:rPr>
          <w:color w:val="000000"/>
        </w:rPr>
      </w:pPr>
      <w:r w:rsidRPr="00E375CC">
        <w:rPr>
          <w:color w:val="000000"/>
        </w:rPr>
        <w:t xml:space="preserve">      gridForm.DataContext = Adupont;</w:t>
      </w:r>
    </w:p>
    <w:p w14:paraId="5E6867BC" w14:textId="0324B883" w:rsidR="00E375CC" w:rsidRPr="00E375CC" w:rsidRDefault="00E375CC" w:rsidP="00E375CC">
      <w:pPr>
        <w:pStyle w:val="Code"/>
        <w:rPr>
          <w:color w:val="000000"/>
        </w:rPr>
      </w:pPr>
      <w:r w:rsidRPr="00E375CC">
        <w:rPr>
          <w:color w:val="000000"/>
        </w:rPr>
        <w:t xml:space="preserve">   }</w:t>
      </w:r>
    </w:p>
    <w:p w14:paraId="62F0A9B3" w14:textId="309835D1" w:rsidR="00E375CC" w:rsidRPr="00E375CC" w:rsidRDefault="00E375CC" w:rsidP="00E375CC">
      <w:pPr>
        <w:pStyle w:val="Code"/>
      </w:pPr>
      <w:r w:rsidRPr="00E375CC">
        <w:rPr>
          <w:color w:val="000000"/>
        </w:rPr>
        <w:t>}</w:t>
      </w:r>
    </w:p>
    <w:p w14:paraId="1925DD8C" w14:textId="5303D195" w:rsidR="00E375CC" w:rsidRDefault="00E375CC" w:rsidP="00942716">
      <w:r>
        <w:t xml:space="preserve">Ici, gridForm est le nom de la grille qui sert de conteneur principal </w:t>
      </w:r>
      <w:r w:rsidR="003C6A5D">
        <w:t>de</w:t>
      </w:r>
      <w:r>
        <w:t xml:space="preserve"> la fenêtre dont voici le code :</w:t>
      </w:r>
    </w:p>
    <w:p w14:paraId="79820E36" w14:textId="2CDF6611" w:rsidR="00E375CC" w:rsidRPr="00E375CC" w:rsidRDefault="00E375CC" w:rsidP="00E375CC">
      <w:pPr>
        <w:pStyle w:val="Code"/>
        <w:rPr>
          <w:color w:val="000000"/>
        </w:rPr>
      </w:pPr>
      <w:r w:rsidRPr="00E375CC">
        <w:rPr>
          <w:color w:val="0000FF"/>
        </w:rPr>
        <w:t>&lt;</w:t>
      </w:r>
      <w:r w:rsidRPr="00E375CC">
        <w:rPr>
          <w:color w:val="A31515"/>
        </w:rPr>
        <w:t>Grid</w:t>
      </w:r>
      <w:r w:rsidRPr="00E375CC">
        <w:rPr>
          <w:color w:val="FF0000"/>
        </w:rPr>
        <w:t xml:space="preserve"> x</w:t>
      </w:r>
      <w:r w:rsidRPr="00E375CC">
        <w:rPr>
          <w:color w:val="0000FF"/>
        </w:rPr>
        <w:t>:</w:t>
      </w:r>
      <w:r w:rsidRPr="00E375CC">
        <w:rPr>
          <w:color w:val="FF0000"/>
        </w:rPr>
        <w:t>Name</w:t>
      </w:r>
      <w:r w:rsidRPr="00E375CC">
        <w:rPr>
          <w:color w:val="0000FF"/>
        </w:rPr>
        <w:t>="gridForm"</w:t>
      </w:r>
      <w:r w:rsidRPr="00E375CC">
        <w:rPr>
          <w:color w:val="FF0000"/>
        </w:rPr>
        <w:t xml:space="preserve"> Margin</w:t>
      </w:r>
      <w:r w:rsidRPr="00E375CC">
        <w:rPr>
          <w:color w:val="0000FF"/>
        </w:rPr>
        <w:t>="5"&gt;</w:t>
      </w:r>
    </w:p>
    <w:p w14:paraId="0D681B17" w14:textId="48D944CE" w:rsidR="00E375CC" w:rsidRPr="00E375CC" w:rsidRDefault="00E375CC" w:rsidP="00E375CC">
      <w:pPr>
        <w:pStyle w:val="Code"/>
        <w:rPr>
          <w:color w:val="000000"/>
        </w:rPr>
      </w:pPr>
      <w:r w:rsidRPr="00E375CC">
        <w:rPr>
          <w:color w:val="000000"/>
        </w:rPr>
        <w:t xml:space="preserve">   </w:t>
      </w:r>
      <w:r w:rsidRPr="00E375CC">
        <w:rPr>
          <w:color w:val="008000"/>
        </w:rPr>
        <w:t>&lt;!-- Création de</w:t>
      </w:r>
      <w:r w:rsidR="003C6A5D">
        <w:rPr>
          <w:color w:val="008000"/>
        </w:rPr>
        <w:t>s</w:t>
      </w:r>
      <w:r w:rsidRPr="00E375CC">
        <w:rPr>
          <w:color w:val="008000"/>
        </w:rPr>
        <w:t xml:space="preserve"> lignes --&gt;</w:t>
      </w:r>
    </w:p>
    <w:p w14:paraId="6DE4035D" w14:textId="317C8A93" w:rsidR="00E375CC" w:rsidRPr="00E375CC" w:rsidRDefault="00E375CC" w:rsidP="00E375CC">
      <w:pPr>
        <w:pStyle w:val="Code"/>
        <w:rPr>
          <w:color w:val="000000"/>
        </w:rPr>
      </w:pPr>
      <w:r w:rsidRPr="00E375CC">
        <w:rPr>
          <w:color w:val="000000"/>
        </w:rPr>
        <w:t xml:space="preserve">   </w:t>
      </w:r>
      <w:r w:rsidRPr="00E375CC">
        <w:rPr>
          <w:color w:val="0000FF"/>
        </w:rPr>
        <w:t>&lt;</w:t>
      </w:r>
      <w:r w:rsidRPr="00E375CC">
        <w:rPr>
          <w:color w:val="A31515"/>
        </w:rPr>
        <w:t>Grid.RowDefinitions</w:t>
      </w:r>
      <w:r w:rsidRPr="00E375CC">
        <w:rPr>
          <w:color w:val="0000FF"/>
        </w:rPr>
        <w:t>&gt;</w:t>
      </w:r>
    </w:p>
    <w:p w14:paraId="5F6207F6" w14:textId="10510B5B" w:rsidR="00E375CC" w:rsidRPr="00E375CC" w:rsidRDefault="00E375CC" w:rsidP="00E375CC">
      <w:pPr>
        <w:pStyle w:val="Code"/>
        <w:rPr>
          <w:color w:val="000000"/>
        </w:rPr>
      </w:pPr>
      <w:r w:rsidRPr="00E375CC">
        <w:rPr>
          <w:color w:val="000000"/>
        </w:rPr>
        <w:t xml:space="preserve">      </w:t>
      </w:r>
      <w:r w:rsidRPr="00E375CC">
        <w:rPr>
          <w:color w:val="0000FF"/>
        </w:rPr>
        <w:t>&lt;</w:t>
      </w:r>
      <w:r w:rsidRPr="00E375CC">
        <w:rPr>
          <w:color w:val="A31515"/>
        </w:rPr>
        <w:t>RowDefinition</w:t>
      </w:r>
      <w:r w:rsidRPr="00E375CC">
        <w:rPr>
          <w:color w:val="0000FF"/>
        </w:rPr>
        <w:t>/&gt;</w:t>
      </w:r>
    </w:p>
    <w:p w14:paraId="4ED847E6" w14:textId="67369C19" w:rsidR="00E375CC" w:rsidRPr="00E375CC" w:rsidRDefault="00E375CC" w:rsidP="00E375CC">
      <w:pPr>
        <w:pStyle w:val="Code"/>
        <w:rPr>
          <w:color w:val="000000"/>
        </w:rPr>
      </w:pPr>
      <w:r w:rsidRPr="00E375CC">
        <w:rPr>
          <w:color w:val="000000"/>
        </w:rPr>
        <w:t xml:space="preserve">      </w:t>
      </w:r>
      <w:r w:rsidRPr="00E375CC">
        <w:rPr>
          <w:color w:val="0000FF"/>
        </w:rPr>
        <w:t>&lt;</w:t>
      </w:r>
      <w:r w:rsidRPr="00E375CC">
        <w:rPr>
          <w:color w:val="A31515"/>
        </w:rPr>
        <w:t>RowDefinition</w:t>
      </w:r>
      <w:r w:rsidRPr="00E375CC">
        <w:rPr>
          <w:color w:val="0000FF"/>
        </w:rPr>
        <w:t>/&gt;</w:t>
      </w:r>
    </w:p>
    <w:p w14:paraId="5A4B3318" w14:textId="538873BB" w:rsidR="00E375CC" w:rsidRPr="00E375CC" w:rsidRDefault="00E375CC" w:rsidP="00E375CC">
      <w:pPr>
        <w:pStyle w:val="Code"/>
        <w:rPr>
          <w:color w:val="000000"/>
        </w:rPr>
      </w:pPr>
      <w:r w:rsidRPr="00E375CC">
        <w:rPr>
          <w:color w:val="000000"/>
        </w:rPr>
        <w:t xml:space="preserve">      </w:t>
      </w:r>
      <w:r w:rsidRPr="00E375CC">
        <w:rPr>
          <w:color w:val="0000FF"/>
        </w:rPr>
        <w:t>&lt;</w:t>
      </w:r>
      <w:r w:rsidRPr="00E375CC">
        <w:rPr>
          <w:color w:val="A31515"/>
        </w:rPr>
        <w:t>RowDefinition</w:t>
      </w:r>
      <w:r w:rsidRPr="00E375CC">
        <w:rPr>
          <w:color w:val="0000FF"/>
        </w:rPr>
        <w:t>/&gt;</w:t>
      </w:r>
    </w:p>
    <w:p w14:paraId="5C76BE0B" w14:textId="53576D09" w:rsidR="00E375CC" w:rsidRPr="00E375CC" w:rsidRDefault="00E375CC" w:rsidP="00E375CC">
      <w:pPr>
        <w:pStyle w:val="Code"/>
        <w:rPr>
          <w:color w:val="000000"/>
        </w:rPr>
      </w:pPr>
      <w:r w:rsidRPr="00E375CC">
        <w:rPr>
          <w:color w:val="000000"/>
        </w:rPr>
        <w:t xml:space="preserve">      </w:t>
      </w:r>
      <w:r w:rsidRPr="00E375CC">
        <w:rPr>
          <w:color w:val="0000FF"/>
        </w:rPr>
        <w:t>&lt;</w:t>
      </w:r>
      <w:r w:rsidRPr="00E375CC">
        <w:rPr>
          <w:color w:val="A31515"/>
        </w:rPr>
        <w:t>RowDefinition</w:t>
      </w:r>
      <w:r w:rsidRPr="00E375CC">
        <w:rPr>
          <w:color w:val="0000FF"/>
        </w:rPr>
        <w:t>/&gt;</w:t>
      </w:r>
      <w:r w:rsidRPr="00E375CC">
        <w:rPr>
          <w:color w:val="000000"/>
        </w:rPr>
        <w:t xml:space="preserve">        </w:t>
      </w:r>
    </w:p>
    <w:p w14:paraId="52659F03" w14:textId="6E64162E" w:rsidR="00E375CC" w:rsidRPr="00E375CC" w:rsidRDefault="00E375CC" w:rsidP="00E375CC">
      <w:pPr>
        <w:pStyle w:val="Code"/>
        <w:rPr>
          <w:color w:val="000000"/>
        </w:rPr>
      </w:pPr>
      <w:r w:rsidRPr="00E375CC">
        <w:rPr>
          <w:color w:val="000000"/>
        </w:rPr>
        <w:t xml:space="preserve">   </w:t>
      </w:r>
      <w:r w:rsidRPr="00E375CC">
        <w:rPr>
          <w:color w:val="0000FF"/>
        </w:rPr>
        <w:t>&lt;/</w:t>
      </w:r>
      <w:r w:rsidRPr="00E375CC">
        <w:rPr>
          <w:color w:val="A31515"/>
        </w:rPr>
        <w:t>Grid.RowDefinitions</w:t>
      </w:r>
      <w:r w:rsidRPr="00E375CC">
        <w:rPr>
          <w:color w:val="0000FF"/>
        </w:rPr>
        <w:t>&gt;</w:t>
      </w:r>
    </w:p>
    <w:p w14:paraId="1F9208F6" w14:textId="7D13FD3E" w:rsidR="00E375CC" w:rsidRPr="00E375CC" w:rsidRDefault="00E375CC" w:rsidP="00E375CC">
      <w:pPr>
        <w:pStyle w:val="Code"/>
        <w:rPr>
          <w:color w:val="000000"/>
        </w:rPr>
      </w:pPr>
      <w:r w:rsidRPr="00E375CC">
        <w:rPr>
          <w:color w:val="000000"/>
        </w:rPr>
        <w:t xml:space="preserve">   </w:t>
      </w:r>
      <w:r w:rsidRPr="00E375CC">
        <w:rPr>
          <w:color w:val="008000"/>
        </w:rPr>
        <w:t>&lt;!-- Création de</w:t>
      </w:r>
      <w:r w:rsidR="003C6A5D">
        <w:rPr>
          <w:color w:val="008000"/>
        </w:rPr>
        <w:t>s</w:t>
      </w:r>
      <w:r w:rsidRPr="00E375CC">
        <w:rPr>
          <w:color w:val="008000"/>
        </w:rPr>
        <w:t xml:space="preserve"> colonnes --&gt;</w:t>
      </w:r>
    </w:p>
    <w:p w14:paraId="406E9B29" w14:textId="572CFB40" w:rsidR="00E375CC" w:rsidRPr="00E375CC" w:rsidRDefault="00E375CC" w:rsidP="00E375CC">
      <w:pPr>
        <w:pStyle w:val="Code"/>
        <w:rPr>
          <w:color w:val="000000"/>
        </w:rPr>
      </w:pPr>
      <w:r w:rsidRPr="00E375CC">
        <w:rPr>
          <w:color w:val="000000"/>
        </w:rPr>
        <w:t xml:space="preserve">   </w:t>
      </w:r>
      <w:r w:rsidRPr="00E375CC">
        <w:rPr>
          <w:color w:val="0000FF"/>
        </w:rPr>
        <w:t>&lt;</w:t>
      </w:r>
      <w:r w:rsidRPr="00E375CC">
        <w:rPr>
          <w:color w:val="A31515"/>
        </w:rPr>
        <w:t>Grid.ColumnDefinitions</w:t>
      </w:r>
      <w:r w:rsidRPr="00E375CC">
        <w:rPr>
          <w:color w:val="0000FF"/>
        </w:rPr>
        <w:t>&gt;</w:t>
      </w:r>
    </w:p>
    <w:p w14:paraId="6E434CE8" w14:textId="4AAAB366" w:rsidR="00E375CC" w:rsidRPr="00E375CC" w:rsidRDefault="00E375CC" w:rsidP="00E375CC">
      <w:pPr>
        <w:pStyle w:val="Code"/>
        <w:rPr>
          <w:color w:val="000000"/>
        </w:rPr>
      </w:pPr>
      <w:r w:rsidRPr="00E375CC">
        <w:rPr>
          <w:color w:val="000000"/>
        </w:rPr>
        <w:t xml:space="preserve">      </w:t>
      </w:r>
      <w:r w:rsidRPr="00E375CC">
        <w:rPr>
          <w:color w:val="0000FF"/>
        </w:rPr>
        <w:t>&lt;</w:t>
      </w:r>
      <w:r w:rsidRPr="00E375CC">
        <w:rPr>
          <w:color w:val="A31515"/>
        </w:rPr>
        <w:t>ColumnDefinition</w:t>
      </w:r>
      <w:r w:rsidRPr="00E375CC">
        <w:rPr>
          <w:color w:val="FF0000"/>
        </w:rPr>
        <w:t xml:space="preserve"> Width</w:t>
      </w:r>
      <w:r w:rsidRPr="00E375CC">
        <w:rPr>
          <w:color w:val="0000FF"/>
        </w:rPr>
        <w:t>="1*"/&gt;</w:t>
      </w:r>
    </w:p>
    <w:p w14:paraId="26EA5865" w14:textId="6EB41253" w:rsidR="00E375CC" w:rsidRPr="00E375CC" w:rsidRDefault="00E375CC" w:rsidP="00E375CC">
      <w:pPr>
        <w:pStyle w:val="Code"/>
        <w:rPr>
          <w:color w:val="000000"/>
        </w:rPr>
      </w:pPr>
      <w:r w:rsidRPr="00E375CC">
        <w:rPr>
          <w:color w:val="000000"/>
        </w:rPr>
        <w:t xml:space="preserve">      </w:t>
      </w:r>
      <w:r w:rsidRPr="00E375CC">
        <w:rPr>
          <w:color w:val="0000FF"/>
        </w:rPr>
        <w:t>&lt;</w:t>
      </w:r>
      <w:r w:rsidRPr="00E375CC">
        <w:rPr>
          <w:color w:val="A31515"/>
        </w:rPr>
        <w:t>ColumnDefinition</w:t>
      </w:r>
      <w:r w:rsidRPr="00E375CC">
        <w:rPr>
          <w:color w:val="FF0000"/>
        </w:rPr>
        <w:t xml:space="preserve"> Width</w:t>
      </w:r>
      <w:r w:rsidRPr="00E375CC">
        <w:rPr>
          <w:color w:val="0000FF"/>
        </w:rPr>
        <w:t>="3*"/&gt;</w:t>
      </w:r>
    </w:p>
    <w:p w14:paraId="4FE80DE9" w14:textId="629B8D68" w:rsidR="00E375CC" w:rsidRPr="00E375CC" w:rsidRDefault="00E375CC" w:rsidP="00E375CC">
      <w:pPr>
        <w:pStyle w:val="Code"/>
        <w:rPr>
          <w:color w:val="000000"/>
        </w:rPr>
      </w:pPr>
      <w:r w:rsidRPr="00E375CC">
        <w:rPr>
          <w:color w:val="000000"/>
        </w:rPr>
        <w:t xml:space="preserve">   </w:t>
      </w:r>
      <w:r w:rsidRPr="00E375CC">
        <w:rPr>
          <w:color w:val="0000FF"/>
        </w:rPr>
        <w:t>&lt;/</w:t>
      </w:r>
      <w:r w:rsidRPr="00E375CC">
        <w:rPr>
          <w:color w:val="A31515"/>
        </w:rPr>
        <w:t>Grid.ColumnDefinitions</w:t>
      </w:r>
      <w:r w:rsidRPr="00E375CC">
        <w:rPr>
          <w:color w:val="0000FF"/>
        </w:rPr>
        <w:t>&gt;</w:t>
      </w:r>
    </w:p>
    <w:p w14:paraId="146A9204" w14:textId="77777777" w:rsidR="00E375CC" w:rsidRPr="00E375CC" w:rsidRDefault="00E375CC" w:rsidP="00E375CC">
      <w:pPr>
        <w:pStyle w:val="Code"/>
        <w:rPr>
          <w:color w:val="000000"/>
        </w:rPr>
      </w:pPr>
    </w:p>
    <w:p w14:paraId="57706C48" w14:textId="379119AB" w:rsidR="00E375CC" w:rsidRPr="00E375CC" w:rsidRDefault="00E375CC" w:rsidP="00E375CC">
      <w:pPr>
        <w:pStyle w:val="Code"/>
        <w:rPr>
          <w:color w:val="000000"/>
        </w:rPr>
      </w:pPr>
      <w:r w:rsidRPr="00E375CC">
        <w:rPr>
          <w:color w:val="000000"/>
        </w:rPr>
        <w:t xml:space="preserve">   </w:t>
      </w:r>
      <w:r w:rsidRPr="00E375CC">
        <w:rPr>
          <w:color w:val="008000"/>
        </w:rPr>
        <w:t>&lt;!-- Ligne 0 --&gt;</w:t>
      </w:r>
    </w:p>
    <w:p w14:paraId="0EF6F547" w14:textId="1F1017FD" w:rsidR="00E375CC" w:rsidRPr="00E375CC" w:rsidRDefault="00E375CC" w:rsidP="00E375CC">
      <w:pPr>
        <w:pStyle w:val="Code"/>
        <w:rPr>
          <w:color w:val="000000"/>
        </w:rPr>
      </w:pPr>
      <w:r w:rsidRPr="00E375CC">
        <w:rPr>
          <w:color w:val="000000"/>
        </w:rPr>
        <w:t xml:space="preserve">   </w:t>
      </w:r>
      <w:r w:rsidRPr="00E375CC">
        <w:rPr>
          <w:color w:val="0000FF"/>
        </w:rPr>
        <w:t>&lt;</w:t>
      </w:r>
      <w:r w:rsidRPr="00E375CC">
        <w:rPr>
          <w:color w:val="A31515"/>
        </w:rPr>
        <w:t>Label</w:t>
      </w:r>
      <w:r w:rsidRPr="00E375CC">
        <w:rPr>
          <w:color w:val="FF0000"/>
        </w:rPr>
        <w:t xml:space="preserve"> Content</w:t>
      </w:r>
      <w:r w:rsidRPr="00E375CC">
        <w:rPr>
          <w:color w:val="0000FF"/>
        </w:rPr>
        <w:t>="Nom"/&gt;</w:t>
      </w:r>
    </w:p>
    <w:p w14:paraId="332C6695" w14:textId="0A8F7AA6" w:rsidR="00E375CC" w:rsidRPr="00E375CC" w:rsidRDefault="00E375CC" w:rsidP="00E375CC">
      <w:pPr>
        <w:pStyle w:val="Code"/>
        <w:rPr>
          <w:color w:val="000000"/>
        </w:rPr>
      </w:pPr>
      <w:r w:rsidRPr="00E375CC">
        <w:rPr>
          <w:color w:val="000000"/>
        </w:rPr>
        <w:t xml:space="preserve">   </w:t>
      </w:r>
      <w:r w:rsidRPr="00E375CC">
        <w:rPr>
          <w:color w:val="0000FF"/>
        </w:rPr>
        <w:t>&lt;</w:t>
      </w:r>
      <w:r w:rsidRPr="00E375CC">
        <w:rPr>
          <w:color w:val="A31515"/>
        </w:rPr>
        <w:t>TextBox</w:t>
      </w:r>
      <w:r w:rsidRPr="00E375CC">
        <w:rPr>
          <w:color w:val="FF0000"/>
        </w:rPr>
        <w:t xml:space="preserve"> Grid.Column</w:t>
      </w:r>
      <w:r w:rsidRPr="00E375CC">
        <w:rPr>
          <w:color w:val="0000FF"/>
        </w:rPr>
        <w:t>="1"</w:t>
      </w:r>
      <w:r w:rsidRPr="00E375CC">
        <w:rPr>
          <w:color w:val="FF0000"/>
        </w:rPr>
        <w:t xml:space="preserve"> </w:t>
      </w:r>
      <w:r w:rsidRPr="003C6A5D">
        <w:rPr>
          <w:color w:val="FF0000"/>
          <w:highlight w:val="yellow"/>
        </w:rPr>
        <w:t>Text</w:t>
      </w:r>
      <w:r w:rsidRPr="003C6A5D">
        <w:rPr>
          <w:color w:val="0000FF"/>
          <w:highlight w:val="yellow"/>
        </w:rPr>
        <w:t>="{</w:t>
      </w:r>
      <w:r w:rsidRPr="003C6A5D">
        <w:rPr>
          <w:color w:val="A31515"/>
          <w:highlight w:val="yellow"/>
        </w:rPr>
        <w:t>Binding</w:t>
      </w:r>
      <w:r w:rsidRPr="003C6A5D">
        <w:rPr>
          <w:color w:val="FF0000"/>
          <w:highlight w:val="yellow"/>
        </w:rPr>
        <w:t xml:space="preserve"> Nom</w:t>
      </w:r>
      <w:r w:rsidRPr="003C6A5D">
        <w:rPr>
          <w:color w:val="0000FF"/>
          <w:highlight w:val="yellow"/>
        </w:rPr>
        <w:t>}"</w:t>
      </w:r>
      <w:r w:rsidRPr="00E375CC">
        <w:rPr>
          <w:color w:val="0000FF"/>
        </w:rPr>
        <w:t>/&gt;</w:t>
      </w:r>
    </w:p>
    <w:p w14:paraId="49682809" w14:textId="77777777" w:rsidR="00E375CC" w:rsidRPr="00E375CC" w:rsidRDefault="00E375CC" w:rsidP="00E375CC">
      <w:pPr>
        <w:pStyle w:val="Code"/>
        <w:rPr>
          <w:color w:val="000000"/>
        </w:rPr>
      </w:pPr>
    </w:p>
    <w:p w14:paraId="3BD4CD2B" w14:textId="14B2B0AC" w:rsidR="00E375CC" w:rsidRPr="00E375CC" w:rsidRDefault="00E375CC" w:rsidP="00E375CC">
      <w:pPr>
        <w:pStyle w:val="Code"/>
        <w:rPr>
          <w:color w:val="000000"/>
        </w:rPr>
      </w:pPr>
      <w:r w:rsidRPr="00E375CC">
        <w:rPr>
          <w:color w:val="000000"/>
        </w:rPr>
        <w:t xml:space="preserve">   </w:t>
      </w:r>
      <w:r w:rsidRPr="00E375CC">
        <w:rPr>
          <w:color w:val="008000"/>
        </w:rPr>
        <w:t>&lt;!-- Ligne 1 --&gt;</w:t>
      </w:r>
    </w:p>
    <w:p w14:paraId="6DCFB3AC" w14:textId="76C346DB" w:rsidR="00E375CC" w:rsidRPr="00E375CC" w:rsidRDefault="00E375CC" w:rsidP="00E375CC">
      <w:pPr>
        <w:pStyle w:val="Code"/>
        <w:rPr>
          <w:color w:val="000000"/>
        </w:rPr>
      </w:pPr>
      <w:r w:rsidRPr="00E375CC">
        <w:rPr>
          <w:color w:val="000000"/>
        </w:rPr>
        <w:t xml:space="preserve">   </w:t>
      </w:r>
      <w:r w:rsidRPr="00E375CC">
        <w:rPr>
          <w:color w:val="0000FF"/>
        </w:rPr>
        <w:t>&lt;</w:t>
      </w:r>
      <w:r w:rsidRPr="00E375CC">
        <w:rPr>
          <w:color w:val="A31515"/>
        </w:rPr>
        <w:t>Label</w:t>
      </w:r>
      <w:r w:rsidRPr="00E375CC">
        <w:rPr>
          <w:color w:val="FF0000"/>
        </w:rPr>
        <w:t xml:space="preserve"> Content</w:t>
      </w:r>
      <w:r w:rsidRPr="00E375CC">
        <w:rPr>
          <w:color w:val="0000FF"/>
        </w:rPr>
        <w:t>="Prénom"</w:t>
      </w:r>
      <w:r w:rsidRPr="00E375CC">
        <w:rPr>
          <w:color w:val="FF0000"/>
        </w:rPr>
        <w:t xml:space="preserve"> Grid.Row</w:t>
      </w:r>
      <w:r w:rsidRPr="00E375CC">
        <w:rPr>
          <w:color w:val="0000FF"/>
        </w:rPr>
        <w:t>="1"/&gt;</w:t>
      </w:r>
    </w:p>
    <w:p w14:paraId="542CD182" w14:textId="3DA558E6" w:rsidR="00E375CC" w:rsidRPr="00E375CC" w:rsidRDefault="00E375CC" w:rsidP="00E375CC">
      <w:pPr>
        <w:pStyle w:val="Code"/>
        <w:rPr>
          <w:color w:val="000000"/>
        </w:rPr>
      </w:pPr>
      <w:r w:rsidRPr="00E375CC">
        <w:rPr>
          <w:color w:val="000000"/>
        </w:rPr>
        <w:t xml:space="preserve">   </w:t>
      </w:r>
      <w:r w:rsidRPr="00E375CC">
        <w:rPr>
          <w:color w:val="0000FF"/>
        </w:rPr>
        <w:t>&lt;</w:t>
      </w:r>
      <w:r w:rsidRPr="00E375CC">
        <w:rPr>
          <w:color w:val="A31515"/>
        </w:rPr>
        <w:t>TextBox</w:t>
      </w:r>
      <w:r w:rsidRPr="00E375CC">
        <w:rPr>
          <w:color w:val="FF0000"/>
        </w:rPr>
        <w:t xml:space="preserve"> Grid.Row</w:t>
      </w:r>
      <w:r w:rsidRPr="00E375CC">
        <w:rPr>
          <w:color w:val="0000FF"/>
        </w:rPr>
        <w:t>="1"</w:t>
      </w:r>
      <w:r w:rsidRPr="00E375CC">
        <w:rPr>
          <w:color w:val="FF0000"/>
        </w:rPr>
        <w:t xml:space="preserve"> Grid.Column</w:t>
      </w:r>
      <w:r w:rsidRPr="00E375CC">
        <w:rPr>
          <w:color w:val="0000FF"/>
        </w:rPr>
        <w:t>="1"</w:t>
      </w:r>
      <w:r w:rsidRPr="00E375CC">
        <w:rPr>
          <w:color w:val="FF0000"/>
        </w:rPr>
        <w:t xml:space="preserve"> </w:t>
      </w:r>
      <w:r w:rsidRPr="003C6A5D">
        <w:rPr>
          <w:color w:val="FF0000"/>
          <w:highlight w:val="yellow"/>
        </w:rPr>
        <w:t>Text</w:t>
      </w:r>
      <w:r w:rsidRPr="003C6A5D">
        <w:rPr>
          <w:color w:val="0000FF"/>
          <w:highlight w:val="yellow"/>
        </w:rPr>
        <w:t>="{</w:t>
      </w:r>
      <w:r w:rsidRPr="003C6A5D">
        <w:rPr>
          <w:color w:val="A31515"/>
          <w:highlight w:val="yellow"/>
        </w:rPr>
        <w:t>Binding</w:t>
      </w:r>
      <w:r w:rsidRPr="003C6A5D">
        <w:rPr>
          <w:color w:val="FF0000"/>
          <w:highlight w:val="yellow"/>
        </w:rPr>
        <w:t xml:space="preserve"> Prénom</w:t>
      </w:r>
      <w:r w:rsidRPr="003C6A5D">
        <w:rPr>
          <w:color w:val="0000FF"/>
          <w:highlight w:val="yellow"/>
        </w:rPr>
        <w:t>}"</w:t>
      </w:r>
      <w:r w:rsidRPr="00E375CC">
        <w:rPr>
          <w:color w:val="0000FF"/>
        </w:rPr>
        <w:t>/&gt;</w:t>
      </w:r>
    </w:p>
    <w:p w14:paraId="566E442A" w14:textId="77777777" w:rsidR="00E375CC" w:rsidRPr="00E375CC" w:rsidRDefault="00E375CC" w:rsidP="00E375CC">
      <w:pPr>
        <w:pStyle w:val="Code"/>
        <w:rPr>
          <w:color w:val="000000"/>
        </w:rPr>
      </w:pPr>
    </w:p>
    <w:p w14:paraId="5F39D43A" w14:textId="5C51F2C5" w:rsidR="00E375CC" w:rsidRPr="00E375CC" w:rsidRDefault="00E375CC" w:rsidP="00E375CC">
      <w:pPr>
        <w:pStyle w:val="Code"/>
        <w:rPr>
          <w:color w:val="000000"/>
        </w:rPr>
      </w:pPr>
      <w:r w:rsidRPr="00E375CC">
        <w:rPr>
          <w:color w:val="000000"/>
        </w:rPr>
        <w:t xml:space="preserve">   </w:t>
      </w:r>
      <w:r w:rsidRPr="00E375CC">
        <w:rPr>
          <w:color w:val="008000"/>
        </w:rPr>
        <w:t>&lt;!-- Ligne 2 --&gt;</w:t>
      </w:r>
    </w:p>
    <w:p w14:paraId="488F8E29" w14:textId="0C7B1911" w:rsidR="00E375CC" w:rsidRPr="00E375CC" w:rsidRDefault="00E375CC" w:rsidP="00E375CC">
      <w:pPr>
        <w:pStyle w:val="Code"/>
        <w:rPr>
          <w:color w:val="000000"/>
        </w:rPr>
      </w:pPr>
      <w:r w:rsidRPr="00E375CC">
        <w:rPr>
          <w:color w:val="000000"/>
        </w:rPr>
        <w:t xml:space="preserve">   </w:t>
      </w:r>
      <w:r w:rsidRPr="00E375CC">
        <w:rPr>
          <w:color w:val="0000FF"/>
        </w:rPr>
        <w:t>&lt;</w:t>
      </w:r>
      <w:r w:rsidRPr="00E375CC">
        <w:rPr>
          <w:color w:val="A31515"/>
        </w:rPr>
        <w:t>Label</w:t>
      </w:r>
      <w:r w:rsidRPr="00E375CC">
        <w:rPr>
          <w:color w:val="FF0000"/>
        </w:rPr>
        <w:t xml:space="preserve"> Content</w:t>
      </w:r>
      <w:r w:rsidRPr="00E375CC">
        <w:rPr>
          <w:color w:val="0000FF"/>
        </w:rPr>
        <w:t>="Date nais."</w:t>
      </w:r>
      <w:r w:rsidRPr="00E375CC">
        <w:rPr>
          <w:color w:val="FF0000"/>
        </w:rPr>
        <w:t xml:space="preserve"> Grid.Row</w:t>
      </w:r>
      <w:r w:rsidRPr="00E375CC">
        <w:rPr>
          <w:color w:val="0000FF"/>
        </w:rPr>
        <w:t>="2"/&gt;</w:t>
      </w:r>
    </w:p>
    <w:p w14:paraId="464D939C" w14:textId="14D36BDB" w:rsidR="00E375CC" w:rsidRPr="00E375CC" w:rsidRDefault="00E375CC" w:rsidP="00E375CC">
      <w:pPr>
        <w:pStyle w:val="Code"/>
        <w:rPr>
          <w:color w:val="000000"/>
        </w:rPr>
      </w:pPr>
      <w:r w:rsidRPr="00E375CC">
        <w:rPr>
          <w:color w:val="000000"/>
        </w:rPr>
        <w:t xml:space="preserve">   </w:t>
      </w:r>
      <w:r w:rsidRPr="00E375CC">
        <w:rPr>
          <w:color w:val="0000FF"/>
        </w:rPr>
        <w:t>&lt;</w:t>
      </w:r>
      <w:r w:rsidRPr="00E375CC">
        <w:rPr>
          <w:color w:val="A31515"/>
        </w:rPr>
        <w:t>DatePicker</w:t>
      </w:r>
      <w:r w:rsidRPr="00E375CC">
        <w:rPr>
          <w:color w:val="FF0000"/>
        </w:rPr>
        <w:t xml:space="preserve"> Grid.Row</w:t>
      </w:r>
      <w:r w:rsidRPr="00E375CC">
        <w:rPr>
          <w:color w:val="0000FF"/>
        </w:rPr>
        <w:t>="2"</w:t>
      </w:r>
      <w:r w:rsidRPr="00E375CC">
        <w:rPr>
          <w:color w:val="FF0000"/>
        </w:rPr>
        <w:t xml:space="preserve"> Grid.Column</w:t>
      </w:r>
      <w:r w:rsidRPr="00E375CC">
        <w:rPr>
          <w:color w:val="0000FF"/>
        </w:rPr>
        <w:t>="1"</w:t>
      </w:r>
      <w:r w:rsidRPr="00E375CC">
        <w:rPr>
          <w:color w:val="FF0000"/>
        </w:rPr>
        <w:t xml:space="preserve"> VerticalAlignment</w:t>
      </w:r>
      <w:r w:rsidRPr="00E375CC">
        <w:rPr>
          <w:color w:val="0000FF"/>
        </w:rPr>
        <w:t>="Center"</w:t>
      </w:r>
    </w:p>
    <w:p w14:paraId="1E6FC025" w14:textId="6ADDD073" w:rsidR="00E375CC" w:rsidRPr="00E375CC" w:rsidRDefault="00E375CC" w:rsidP="00E375CC">
      <w:pPr>
        <w:pStyle w:val="Code"/>
      </w:pPr>
      <w:r w:rsidRPr="00E375CC">
        <w:rPr>
          <w:color w:val="000000"/>
        </w:rPr>
        <w:t xml:space="preserve">            </w:t>
      </w:r>
      <w:r w:rsidRPr="00E375CC">
        <w:rPr>
          <w:color w:val="FF0000"/>
        </w:rPr>
        <w:t xml:space="preserve">   </w:t>
      </w:r>
      <w:r w:rsidRPr="003C6A5D">
        <w:rPr>
          <w:color w:val="FF0000"/>
          <w:highlight w:val="yellow"/>
        </w:rPr>
        <w:t>SelectedDate</w:t>
      </w:r>
      <w:r w:rsidRPr="003C6A5D">
        <w:rPr>
          <w:color w:val="0000FF"/>
          <w:highlight w:val="yellow"/>
        </w:rPr>
        <w:t>="{</w:t>
      </w:r>
      <w:r w:rsidRPr="003C6A5D">
        <w:rPr>
          <w:color w:val="A31515"/>
          <w:highlight w:val="yellow"/>
        </w:rPr>
        <w:t>Binding</w:t>
      </w:r>
      <w:r w:rsidRPr="003C6A5D">
        <w:rPr>
          <w:color w:val="FF0000"/>
          <w:highlight w:val="yellow"/>
        </w:rPr>
        <w:t xml:space="preserve"> DateNais</w:t>
      </w:r>
      <w:r w:rsidRPr="003C6A5D">
        <w:rPr>
          <w:color w:val="0000FF"/>
          <w:highlight w:val="yellow"/>
        </w:rPr>
        <w:t>}"</w:t>
      </w:r>
      <w:r w:rsidRPr="00E375CC">
        <w:rPr>
          <w:color w:val="0000FF"/>
        </w:rPr>
        <w:t>/&gt;</w:t>
      </w:r>
    </w:p>
    <w:p w14:paraId="05CA5704" w14:textId="77777777" w:rsidR="003C6A5D" w:rsidRDefault="003C6A5D" w:rsidP="00942716">
      <w:r>
        <w:t>Tous les éléments WPF à l’intérieur de la grille partagent la valeur de la propriété DataContexte de la grille (définie dans le code C#).</w:t>
      </w:r>
    </w:p>
    <w:p w14:paraId="76C77524" w14:textId="78AEC117" w:rsidR="007A6C4E" w:rsidRDefault="003C6A5D" w:rsidP="00942716">
      <w:r>
        <w:t xml:space="preserve">Pour lier les propriétés des éléments WPF aux propriétés de l’objet Adupont (de type Personne), il suffit alors de faire un binding xaml tout simple </w:t>
      </w:r>
      <w:r w:rsidR="007A6C4E">
        <w:t>avec l’une des 2 syntaxes suivante, qui sont équivalentes :</w:t>
      </w:r>
    </w:p>
    <w:p w14:paraId="41321CD3" w14:textId="608EECAC" w:rsidR="007A6C4E" w:rsidRPr="007A6C4E" w:rsidRDefault="007A6C4E" w:rsidP="007A6C4E">
      <w:pPr>
        <w:pStyle w:val="Code"/>
        <w:rPr>
          <w:sz w:val="22"/>
        </w:rPr>
      </w:pPr>
      <w:r w:rsidRPr="007A6C4E">
        <w:rPr>
          <w:color w:val="FF0000"/>
          <w:szCs w:val="19"/>
        </w:rPr>
        <w:t>Text</w:t>
      </w:r>
      <w:r w:rsidRPr="007A6C4E">
        <w:rPr>
          <w:color w:val="0000FF"/>
          <w:szCs w:val="19"/>
        </w:rPr>
        <w:t>="{</w:t>
      </w:r>
      <w:r w:rsidRPr="007A6C4E">
        <w:rPr>
          <w:color w:val="A31515"/>
          <w:szCs w:val="19"/>
        </w:rPr>
        <w:t>Binding</w:t>
      </w:r>
      <w:r w:rsidRPr="007A6C4E">
        <w:rPr>
          <w:color w:val="FF0000"/>
          <w:szCs w:val="19"/>
        </w:rPr>
        <w:t xml:space="preserve"> Path</w:t>
      </w:r>
      <w:r w:rsidRPr="007A6C4E">
        <w:rPr>
          <w:color w:val="0000FF"/>
          <w:szCs w:val="19"/>
        </w:rPr>
        <w:t>=Nom}"/&gt;</w:t>
      </w:r>
      <w:r w:rsidRPr="007A6C4E">
        <w:rPr>
          <w:color w:val="0000FF"/>
          <w:szCs w:val="19"/>
        </w:rPr>
        <w:br/>
      </w:r>
      <w:r w:rsidRPr="007A6C4E">
        <w:rPr>
          <w:color w:val="FF0000"/>
          <w:szCs w:val="19"/>
        </w:rPr>
        <w:t>Text</w:t>
      </w:r>
      <w:r w:rsidRPr="007A6C4E">
        <w:rPr>
          <w:color w:val="0000FF"/>
          <w:szCs w:val="19"/>
        </w:rPr>
        <w:t>="{</w:t>
      </w:r>
      <w:r w:rsidRPr="007A6C4E">
        <w:rPr>
          <w:color w:val="A31515"/>
          <w:szCs w:val="19"/>
        </w:rPr>
        <w:t>Binding</w:t>
      </w:r>
      <w:r w:rsidRPr="007A6C4E">
        <w:rPr>
          <w:color w:val="FF0000"/>
          <w:szCs w:val="19"/>
        </w:rPr>
        <w:t xml:space="preserve"> </w:t>
      </w:r>
      <w:r w:rsidRPr="007A6C4E">
        <w:rPr>
          <w:color w:val="0000FF"/>
          <w:szCs w:val="19"/>
        </w:rPr>
        <w:t>Nom}"/&gt;</w:t>
      </w:r>
    </w:p>
    <w:p w14:paraId="4F6145E5" w14:textId="18E13C92" w:rsidR="007A6C4E" w:rsidRDefault="007A6C4E" w:rsidP="00942716">
      <w:r>
        <w:t>NB/ La propriété Path est la propriété par défaut de Binding, c’est pourquoi on peut omettre son nom.</w:t>
      </w:r>
    </w:p>
    <w:p w14:paraId="6066787C" w14:textId="7FB8A355" w:rsidR="00E375CC" w:rsidRDefault="009E563A" w:rsidP="00942716">
      <w:r>
        <w:t>Le visuel obtenu est le suivant :</w:t>
      </w:r>
    </w:p>
    <w:p w14:paraId="58509AA4" w14:textId="0FD7A8B9" w:rsidR="00A401EA" w:rsidRDefault="00E375CC" w:rsidP="00942716">
      <w:r>
        <w:rPr>
          <w:noProof/>
        </w:rPr>
        <w:drawing>
          <wp:inline distT="0" distB="0" distL="0" distR="0" wp14:anchorId="49C44BC2" wp14:editId="0A9B3C2E">
            <wp:extent cx="3657600" cy="1819275"/>
            <wp:effectExtent l="0" t="0" r="0" b="9525"/>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3657600" cy="1819275"/>
                    </a:xfrm>
                    <a:prstGeom prst="rect">
                      <a:avLst/>
                    </a:prstGeom>
                  </pic:spPr>
                </pic:pic>
              </a:graphicData>
            </a:graphic>
          </wp:inline>
        </w:drawing>
      </w:r>
    </w:p>
    <w:p w14:paraId="5F707654" w14:textId="5444B587" w:rsidR="00E375CC" w:rsidRPr="006E2014" w:rsidRDefault="00154925" w:rsidP="00942716">
      <w:pPr>
        <w:rPr>
          <w:b/>
        </w:rPr>
      </w:pPr>
      <w:r>
        <w:rPr>
          <w:b/>
        </w:rPr>
        <w:t>Recherche du contexte</w:t>
      </w:r>
    </w:p>
    <w:p w14:paraId="334D46E8" w14:textId="6EC4BB21" w:rsidR="00154925" w:rsidRDefault="00154925" w:rsidP="00942716">
      <w:r>
        <w:t>Si la propriété ElementName, RelativeSource ou Source d’un Binding n’est pas définie, WPF cherche une valeur de DataContext, en commençant par l’élément sur lequel est créé le Binding, et en remontant l’arbre visuel jusqu’à trouver un élément dont la propriété DataContext est définie.</w:t>
      </w:r>
    </w:p>
    <w:p w14:paraId="0D3DF113" w14:textId="2137ECD0" w:rsidR="009E563A" w:rsidRDefault="00550B57" w:rsidP="00942716">
      <w:r>
        <w:t>Ceci permet de lier tous les éléments d’un conteneur à une même source de données.</w:t>
      </w:r>
    </w:p>
    <w:p w14:paraId="79849A49" w14:textId="75AB29CC" w:rsidR="00550B57" w:rsidRPr="00550B57" w:rsidRDefault="00550B57" w:rsidP="00942716">
      <w:pPr>
        <w:rPr>
          <w:b/>
        </w:rPr>
      </w:pPr>
      <w:r w:rsidRPr="00550B57">
        <w:rPr>
          <w:b/>
        </w:rPr>
        <w:t xml:space="preserve">Instanciation du contexte </w:t>
      </w:r>
      <w:r w:rsidR="007A0971">
        <w:rPr>
          <w:b/>
        </w:rPr>
        <w:t>dans le xaml</w:t>
      </w:r>
    </w:p>
    <w:p w14:paraId="49329FD0" w14:textId="26DE364C" w:rsidR="00550B57" w:rsidRDefault="00550B57" w:rsidP="00942716">
      <w:r>
        <w:t xml:space="preserve">L’objet qui sert de contexte est généralement instancié par le code C#, mais il est possible de l’instancier par le code xaml, comme </w:t>
      </w:r>
      <w:r w:rsidR="007A0971">
        <w:t>ceci</w:t>
      </w:r>
      <w:r>
        <w:t> :</w:t>
      </w:r>
    </w:p>
    <w:p w14:paraId="7D81717E" w14:textId="040213A8" w:rsidR="007A0971" w:rsidRPr="007A0971" w:rsidRDefault="007A0971" w:rsidP="007A0971">
      <w:pPr>
        <w:pStyle w:val="Code"/>
        <w:rPr>
          <w:color w:val="000000"/>
        </w:rPr>
      </w:pPr>
      <w:r w:rsidRPr="007A0971">
        <w:rPr>
          <w:color w:val="0000FF"/>
        </w:rPr>
        <w:t>&lt;</w:t>
      </w:r>
      <w:r w:rsidRPr="007A0971">
        <w:rPr>
          <w:color w:val="A31515"/>
        </w:rPr>
        <w:t>Window</w:t>
      </w:r>
      <w:r w:rsidRPr="007A0971">
        <w:rPr>
          <w:color w:val="FF0000"/>
        </w:rPr>
        <w:t xml:space="preserve"> x</w:t>
      </w:r>
      <w:r w:rsidRPr="007A0971">
        <w:rPr>
          <w:color w:val="0000FF"/>
        </w:rPr>
        <w:t>:</w:t>
      </w:r>
      <w:r w:rsidRPr="007A0971">
        <w:rPr>
          <w:color w:val="FF0000"/>
        </w:rPr>
        <w:t>Class</w:t>
      </w:r>
      <w:r w:rsidRPr="007A0971">
        <w:rPr>
          <w:color w:val="0000FF"/>
        </w:rPr>
        <w:t>="</w:t>
      </w:r>
      <w:r w:rsidR="008612CE">
        <w:rPr>
          <w:color w:val="0000FF"/>
        </w:rPr>
        <w:t>MonAppli</w:t>
      </w:r>
      <w:r w:rsidRPr="007A0971">
        <w:rPr>
          <w:color w:val="0000FF"/>
        </w:rPr>
        <w:t>.MainWindow"</w:t>
      </w:r>
    </w:p>
    <w:p w14:paraId="69EBD7E5" w14:textId="77777777" w:rsidR="007A0971" w:rsidRPr="007A0971" w:rsidRDefault="007A0971" w:rsidP="007A0971">
      <w:pPr>
        <w:pStyle w:val="Code"/>
        <w:rPr>
          <w:color w:val="000000"/>
        </w:rPr>
      </w:pPr>
      <w:r w:rsidRPr="007A0971">
        <w:rPr>
          <w:color w:val="000000"/>
        </w:rPr>
        <w:t xml:space="preserve">       </w:t>
      </w:r>
      <w:r w:rsidRPr="007A0971">
        <w:rPr>
          <w:color w:val="FF0000"/>
        </w:rPr>
        <w:t xml:space="preserve"> xmlns</w:t>
      </w:r>
      <w:r w:rsidRPr="007A0971">
        <w:rPr>
          <w:color w:val="0000FF"/>
        </w:rPr>
        <w:t>="http://schemas.microsoft.com/winfx/2006/xaml/presentation"</w:t>
      </w:r>
    </w:p>
    <w:p w14:paraId="17C66667" w14:textId="77777777" w:rsidR="007A0971" w:rsidRPr="007A0971" w:rsidRDefault="007A0971" w:rsidP="007A0971">
      <w:pPr>
        <w:pStyle w:val="Code"/>
        <w:rPr>
          <w:color w:val="000000"/>
        </w:rPr>
      </w:pPr>
      <w:r w:rsidRPr="007A0971">
        <w:rPr>
          <w:color w:val="000000"/>
        </w:rPr>
        <w:t xml:space="preserve">       </w:t>
      </w:r>
      <w:r w:rsidRPr="007A0971">
        <w:rPr>
          <w:color w:val="FF0000"/>
        </w:rPr>
        <w:t xml:space="preserve"> xmlns</w:t>
      </w:r>
      <w:r w:rsidRPr="007A0971">
        <w:rPr>
          <w:color w:val="0000FF"/>
        </w:rPr>
        <w:t>:</w:t>
      </w:r>
      <w:r w:rsidRPr="007A0971">
        <w:rPr>
          <w:color w:val="FF0000"/>
        </w:rPr>
        <w:t>x</w:t>
      </w:r>
      <w:r w:rsidRPr="007A0971">
        <w:rPr>
          <w:color w:val="0000FF"/>
        </w:rPr>
        <w:t>="http://schemas.microsoft.com/winfx/2006/xaml"</w:t>
      </w:r>
    </w:p>
    <w:p w14:paraId="31533AB6" w14:textId="77777777" w:rsidR="007A0971" w:rsidRPr="007A0971" w:rsidRDefault="007A0971" w:rsidP="007A0971">
      <w:pPr>
        <w:pStyle w:val="Code"/>
        <w:rPr>
          <w:color w:val="000000"/>
        </w:rPr>
      </w:pPr>
      <w:r w:rsidRPr="007A0971">
        <w:rPr>
          <w:color w:val="000000"/>
        </w:rPr>
        <w:t xml:space="preserve">       </w:t>
      </w:r>
      <w:r w:rsidRPr="007A0971">
        <w:rPr>
          <w:color w:val="FF0000"/>
        </w:rPr>
        <w:t xml:space="preserve"> xmlns</w:t>
      </w:r>
      <w:r w:rsidRPr="007A0971">
        <w:rPr>
          <w:color w:val="0000FF"/>
        </w:rPr>
        <w:t>:</w:t>
      </w:r>
      <w:r w:rsidRPr="007A0971">
        <w:rPr>
          <w:color w:val="FF0000"/>
        </w:rPr>
        <w:t>d</w:t>
      </w:r>
      <w:r w:rsidRPr="007A0971">
        <w:rPr>
          <w:color w:val="0000FF"/>
        </w:rPr>
        <w:t>="http://schemas.microsoft.com/expression/blend/2008"</w:t>
      </w:r>
    </w:p>
    <w:p w14:paraId="610021EB" w14:textId="77777777" w:rsidR="007A0971" w:rsidRPr="007A0971" w:rsidRDefault="007A0971" w:rsidP="007A0971">
      <w:pPr>
        <w:pStyle w:val="Code"/>
        <w:rPr>
          <w:color w:val="000000"/>
        </w:rPr>
      </w:pPr>
      <w:r w:rsidRPr="007A0971">
        <w:rPr>
          <w:color w:val="000000"/>
        </w:rPr>
        <w:t xml:space="preserve">       </w:t>
      </w:r>
      <w:r w:rsidRPr="007A0971">
        <w:rPr>
          <w:color w:val="FF0000"/>
        </w:rPr>
        <w:t xml:space="preserve"> xmlns</w:t>
      </w:r>
      <w:r w:rsidRPr="007A0971">
        <w:rPr>
          <w:color w:val="0000FF"/>
        </w:rPr>
        <w:t>:</w:t>
      </w:r>
      <w:r w:rsidRPr="007A0971">
        <w:rPr>
          <w:color w:val="FF0000"/>
        </w:rPr>
        <w:t>mc</w:t>
      </w:r>
      <w:r w:rsidRPr="007A0971">
        <w:rPr>
          <w:color w:val="0000FF"/>
        </w:rPr>
        <w:t>="http://schemas.openxmlformats.org/markup-compatibility/2006"</w:t>
      </w:r>
    </w:p>
    <w:p w14:paraId="5D22315A" w14:textId="4685D425" w:rsidR="007A0971" w:rsidRPr="007A0971" w:rsidRDefault="007A0971" w:rsidP="007A0971">
      <w:pPr>
        <w:pStyle w:val="Code"/>
        <w:rPr>
          <w:color w:val="000000"/>
        </w:rPr>
      </w:pPr>
      <w:r w:rsidRPr="007A0971">
        <w:rPr>
          <w:color w:val="000000"/>
        </w:rPr>
        <w:t xml:space="preserve">       </w:t>
      </w:r>
      <w:r w:rsidRPr="007A0971">
        <w:rPr>
          <w:color w:val="FF0000"/>
        </w:rPr>
        <w:t xml:space="preserve"> </w:t>
      </w:r>
      <w:r w:rsidRPr="007A0971">
        <w:rPr>
          <w:color w:val="FF0000"/>
          <w:highlight w:val="yellow"/>
        </w:rPr>
        <w:t>xmlns</w:t>
      </w:r>
      <w:r w:rsidRPr="007A0971">
        <w:rPr>
          <w:color w:val="0000FF"/>
          <w:highlight w:val="yellow"/>
        </w:rPr>
        <w:t>:</w:t>
      </w:r>
      <w:r w:rsidRPr="007A0971">
        <w:rPr>
          <w:color w:val="FF0000"/>
          <w:highlight w:val="yellow"/>
        </w:rPr>
        <w:t>local</w:t>
      </w:r>
      <w:r w:rsidRPr="007A0971">
        <w:rPr>
          <w:color w:val="0000FF"/>
          <w:highlight w:val="yellow"/>
        </w:rPr>
        <w:t>="clr-namespace:</w:t>
      </w:r>
      <w:r w:rsidR="008612CE">
        <w:rPr>
          <w:color w:val="0000FF"/>
          <w:highlight w:val="yellow"/>
        </w:rPr>
        <w:t>MonAppli</w:t>
      </w:r>
      <w:r w:rsidRPr="007A0971">
        <w:rPr>
          <w:color w:val="0000FF"/>
          <w:highlight w:val="yellow"/>
        </w:rPr>
        <w:t>"</w:t>
      </w:r>
    </w:p>
    <w:p w14:paraId="03CC22A4" w14:textId="77777777" w:rsidR="007A0971" w:rsidRPr="007A0971" w:rsidRDefault="007A0971" w:rsidP="007A0971">
      <w:pPr>
        <w:pStyle w:val="Code"/>
        <w:rPr>
          <w:color w:val="000000"/>
        </w:rPr>
      </w:pPr>
      <w:r w:rsidRPr="007A0971">
        <w:rPr>
          <w:color w:val="000000"/>
        </w:rPr>
        <w:t xml:space="preserve">       </w:t>
      </w:r>
      <w:r w:rsidRPr="007A0971">
        <w:rPr>
          <w:color w:val="FF0000"/>
        </w:rPr>
        <w:t xml:space="preserve"> mc</w:t>
      </w:r>
      <w:r w:rsidRPr="007A0971">
        <w:rPr>
          <w:color w:val="0000FF"/>
        </w:rPr>
        <w:t>:</w:t>
      </w:r>
      <w:r w:rsidRPr="007A0971">
        <w:rPr>
          <w:color w:val="FF0000"/>
        </w:rPr>
        <w:t>Ignorable</w:t>
      </w:r>
      <w:r w:rsidRPr="007A0971">
        <w:rPr>
          <w:color w:val="0000FF"/>
        </w:rPr>
        <w:t>="d"</w:t>
      </w:r>
    </w:p>
    <w:p w14:paraId="495991FE" w14:textId="77777777" w:rsidR="007A0971" w:rsidRPr="007A0971" w:rsidRDefault="007A0971" w:rsidP="007A0971">
      <w:pPr>
        <w:pStyle w:val="Code"/>
        <w:rPr>
          <w:color w:val="000000"/>
        </w:rPr>
      </w:pPr>
      <w:r w:rsidRPr="007A0971">
        <w:rPr>
          <w:color w:val="000000"/>
        </w:rPr>
        <w:t xml:space="preserve">       </w:t>
      </w:r>
      <w:r w:rsidRPr="007A0971">
        <w:rPr>
          <w:color w:val="FF0000"/>
        </w:rPr>
        <w:t xml:space="preserve"> Title</w:t>
      </w:r>
      <w:r w:rsidRPr="007A0971">
        <w:rPr>
          <w:color w:val="0000FF"/>
        </w:rPr>
        <w:t>="MainWindow"</w:t>
      </w:r>
      <w:r w:rsidRPr="007A0971">
        <w:rPr>
          <w:color w:val="FF0000"/>
        </w:rPr>
        <w:t xml:space="preserve"> Height</w:t>
      </w:r>
      <w:r w:rsidRPr="007A0971">
        <w:rPr>
          <w:color w:val="0000FF"/>
        </w:rPr>
        <w:t>="300"</w:t>
      </w:r>
      <w:r w:rsidRPr="007A0971">
        <w:rPr>
          <w:color w:val="FF0000"/>
        </w:rPr>
        <w:t xml:space="preserve"> Width</w:t>
      </w:r>
      <w:r w:rsidRPr="007A0971">
        <w:rPr>
          <w:color w:val="0000FF"/>
        </w:rPr>
        <w:t>="400"&gt;</w:t>
      </w:r>
    </w:p>
    <w:p w14:paraId="484D8264" w14:textId="77777777" w:rsidR="007A0971" w:rsidRPr="007A0971" w:rsidRDefault="007A0971" w:rsidP="007A0971">
      <w:pPr>
        <w:pStyle w:val="Code"/>
        <w:rPr>
          <w:color w:val="000000"/>
        </w:rPr>
      </w:pPr>
      <w:r w:rsidRPr="007A0971">
        <w:rPr>
          <w:color w:val="000000"/>
        </w:rPr>
        <w:tab/>
      </w:r>
    </w:p>
    <w:p w14:paraId="45467F6A" w14:textId="0B508B71" w:rsidR="007A0971" w:rsidRPr="007A0971" w:rsidRDefault="007A0971" w:rsidP="007A0971">
      <w:pPr>
        <w:pStyle w:val="Code"/>
        <w:rPr>
          <w:color w:val="000000"/>
        </w:rPr>
      </w:pPr>
      <w:r w:rsidRPr="007A0971">
        <w:rPr>
          <w:color w:val="000000"/>
        </w:rPr>
        <w:tab/>
      </w:r>
      <w:r w:rsidRPr="007A0971">
        <w:rPr>
          <w:color w:val="0000FF"/>
        </w:rPr>
        <w:t>&lt;</w:t>
      </w:r>
      <w:r w:rsidRPr="007A0971">
        <w:rPr>
          <w:color w:val="A31515"/>
        </w:rPr>
        <w:t>Grid</w:t>
      </w:r>
      <w:r w:rsidRPr="007A0971">
        <w:rPr>
          <w:color w:val="FF0000"/>
        </w:rPr>
        <w:t xml:space="preserve"> x</w:t>
      </w:r>
      <w:r w:rsidRPr="007A0971">
        <w:rPr>
          <w:color w:val="0000FF"/>
        </w:rPr>
        <w:t>:</w:t>
      </w:r>
      <w:r w:rsidRPr="007A0971">
        <w:rPr>
          <w:color w:val="FF0000"/>
        </w:rPr>
        <w:t>Name</w:t>
      </w:r>
      <w:r w:rsidRPr="007A0971">
        <w:rPr>
          <w:color w:val="0000FF"/>
        </w:rPr>
        <w:t>="gridForm"</w:t>
      </w:r>
      <w:r w:rsidRPr="007A0971">
        <w:rPr>
          <w:color w:val="FF0000"/>
        </w:rPr>
        <w:t xml:space="preserve"> Margin</w:t>
      </w:r>
      <w:r w:rsidRPr="007A0971">
        <w:rPr>
          <w:color w:val="0000FF"/>
        </w:rPr>
        <w:t>="5"&gt;</w:t>
      </w:r>
    </w:p>
    <w:p w14:paraId="3C92CE90" w14:textId="77777777" w:rsidR="007A0971" w:rsidRPr="007A0971" w:rsidRDefault="007A0971" w:rsidP="007A0971">
      <w:pPr>
        <w:pStyle w:val="Code"/>
        <w:rPr>
          <w:color w:val="000000"/>
          <w:highlight w:val="yellow"/>
        </w:rPr>
      </w:pPr>
      <w:r w:rsidRPr="007A0971">
        <w:rPr>
          <w:color w:val="000000"/>
        </w:rPr>
        <w:tab/>
      </w:r>
      <w:r w:rsidRPr="007A0971">
        <w:rPr>
          <w:color w:val="000000"/>
        </w:rPr>
        <w:tab/>
      </w:r>
      <w:r w:rsidRPr="007A0971">
        <w:rPr>
          <w:color w:val="0000FF"/>
          <w:highlight w:val="yellow"/>
        </w:rPr>
        <w:t>&lt;</w:t>
      </w:r>
      <w:r w:rsidRPr="007A0971">
        <w:rPr>
          <w:color w:val="A31515"/>
          <w:highlight w:val="yellow"/>
        </w:rPr>
        <w:t>Grid.DataContext</w:t>
      </w:r>
      <w:r w:rsidRPr="007A0971">
        <w:rPr>
          <w:color w:val="0000FF"/>
          <w:highlight w:val="yellow"/>
        </w:rPr>
        <w:t>&gt;</w:t>
      </w:r>
    </w:p>
    <w:p w14:paraId="670B47F9" w14:textId="77777777" w:rsidR="007A0971" w:rsidRPr="007A0971" w:rsidRDefault="007A0971" w:rsidP="007A0971">
      <w:pPr>
        <w:pStyle w:val="Code"/>
        <w:rPr>
          <w:color w:val="000000"/>
          <w:highlight w:val="yellow"/>
        </w:rPr>
      </w:pPr>
      <w:r w:rsidRPr="007A0971">
        <w:rPr>
          <w:color w:val="000000"/>
          <w:highlight w:val="yellow"/>
        </w:rPr>
        <w:tab/>
      </w:r>
      <w:r w:rsidRPr="007A0971">
        <w:rPr>
          <w:color w:val="000000"/>
          <w:highlight w:val="yellow"/>
        </w:rPr>
        <w:tab/>
      </w:r>
      <w:r w:rsidRPr="007A0971">
        <w:rPr>
          <w:color w:val="000000"/>
          <w:highlight w:val="yellow"/>
        </w:rPr>
        <w:tab/>
      </w:r>
      <w:r w:rsidRPr="007A0971">
        <w:rPr>
          <w:color w:val="0000FF"/>
          <w:highlight w:val="yellow"/>
        </w:rPr>
        <w:t>&lt;</w:t>
      </w:r>
      <w:r w:rsidRPr="007A0971">
        <w:rPr>
          <w:color w:val="A31515"/>
          <w:highlight w:val="yellow"/>
        </w:rPr>
        <w:t>local</w:t>
      </w:r>
      <w:r w:rsidRPr="007A0971">
        <w:rPr>
          <w:color w:val="0000FF"/>
          <w:highlight w:val="yellow"/>
        </w:rPr>
        <w:t>:</w:t>
      </w:r>
      <w:r w:rsidRPr="007A0971">
        <w:rPr>
          <w:color w:val="A31515"/>
          <w:highlight w:val="yellow"/>
        </w:rPr>
        <w:t>Personne</w:t>
      </w:r>
      <w:r w:rsidRPr="007A0971">
        <w:rPr>
          <w:color w:val="0000FF"/>
          <w:highlight w:val="yellow"/>
        </w:rPr>
        <w:t>/&gt;</w:t>
      </w:r>
    </w:p>
    <w:p w14:paraId="3558995F" w14:textId="36D4F73F" w:rsidR="007A0971" w:rsidRPr="007A0971" w:rsidRDefault="007A0971" w:rsidP="007A0971">
      <w:pPr>
        <w:pStyle w:val="Code"/>
      </w:pPr>
      <w:r w:rsidRPr="007A0971">
        <w:rPr>
          <w:color w:val="000000"/>
          <w:highlight w:val="yellow"/>
        </w:rPr>
        <w:tab/>
      </w:r>
      <w:r w:rsidRPr="007A0971">
        <w:rPr>
          <w:color w:val="000000"/>
          <w:highlight w:val="yellow"/>
        </w:rPr>
        <w:tab/>
      </w:r>
      <w:r w:rsidRPr="007A0971">
        <w:rPr>
          <w:color w:val="0000FF"/>
          <w:highlight w:val="yellow"/>
        </w:rPr>
        <w:t>&lt;/</w:t>
      </w:r>
      <w:r w:rsidRPr="007A0971">
        <w:rPr>
          <w:color w:val="A31515"/>
          <w:highlight w:val="yellow"/>
        </w:rPr>
        <w:t>Grid.DataContext</w:t>
      </w:r>
      <w:r w:rsidRPr="007A0971">
        <w:rPr>
          <w:color w:val="0000FF"/>
          <w:highlight w:val="yellow"/>
        </w:rPr>
        <w:t>&gt;</w:t>
      </w:r>
    </w:p>
    <w:p w14:paraId="1FDCD305" w14:textId="77777777" w:rsidR="00D45178" w:rsidRDefault="00D45178" w:rsidP="00942716">
      <w:r>
        <w:t xml:space="preserve">Ceci crée une instance de la classe Personne et l’affecte à la propriété DataContexte de la grille. Cela n’a pas d’intérêt en l’état, car à moins de définir des valeurs par défaut pour les propriétés dans le constructeur de la classe Personne, les bindings définis plus haut n’auront aucune donnée à afficher. </w:t>
      </w:r>
    </w:p>
    <w:p w14:paraId="1405669F" w14:textId="0633432D" w:rsidR="00854A11" w:rsidRDefault="008931B2" w:rsidP="00F44E40">
      <w:pPr>
        <w:pStyle w:val="Titre2"/>
      </w:pPr>
      <w:bookmarkStart w:id="45" w:name="_Toc476851835"/>
      <w:r>
        <w:t xml:space="preserve">Liaison avec </w:t>
      </w:r>
      <w:r w:rsidR="00B5218A">
        <w:t>une</w:t>
      </w:r>
      <w:r>
        <w:t xml:space="preserve"> collections d’objets</w:t>
      </w:r>
      <w:bookmarkEnd w:id="45"/>
    </w:p>
    <w:p w14:paraId="653EB698" w14:textId="285F6A48" w:rsidR="00F44E40" w:rsidRDefault="00F44E40" w:rsidP="00942716">
      <w:r>
        <w:t>Nous allons voir ici des exemples de liaisons</w:t>
      </w:r>
      <w:r w:rsidR="00507825">
        <w:t xml:space="preserve"> </w:t>
      </w:r>
      <w:r>
        <w:t>a</w:t>
      </w:r>
      <w:r w:rsidR="0066289F">
        <w:t xml:space="preserve">vec </w:t>
      </w:r>
      <w:r w:rsidR="00507825">
        <w:t>des collections d’objets, dans différents scénarios</w:t>
      </w:r>
      <w:r w:rsidR="0066289F">
        <w:t>.</w:t>
      </w:r>
    </w:p>
    <w:p w14:paraId="769FC935" w14:textId="436EA62F" w:rsidR="004B14EA" w:rsidRDefault="00F65C8F" w:rsidP="00611382">
      <w:r>
        <w:t xml:space="preserve">Comme nous l’avons vu plus haut, les contrôles spécialisés dans l’affichage de collections d’objets sont ceux qui dérivent de </w:t>
      </w:r>
      <w:r w:rsidRPr="00F65C8F">
        <w:rPr>
          <w:b/>
        </w:rPr>
        <w:t>ItemsControls</w:t>
      </w:r>
      <w:r>
        <w:t xml:space="preserve">. </w:t>
      </w:r>
      <w:r w:rsidR="002B6090">
        <w:t>Cette classe possède les propriétés suivantes concernant</w:t>
      </w:r>
      <w:r w:rsidRPr="00F65C8F">
        <w:t xml:space="preserve"> la liaison de données</w:t>
      </w:r>
      <w:r>
        <w:t> :</w:t>
      </w:r>
    </w:p>
    <w:tbl>
      <w:tblPr>
        <w:tblStyle w:val="Grilledutableau"/>
        <w:tblW w:w="0" w:type="auto"/>
        <w:tblLook w:val="04A0" w:firstRow="1" w:lastRow="0" w:firstColumn="1" w:lastColumn="0" w:noHBand="0" w:noVBand="1"/>
      </w:tblPr>
      <w:tblGrid>
        <w:gridCol w:w="2121"/>
        <w:gridCol w:w="1483"/>
        <w:gridCol w:w="6106"/>
      </w:tblGrid>
      <w:tr w:rsidR="004B14EA" w:rsidRPr="004B14EA" w14:paraId="25DA5520" w14:textId="77777777" w:rsidTr="00A71E15">
        <w:tc>
          <w:tcPr>
            <w:tcW w:w="2122" w:type="dxa"/>
            <w:shd w:val="clear" w:color="auto" w:fill="D9D9D9" w:themeFill="background1" w:themeFillShade="D9"/>
          </w:tcPr>
          <w:p w14:paraId="543C7CE5" w14:textId="4B52D086" w:rsidR="004B14EA" w:rsidRPr="004B14EA" w:rsidRDefault="004B14EA" w:rsidP="00611382">
            <w:pPr>
              <w:rPr>
                <w:b/>
                <w:noProof/>
              </w:rPr>
            </w:pPr>
            <w:r w:rsidRPr="004B14EA">
              <w:rPr>
                <w:b/>
                <w:noProof/>
              </w:rPr>
              <w:t>Propriété</w:t>
            </w:r>
          </w:p>
        </w:tc>
        <w:tc>
          <w:tcPr>
            <w:tcW w:w="1417" w:type="dxa"/>
            <w:shd w:val="clear" w:color="auto" w:fill="D9D9D9" w:themeFill="background1" w:themeFillShade="D9"/>
          </w:tcPr>
          <w:p w14:paraId="2F9051C8" w14:textId="518F3A2F" w:rsidR="004B14EA" w:rsidRPr="004B14EA" w:rsidRDefault="004B14EA" w:rsidP="00611382">
            <w:pPr>
              <w:rPr>
                <w:b/>
                <w:noProof/>
              </w:rPr>
            </w:pPr>
            <w:r w:rsidRPr="004B14EA">
              <w:rPr>
                <w:b/>
                <w:noProof/>
              </w:rPr>
              <w:t>Type</w:t>
            </w:r>
          </w:p>
        </w:tc>
        <w:tc>
          <w:tcPr>
            <w:tcW w:w="6171" w:type="dxa"/>
            <w:shd w:val="clear" w:color="auto" w:fill="D9D9D9" w:themeFill="background1" w:themeFillShade="D9"/>
          </w:tcPr>
          <w:p w14:paraId="4E9E3168" w14:textId="069BEDA6" w:rsidR="004B14EA" w:rsidRPr="004B14EA" w:rsidRDefault="004B14EA" w:rsidP="00611382">
            <w:pPr>
              <w:rPr>
                <w:b/>
              </w:rPr>
            </w:pPr>
            <w:r w:rsidRPr="004B14EA">
              <w:rPr>
                <w:b/>
              </w:rPr>
              <w:t>Description</w:t>
            </w:r>
          </w:p>
        </w:tc>
      </w:tr>
      <w:tr w:rsidR="004B14EA" w14:paraId="3157603B" w14:textId="77777777" w:rsidTr="00A71E15">
        <w:tc>
          <w:tcPr>
            <w:tcW w:w="2122" w:type="dxa"/>
          </w:tcPr>
          <w:p w14:paraId="24785D70" w14:textId="77777777" w:rsidR="004B14EA" w:rsidRDefault="004B14EA" w:rsidP="00611382">
            <w:pPr>
              <w:rPr>
                <w:noProof/>
              </w:rPr>
            </w:pPr>
            <w:r>
              <w:rPr>
                <w:noProof/>
              </w:rPr>
              <w:t>ItemsSource</w:t>
            </w:r>
          </w:p>
        </w:tc>
        <w:tc>
          <w:tcPr>
            <w:tcW w:w="1417" w:type="dxa"/>
          </w:tcPr>
          <w:p w14:paraId="38A567DB" w14:textId="23547720" w:rsidR="004B14EA" w:rsidRDefault="004B14EA" w:rsidP="00611382">
            <w:pPr>
              <w:rPr>
                <w:noProof/>
              </w:rPr>
            </w:pPr>
            <w:r>
              <w:rPr>
                <w:noProof/>
              </w:rPr>
              <w:t>IEnumerable</w:t>
            </w:r>
          </w:p>
        </w:tc>
        <w:tc>
          <w:tcPr>
            <w:tcW w:w="6171" w:type="dxa"/>
          </w:tcPr>
          <w:p w14:paraId="3C8E120D" w14:textId="27F7E73B" w:rsidR="004B14EA" w:rsidRDefault="0041357B" w:rsidP="00611382">
            <w:r>
              <w:t>Représente la collection d’objets source pour le contenu du contrôle C’est la propriété sur laquelle on fait le Binding</w:t>
            </w:r>
          </w:p>
        </w:tc>
      </w:tr>
      <w:tr w:rsidR="004B14EA" w14:paraId="18B6DF2C" w14:textId="77777777" w:rsidTr="00A71E15">
        <w:tc>
          <w:tcPr>
            <w:tcW w:w="2122" w:type="dxa"/>
          </w:tcPr>
          <w:p w14:paraId="44006725" w14:textId="72DFF122" w:rsidR="004B14EA" w:rsidRDefault="004B14EA" w:rsidP="00611382">
            <w:pPr>
              <w:rPr>
                <w:noProof/>
              </w:rPr>
            </w:pPr>
            <w:r>
              <w:rPr>
                <w:noProof/>
              </w:rPr>
              <w:t>DisplayMemberPath</w:t>
            </w:r>
          </w:p>
        </w:tc>
        <w:tc>
          <w:tcPr>
            <w:tcW w:w="1417" w:type="dxa"/>
          </w:tcPr>
          <w:p w14:paraId="5E81CAF5" w14:textId="7AC8C403" w:rsidR="004B14EA" w:rsidRDefault="004B14EA" w:rsidP="00611382">
            <w:pPr>
              <w:rPr>
                <w:noProof/>
              </w:rPr>
            </w:pPr>
            <w:r>
              <w:rPr>
                <w:noProof/>
              </w:rPr>
              <w:t>String</w:t>
            </w:r>
          </w:p>
        </w:tc>
        <w:tc>
          <w:tcPr>
            <w:tcW w:w="6171" w:type="dxa"/>
          </w:tcPr>
          <w:p w14:paraId="34541503" w14:textId="279E99FA" w:rsidR="004B14EA" w:rsidRDefault="004B14EA" w:rsidP="00611382">
            <w:r>
              <w:t>Propriété des objets de la collection qui sera utilisée pour l’affichage dans le contrôle</w:t>
            </w:r>
          </w:p>
        </w:tc>
      </w:tr>
      <w:tr w:rsidR="00A71E15" w14:paraId="295AE62F" w14:textId="77777777" w:rsidTr="00A71E15">
        <w:tc>
          <w:tcPr>
            <w:tcW w:w="2122" w:type="dxa"/>
          </w:tcPr>
          <w:p w14:paraId="26373E9C" w14:textId="1584E99B" w:rsidR="00A71E15" w:rsidRDefault="00A71E15" w:rsidP="00611382">
            <w:pPr>
              <w:rPr>
                <w:noProof/>
              </w:rPr>
            </w:pPr>
            <w:r>
              <w:rPr>
                <w:noProof/>
              </w:rPr>
              <w:t>ItemStringFormat</w:t>
            </w:r>
          </w:p>
        </w:tc>
        <w:tc>
          <w:tcPr>
            <w:tcW w:w="1417" w:type="dxa"/>
          </w:tcPr>
          <w:p w14:paraId="30699FFE" w14:textId="2FF7AE07" w:rsidR="00A71E15" w:rsidRDefault="00A71E15" w:rsidP="00611382">
            <w:pPr>
              <w:rPr>
                <w:noProof/>
              </w:rPr>
            </w:pPr>
            <w:r>
              <w:rPr>
                <w:noProof/>
              </w:rPr>
              <w:t>String</w:t>
            </w:r>
          </w:p>
        </w:tc>
        <w:tc>
          <w:tcPr>
            <w:tcW w:w="6171" w:type="dxa"/>
          </w:tcPr>
          <w:p w14:paraId="5F2BAB63" w14:textId="67EF6B50" w:rsidR="00A71E15" w:rsidRDefault="00A71E15" w:rsidP="00611382">
            <w:r>
              <w:t>S</w:t>
            </w:r>
            <w:r w:rsidRPr="00DA79E5">
              <w:t xml:space="preserve">pécifie </w:t>
            </w:r>
            <w:r>
              <w:t>le format</w:t>
            </w:r>
            <w:r w:rsidRPr="00DA79E5">
              <w:t xml:space="preserve"> </w:t>
            </w:r>
            <w:r>
              <w:t>d’affichage d</w:t>
            </w:r>
            <w:r w:rsidRPr="00DA79E5">
              <w:t>es éléments s'ils sont affichés en tant que chaînes</w:t>
            </w:r>
            <w:r w:rsidR="0060635A">
              <w:t>. Cela peut être un format prédéfini (G, F, D, X…), ou un format personnalisé (ex : MMMM/yyyy)</w:t>
            </w:r>
          </w:p>
        </w:tc>
      </w:tr>
      <w:tr w:rsidR="00A71E15" w14:paraId="4F9AD6A7" w14:textId="77777777" w:rsidTr="00A71E15">
        <w:tc>
          <w:tcPr>
            <w:tcW w:w="2122" w:type="dxa"/>
          </w:tcPr>
          <w:p w14:paraId="18B746F6" w14:textId="56B38FFB" w:rsidR="00A71E15" w:rsidRDefault="00A71E15" w:rsidP="00611382">
            <w:pPr>
              <w:rPr>
                <w:noProof/>
              </w:rPr>
            </w:pPr>
            <w:r>
              <w:rPr>
                <w:noProof/>
              </w:rPr>
              <w:t>ItemTemplate</w:t>
            </w:r>
          </w:p>
        </w:tc>
        <w:tc>
          <w:tcPr>
            <w:tcW w:w="1417" w:type="dxa"/>
          </w:tcPr>
          <w:p w14:paraId="4A29FD58" w14:textId="2C6A4812" w:rsidR="00A71E15" w:rsidRDefault="00A71E15" w:rsidP="00611382">
            <w:pPr>
              <w:rPr>
                <w:noProof/>
              </w:rPr>
            </w:pPr>
            <w:r w:rsidRPr="00DA79E5">
              <w:rPr>
                <w:noProof/>
              </w:rPr>
              <w:t>DataTemplate</w:t>
            </w:r>
          </w:p>
        </w:tc>
        <w:tc>
          <w:tcPr>
            <w:tcW w:w="6171" w:type="dxa"/>
          </w:tcPr>
          <w:p w14:paraId="47E8F8BA" w14:textId="4FBEA7D0" w:rsidR="00A71E15" w:rsidRDefault="00A71E15" w:rsidP="00611382">
            <w:r w:rsidRPr="00DA79E5">
              <w:t>DataTemplate utilisé pour afficher chaque élément</w:t>
            </w:r>
            <w:r>
              <w:t xml:space="preserve"> (cf. plus bas)</w:t>
            </w:r>
          </w:p>
        </w:tc>
      </w:tr>
    </w:tbl>
    <w:p w14:paraId="6575BFB5" w14:textId="3235707A" w:rsidR="00507825" w:rsidRDefault="00507825" w:rsidP="00507825">
      <w:pPr>
        <w:spacing w:before="240"/>
      </w:pPr>
      <w:r>
        <w:t>Les scénarios qui suivent illustrent ces propriétés av</w:t>
      </w:r>
      <w:r w:rsidR="007A6C4E">
        <w:t>ec des contrôles de sélection L</w:t>
      </w:r>
      <w:r>
        <w:t>i</w:t>
      </w:r>
      <w:r w:rsidR="007A6C4E">
        <w:t>s</w:t>
      </w:r>
      <w:r>
        <w:t>tBox, ComboBox et ListView.</w:t>
      </w:r>
    </w:p>
    <w:p w14:paraId="1869D8A7" w14:textId="77777777" w:rsidR="00507825" w:rsidRDefault="00507825" w:rsidP="00507825">
      <w:pPr>
        <w:pStyle w:val="Titre3"/>
      </w:pPr>
      <w:r>
        <w:t>Collection simple</w:t>
      </w:r>
    </w:p>
    <w:p w14:paraId="4D9589A6" w14:textId="46F3D1C8" w:rsidR="00431284" w:rsidRDefault="00175E4A" w:rsidP="00611382">
      <w:r w:rsidRPr="00175E4A">
        <w:t>Dans l’e</w:t>
      </w:r>
      <w:r w:rsidR="00431284" w:rsidRPr="00175E4A">
        <w:t>xemple </w:t>
      </w:r>
      <w:r>
        <w:t>qui suit,</w:t>
      </w:r>
      <w:r w:rsidR="00A664F5">
        <w:t xml:space="preserve"> nous allons </w:t>
      </w:r>
      <w:r>
        <w:t xml:space="preserve">afficher </w:t>
      </w:r>
      <w:r w:rsidR="00A664F5">
        <w:t xml:space="preserve">une liste d’achats </w:t>
      </w:r>
      <w:r>
        <w:t>dans</w:t>
      </w:r>
      <w:r w:rsidR="00431284">
        <w:t xml:space="preserve"> une ListBox.</w:t>
      </w:r>
      <w:r w:rsidR="00F92306">
        <w:t xml:space="preserve"> </w:t>
      </w:r>
      <w:r w:rsidR="009538D7">
        <w:br/>
        <w:t>L</w:t>
      </w:r>
      <w:r w:rsidR="00F92306">
        <w:t xml:space="preserve">a liste </w:t>
      </w:r>
      <w:r w:rsidR="009538D7">
        <w:t>sera</w:t>
      </w:r>
      <w:r w:rsidR="00F92306">
        <w:t xml:space="preserve"> re</w:t>
      </w:r>
      <w:r w:rsidR="009538D7">
        <w:t>mplie à partir d’un fichier achats.xml dont voici le contenu :</w:t>
      </w:r>
    </w:p>
    <w:p w14:paraId="0286D2A9" w14:textId="77777777" w:rsidR="009538D7" w:rsidRDefault="009538D7" w:rsidP="009538D7">
      <w:pPr>
        <w:pStyle w:val="Code"/>
        <w:rPr>
          <w:color w:val="000000"/>
          <w:highlight w:val="white"/>
        </w:rPr>
      </w:pPr>
      <w:r>
        <w:rPr>
          <w:color w:val="FF0000"/>
          <w:highlight w:val="yellow"/>
        </w:rPr>
        <w:t>&lt;?</w:t>
      </w:r>
      <w:r>
        <w:rPr>
          <w:color w:val="0000FF"/>
          <w:highlight w:val="white"/>
        </w:rPr>
        <w:t>xml</w:t>
      </w:r>
      <w:r>
        <w:rPr>
          <w:color w:val="000000"/>
          <w:highlight w:val="white"/>
        </w:rPr>
        <w:t xml:space="preserve"> </w:t>
      </w:r>
      <w:r>
        <w:rPr>
          <w:color w:val="FF0000"/>
          <w:highlight w:val="white"/>
        </w:rPr>
        <w:t>version</w:t>
      </w:r>
      <w:r>
        <w:rPr>
          <w:color w:val="000000"/>
          <w:highlight w:val="white"/>
        </w:rPr>
        <w:t>=</w:t>
      </w:r>
      <w:r>
        <w:rPr>
          <w:color w:val="8000FF"/>
          <w:highlight w:val="white"/>
        </w:rPr>
        <w:t>"1.0"</w:t>
      </w:r>
      <w:r>
        <w:rPr>
          <w:color w:val="000000"/>
          <w:highlight w:val="white"/>
        </w:rPr>
        <w:t xml:space="preserve"> </w:t>
      </w:r>
      <w:r>
        <w:rPr>
          <w:color w:val="FF0000"/>
          <w:highlight w:val="white"/>
        </w:rPr>
        <w:t>encoding</w:t>
      </w:r>
      <w:r>
        <w:rPr>
          <w:color w:val="000000"/>
          <w:highlight w:val="white"/>
        </w:rPr>
        <w:t>=</w:t>
      </w:r>
      <w:r>
        <w:rPr>
          <w:color w:val="8000FF"/>
          <w:highlight w:val="white"/>
        </w:rPr>
        <w:t>"UTF-8"</w:t>
      </w:r>
      <w:r>
        <w:rPr>
          <w:color w:val="FF0000"/>
          <w:highlight w:val="yellow"/>
        </w:rPr>
        <w:t>?&gt;</w:t>
      </w:r>
    </w:p>
    <w:p w14:paraId="094C3F91" w14:textId="77777777" w:rsidR="009538D7" w:rsidRDefault="009538D7" w:rsidP="009538D7">
      <w:pPr>
        <w:pStyle w:val="Code"/>
        <w:rPr>
          <w:color w:val="000000"/>
          <w:highlight w:val="white"/>
        </w:rPr>
      </w:pPr>
      <w:r>
        <w:rPr>
          <w:color w:val="0000FF"/>
          <w:highlight w:val="white"/>
        </w:rPr>
        <w:t>&lt;Achats&gt;</w:t>
      </w:r>
    </w:p>
    <w:p w14:paraId="4D2F4A8F" w14:textId="77777777" w:rsidR="009538D7" w:rsidRDefault="009538D7" w:rsidP="009538D7">
      <w:pPr>
        <w:pStyle w:val="Code"/>
        <w:rPr>
          <w:color w:val="000000"/>
          <w:highlight w:val="white"/>
        </w:rPr>
      </w:pPr>
      <w:r>
        <w:rPr>
          <w:color w:val="000000"/>
          <w:highlight w:val="white"/>
        </w:rPr>
        <w:t xml:space="preserve">   </w:t>
      </w:r>
      <w:r>
        <w:rPr>
          <w:color w:val="0000FF"/>
          <w:highlight w:val="white"/>
        </w:rPr>
        <w:t>&lt;Achat</w:t>
      </w:r>
      <w:r>
        <w:rPr>
          <w:color w:val="000000"/>
          <w:highlight w:val="white"/>
        </w:rPr>
        <w:t xml:space="preserve"> </w:t>
      </w:r>
      <w:r>
        <w:rPr>
          <w:color w:val="FF0000"/>
          <w:highlight w:val="white"/>
        </w:rPr>
        <w:t>Id</w:t>
      </w:r>
      <w:r>
        <w:rPr>
          <w:color w:val="000000"/>
          <w:highlight w:val="white"/>
        </w:rPr>
        <w:t>=</w:t>
      </w:r>
      <w:r>
        <w:rPr>
          <w:color w:val="8000FF"/>
          <w:highlight w:val="white"/>
        </w:rPr>
        <w:t>"1"</w:t>
      </w:r>
      <w:r>
        <w:rPr>
          <w:color w:val="000000"/>
          <w:highlight w:val="white"/>
        </w:rPr>
        <w:t xml:space="preserve"> </w:t>
      </w:r>
      <w:r>
        <w:rPr>
          <w:color w:val="FF0000"/>
          <w:highlight w:val="white"/>
        </w:rPr>
        <w:t>Date</w:t>
      </w:r>
      <w:r>
        <w:rPr>
          <w:color w:val="000000"/>
          <w:highlight w:val="white"/>
        </w:rPr>
        <w:t>=</w:t>
      </w:r>
      <w:r>
        <w:rPr>
          <w:color w:val="8000FF"/>
          <w:highlight w:val="white"/>
        </w:rPr>
        <w:t>"2016-01-15T20:32:01"</w:t>
      </w:r>
      <w:r>
        <w:rPr>
          <w:color w:val="000000"/>
          <w:highlight w:val="white"/>
        </w:rPr>
        <w:t xml:space="preserve"> </w:t>
      </w:r>
      <w:r>
        <w:rPr>
          <w:color w:val="FF0000"/>
          <w:highlight w:val="white"/>
        </w:rPr>
        <w:t>NbArticles</w:t>
      </w:r>
      <w:r>
        <w:rPr>
          <w:color w:val="000000"/>
          <w:highlight w:val="white"/>
        </w:rPr>
        <w:t>=</w:t>
      </w:r>
      <w:r>
        <w:rPr>
          <w:color w:val="8000FF"/>
          <w:highlight w:val="white"/>
        </w:rPr>
        <w:t>"2"</w:t>
      </w:r>
      <w:r>
        <w:rPr>
          <w:color w:val="000000"/>
          <w:highlight w:val="white"/>
        </w:rPr>
        <w:t xml:space="preserve"> </w:t>
      </w:r>
      <w:r>
        <w:rPr>
          <w:color w:val="FF0000"/>
          <w:highlight w:val="white"/>
        </w:rPr>
        <w:t>Montant</w:t>
      </w:r>
      <w:r>
        <w:rPr>
          <w:color w:val="000000"/>
          <w:highlight w:val="white"/>
        </w:rPr>
        <w:t>=</w:t>
      </w:r>
      <w:r>
        <w:rPr>
          <w:color w:val="8000FF"/>
          <w:highlight w:val="white"/>
        </w:rPr>
        <w:t>"118.70"</w:t>
      </w:r>
      <w:r>
        <w:rPr>
          <w:color w:val="0000FF"/>
          <w:highlight w:val="white"/>
        </w:rPr>
        <w:t>/&gt;</w:t>
      </w:r>
    </w:p>
    <w:p w14:paraId="2A4C3937" w14:textId="77777777" w:rsidR="009538D7" w:rsidRDefault="009538D7" w:rsidP="009538D7">
      <w:pPr>
        <w:pStyle w:val="Code"/>
        <w:rPr>
          <w:color w:val="000000"/>
          <w:highlight w:val="white"/>
        </w:rPr>
      </w:pPr>
      <w:r>
        <w:rPr>
          <w:color w:val="000000"/>
          <w:highlight w:val="white"/>
        </w:rPr>
        <w:t xml:space="preserve">   </w:t>
      </w:r>
      <w:r>
        <w:rPr>
          <w:color w:val="0000FF"/>
          <w:highlight w:val="white"/>
        </w:rPr>
        <w:t>&lt;Achat</w:t>
      </w:r>
      <w:r>
        <w:rPr>
          <w:color w:val="000000"/>
          <w:highlight w:val="white"/>
        </w:rPr>
        <w:t xml:space="preserve"> </w:t>
      </w:r>
      <w:r>
        <w:rPr>
          <w:color w:val="FF0000"/>
          <w:highlight w:val="white"/>
        </w:rPr>
        <w:t>Id</w:t>
      </w:r>
      <w:r>
        <w:rPr>
          <w:color w:val="000000"/>
          <w:highlight w:val="white"/>
        </w:rPr>
        <w:t>=</w:t>
      </w:r>
      <w:r>
        <w:rPr>
          <w:color w:val="8000FF"/>
          <w:highlight w:val="white"/>
        </w:rPr>
        <w:t>"2"</w:t>
      </w:r>
      <w:r>
        <w:rPr>
          <w:color w:val="000000"/>
          <w:highlight w:val="white"/>
        </w:rPr>
        <w:t xml:space="preserve"> </w:t>
      </w:r>
      <w:r>
        <w:rPr>
          <w:color w:val="FF0000"/>
          <w:highlight w:val="white"/>
        </w:rPr>
        <w:t>Date</w:t>
      </w:r>
      <w:r>
        <w:rPr>
          <w:color w:val="000000"/>
          <w:highlight w:val="white"/>
        </w:rPr>
        <w:t>=</w:t>
      </w:r>
      <w:r>
        <w:rPr>
          <w:color w:val="8000FF"/>
          <w:highlight w:val="white"/>
        </w:rPr>
        <w:t>"2016-02-10T12:45:02"</w:t>
      </w:r>
      <w:r>
        <w:rPr>
          <w:color w:val="000000"/>
          <w:highlight w:val="white"/>
        </w:rPr>
        <w:t xml:space="preserve"> </w:t>
      </w:r>
      <w:r>
        <w:rPr>
          <w:color w:val="FF0000"/>
          <w:highlight w:val="white"/>
        </w:rPr>
        <w:t>NbArticles</w:t>
      </w:r>
      <w:r>
        <w:rPr>
          <w:color w:val="000000"/>
          <w:highlight w:val="white"/>
        </w:rPr>
        <w:t>=</w:t>
      </w:r>
      <w:r>
        <w:rPr>
          <w:color w:val="8000FF"/>
          <w:highlight w:val="white"/>
        </w:rPr>
        <w:t>"1"</w:t>
      </w:r>
      <w:r>
        <w:rPr>
          <w:color w:val="000000"/>
          <w:highlight w:val="white"/>
        </w:rPr>
        <w:t xml:space="preserve"> </w:t>
      </w:r>
      <w:r>
        <w:rPr>
          <w:color w:val="FF0000"/>
          <w:highlight w:val="white"/>
        </w:rPr>
        <w:t>Montant</w:t>
      </w:r>
      <w:r>
        <w:rPr>
          <w:color w:val="000000"/>
          <w:highlight w:val="white"/>
        </w:rPr>
        <w:t>=</w:t>
      </w:r>
      <w:r>
        <w:rPr>
          <w:color w:val="8000FF"/>
          <w:highlight w:val="white"/>
        </w:rPr>
        <w:t>"15.90"</w:t>
      </w:r>
      <w:r>
        <w:rPr>
          <w:color w:val="0000FF"/>
          <w:highlight w:val="white"/>
        </w:rPr>
        <w:t>/&gt;</w:t>
      </w:r>
    </w:p>
    <w:p w14:paraId="493BC567" w14:textId="77777777" w:rsidR="009538D7" w:rsidRDefault="009538D7" w:rsidP="009538D7">
      <w:pPr>
        <w:pStyle w:val="Code"/>
        <w:rPr>
          <w:color w:val="000000"/>
          <w:highlight w:val="white"/>
        </w:rPr>
      </w:pPr>
      <w:r>
        <w:rPr>
          <w:color w:val="000000"/>
          <w:highlight w:val="white"/>
        </w:rPr>
        <w:t xml:space="preserve">   </w:t>
      </w:r>
      <w:r>
        <w:rPr>
          <w:color w:val="0000FF"/>
          <w:highlight w:val="white"/>
        </w:rPr>
        <w:t>&lt;Achat</w:t>
      </w:r>
      <w:r>
        <w:rPr>
          <w:color w:val="000000"/>
          <w:highlight w:val="white"/>
        </w:rPr>
        <w:t xml:space="preserve"> </w:t>
      </w:r>
      <w:r>
        <w:rPr>
          <w:color w:val="FF0000"/>
          <w:highlight w:val="white"/>
        </w:rPr>
        <w:t>Id</w:t>
      </w:r>
      <w:r>
        <w:rPr>
          <w:color w:val="000000"/>
          <w:highlight w:val="white"/>
        </w:rPr>
        <w:t>=</w:t>
      </w:r>
      <w:r>
        <w:rPr>
          <w:color w:val="8000FF"/>
          <w:highlight w:val="white"/>
        </w:rPr>
        <w:t>"3"</w:t>
      </w:r>
      <w:r>
        <w:rPr>
          <w:color w:val="000000"/>
          <w:highlight w:val="white"/>
        </w:rPr>
        <w:t xml:space="preserve"> </w:t>
      </w:r>
      <w:r>
        <w:rPr>
          <w:color w:val="FF0000"/>
          <w:highlight w:val="white"/>
        </w:rPr>
        <w:t>Date</w:t>
      </w:r>
      <w:r>
        <w:rPr>
          <w:color w:val="000000"/>
          <w:highlight w:val="white"/>
        </w:rPr>
        <w:t>=</w:t>
      </w:r>
      <w:r>
        <w:rPr>
          <w:color w:val="8000FF"/>
          <w:highlight w:val="white"/>
        </w:rPr>
        <w:t>"2016-03-24T19:30:03"</w:t>
      </w:r>
      <w:r>
        <w:rPr>
          <w:color w:val="000000"/>
          <w:highlight w:val="white"/>
        </w:rPr>
        <w:t xml:space="preserve"> </w:t>
      </w:r>
      <w:r>
        <w:rPr>
          <w:color w:val="FF0000"/>
          <w:highlight w:val="white"/>
        </w:rPr>
        <w:t>NbArticles</w:t>
      </w:r>
      <w:r>
        <w:rPr>
          <w:color w:val="000000"/>
          <w:highlight w:val="white"/>
        </w:rPr>
        <w:t>=</w:t>
      </w:r>
      <w:r>
        <w:rPr>
          <w:color w:val="8000FF"/>
          <w:highlight w:val="white"/>
        </w:rPr>
        <w:t>"2"</w:t>
      </w:r>
      <w:r>
        <w:rPr>
          <w:color w:val="000000"/>
          <w:highlight w:val="white"/>
        </w:rPr>
        <w:t xml:space="preserve"> </w:t>
      </w:r>
      <w:r>
        <w:rPr>
          <w:color w:val="FF0000"/>
          <w:highlight w:val="white"/>
        </w:rPr>
        <w:t>Montant</w:t>
      </w:r>
      <w:r>
        <w:rPr>
          <w:color w:val="000000"/>
          <w:highlight w:val="white"/>
        </w:rPr>
        <w:t>=</w:t>
      </w:r>
      <w:r>
        <w:rPr>
          <w:color w:val="8000FF"/>
          <w:highlight w:val="white"/>
        </w:rPr>
        <w:t>"47.25"</w:t>
      </w:r>
      <w:r>
        <w:rPr>
          <w:color w:val="0000FF"/>
          <w:highlight w:val="white"/>
        </w:rPr>
        <w:t>/&gt;</w:t>
      </w:r>
    </w:p>
    <w:p w14:paraId="1510D2C4" w14:textId="77777777" w:rsidR="009538D7" w:rsidRDefault="009538D7" w:rsidP="009538D7">
      <w:pPr>
        <w:pStyle w:val="Code"/>
        <w:rPr>
          <w:color w:val="000000"/>
          <w:highlight w:val="white"/>
        </w:rPr>
      </w:pPr>
      <w:r>
        <w:rPr>
          <w:color w:val="000000"/>
          <w:highlight w:val="white"/>
        </w:rPr>
        <w:t xml:space="preserve">   </w:t>
      </w:r>
      <w:r>
        <w:rPr>
          <w:color w:val="0000FF"/>
          <w:highlight w:val="white"/>
        </w:rPr>
        <w:t>&lt;Achat</w:t>
      </w:r>
      <w:r>
        <w:rPr>
          <w:color w:val="000000"/>
          <w:highlight w:val="white"/>
        </w:rPr>
        <w:t xml:space="preserve"> </w:t>
      </w:r>
      <w:r>
        <w:rPr>
          <w:color w:val="FF0000"/>
          <w:highlight w:val="white"/>
        </w:rPr>
        <w:t>Id</w:t>
      </w:r>
      <w:r>
        <w:rPr>
          <w:color w:val="000000"/>
          <w:highlight w:val="white"/>
        </w:rPr>
        <w:t>=</w:t>
      </w:r>
      <w:r>
        <w:rPr>
          <w:color w:val="8000FF"/>
          <w:highlight w:val="white"/>
        </w:rPr>
        <w:t>"4"</w:t>
      </w:r>
      <w:r>
        <w:rPr>
          <w:color w:val="000000"/>
          <w:highlight w:val="white"/>
        </w:rPr>
        <w:t xml:space="preserve"> </w:t>
      </w:r>
      <w:r>
        <w:rPr>
          <w:color w:val="FF0000"/>
          <w:highlight w:val="white"/>
        </w:rPr>
        <w:t>Date</w:t>
      </w:r>
      <w:r>
        <w:rPr>
          <w:color w:val="000000"/>
          <w:highlight w:val="white"/>
        </w:rPr>
        <w:t>=</w:t>
      </w:r>
      <w:r>
        <w:rPr>
          <w:color w:val="8000FF"/>
          <w:highlight w:val="white"/>
        </w:rPr>
        <w:t>"2016-04-30T14:03:04"</w:t>
      </w:r>
      <w:r>
        <w:rPr>
          <w:color w:val="000000"/>
          <w:highlight w:val="white"/>
        </w:rPr>
        <w:t xml:space="preserve"> </w:t>
      </w:r>
      <w:r>
        <w:rPr>
          <w:color w:val="FF0000"/>
          <w:highlight w:val="white"/>
        </w:rPr>
        <w:t>NbArticles</w:t>
      </w:r>
      <w:r>
        <w:rPr>
          <w:color w:val="000000"/>
          <w:highlight w:val="white"/>
        </w:rPr>
        <w:t>=</w:t>
      </w:r>
      <w:r>
        <w:rPr>
          <w:color w:val="8000FF"/>
          <w:highlight w:val="white"/>
        </w:rPr>
        <w:t>"3"</w:t>
      </w:r>
      <w:r>
        <w:rPr>
          <w:color w:val="000000"/>
          <w:highlight w:val="white"/>
        </w:rPr>
        <w:t xml:space="preserve"> </w:t>
      </w:r>
      <w:r>
        <w:rPr>
          <w:color w:val="FF0000"/>
          <w:highlight w:val="white"/>
        </w:rPr>
        <w:t>Montant</w:t>
      </w:r>
      <w:r>
        <w:rPr>
          <w:color w:val="000000"/>
          <w:highlight w:val="white"/>
        </w:rPr>
        <w:t>=</w:t>
      </w:r>
      <w:r>
        <w:rPr>
          <w:color w:val="8000FF"/>
          <w:highlight w:val="white"/>
        </w:rPr>
        <w:t>"245.00"</w:t>
      </w:r>
      <w:r>
        <w:rPr>
          <w:color w:val="0000FF"/>
          <w:highlight w:val="white"/>
        </w:rPr>
        <w:t>/&gt;</w:t>
      </w:r>
    </w:p>
    <w:p w14:paraId="41727495" w14:textId="77777777" w:rsidR="009538D7" w:rsidRDefault="009538D7" w:rsidP="009538D7">
      <w:pPr>
        <w:pStyle w:val="Code"/>
        <w:rPr>
          <w:color w:val="000000"/>
          <w:highlight w:val="white"/>
        </w:rPr>
      </w:pPr>
      <w:r>
        <w:rPr>
          <w:color w:val="000000"/>
          <w:highlight w:val="white"/>
        </w:rPr>
        <w:t xml:space="preserve">   </w:t>
      </w:r>
      <w:r>
        <w:rPr>
          <w:color w:val="0000FF"/>
          <w:highlight w:val="white"/>
        </w:rPr>
        <w:t>&lt;Achat</w:t>
      </w:r>
      <w:r>
        <w:rPr>
          <w:color w:val="000000"/>
          <w:highlight w:val="white"/>
        </w:rPr>
        <w:t xml:space="preserve"> </w:t>
      </w:r>
      <w:r>
        <w:rPr>
          <w:color w:val="FF0000"/>
          <w:highlight w:val="white"/>
        </w:rPr>
        <w:t>Id</w:t>
      </w:r>
      <w:r>
        <w:rPr>
          <w:color w:val="000000"/>
          <w:highlight w:val="white"/>
        </w:rPr>
        <w:t>=</w:t>
      </w:r>
      <w:r>
        <w:rPr>
          <w:color w:val="8000FF"/>
          <w:highlight w:val="white"/>
        </w:rPr>
        <w:t>"5"</w:t>
      </w:r>
      <w:r>
        <w:rPr>
          <w:color w:val="000000"/>
          <w:highlight w:val="white"/>
        </w:rPr>
        <w:t xml:space="preserve"> </w:t>
      </w:r>
      <w:r>
        <w:rPr>
          <w:color w:val="FF0000"/>
          <w:highlight w:val="white"/>
        </w:rPr>
        <w:t>Date</w:t>
      </w:r>
      <w:r>
        <w:rPr>
          <w:color w:val="000000"/>
          <w:highlight w:val="white"/>
        </w:rPr>
        <w:t>=</w:t>
      </w:r>
      <w:r>
        <w:rPr>
          <w:color w:val="8000FF"/>
          <w:highlight w:val="white"/>
        </w:rPr>
        <w:t>"2016-05-15T19:54:05"</w:t>
      </w:r>
      <w:r>
        <w:rPr>
          <w:color w:val="000000"/>
          <w:highlight w:val="white"/>
        </w:rPr>
        <w:t xml:space="preserve"> </w:t>
      </w:r>
      <w:r>
        <w:rPr>
          <w:color w:val="FF0000"/>
          <w:highlight w:val="white"/>
        </w:rPr>
        <w:t>NbArticles</w:t>
      </w:r>
      <w:r>
        <w:rPr>
          <w:color w:val="000000"/>
          <w:highlight w:val="white"/>
        </w:rPr>
        <w:t>=</w:t>
      </w:r>
      <w:r>
        <w:rPr>
          <w:color w:val="8000FF"/>
          <w:highlight w:val="white"/>
        </w:rPr>
        <w:t>"1"</w:t>
      </w:r>
      <w:r>
        <w:rPr>
          <w:color w:val="000000"/>
          <w:highlight w:val="white"/>
        </w:rPr>
        <w:t xml:space="preserve"> </w:t>
      </w:r>
      <w:r>
        <w:rPr>
          <w:color w:val="FF0000"/>
          <w:highlight w:val="white"/>
        </w:rPr>
        <w:t>Montant</w:t>
      </w:r>
      <w:r>
        <w:rPr>
          <w:color w:val="000000"/>
          <w:highlight w:val="white"/>
        </w:rPr>
        <w:t>=</w:t>
      </w:r>
      <w:r>
        <w:rPr>
          <w:color w:val="8000FF"/>
          <w:highlight w:val="white"/>
        </w:rPr>
        <w:t>"9.60"</w:t>
      </w:r>
      <w:r>
        <w:rPr>
          <w:color w:val="0000FF"/>
          <w:highlight w:val="white"/>
        </w:rPr>
        <w:t>/&gt;</w:t>
      </w:r>
    </w:p>
    <w:p w14:paraId="56CD3864" w14:textId="5EEF47A0" w:rsidR="009538D7" w:rsidRDefault="009538D7" w:rsidP="009538D7">
      <w:pPr>
        <w:pStyle w:val="Code"/>
      </w:pPr>
      <w:r>
        <w:rPr>
          <w:color w:val="0000FF"/>
          <w:highlight w:val="white"/>
        </w:rPr>
        <w:t>&lt;/Achats&gt;</w:t>
      </w:r>
    </w:p>
    <w:p w14:paraId="7AF805F1" w14:textId="7AD2ACDB" w:rsidR="00431284" w:rsidRDefault="00431284" w:rsidP="00611382">
      <w:r>
        <w:t xml:space="preserve">Pour cela, créons tout d’abord la classe </w:t>
      </w:r>
      <w:r w:rsidR="00F92306">
        <w:t>Achat</w:t>
      </w:r>
      <w:r>
        <w:t> :</w:t>
      </w:r>
    </w:p>
    <w:p w14:paraId="7DEF78B0" w14:textId="77777777" w:rsidR="00F92306" w:rsidRDefault="00F92306" w:rsidP="00F92306">
      <w:pPr>
        <w:pStyle w:val="Code"/>
        <w:rPr>
          <w:color w:val="000000"/>
          <w:sz w:val="19"/>
          <w:szCs w:val="19"/>
        </w:rPr>
      </w:pPr>
      <w:r>
        <w:rPr>
          <w:color w:val="0000FF"/>
          <w:sz w:val="19"/>
          <w:szCs w:val="19"/>
        </w:rPr>
        <w:t>using</w:t>
      </w:r>
      <w:r>
        <w:rPr>
          <w:color w:val="000000"/>
          <w:sz w:val="19"/>
          <w:szCs w:val="19"/>
        </w:rPr>
        <w:t xml:space="preserve"> System;</w:t>
      </w:r>
    </w:p>
    <w:p w14:paraId="66F5E302" w14:textId="77777777" w:rsidR="00F92306" w:rsidRDefault="00F92306" w:rsidP="00F92306">
      <w:pPr>
        <w:pStyle w:val="Code"/>
        <w:rPr>
          <w:color w:val="000000"/>
          <w:sz w:val="19"/>
          <w:szCs w:val="19"/>
        </w:rPr>
      </w:pPr>
      <w:r>
        <w:rPr>
          <w:color w:val="0000FF"/>
          <w:sz w:val="19"/>
          <w:szCs w:val="19"/>
        </w:rPr>
        <w:t>using</w:t>
      </w:r>
      <w:r>
        <w:rPr>
          <w:color w:val="000000"/>
          <w:sz w:val="19"/>
          <w:szCs w:val="19"/>
        </w:rPr>
        <w:t xml:space="preserve"> System.Xml.Serialization;</w:t>
      </w:r>
    </w:p>
    <w:p w14:paraId="0212B34D" w14:textId="77777777" w:rsidR="00F92306" w:rsidRDefault="00F92306" w:rsidP="00F92306">
      <w:pPr>
        <w:pStyle w:val="Code"/>
        <w:rPr>
          <w:color w:val="000000"/>
          <w:sz w:val="19"/>
          <w:szCs w:val="19"/>
        </w:rPr>
      </w:pPr>
    </w:p>
    <w:p w14:paraId="22752FD8" w14:textId="77777777" w:rsidR="00F92306" w:rsidRDefault="00F92306" w:rsidP="00F92306">
      <w:pPr>
        <w:pStyle w:val="Code"/>
        <w:rPr>
          <w:color w:val="000000"/>
          <w:sz w:val="19"/>
          <w:szCs w:val="19"/>
        </w:rPr>
      </w:pPr>
      <w:r>
        <w:rPr>
          <w:color w:val="0000FF"/>
          <w:sz w:val="19"/>
          <w:szCs w:val="19"/>
        </w:rPr>
        <w:t>namespace</w:t>
      </w:r>
      <w:r>
        <w:rPr>
          <w:color w:val="000000"/>
          <w:sz w:val="19"/>
          <w:szCs w:val="19"/>
        </w:rPr>
        <w:t xml:space="preserve"> LiaisonDonnées</w:t>
      </w:r>
    </w:p>
    <w:p w14:paraId="04B94505" w14:textId="77777777" w:rsidR="00F92306" w:rsidRDefault="00F92306" w:rsidP="00F92306">
      <w:pPr>
        <w:pStyle w:val="Code"/>
        <w:rPr>
          <w:color w:val="000000"/>
          <w:sz w:val="19"/>
          <w:szCs w:val="19"/>
        </w:rPr>
      </w:pPr>
      <w:r>
        <w:rPr>
          <w:color w:val="000000"/>
          <w:sz w:val="19"/>
          <w:szCs w:val="19"/>
        </w:rPr>
        <w:t>{</w:t>
      </w:r>
    </w:p>
    <w:p w14:paraId="5299893D" w14:textId="23D38B24" w:rsidR="00F92306" w:rsidRDefault="00F92306" w:rsidP="00F92306">
      <w:pPr>
        <w:pStyle w:val="Code"/>
        <w:rPr>
          <w:color w:val="000000"/>
          <w:sz w:val="19"/>
          <w:szCs w:val="19"/>
        </w:rPr>
      </w:pPr>
      <w:r>
        <w:rPr>
          <w:color w:val="000000"/>
          <w:sz w:val="19"/>
          <w:szCs w:val="19"/>
        </w:rPr>
        <w:t xml:space="preserve">   </w:t>
      </w:r>
      <w:r>
        <w:rPr>
          <w:color w:val="0000FF"/>
          <w:sz w:val="19"/>
          <w:szCs w:val="19"/>
        </w:rPr>
        <w:t>public</w:t>
      </w:r>
      <w:r>
        <w:rPr>
          <w:color w:val="000000"/>
          <w:sz w:val="19"/>
          <w:szCs w:val="19"/>
        </w:rPr>
        <w:t xml:space="preserve"> </w:t>
      </w:r>
      <w:r>
        <w:rPr>
          <w:color w:val="0000FF"/>
          <w:sz w:val="19"/>
          <w:szCs w:val="19"/>
        </w:rPr>
        <w:t>class</w:t>
      </w:r>
      <w:r>
        <w:rPr>
          <w:color w:val="000000"/>
          <w:sz w:val="19"/>
          <w:szCs w:val="19"/>
        </w:rPr>
        <w:t xml:space="preserve"> </w:t>
      </w:r>
      <w:r>
        <w:rPr>
          <w:color w:val="2B91AF"/>
          <w:sz w:val="19"/>
          <w:szCs w:val="19"/>
        </w:rPr>
        <w:t>Achat</w:t>
      </w:r>
    </w:p>
    <w:p w14:paraId="6732BA61" w14:textId="50A767B6" w:rsidR="00F92306" w:rsidRDefault="00F92306" w:rsidP="00F92306">
      <w:pPr>
        <w:pStyle w:val="Code"/>
        <w:rPr>
          <w:color w:val="000000"/>
          <w:sz w:val="19"/>
          <w:szCs w:val="19"/>
        </w:rPr>
      </w:pPr>
      <w:r>
        <w:rPr>
          <w:color w:val="000000"/>
          <w:sz w:val="19"/>
          <w:szCs w:val="19"/>
        </w:rPr>
        <w:t xml:space="preserve">   {</w:t>
      </w:r>
    </w:p>
    <w:p w14:paraId="2025178C" w14:textId="4603397B" w:rsidR="00F92306" w:rsidRDefault="00F92306" w:rsidP="00F92306">
      <w:pPr>
        <w:pStyle w:val="Code"/>
        <w:rPr>
          <w:color w:val="000000"/>
          <w:sz w:val="19"/>
          <w:szCs w:val="19"/>
        </w:rPr>
      </w:pPr>
      <w:r>
        <w:rPr>
          <w:color w:val="000000"/>
          <w:sz w:val="19"/>
          <w:szCs w:val="19"/>
        </w:rPr>
        <w:t xml:space="preserve">      [</w:t>
      </w:r>
      <w:r>
        <w:rPr>
          <w:color w:val="2B91AF"/>
          <w:sz w:val="19"/>
          <w:szCs w:val="19"/>
        </w:rPr>
        <w:t>XmlAttribute</w:t>
      </w:r>
      <w:r>
        <w:rPr>
          <w:color w:val="000000"/>
          <w:sz w:val="19"/>
          <w:szCs w:val="19"/>
        </w:rPr>
        <w:t>(</w:t>
      </w:r>
      <w:r>
        <w:rPr>
          <w:color w:val="A31515"/>
          <w:sz w:val="19"/>
          <w:szCs w:val="19"/>
        </w:rPr>
        <w:t>"Id"</w:t>
      </w:r>
      <w:r>
        <w:rPr>
          <w:color w:val="000000"/>
          <w:sz w:val="19"/>
          <w:szCs w:val="19"/>
        </w:rPr>
        <w:t>)]</w:t>
      </w:r>
    </w:p>
    <w:p w14:paraId="4A051673" w14:textId="01F31642" w:rsidR="00F92306" w:rsidRDefault="00F92306" w:rsidP="00F92306">
      <w:pPr>
        <w:pStyle w:val="Code"/>
        <w:rPr>
          <w:color w:val="000000"/>
          <w:sz w:val="19"/>
          <w:szCs w:val="19"/>
        </w:rPr>
      </w:pPr>
      <w:r>
        <w:rPr>
          <w:color w:val="000000"/>
          <w:sz w:val="19"/>
          <w:szCs w:val="19"/>
        </w:rPr>
        <w:t xml:space="preserve">      </w:t>
      </w:r>
      <w:r>
        <w:rPr>
          <w:color w:val="0000FF"/>
          <w:sz w:val="19"/>
          <w:szCs w:val="19"/>
        </w:rPr>
        <w:t>public</w:t>
      </w:r>
      <w:r>
        <w:rPr>
          <w:color w:val="000000"/>
          <w:sz w:val="19"/>
          <w:szCs w:val="19"/>
        </w:rPr>
        <w:t xml:space="preserve"> </w:t>
      </w:r>
      <w:r>
        <w:rPr>
          <w:color w:val="0000FF"/>
          <w:sz w:val="19"/>
          <w:szCs w:val="19"/>
        </w:rPr>
        <w:t>int</w:t>
      </w:r>
      <w:r>
        <w:rPr>
          <w:color w:val="000000"/>
          <w:sz w:val="19"/>
          <w:szCs w:val="19"/>
        </w:rPr>
        <w:t xml:space="preserve"> Id { </w:t>
      </w:r>
      <w:r>
        <w:rPr>
          <w:color w:val="0000FF"/>
          <w:sz w:val="19"/>
          <w:szCs w:val="19"/>
        </w:rPr>
        <w:t>get</w:t>
      </w:r>
      <w:r>
        <w:rPr>
          <w:color w:val="000000"/>
          <w:sz w:val="19"/>
          <w:szCs w:val="19"/>
        </w:rPr>
        <w:t xml:space="preserve">; </w:t>
      </w:r>
      <w:r>
        <w:rPr>
          <w:color w:val="0000FF"/>
          <w:sz w:val="19"/>
          <w:szCs w:val="19"/>
        </w:rPr>
        <w:t>set</w:t>
      </w:r>
      <w:r>
        <w:rPr>
          <w:color w:val="000000"/>
          <w:sz w:val="19"/>
          <w:szCs w:val="19"/>
        </w:rPr>
        <w:t>; }</w:t>
      </w:r>
    </w:p>
    <w:p w14:paraId="403B0348" w14:textId="77777777" w:rsidR="00F92306" w:rsidRDefault="00F92306" w:rsidP="00F92306">
      <w:pPr>
        <w:pStyle w:val="Code"/>
        <w:rPr>
          <w:color w:val="000000"/>
          <w:sz w:val="19"/>
          <w:szCs w:val="19"/>
        </w:rPr>
      </w:pPr>
    </w:p>
    <w:p w14:paraId="32F9C244" w14:textId="26BE6D0D" w:rsidR="00F92306" w:rsidRDefault="00F92306" w:rsidP="00F92306">
      <w:pPr>
        <w:pStyle w:val="Code"/>
        <w:rPr>
          <w:color w:val="000000"/>
          <w:sz w:val="19"/>
          <w:szCs w:val="19"/>
        </w:rPr>
      </w:pPr>
      <w:r>
        <w:rPr>
          <w:color w:val="000000"/>
          <w:sz w:val="19"/>
          <w:szCs w:val="19"/>
        </w:rPr>
        <w:t xml:space="preserve">      [</w:t>
      </w:r>
      <w:r>
        <w:rPr>
          <w:color w:val="2B91AF"/>
          <w:sz w:val="19"/>
          <w:szCs w:val="19"/>
        </w:rPr>
        <w:t>XmlAttribute</w:t>
      </w:r>
      <w:r>
        <w:rPr>
          <w:color w:val="000000"/>
          <w:sz w:val="19"/>
          <w:szCs w:val="19"/>
        </w:rPr>
        <w:t>(</w:t>
      </w:r>
      <w:r>
        <w:rPr>
          <w:color w:val="A31515"/>
          <w:sz w:val="19"/>
          <w:szCs w:val="19"/>
        </w:rPr>
        <w:t>"Date"</w:t>
      </w:r>
      <w:r>
        <w:rPr>
          <w:color w:val="000000"/>
          <w:sz w:val="19"/>
          <w:szCs w:val="19"/>
        </w:rPr>
        <w:t>)]</w:t>
      </w:r>
    </w:p>
    <w:p w14:paraId="329E6DC4" w14:textId="79C462DA" w:rsidR="00F92306" w:rsidRDefault="00F92306" w:rsidP="00F92306">
      <w:pPr>
        <w:pStyle w:val="Code"/>
        <w:rPr>
          <w:color w:val="000000"/>
          <w:sz w:val="19"/>
          <w:szCs w:val="19"/>
        </w:rPr>
      </w:pPr>
      <w:r>
        <w:rPr>
          <w:color w:val="000000"/>
          <w:sz w:val="19"/>
          <w:szCs w:val="19"/>
        </w:rPr>
        <w:t xml:space="preserve">      </w:t>
      </w:r>
      <w:r>
        <w:rPr>
          <w:color w:val="0000FF"/>
          <w:sz w:val="19"/>
          <w:szCs w:val="19"/>
        </w:rPr>
        <w:t>public</w:t>
      </w:r>
      <w:r>
        <w:rPr>
          <w:color w:val="000000"/>
          <w:sz w:val="19"/>
          <w:szCs w:val="19"/>
        </w:rPr>
        <w:t xml:space="preserve"> </w:t>
      </w:r>
      <w:r>
        <w:rPr>
          <w:color w:val="2B91AF"/>
          <w:sz w:val="19"/>
          <w:szCs w:val="19"/>
        </w:rPr>
        <w:t>DateTime</w:t>
      </w:r>
      <w:r>
        <w:rPr>
          <w:color w:val="000000"/>
          <w:sz w:val="19"/>
          <w:szCs w:val="19"/>
        </w:rPr>
        <w:t xml:space="preserve"> Date { </w:t>
      </w:r>
      <w:r>
        <w:rPr>
          <w:color w:val="0000FF"/>
          <w:sz w:val="19"/>
          <w:szCs w:val="19"/>
        </w:rPr>
        <w:t>get</w:t>
      </w:r>
      <w:r>
        <w:rPr>
          <w:color w:val="000000"/>
          <w:sz w:val="19"/>
          <w:szCs w:val="19"/>
        </w:rPr>
        <w:t xml:space="preserve">; </w:t>
      </w:r>
      <w:r>
        <w:rPr>
          <w:color w:val="0000FF"/>
          <w:sz w:val="19"/>
          <w:szCs w:val="19"/>
        </w:rPr>
        <w:t>set</w:t>
      </w:r>
      <w:r>
        <w:rPr>
          <w:color w:val="000000"/>
          <w:sz w:val="19"/>
          <w:szCs w:val="19"/>
        </w:rPr>
        <w:t>; }</w:t>
      </w:r>
    </w:p>
    <w:p w14:paraId="02E5C17D" w14:textId="77777777" w:rsidR="00F92306" w:rsidRDefault="00F92306" w:rsidP="00F92306">
      <w:pPr>
        <w:pStyle w:val="Code"/>
        <w:rPr>
          <w:color w:val="000000"/>
          <w:sz w:val="19"/>
          <w:szCs w:val="19"/>
        </w:rPr>
      </w:pPr>
    </w:p>
    <w:p w14:paraId="433C7E40" w14:textId="215BBC34" w:rsidR="00F92306" w:rsidRDefault="00F92306" w:rsidP="00F92306">
      <w:pPr>
        <w:pStyle w:val="Code"/>
        <w:rPr>
          <w:color w:val="000000"/>
          <w:sz w:val="19"/>
          <w:szCs w:val="19"/>
        </w:rPr>
      </w:pPr>
      <w:r>
        <w:rPr>
          <w:color w:val="000000"/>
          <w:sz w:val="19"/>
          <w:szCs w:val="19"/>
        </w:rPr>
        <w:t xml:space="preserve">      [</w:t>
      </w:r>
      <w:r>
        <w:rPr>
          <w:color w:val="2B91AF"/>
          <w:sz w:val="19"/>
          <w:szCs w:val="19"/>
        </w:rPr>
        <w:t>XmlAttribute</w:t>
      </w:r>
      <w:r>
        <w:rPr>
          <w:color w:val="000000"/>
          <w:sz w:val="19"/>
          <w:szCs w:val="19"/>
        </w:rPr>
        <w:t>(</w:t>
      </w:r>
      <w:r>
        <w:rPr>
          <w:color w:val="A31515"/>
          <w:sz w:val="19"/>
          <w:szCs w:val="19"/>
        </w:rPr>
        <w:t>"NbArticles"</w:t>
      </w:r>
      <w:r>
        <w:rPr>
          <w:color w:val="000000"/>
          <w:sz w:val="19"/>
          <w:szCs w:val="19"/>
        </w:rPr>
        <w:t>)]</w:t>
      </w:r>
    </w:p>
    <w:p w14:paraId="02C42CAE" w14:textId="481DE2A7" w:rsidR="00F92306" w:rsidRDefault="00F92306" w:rsidP="00F92306">
      <w:pPr>
        <w:pStyle w:val="Code"/>
        <w:rPr>
          <w:color w:val="000000"/>
          <w:sz w:val="19"/>
          <w:szCs w:val="19"/>
        </w:rPr>
      </w:pPr>
      <w:r>
        <w:rPr>
          <w:color w:val="000000"/>
          <w:sz w:val="19"/>
          <w:szCs w:val="19"/>
        </w:rPr>
        <w:t xml:space="preserve">      </w:t>
      </w:r>
      <w:r>
        <w:rPr>
          <w:color w:val="0000FF"/>
          <w:sz w:val="19"/>
          <w:szCs w:val="19"/>
        </w:rPr>
        <w:t>public</w:t>
      </w:r>
      <w:r>
        <w:rPr>
          <w:color w:val="000000"/>
          <w:sz w:val="19"/>
          <w:szCs w:val="19"/>
        </w:rPr>
        <w:t xml:space="preserve"> </w:t>
      </w:r>
      <w:r>
        <w:rPr>
          <w:color w:val="0000FF"/>
          <w:sz w:val="19"/>
          <w:szCs w:val="19"/>
        </w:rPr>
        <w:t>int</w:t>
      </w:r>
      <w:r>
        <w:rPr>
          <w:color w:val="000000"/>
          <w:sz w:val="19"/>
          <w:szCs w:val="19"/>
        </w:rPr>
        <w:t xml:space="preserve"> NbArticles { </w:t>
      </w:r>
      <w:r>
        <w:rPr>
          <w:color w:val="0000FF"/>
          <w:sz w:val="19"/>
          <w:szCs w:val="19"/>
        </w:rPr>
        <w:t>get</w:t>
      </w:r>
      <w:r>
        <w:rPr>
          <w:color w:val="000000"/>
          <w:sz w:val="19"/>
          <w:szCs w:val="19"/>
        </w:rPr>
        <w:t xml:space="preserve">; </w:t>
      </w:r>
      <w:r>
        <w:rPr>
          <w:color w:val="0000FF"/>
          <w:sz w:val="19"/>
          <w:szCs w:val="19"/>
        </w:rPr>
        <w:t>set</w:t>
      </w:r>
      <w:r>
        <w:rPr>
          <w:color w:val="000000"/>
          <w:sz w:val="19"/>
          <w:szCs w:val="19"/>
        </w:rPr>
        <w:t>; }</w:t>
      </w:r>
    </w:p>
    <w:p w14:paraId="3AF2C802" w14:textId="77777777" w:rsidR="00F92306" w:rsidRDefault="00F92306" w:rsidP="00F92306">
      <w:pPr>
        <w:pStyle w:val="Code"/>
        <w:rPr>
          <w:color w:val="000000"/>
          <w:sz w:val="19"/>
          <w:szCs w:val="19"/>
        </w:rPr>
      </w:pPr>
    </w:p>
    <w:p w14:paraId="0EEFC26F" w14:textId="2C72199B" w:rsidR="00F92306" w:rsidRDefault="00F92306" w:rsidP="00F92306">
      <w:pPr>
        <w:pStyle w:val="Code"/>
        <w:rPr>
          <w:color w:val="000000"/>
          <w:sz w:val="19"/>
          <w:szCs w:val="19"/>
        </w:rPr>
      </w:pPr>
      <w:r>
        <w:rPr>
          <w:color w:val="000000"/>
          <w:sz w:val="19"/>
          <w:szCs w:val="19"/>
        </w:rPr>
        <w:t xml:space="preserve">      [</w:t>
      </w:r>
      <w:r>
        <w:rPr>
          <w:color w:val="2B91AF"/>
          <w:sz w:val="19"/>
          <w:szCs w:val="19"/>
        </w:rPr>
        <w:t>XmlAttribute</w:t>
      </w:r>
      <w:r>
        <w:rPr>
          <w:color w:val="000000"/>
          <w:sz w:val="19"/>
          <w:szCs w:val="19"/>
        </w:rPr>
        <w:t>(</w:t>
      </w:r>
      <w:r>
        <w:rPr>
          <w:color w:val="A31515"/>
          <w:sz w:val="19"/>
          <w:szCs w:val="19"/>
        </w:rPr>
        <w:t>"Montant"</w:t>
      </w:r>
      <w:r>
        <w:rPr>
          <w:color w:val="000000"/>
          <w:sz w:val="19"/>
          <w:szCs w:val="19"/>
        </w:rPr>
        <w:t>)]</w:t>
      </w:r>
    </w:p>
    <w:p w14:paraId="1F02CE4E" w14:textId="437A1368" w:rsidR="00F92306" w:rsidRDefault="00F92306" w:rsidP="00F92306">
      <w:pPr>
        <w:pStyle w:val="Code"/>
        <w:rPr>
          <w:color w:val="000000"/>
          <w:sz w:val="19"/>
          <w:szCs w:val="19"/>
        </w:rPr>
      </w:pPr>
      <w:r>
        <w:rPr>
          <w:color w:val="000000"/>
          <w:sz w:val="19"/>
          <w:szCs w:val="19"/>
        </w:rPr>
        <w:t xml:space="preserve">      </w:t>
      </w:r>
      <w:r>
        <w:rPr>
          <w:color w:val="0000FF"/>
          <w:sz w:val="19"/>
          <w:szCs w:val="19"/>
        </w:rPr>
        <w:t>public</w:t>
      </w:r>
      <w:r>
        <w:rPr>
          <w:color w:val="000000"/>
          <w:sz w:val="19"/>
          <w:szCs w:val="19"/>
        </w:rPr>
        <w:t xml:space="preserve"> </w:t>
      </w:r>
      <w:r>
        <w:rPr>
          <w:color w:val="0000FF"/>
          <w:sz w:val="19"/>
          <w:szCs w:val="19"/>
        </w:rPr>
        <w:t>decimal</w:t>
      </w:r>
      <w:r>
        <w:rPr>
          <w:color w:val="000000"/>
          <w:sz w:val="19"/>
          <w:szCs w:val="19"/>
        </w:rPr>
        <w:t xml:space="preserve"> Montant { </w:t>
      </w:r>
      <w:r>
        <w:rPr>
          <w:color w:val="0000FF"/>
          <w:sz w:val="19"/>
          <w:szCs w:val="19"/>
        </w:rPr>
        <w:t>get</w:t>
      </w:r>
      <w:r>
        <w:rPr>
          <w:color w:val="000000"/>
          <w:sz w:val="19"/>
          <w:szCs w:val="19"/>
        </w:rPr>
        <w:t xml:space="preserve">; </w:t>
      </w:r>
      <w:r>
        <w:rPr>
          <w:color w:val="0000FF"/>
          <w:sz w:val="19"/>
          <w:szCs w:val="19"/>
        </w:rPr>
        <w:t>set</w:t>
      </w:r>
      <w:r>
        <w:rPr>
          <w:color w:val="000000"/>
          <w:sz w:val="19"/>
          <w:szCs w:val="19"/>
        </w:rPr>
        <w:t>; }</w:t>
      </w:r>
    </w:p>
    <w:p w14:paraId="49B13FBB" w14:textId="51FF88E3" w:rsidR="00F92306" w:rsidRDefault="00F92306" w:rsidP="00F92306">
      <w:pPr>
        <w:pStyle w:val="Code"/>
        <w:rPr>
          <w:color w:val="000000"/>
          <w:sz w:val="19"/>
          <w:szCs w:val="19"/>
        </w:rPr>
      </w:pPr>
      <w:r>
        <w:rPr>
          <w:color w:val="000000"/>
          <w:sz w:val="19"/>
          <w:szCs w:val="19"/>
        </w:rPr>
        <w:t xml:space="preserve">   }</w:t>
      </w:r>
    </w:p>
    <w:p w14:paraId="6F3A08AD" w14:textId="3F9946FC" w:rsidR="00F92306" w:rsidRPr="00036B0A" w:rsidRDefault="00036B0A" w:rsidP="00F92306">
      <w:pPr>
        <w:pStyle w:val="Code"/>
        <w:rPr>
          <w:color w:val="000000"/>
          <w:sz w:val="19"/>
          <w:szCs w:val="19"/>
        </w:rPr>
      </w:pPr>
      <w:r>
        <w:rPr>
          <w:color w:val="000000"/>
          <w:sz w:val="19"/>
          <w:szCs w:val="19"/>
        </w:rPr>
        <w:t>}</w:t>
      </w:r>
    </w:p>
    <w:p w14:paraId="2D2FBDC1" w14:textId="72669740" w:rsidR="00F92306" w:rsidRDefault="00F92306" w:rsidP="00611382">
      <w:r>
        <w:t>Nous décorons chaque propriété d’un attribut indiquant à quel attribut xml elle correspond.</w:t>
      </w:r>
    </w:p>
    <w:p w14:paraId="1E5DB42E" w14:textId="07638261" w:rsidR="00F92306" w:rsidRDefault="00F92306" w:rsidP="00F92306">
      <w:r>
        <w:t>D</w:t>
      </w:r>
      <w:r w:rsidR="00431284">
        <w:t xml:space="preserve">ans le constructeur de la fenêtre, </w:t>
      </w:r>
      <w:r>
        <w:t>chargeons les données du fichier xml dans la liste</w:t>
      </w:r>
      <w:r w:rsidR="00431284">
        <w:t> :</w:t>
      </w:r>
    </w:p>
    <w:p w14:paraId="3BFDDC2F" w14:textId="3BE0DC91" w:rsidR="00F92306" w:rsidRDefault="00F92306" w:rsidP="00F92306">
      <w:pPr>
        <w:pStyle w:val="Code"/>
        <w:rPr>
          <w:color w:val="000000"/>
          <w:sz w:val="19"/>
          <w:szCs w:val="19"/>
        </w:rPr>
      </w:pPr>
      <w:r>
        <w:rPr>
          <w:color w:val="0000FF"/>
          <w:sz w:val="19"/>
          <w:szCs w:val="19"/>
        </w:rPr>
        <w:t>public</w:t>
      </w:r>
      <w:r>
        <w:rPr>
          <w:color w:val="000000"/>
          <w:sz w:val="19"/>
          <w:szCs w:val="19"/>
        </w:rPr>
        <w:t xml:space="preserve"> </w:t>
      </w:r>
      <w:r>
        <w:rPr>
          <w:color w:val="0000FF"/>
          <w:sz w:val="19"/>
          <w:szCs w:val="19"/>
        </w:rPr>
        <w:t>partial</w:t>
      </w:r>
      <w:r>
        <w:rPr>
          <w:color w:val="000000"/>
          <w:sz w:val="19"/>
          <w:szCs w:val="19"/>
        </w:rPr>
        <w:t xml:space="preserve"> </w:t>
      </w:r>
      <w:r>
        <w:rPr>
          <w:color w:val="0000FF"/>
          <w:sz w:val="19"/>
          <w:szCs w:val="19"/>
        </w:rPr>
        <w:t>class</w:t>
      </w:r>
      <w:r>
        <w:rPr>
          <w:color w:val="000000"/>
          <w:sz w:val="19"/>
          <w:szCs w:val="19"/>
        </w:rPr>
        <w:t xml:space="preserve"> </w:t>
      </w:r>
      <w:r>
        <w:rPr>
          <w:color w:val="2B91AF"/>
          <w:sz w:val="19"/>
          <w:szCs w:val="19"/>
        </w:rPr>
        <w:t>LiaisonObjets</w:t>
      </w:r>
      <w:r>
        <w:rPr>
          <w:color w:val="000000"/>
          <w:sz w:val="19"/>
          <w:szCs w:val="19"/>
        </w:rPr>
        <w:t xml:space="preserve"> : </w:t>
      </w:r>
      <w:r>
        <w:rPr>
          <w:color w:val="2B91AF"/>
          <w:sz w:val="19"/>
          <w:szCs w:val="19"/>
        </w:rPr>
        <w:t>Window</w:t>
      </w:r>
    </w:p>
    <w:p w14:paraId="14F4D317" w14:textId="41BD2D19" w:rsidR="00F92306" w:rsidRDefault="00F92306" w:rsidP="00F92306">
      <w:pPr>
        <w:pStyle w:val="Code"/>
        <w:rPr>
          <w:color w:val="000000"/>
          <w:sz w:val="19"/>
          <w:szCs w:val="19"/>
        </w:rPr>
      </w:pPr>
      <w:r>
        <w:rPr>
          <w:color w:val="000000"/>
          <w:sz w:val="19"/>
          <w:szCs w:val="19"/>
        </w:rPr>
        <w:t>{</w:t>
      </w:r>
    </w:p>
    <w:p w14:paraId="76D9556D" w14:textId="34107CEA" w:rsidR="00F92306" w:rsidRDefault="00F92306" w:rsidP="00F92306">
      <w:pPr>
        <w:pStyle w:val="Code"/>
        <w:rPr>
          <w:color w:val="000000"/>
          <w:sz w:val="19"/>
          <w:szCs w:val="19"/>
        </w:rPr>
      </w:pPr>
      <w:r>
        <w:rPr>
          <w:color w:val="000000"/>
          <w:sz w:val="19"/>
          <w:szCs w:val="19"/>
        </w:rPr>
        <w:t xml:space="preserve">   </w:t>
      </w:r>
      <w:r>
        <w:rPr>
          <w:color w:val="0000FF"/>
          <w:sz w:val="19"/>
          <w:szCs w:val="19"/>
        </w:rPr>
        <w:t>public</w:t>
      </w:r>
      <w:r>
        <w:rPr>
          <w:color w:val="000000"/>
          <w:sz w:val="19"/>
          <w:szCs w:val="19"/>
        </w:rPr>
        <w:t xml:space="preserve"> </w:t>
      </w:r>
      <w:r>
        <w:rPr>
          <w:color w:val="2B91AF"/>
          <w:sz w:val="19"/>
          <w:szCs w:val="19"/>
        </w:rPr>
        <w:t>List</w:t>
      </w:r>
      <w:r>
        <w:rPr>
          <w:color w:val="000000"/>
          <w:sz w:val="19"/>
          <w:szCs w:val="19"/>
        </w:rPr>
        <w:t>&lt;</w:t>
      </w:r>
      <w:r>
        <w:rPr>
          <w:color w:val="2B91AF"/>
          <w:sz w:val="19"/>
          <w:szCs w:val="19"/>
        </w:rPr>
        <w:t>Achat</w:t>
      </w:r>
      <w:r>
        <w:rPr>
          <w:color w:val="000000"/>
          <w:sz w:val="19"/>
          <w:szCs w:val="19"/>
        </w:rPr>
        <w:t xml:space="preserve">&gt; Achats { </w:t>
      </w:r>
      <w:r>
        <w:rPr>
          <w:color w:val="0000FF"/>
          <w:sz w:val="19"/>
          <w:szCs w:val="19"/>
        </w:rPr>
        <w:t>get</w:t>
      </w:r>
      <w:r>
        <w:rPr>
          <w:color w:val="000000"/>
          <w:sz w:val="19"/>
          <w:szCs w:val="19"/>
        </w:rPr>
        <w:t>; }</w:t>
      </w:r>
    </w:p>
    <w:p w14:paraId="0AAF360E" w14:textId="77777777" w:rsidR="00F92306" w:rsidRDefault="00F92306" w:rsidP="00F92306">
      <w:pPr>
        <w:pStyle w:val="Code"/>
        <w:rPr>
          <w:color w:val="000000"/>
          <w:sz w:val="19"/>
          <w:szCs w:val="19"/>
        </w:rPr>
      </w:pPr>
    </w:p>
    <w:p w14:paraId="7EB96982" w14:textId="03EB39C1" w:rsidR="00F92306" w:rsidRDefault="00F92306" w:rsidP="00F92306">
      <w:pPr>
        <w:pStyle w:val="Code"/>
        <w:rPr>
          <w:color w:val="000000"/>
          <w:sz w:val="19"/>
          <w:szCs w:val="19"/>
        </w:rPr>
      </w:pPr>
      <w:r>
        <w:rPr>
          <w:color w:val="000000"/>
          <w:sz w:val="19"/>
          <w:szCs w:val="19"/>
        </w:rPr>
        <w:t xml:space="preserve">   </w:t>
      </w:r>
      <w:r>
        <w:rPr>
          <w:color w:val="0000FF"/>
          <w:sz w:val="19"/>
          <w:szCs w:val="19"/>
        </w:rPr>
        <w:t>public</w:t>
      </w:r>
      <w:r>
        <w:rPr>
          <w:color w:val="000000"/>
          <w:sz w:val="19"/>
          <w:szCs w:val="19"/>
        </w:rPr>
        <w:t xml:space="preserve"> LiaisonObjets()</w:t>
      </w:r>
    </w:p>
    <w:p w14:paraId="2A11A9CC" w14:textId="7A7FFD43" w:rsidR="00F92306" w:rsidRDefault="00F92306" w:rsidP="00F92306">
      <w:pPr>
        <w:pStyle w:val="Code"/>
        <w:rPr>
          <w:color w:val="000000"/>
          <w:sz w:val="19"/>
          <w:szCs w:val="19"/>
        </w:rPr>
      </w:pPr>
      <w:r>
        <w:rPr>
          <w:color w:val="000000"/>
          <w:sz w:val="19"/>
          <w:szCs w:val="19"/>
        </w:rPr>
        <w:t xml:space="preserve">   {</w:t>
      </w:r>
    </w:p>
    <w:p w14:paraId="02ABBD79" w14:textId="63B791D1" w:rsidR="00F92306" w:rsidRDefault="00F92306" w:rsidP="00F92306">
      <w:pPr>
        <w:pStyle w:val="Code"/>
        <w:rPr>
          <w:color w:val="000000"/>
          <w:sz w:val="19"/>
          <w:szCs w:val="19"/>
        </w:rPr>
      </w:pPr>
      <w:r>
        <w:rPr>
          <w:color w:val="000000"/>
          <w:sz w:val="19"/>
          <w:szCs w:val="19"/>
        </w:rPr>
        <w:t xml:space="preserve">      InitializeComponent();</w:t>
      </w:r>
    </w:p>
    <w:p w14:paraId="6CA6406F" w14:textId="77777777" w:rsidR="00F92306" w:rsidRDefault="00F92306" w:rsidP="00F92306">
      <w:pPr>
        <w:pStyle w:val="Code"/>
        <w:rPr>
          <w:color w:val="000000"/>
          <w:sz w:val="19"/>
          <w:szCs w:val="19"/>
        </w:rPr>
      </w:pPr>
    </w:p>
    <w:p w14:paraId="4102E3CD" w14:textId="5D80C39B" w:rsidR="00F92306" w:rsidRDefault="00F92306" w:rsidP="00F92306">
      <w:pPr>
        <w:pStyle w:val="Code"/>
        <w:rPr>
          <w:color w:val="000000"/>
          <w:sz w:val="19"/>
          <w:szCs w:val="19"/>
        </w:rPr>
      </w:pPr>
      <w:r>
        <w:rPr>
          <w:color w:val="000000"/>
          <w:sz w:val="19"/>
          <w:szCs w:val="19"/>
        </w:rPr>
        <w:t xml:space="preserve">      </w:t>
      </w:r>
      <w:r>
        <w:rPr>
          <w:color w:val="008000"/>
          <w:sz w:val="19"/>
          <w:szCs w:val="19"/>
        </w:rPr>
        <w:t>// Remplissage de la liste d'achats à partir d'un fichier xml</w:t>
      </w:r>
    </w:p>
    <w:p w14:paraId="1ADAA04B" w14:textId="77777777" w:rsidR="00F92306" w:rsidRDefault="00F92306" w:rsidP="00F92306">
      <w:pPr>
        <w:pStyle w:val="Code"/>
        <w:rPr>
          <w:color w:val="000000"/>
          <w:sz w:val="19"/>
          <w:szCs w:val="19"/>
        </w:rPr>
      </w:pPr>
      <w:r>
        <w:rPr>
          <w:color w:val="000000"/>
          <w:sz w:val="19"/>
          <w:szCs w:val="19"/>
        </w:rPr>
        <w:t xml:space="preserve">      </w:t>
      </w:r>
      <w:r>
        <w:rPr>
          <w:color w:val="2B91AF"/>
          <w:sz w:val="19"/>
          <w:szCs w:val="19"/>
        </w:rPr>
        <w:t>XmlSerializer</w:t>
      </w:r>
      <w:r>
        <w:rPr>
          <w:color w:val="000000"/>
          <w:sz w:val="19"/>
          <w:szCs w:val="19"/>
        </w:rPr>
        <w:t xml:space="preserve"> deserializer = </w:t>
      </w:r>
      <w:r>
        <w:rPr>
          <w:color w:val="0000FF"/>
          <w:sz w:val="19"/>
          <w:szCs w:val="19"/>
        </w:rPr>
        <w:t>new</w:t>
      </w:r>
      <w:r>
        <w:rPr>
          <w:color w:val="000000"/>
          <w:sz w:val="19"/>
          <w:szCs w:val="19"/>
        </w:rPr>
        <w:t xml:space="preserve"> </w:t>
      </w:r>
      <w:r>
        <w:rPr>
          <w:color w:val="2B91AF"/>
          <w:sz w:val="19"/>
          <w:szCs w:val="19"/>
        </w:rPr>
        <w:t>XmlSerializer</w:t>
      </w:r>
      <w:r>
        <w:rPr>
          <w:color w:val="000000"/>
          <w:sz w:val="19"/>
          <w:szCs w:val="19"/>
        </w:rPr>
        <w:t>(</w:t>
      </w:r>
      <w:r>
        <w:rPr>
          <w:color w:val="0000FF"/>
          <w:sz w:val="19"/>
          <w:szCs w:val="19"/>
        </w:rPr>
        <w:t>typeof</w:t>
      </w:r>
      <w:r>
        <w:rPr>
          <w:color w:val="000000"/>
          <w:sz w:val="19"/>
          <w:szCs w:val="19"/>
        </w:rPr>
        <w:t>(</w:t>
      </w:r>
      <w:r>
        <w:rPr>
          <w:color w:val="2B91AF"/>
          <w:sz w:val="19"/>
          <w:szCs w:val="19"/>
        </w:rPr>
        <w:t>List</w:t>
      </w:r>
      <w:r>
        <w:rPr>
          <w:color w:val="000000"/>
          <w:sz w:val="19"/>
          <w:szCs w:val="19"/>
        </w:rPr>
        <w:t>&lt;</w:t>
      </w:r>
      <w:r>
        <w:rPr>
          <w:color w:val="2B91AF"/>
          <w:sz w:val="19"/>
          <w:szCs w:val="19"/>
        </w:rPr>
        <w:t>Achat</w:t>
      </w:r>
      <w:r>
        <w:rPr>
          <w:color w:val="000000"/>
          <w:sz w:val="19"/>
          <w:szCs w:val="19"/>
        </w:rPr>
        <w:t>&gt;),</w:t>
      </w:r>
    </w:p>
    <w:p w14:paraId="26EA0485" w14:textId="4FAFA3EB" w:rsidR="00F92306" w:rsidRDefault="00F92306" w:rsidP="00F92306">
      <w:pPr>
        <w:pStyle w:val="Code"/>
        <w:rPr>
          <w:color w:val="000000"/>
          <w:sz w:val="19"/>
          <w:szCs w:val="19"/>
        </w:rPr>
      </w:pPr>
      <w:r>
        <w:rPr>
          <w:color w:val="000000"/>
          <w:sz w:val="19"/>
          <w:szCs w:val="19"/>
        </w:rPr>
        <w:t xml:space="preserve">                                   </w:t>
      </w:r>
      <w:r>
        <w:rPr>
          <w:color w:val="0000FF"/>
          <w:sz w:val="19"/>
          <w:szCs w:val="19"/>
        </w:rPr>
        <w:t>new</w:t>
      </w:r>
      <w:r>
        <w:rPr>
          <w:color w:val="000000"/>
          <w:sz w:val="19"/>
          <w:szCs w:val="19"/>
        </w:rPr>
        <w:t xml:space="preserve"> </w:t>
      </w:r>
      <w:r>
        <w:rPr>
          <w:color w:val="2B91AF"/>
          <w:sz w:val="19"/>
          <w:szCs w:val="19"/>
        </w:rPr>
        <w:t>XmlRootAttribute</w:t>
      </w:r>
      <w:r>
        <w:rPr>
          <w:color w:val="000000"/>
          <w:sz w:val="19"/>
          <w:szCs w:val="19"/>
        </w:rPr>
        <w:t>(</w:t>
      </w:r>
      <w:r>
        <w:rPr>
          <w:color w:val="A31515"/>
          <w:sz w:val="19"/>
          <w:szCs w:val="19"/>
        </w:rPr>
        <w:t>"Achats"</w:t>
      </w:r>
      <w:r>
        <w:rPr>
          <w:color w:val="000000"/>
          <w:sz w:val="19"/>
          <w:szCs w:val="19"/>
        </w:rPr>
        <w:t>));</w:t>
      </w:r>
    </w:p>
    <w:p w14:paraId="7ABC1C02" w14:textId="66A3DAAD" w:rsidR="00F92306" w:rsidRDefault="00F92306" w:rsidP="00F92306">
      <w:pPr>
        <w:pStyle w:val="Code"/>
        <w:rPr>
          <w:color w:val="000000"/>
          <w:sz w:val="19"/>
          <w:szCs w:val="19"/>
        </w:rPr>
      </w:pPr>
      <w:r>
        <w:rPr>
          <w:color w:val="000000"/>
          <w:sz w:val="19"/>
          <w:szCs w:val="19"/>
        </w:rPr>
        <w:t xml:space="preserve">      </w:t>
      </w:r>
      <w:r>
        <w:rPr>
          <w:color w:val="2B91AF"/>
          <w:sz w:val="19"/>
          <w:szCs w:val="19"/>
        </w:rPr>
        <w:t>FileStream</w:t>
      </w:r>
      <w:r>
        <w:rPr>
          <w:color w:val="000000"/>
          <w:sz w:val="19"/>
          <w:szCs w:val="19"/>
        </w:rPr>
        <w:t xml:space="preserve"> fs = </w:t>
      </w:r>
      <w:r>
        <w:rPr>
          <w:color w:val="0000FF"/>
          <w:sz w:val="19"/>
          <w:szCs w:val="19"/>
        </w:rPr>
        <w:t>new</w:t>
      </w:r>
      <w:r>
        <w:rPr>
          <w:color w:val="000000"/>
          <w:sz w:val="19"/>
          <w:szCs w:val="19"/>
        </w:rPr>
        <w:t xml:space="preserve"> </w:t>
      </w:r>
      <w:r>
        <w:rPr>
          <w:color w:val="2B91AF"/>
          <w:sz w:val="19"/>
          <w:szCs w:val="19"/>
        </w:rPr>
        <w:t>FileStream</w:t>
      </w:r>
      <w:r>
        <w:rPr>
          <w:color w:val="000000"/>
          <w:sz w:val="19"/>
          <w:szCs w:val="19"/>
        </w:rPr>
        <w:t>(</w:t>
      </w:r>
      <w:r>
        <w:rPr>
          <w:color w:val="800000"/>
          <w:sz w:val="19"/>
          <w:szCs w:val="19"/>
        </w:rPr>
        <w:t>"Achats.xml"</w:t>
      </w:r>
      <w:r>
        <w:rPr>
          <w:color w:val="000000"/>
          <w:sz w:val="19"/>
          <w:szCs w:val="19"/>
        </w:rPr>
        <w:t xml:space="preserve">, </w:t>
      </w:r>
      <w:r>
        <w:rPr>
          <w:color w:val="2B91AF"/>
          <w:sz w:val="19"/>
          <w:szCs w:val="19"/>
        </w:rPr>
        <w:t>FileMode</w:t>
      </w:r>
      <w:r>
        <w:rPr>
          <w:color w:val="000000"/>
          <w:sz w:val="19"/>
          <w:szCs w:val="19"/>
        </w:rPr>
        <w:t>.Open);</w:t>
      </w:r>
    </w:p>
    <w:p w14:paraId="1D8B73B0" w14:textId="689A3D36" w:rsidR="00F92306" w:rsidRDefault="00F92306" w:rsidP="00F92306">
      <w:pPr>
        <w:pStyle w:val="Code"/>
        <w:rPr>
          <w:color w:val="000000"/>
          <w:sz w:val="19"/>
          <w:szCs w:val="19"/>
        </w:rPr>
      </w:pPr>
      <w:r>
        <w:rPr>
          <w:color w:val="000000"/>
          <w:sz w:val="19"/>
          <w:szCs w:val="19"/>
        </w:rPr>
        <w:t xml:space="preserve">      Achats = (</w:t>
      </w:r>
      <w:r>
        <w:rPr>
          <w:color w:val="2B91AF"/>
          <w:sz w:val="19"/>
          <w:szCs w:val="19"/>
        </w:rPr>
        <w:t>List</w:t>
      </w:r>
      <w:r>
        <w:rPr>
          <w:color w:val="000000"/>
          <w:sz w:val="19"/>
          <w:szCs w:val="19"/>
        </w:rPr>
        <w:t>&lt;</w:t>
      </w:r>
      <w:r>
        <w:rPr>
          <w:color w:val="2B91AF"/>
          <w:sz w:val="19"/>
          <w:szCs w:val="19"/>
        </w:rPr>
        <w:t>Achat</w:t>
      </w:r>
      <w:r>
        <w:rPr>
          <w:color w:val="000000"/>
          <w:sz w:val="19"/>
          <w:szCs w:val="19"/>
        </w:rPr>
        <w:t>&gt;)deserializer.Deserialize(fs);</w:t>
      </w:r>
    </w:p>
    <w:p w14:paraId="09E1DD44" w14:textId="77777777" w:rsidR="00F92306" w:rsidRDefault="00F92306" w:rsidP="00F92306">
      <w:pPr>
        <w:pStyle w:val="Code"/>
        <w:rPr>
          <w:color w:val="000000"/>
          <w:sz w:val="19"/>
          <w:szCs w:val="19"/>
        </w:rPr>
      </w:pPr>
    </w:p>
    <w:p w14:paraId="38F22144" w14:textId="4827174D" w:rsidR="00F92306" w:rsidRDefault="00F92306" w:rsidP="00F92306">
      <w:pPr>
        <w:pStyle w:val="Code"/>
        <w:rPr>
          <w:color w:val="000000"/>
          <w:sz w:val="19"/>
          <w:szCs w:val="19"/>
        </w:rPr>
      </w:pPr>
      <w:r>
        <w:rPr>
          <w:color w:val="000000"/>
          <w:sz w:val="19"/>
          <w:szCs w:val="19"/>
        </w:rPr>
        <w:t xml:space="preserve">      </w:t>
      </w:r>
      <w:r>
        <w:rPr>
          <w:color w:val="008000"/>
          <w:sz w:val="19"/>
          <w:szCs w:val="19"/>
        </w:rPr>
        <w:t>// Utilisation comme contexte de données sur la ListBox</w:t>
      </w:r>
    </w:p>
    <w:p w14:paraId="3BF303F2" w14:textId="09A4F9C9" w:rsidR="00F92306" w:rsidRDefault="00F92306" w:rsidP="00F92306">
      <w:pPr>
        <w:pStyle w:val="Code"/>
        <w:rPr>
          <w:color w:val="000000"/>
          <w:sz w:val="19"/>
          <w:szCs w:val="19"/>
        </w:rPr>
      </w:pPr>
      <w:r>
        <w:rPr>
          <w:color w:val="000000"/>
          <w:sz w:val="19"/>
          <w:szCs w:val="19"/>
        </w:rPr>
        <w:t xml:space="preserve">      lstAchats.DataContext = Achats;</w:t>
      </w:r>
    </w:p>
    <w:p w14:paraId="5D7360BB" w14:textId="335271A0" w:rsidR="00F92306" w:rsidRDefault="00F92306" w:rsidP="00F92306">
      <w:pPr>
        <w:pStyle w:val="Code"/>
        <w:rPr>
          <w:color w:val="000000"/>
          <w:sz w:val="19"/>
          <w:szCs w:val="19"/>
        </w:rPr>
      </w:pPr>
      <w:r>
        <w:rPr>
          <w:color w:val="000000"/>
          <w:sz w:val="19"/>
          <w:szCs w:val="19"/>
        </w:rPr>
        <w:t xml:space="preserve">   }</w:t>
      </w:r>
    </w:p>
    <w:p w14:paraId="7CDDCFF4" w14:textId="5E95FB2E" w:rsidR="00F92306" w:rsidRPr="00F92306" w:rsidRDefault="00F92306" w:rsidP="00F92306">
      <w:pPr>
        <w:pStyle w:val="Code"/>
      </w:pPr>
      <w:r>
        <w:t>}</w:t>
      </w:r>
    </w:p>
    <w:p w14:paraId="7E9D8C3B" w14:textId="471EB875" w:rsidR="00B429FE" w:rsidRDefault="00B429FE" w:rsidP="00611382">
      <w:r>
        <w:t xml:space="preserve">NB/ Nous utilisons ici </w:t>
      </w:r>
      <w:r w:rsidR="009538D7">
        <w:t>la classe XML</w:t>
      </w:r>
      <w:r>
        <w:t>Serializer et sa méthode Deserialize pour charger automatiquement le contenu du fichier xml dans la liste d’achats. Le fichier xml doit être déployé à côté de l’exe.</w:t>
      </w:r>
    </w:p>
    <w:p w14:paraId="03123FEB" w14:textId="17038F4F" w:rsidR="00431284" w:rsidRDefault="00F92306" w:rsidP="00611382">
      <w:r>
        <w:t>La dernière ligne</w:t>
      </w:r>
      <w:r w:rsidR="00431284">
        <w:t xml:space="preserve"> affecte </w:t>
      </w:r>
      <w:r>
        <w:t>la</w:t>
      </w:r>
      <w:r w:rsidR="00431284">
        <w:t xml:space="preserve"> liste comme contexte d’un contrôle ListBox nommé lst</w:t>
      </w:r>
      <w:r>
        <w:t>Achats</w:t>
      </w:r>
      <w:r w:rsidR="00431284">
        <w:t>. Il ne reste plus qu’à réaliser la liaison en xaml :</w:t>
      </w:r>
    </w:p>
    <w:p w14:paraId="38E6675F" w14:textId="5D93F681" w:rsidR="009D40F5" w:rsidRDefault="009D40F5" w:rsidP="00654E26">
      <w:pPr>
        <w:pStyle w:val="Code"/>
        <w:rPr>
          <w:color w:val="0000FF"/>
        </w:rPr>
      </w:pPr>
      <w:r>
        <w:rPr>
          <w:color w:val="008000"/>
          <w:sz w:val="19"/>
          <w:szCs w:val="19"/>
        </w:rPr>
        <w:t xml:space="preserve">&lt;!--Affichage des dates des </w:t>
      </w:r>
      <w:r w:rsidR="00F92306">
        <w:rPr>
          <w:color w:val="008000"/>
          <w:sz w:val="19"/>
          <w:szCs w:val="19"/>
        </w:rPr>
        <w:t>achats</w:t>
      </w:r>
      <w:r>
        <w:rPr>
          <w:color w:val="008000"/>
          <w:sz w:val="19"/>
          <w:szCs w:val="19"/>
        </w:rPr>
        <w:t xml:space="preserve"> au format long--&gt;</w:t>
      </w:r>
    </w:p>
    <w:p w14:paraId="51AE5478" w14:textId="6D994D46" w:rsidR="00654E26" w:rsidRPr="009D40F5" w:rsidRDefault="00654E26" w:rsidP="00654E26">
      <w:pPr>
        <w:pStyle w:val="Code"/>
        <w:rPr>
          <w:color w:val="000000"/>
        </w:rPr>
      </w:pPr>
      <w:r w:rsidRPr="009D40F5">
        <w:rPr>
          <w:color w:val="0000FF"/>
        </w:rPr>
        <w:t>&lt;</w:t>
      </w:r>
      <w:r w:rsidRPr="009D40F5">
        <w:rPr>
          <w:color w:val="A31515"/>
        </w:rPr>
        <w:t>ListBox</w:t>
      </w:r>
      <w:r w:rsidRPr="009D40F5">
        <w:rPr>
          <w:color w:val="FF0000"/>
        </w:rPr>
        <w:t xml:space="preserve"> Name</w:t>
      </w:r>
      <w:r w:rsidRPr="009D40F5">
        <w:rPr>
          <w:color w:val="0000FF"/>
        </w:rPr>
        <w:t>="lst</w:t>
      </w:r>
      <w:r w:rsidR="00F92306">
        <w:rPr>
          <w:color w:val="0000FF"/>
        </w:rPr>
        <w:t>Achats</w:t>
      </w:r>
      <w:r w:rsidRPr="009D40F5">
        <w:rPr>
          <w:color w:val="0000FF"/>
        </w:rPr>
        <w:t>"</w:t>
      </w:r>
    </w:p>
    <w:p w14:paraId="522C8136" w14:textId="58962C36" w:rsidR="00654E26" w:rsidRPr="009D40F5" w:rsidRDefault="00654E26" w:rsidP="00654E26">
      <w:pPr>
        <w:pStyle w:val="Code"/>
      </w:pPr>
      <w:r w:rsidRPr="009D40F5">
        <w:rPr>
          <w:color w:val="000000"/>
        </w:rPr>
        <w:t xml:space="preserve">      </w:t>
      </w:r>
      <w:r w:rsidRPr="009D40F5">
        <w:rPr>
          <w:color w:val="FF0000"/>
        </w:rPr>
        <w:t xml:space="preserve">   ItemsSource</w:t>
      </w:r>
      <w:r w:rsidRPr="009D40F5">
        <w:rPr>
          <w:color w:val="0000FF"/>
        </w:rPr>
        <w:t>="{</w:t>
      </w:r>
      <w:r w:rsidRPr="009D40F5">
        <w:rPr>
          <w:color w:val="A31515"/>
        </w:rPr>
        <w:t>Binding</w:t>
      </w:r>
      <w:r w:rsidRPr="009D40F5">
        <w:rPr>
          <w:color w:val="0000FF"/>
        </w:rPr>
        <w:t>}"</w:t>
      </w:r>
      <w:r w:rsidRPr="009D40F5">
        <w:rPr>
          <w:color w:val="FF0000"/>
        </w:rPr>
        <w:t xml:space="preserve"> DisplayMemberPath</w:t>
      </w:r>
      <w:r w:rsidRPr="009D40F5">
        <w:rPr>
          <w:color w:val="0000FF"/>
        </w:rPr>
        <w:t>="Date"</w:t>
      </w:r>
      <w:r w:rsidRPr="009D40F5">
        <w:rPr>
          <w:color w:val="FF0000"/>
        </w:rPr>
        <w:t xml:space="preserve"> ItemStringFormat</w:t>
      </w:r>
      <w:r w:rsidR="00332F00">
        <w:rPr>
          <w:color w:val="0000FF"/>
        </w:rPr>
        <w:t>="f</w:t>
      </w:r>
      <w:r w:rsidRPr="009D40F5">
        <w:rPr>
          <w:color w:val="0000FF"/>
        </w:rPr>
        <w:t>"/&gt;</w:t>
      </w:r>
    </w:p>
    <w:p w14:paraId="05E109BF" w14:textId="2A80B916" w:rsidR="00431284" w:rsidRDefault="00431284" w:rsidP="00611382">
      <w:r>
        <w:t xml:space="preserve">Comme la propriété Source </w:t>
      </w:r>
      <w:r w:rsidR="009D40F5">
        <w:t xml:space="preserve">du binding </w:t>
      </w:r>
      <w:r>
        <w:t>n’est pas affectée, WPF recherche si la propriété DataContext a été affectée quelque part. Nous l’avons fait dans le code C#</w:t>
      </w:r>
      <w:r w:rsidR="009D40F5">
        <w:t>.</w:t>
      </w:r>
    </w:p>
    <w:p w14:paraId="27495763" w14:textId="1FBC0597" w:rsidR="009D40F5" w:rsidRDefault="009D40F5" w:rsidP="00611382">
      <w:r>
        <w:t>ItemStringFormat=</w:t>
      </w:r>
      <w:r>
        <w:rPr>
          <w:rFonts w:cstheme="minorHAnsi"/>
        </w:rPr>
        <w:t>”</w:t>
      </w:r>
      <w:r w:rsidR="00332F00">
        <w:rPr>
          <w:rFonts w:cstheme="minorHAnsi"/>
        </w:rPr>
        <w:t>f</w:t>
      </w:r>
      <w:r>
        <w:rPr>
          <w:rFonts w:cstheme="minorHAnsi"/>
        </w:rPr>
        <w:t>”</w:t>
      </w:r>
      <w:r>
        <w:t xml:space="preserve"> permet d’afficher l</w:t>
      </w:r>
      <w:r w:rsidR="00332F00">
        <w:t>a</w:t>
      </w:r>
      <w:r>
        <w:t xml:space="preserve"> date au format long</w:t>
      </w:r>
      <w:r w:rsidR="00332F00">
        <w:t xml:space="preserve"> et l’heure au format court</w:t>
      </w:r>
      <w:r>
        <w:t>.</w:t>
      </w:r>
    </w:p>
    <w:p w14:paraId="1D686CFA" w14:textId="0E7E427A" w:rsidR="009D40F5" w:rsidRDefault="00175E4A" w:rsidP="00611382">
      <w:r>
        <w:t>NB/ Notez</w:t>
      </w:r>
      <w:r w:rsidR="009D40F5">
        <w:t xml:space="preserve"> que pour que les dates s’affichent bien selon la culture courante (et non pas au format anglais), il faut ajouter la ligne suivante dans le constructeur de la fenêtre :</w:t>
      </w:r>
    </w:p>
    <w:p w14:paraId="37362F14" w14:textId="4C323FA3" w:rsidR="009D40F5" w:rsidRDefault="009D40F5" w:rsidP="009D40F5">
      <w:pPr>
        <w:pStyle w:val="Code"/>
      </w:pPr>
      <w:r>
        <w:t>Language = System.Windows.Markup.</w:t>
      </w:r>
      <w:r>
        <w:rPr>
          <w:color w:val="2B91AF"/>
        </w:rPr>
        <w:t>XmlLanguage</w:t>
      </w:r>
      <w:r>
        <w:t>.GetLanguage(System.Threading.</w:t>
      </w:r>
      <w:r>
        <w:rPr>
          <w:color w:val="2B91AF"/>
        </w:rPr>
        <w:t>Thread</w:t>
      </w:r>
      <w:r>
        <w:t xml:space="preserve">.CurrentThread.CurrentCulture.Name); </w:t>
      </w:r>
    </w:p>
    <w:p w14:paraId="0ABD7DC1" w14:textId="6FD602BB" w:rsidR="009D40F5" w:rsidRDefault="009D40F5" w:rsidP="00611382"/>
    <w:p w14:paraId="680F8358" w14:textId="6201552A" w:rsidR="008931B2" w:rsidRDefault="008931B2" w:rsidP="008931B2">
      <w:pPr>
        <w:pStyle w:val="Titre3"/>
      </w:pPr>
      <w:r>
        <w:t>M</w:t>
      </w:r>
      <w:r w:rsidR="003F16EB" w:rsidRPr="008931B2">
        <w:t>aître-détail</w:t>
      </w:r>
      <w:r w:rsidR="003512DE" w:rsidRPr="008931B2">
        <w:t xml:space="preserve"> simple</w:t>
      </w:r>
    </w:p>
    <w:p w14:paraId="11241BD7" w14:textId="48A9D178" w:rsidR="00D92FE3" w:rsidRDefault="00B5218A" w:rsidP="003F16EB">
      <w:r>
        <w:t xml:space="preserve">Dans ce type de vue, le détail ne fait que reprendre les données de l’objet maître sélectionné, pour les afficher sous une forme plus détaillée. </w:t>
      </w:r>
      <w:r w:rsidR="00FC1825">
        <w:t>S</w:t>
      </w:r>
      <w:r w:rsidR="00D92FE3">
        <w:t>a réalisation requiert 2 choses :</w:t>
      </w:r>
    </w:p>
    <w:p w14:paraId="54318395" w14:textId="3AB01BB7" w:rsidR="00D92FE3" w:rsidRDefault="00D92FE3" w:rsidP="00C72EBB">
      <w:pPr>
        <w:pStyle w:val="Paragraphedeliste"/>
        <w:numPr>
          <w:ilvl w:val="0"/>
          <w:numId w:val="44"/>
        </w:numPr>
      </w:pPr>
      <w:r>
        <w:t>Le maître et le détail doivent avoir le même contexte de données</w:t>
      </w:r>
    </w:p>
    <w:p w14:paraId="196A6EC4" w14:textId="04344322" w:rsidR="00D92FE3" w:rsidRDefault="00D92FE3" w:rsidP="00C72EBB">
      <w:pPr>
        <w:pStyle w:val="Paragraphedeliste"/>
        <w:numPr>
          <w:ilvl w:val="0"/>
          <w:numId w:val="44"/>
        </w:numPr>
      </w:pPr>
      <w:r>
        <w:t xml:space="preserve">Sur le maître, </w:t>
      </w:r>
      <w:r w:rsidR="003F16EB">
        <w:t xml:space="preserve">la propriété IsSynchronizedWithCurrentItem </w:t>
      </w:r>
      <w:r>
        <w:t>doit être à True</w:t>
      </w:r>
    </w:p>
    <w:p w14:paraId="1F07E756" w14:textId="61425334" w:rsidR="003F16EB" w:rsidRDefault="00D92FE3" w:rsidP="003F16EB">
      <w:r>
        <w:t xml:space="preserve">La propriété </w:t>
      </w:r>
      <w:r w:rsidRPr="00F364F8">
        <w:rPr>
          <w:b/>
        </w:rPr>
        <w:t>IsSynchronizedWithCurrentItem</w:t>
      </w:r>
      <w:r w:rsidR="003F16EB">
        <w:t xml:space="preserve"> force la </w:t>
      </w:r>
      <w:r>
        <w:t>source de données (la collection)</w:t>
      </w:r>
      <w:r w:rsidR="003F16EB">
        <w:t xml:space="preserve"> à changer d’item courant</w:t>
      </w:r>
      <w:r>
        <w:t>, ce qui provoque la mise à jour de l’affichage du détail</w:t>
      </w:r>
      <w:r w:rsidR="003F16EB">
        <w:t>. Il n’y a aucun lien direct entre le maître et le détail</w:t>
      </w:r>
      <w:r>
        <w:t xml:space="preserve"> au niveau du visuel.</w:t>
      </w:r>
    </w:p>
    <w:p w14:paraId="487EE4C1" w14:textId="196BF00E" w:rsidR="006D0392" w:rsidRDefault="006D0392" w:rsidP="003F16EB">
      <w:r>
        <w:t>Voici un</w:t>
      </w:r>
      <w:r w:rsidR="003357EB">
        <w:t xml:space="preserve"> exemple affichant une liste d’achats </w:t>
      </w:r>
      <w:r>
        <w:t>en maître-détail :</w:t>
      </w:r>
    </w:p>
    <w:p w14:paraId="5DEE1FE3" w14:textId="07A13A0A" w:rsidR="00D92FE3" w:rsidRDefault="00F364F8" w:rsidP="00F364F8">
      <w:r>
        <w:rPr>
          <w:noProof/>
        </w:rPr>
        <w:drawing>
          <wp:inline distT="0" distB="0" distL="0" distR="0" wp14:anchorId="4F3C3D51" wp14:editId="5509224B">
            <wp:extent cx="2686050" cy="1533525"/>
            <wp:effectExtent l="0" t="0" r="0" b="9525"/>
            <wp:docPr id="143" name="Imag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2686050" cy="1533525"/>
                    </a:xfrm>
                    <a:prstGeom prst="rect">
                      <a:avLst/>
                    </a:prstGeom>
                  </pic:spPr>
                </pic:pic>
              </a:graphicData>
            </a:graphic>
          </wp:inline>
        </w:drawing>
      </w:r>
    </w:p>
    <w:p w14:paraId="7863074C" w14:textId="4509889C" w:rsidR="00F364F8" w:rsidRPr="00F364F8" w:rsidRDefault="00F364F8" w:rsidP="00F364F8">
      <w:pPr>
        <w:pStyle w:val="Code"/>
        <w:rPr>
          <w:color w:val="000000"/>
          <w:szCs w:val="19"/>
        </w:rPr>
      </w:pPr>
      <w:r>
        <w:rPr>
          <w:color w:val="008000"/>
          <w:sz w:val="19"/>
          <w:szCs w:val="19"/>
        </w:rPr>
        <w:t>&lt;!-- Maître --&gt;</w:t>
      </w:r>
    </w:p>
    <w:p w14:paraId="147254DF" w14:textId="572D7B43" w:rsidR="00F364F8" w:rsidRPr="00F364F8" w:rsidRDefault="00F364F8" w:rsidP="00F364F8">
      <w:pPr>
        <w:pStyle w:val="Code"/>
        <w:rPr>
          <w:color w:val="000000"/>
          <w:szCs w:val="19"/>
        </w:rPr>
      </w:pPr>
      <w:r w:rsidRPr="00F364F8">
        <w:rPr>
          <w:color w:val="0000FF"/>
          <w:szCs w:val="19"/>
        </w:rPr>
        <w:t>&lt;</w:t>
      </w:r>
      <w:r w:rsidRPr="00F364F8">
        <w:rPr>
          <w:color w:val="A31515"/>
          <w:szCs w:val="19"/>
        </w:rPr>
        <w:t>StackPanel</w:t>
      </w:r>
      <w:r w:rsidRPr="00F364F8">
        <w:rPr>
          <w:color w:val="FF0000"/>
          <w:szCs w:val="19"/>
        </w:rPr>
        <w:t xml:space="preserve"> Orientation</w:t>
      </w:r>
      <w:r w:rsidRPr="00F364F8">
        <w:rPr>
          <w:color w:val="0000FF"/>
          <w:szCs w:val="19"/>
        </w:rPr>
        <w:t>="Horizontal"</w:t>
      </w:r>
      <w:r w:rsidRPr="00F364F8">
        <w:rPr>
          <w:color w:val="FF0000"/>
          <w:szCs w:val="19"/>
        </w:rPr>
        <w:t xml:space="preserve"> Margin</w:t>
      </w:r>
      <w:r w:rsidRPr="00F364F8">
        <w:rPr>
          <w:color w:val="0000FF"/>
          <w:szCs w:val="19"/>
        </w:rPr>
        <w:t>="10"&gt;</w:t>
      </w:r>
    </w:p>
    <w:p w14:paraId="012E9B39" w14:textId="2DFA63AE" w:rsidR="00F364F8" w:rsidRPr="00F364F8" w:rsidRDefault="00F364F8" w:rsidP="00F364F8">
      <w:pPr>
        <w:pStyle w:val="Code"/>
        <w:rPr>
          <w:color w:val="000000"/>
          <w:szCs w:val="19"/>
        </w:rPr>
      </w:pPr>
      <w:r w:rsidRPr="00F364F8">
        <w:rPr>
          <w:color w:val="000000"/>
          <w:szCs w:val="19"/>
        </w:rPr>
        <w:t xml:space="preserve">   </w:t>
      </w:r>
      <w:r w:rsidRPr="00F364F8">
        <w:rPr>
          <w:color w:val="0000FF"/>
          <w:szCs w:val="19"/>
        </w:rPr>
        <w:t>&lt;</w:t>
      </w:r>
      <w:r w:rsidRPr="00F364F8">
        <w:rPr>
          <w:color w:val="A31515"/>
          <w:szCs w:val="19"/>
        </w:rPr>
        <w:t>Label</w:t>
      </w:r>
      <w:r w:rsidRPr="00F364F8">
        <w:rPr>
          <w:color w:val="FF0000"/>
          <w:szCs w:val="19"/>
        </w:rPr>
        <w:t xml:space="preserve"> Content</w:t>
      </w:r>
      <w:r w:rsidRPr="00F364F8">
        <w:rPr>
          <w:color w:val="0000FF"/>
          <w:szCs w:val="19"/>
        </w:rPr>
        <w:t>="Achat N°"/&gt;</w:t>
      </w:r>
    </w:p>
    <w:p w14:paraId="740593A0" w14:textId="3DC46FD6" w:rsidR="00F364F8" w:rsidRPr="00F364F8" w:rsidRDefault="00F364F8" w:rsidP="00F364F8">
      <w:pPr>
        <w:pStyle w:val="Code"/>
        <w:rPr>
          <w:color w:val="000000"/>
          <w:szCs w:val="19"/>
        </w:rPr>
      </w:pPr>
      <w:r w:rsidRPr="00F364F8">
        <w:rPr>
          <w:color w:val="000000"/>
          <w:szCs w:val="19"/>
        </w:rPr>
        <w:t xml:space="preserve">   </w:t>
      </w:r>
      <w:r w:rsidRPr="00F364F8">
        <w:rPr>
          <w:color w:val="0000FF"/>
          <w:szCs w:val="19"/>
        </w:rPr>
        <w:t>&lt;</w:t>
      </w:r>
      <w:r w:rsidRPr="00F364F8">
        <w:rPr>
          <w:color w:val="A31515"/>
          <w:szCs w:val="19"/>
        </w:rPr>
        <w:t>ComboBox</w:t>
      </w:r>
      <w:r w:rsidRPr="00F364F8">
        <w:rPr>
          <w:color w:val="FF0000"/>
          <w:szCs w:val="19"/>
        </w:rPr>
        <w:t xml:space="preserve"> ItemsSource</w:t>
      </w:r>
      <w:r w:rsidRPr="00F364F8">
        <w:rPr>
          <w:color w:val="0000FF"/>
          <w:szCs w:val="19"/>
        </w:rPr>
        <w:t>="{</w:t>
      </w:r>
      <w:r w:rsidRPr="00F364F8">
        <w:rPr>
          <w:color w:val="A31515"/>
          <w:szCs w:val="19"/>
        </w:rPr>
        <w:t>Binding</w:t>
      </w:r>
      <w:r w:rsidRPr="00F364F8">
        <w:rPr>
          <w:color w:val="0000FF"/>
          <w:szCs w:val="19"/>
        </w:rPr>
        <w:t>}"</w:t>
      </w:r>
      <w:r w:rsidRPr="00F364F8">
        <w:rPr>
          <w:color w:val="FF0000"/>
          <w:szCs w:val="19"/>
        </w:rPr>
        <w:t xml:space="preserve"> DisplayMemberPath</w:t>
      </w:r>
      <w:r w:rsidRPr="00F364F8">
        <w:rPr>
          <w:color w:val="0000FF"/>
          <w:szCs w:val="19"/>
        </w:rPr>
        <w:t>="Id"</w:t>
      </w:r>
    </w:p>
    <w:p w14:paraId="14FD4AA1" w14:textId="5FC23020" w:rsidR="00F364F8" w:rsidRPr="00F364F8" w:rsidRDefault="00F364F8" w:rsidP="00F364F8">
      <w:pPr>
        <w:pStyle w:val="Code"/>
        <w:rPr>
          <w:color w:val="000000"/>
          <w:szCs w:val="19"/>
        </w:rPr>
      </w:pPr>
      <w:r w:rsidRPr="00F364F8">
        <w:rPr>
          <w:color w:val="000000"/>
          <w:szCs w:val="19"/>
        </w:rPr>
        <w:t xml:space="preserve">         </w:t>
      </w:r>
      <w:r w:rsidRPr="00F364F8">
        <w:rPr>
          <w:color w:val="FF0000"/>
          <w:szCs w:val="19"/>
        </w:rPr>
        <w:t xml:space="preserve">   </w:t>
      </w:r>
      <w:r w:rsidRPr="00F364F8">
        <w:rPr>
          <w:color w:val="FF0000"/>
          <w:szCs w:val="19"/>
          <w:highlight w:val="yellow"/>
        </w:rPr>
        <w:t>IsSynchronizedWithCurrentItem</w:t>
      </w:r>
      <w:r w:rsidRPr="00F364F8">
        <w:rPr>
          <w:color w:val="0000FF"/>
          <w:szCs w:val="19"/>
          <w:highlight w:val="yellow"/>
        </w:rPr>
        <w:t>="True"</w:t>
      </w:r>
      <w:r w:rsidRPr="00F364F8">
        <w:rPr>
          <w:color w:val="FF0000"/>
          <w:szCs w:val="19"/>
        </w:rPr>
        <w:t xml:space="preserve"> Width</w:t>
      </w:r>
      <w:r w:rsidRPr="00F364F8">
        <w:rPr>
          <w:color w:val="0000FF"/>
          <w:szCs w:val="19"/>
        </w:rPr>
        <w:t>="50"/&gt;</w:t>
      </w:r>
    </w:p>
    <w:p w14:paraId="5424B7E9" w14:textId="3C2DFD9E" w:rsidR="00F364F8" w:rsidRPr="00F364F8" w:rsidRDefault="00F364F8" w:rsidP="00F364F8">
      <w:pPr>
        <w:pStyle w:val="Code"/>
        <w:rPr>
          <w:color w:val="000000"/>
          <w:szCs w:val="19"/>
        </w:rPr>
      </w:pPr>
      <w:r w:rsidRPr="00F364F8">
        <w:rPr>
          <w:color w:val="0000FF"/>
          <w:szCs w:val="19"/>
        </w:rPr>
        <w:t>&lt;/</w:t>
      </w:r>
      <w:r w:rsidRPr="00F364F8">
        <w:rPr>
          <w:color w:val="A31515"/>
          <w:szCs w:val="19"/>
        </w:rPr>
        <w:t>StackPanel</w:t>
      </w:r>
      <w:r w:rsidRPr="00F364F8">
        <w:rPr>
          <w:color w:val="0000FF"/>
          <w:szCs w:val="19"/>
        </w:rPr>
        <w:t>&gt;</w:t>
      </w:r>
    </w:p>
    <w:p w14:paraId="1FB0530B" w14:textId="7EE0D8B7" w:rsidR="00F364F8" w:rsidRPr="00F364F8" w:rsidRDefault="00F364F8" w:rsidP="00F364F8">
      <w:pPr>
        <w:pStyle w:val="Code"/>
        <w:rPr>
          <w:color w:val="000000"/>
          <w:szCs w:val="19"/>
        </w:rPr>
      </w:pPr>
      <w:r>
        <w:rPr>
          <w:color w:val="008000"/>
          <w:sz w:val="19"/>
          <w:szCs w:val="19"/>
        </w:rPr>
        <w:br/>
        <w:t>&lt;!-- Détail --&gt;</w:t>
      </w:r>
    </w:p>
    <w:p w14:paraId="4A6E87F7" w14:textId="4CE94173" w:rsidR="00F364F8" w:rsidRPr="00F364F8" w:rsidRDefault="00F364F8" w:rsidP="00F364F8">
      <w:pPr>
        <w:pStyle w:val="Code"/>
        <w:rPr>
          <w:color w:val="000000"/>
          <w:szCs w:val="19"/>
        </w:rPr>
      </w:pPr>
      <w:r w:rsidRPr="00F364F8">
        <w:rPr>
          <w:color w:val="0000FF"/>
          <w:szCs w:val="19"/>
        </w:rPr>
        <w:t>&lt;</w:t>
      </w:r>
      <w:r w:rsidRPr="00F364F8">
        <w:rPr>
          <w:color w:val="A31515"/>
          <w:szCs w:val="19"/>
        </w:rPr>
        <w:t>StackPanel</w:t>
      </w:r>
      <w:r w:rsidRPr="00F364F8">
        <w:rPr>
          <w:color w:val="000000"/>
          <w:szCs w:val="19"/>
        </w:rPr>
        <w:t xml:space="preserve"> </w:t>
      </w:r>
      <w:r w:rsidRPr="00F364F8">
        <w:rPr>
          <w:color w:val="FF0000"/>
          <w:szCs w:val="19"/>
        </w:rPr>
        <w:t xml:space="preserve"> Margin</w:t>
      </w:r>
      <w:r w:rsidRPr="00F364F8">
        <w:rPr>
          <w:color w:val="0000FF"/>
          <w:szCs w:val="19"/>
        </w:rPr>
        <w:t>="10"&gt;</w:t>
      </w:r>
    </w:p>
    <w:p w14:paraId="0D62E6B3" w14:textId="25543CDB" w:rsidR="00F364F8" w:rsidRPr="00F364F8" w:rsidRDefault="00F364F8" w:rsidP="00F364F8">
      <w:pPr>
        <w:pStyle w:val="Code"/>
        <w:rPr>
          <w:color w:val="000000"/>
          <w:szCs w:val="19"/>
        </w:rPr>
      </w:pPr>
      <w:r w:rsidRPr="00F364F8">
        <w:rPr>
          <w:color w:val="000000"/>
          <w:szCs w:val="19"/>
        </w:rPr>
        <w:t xml:space="preserve">   </w:t>
      </w:r>
      <w:r w:rsidRPr="00F364F8">
        <w:rPr>
          <w:color w:val="0000FF"/>
          <w:szCs w:val="19"/>
        </w:rPr>
        <w:t>&lt;</w:t>
      </w:r>
      <w:r w:rsidRPr="00F364F8">
        <w:rPr>
          <w:color w:val="A31515"/>
          <w:szCs w:val="19"/>
        </w:rPr>
        <w:t>TextBlock</w:t>
      </w:r>
      <w:r w:rsidRPr="00F364F8">
        <w:rPr>
          <w:color w:val="FF0000"/>
          <w:szCs w:val="19"/>
        </w:rPr>
        <w:t xml:space="preserve"> Text</w:t>
      </w:r>
      <w:r w:rsidRPr="00F364F8">
        <w:rPr>
          <w:color w:val="0000FF"/>
          <w:szCs w:val="19"/>
        </w:rPr>
        <w:t>="{</w:t>
      </w:r>
      <w:r w:rsidRPr="00F364F8">
        <w:rPr>
          <w:color w:val="A31515"/>
          <w:szCs w:val="19"/>
        </w:rPr>
        <w:t>Binding</w:t>
      </w:r>
      <w:r w:rsidRPr="00F364F8">
        <w:rPr>
          <w:color w:val="FF0000"/>
          <w:szCs w:val="19"/>
        </w:rPr>
        <w:t xml:space="preserve"> Path</w:t>
      </w:r>
      <w:r w:rsidRPr="00F364F8">
        <w:rPr>
          <w:color w:val="0000FF"/>
          <w:szCs w:val="19"/>
        </w:rPr>
        <w:t>=Date,</w:t>
      </w:r>
      <w:r w:rsidRPr="00F364F8">
        <w:rPr>
          <w:color w:val="FF0000"/>
          <w:szCs w:val="19"/>
        </w:rPr>
        <w:t xml:space="preserve"> StringFormat</w:t>
      </w:r>
      <w:r w:rsidRPr="00F364F8">
        <w:rPr>
          <w:color w:val="0000FF"/>
          <w:szCs w:val="19"/>
        </w:rPr>
        <w:t>='Date : {0:D}'}"/&gt;</w:t>
      </w:r>
    </w:p>
    <w:p w14:paraId="26391DF2" w14:textId="1D9775E5" w:rsidR="00F364F8" w:rsidRPr="00F364F8" w:rsidRDefault="00F364F8" w:rsidP="00F364F8">
      <w:pPr>
        <w:pStyle w:val="Code"/>
        <w:rPr>
          <w:color w:val="000000"/>
          <w:szCs w:val="19"/>
        </w:rPr>
      </w:pPr>
      <w:r w:rsidRPr="00F364F8">
        <w:rPr>
          <w:color w:val="000000"/>
          <w:szCs w:val="19"/>
        </w:rPr>
        <w:t xml:space="preserve">   </w:t>
      </w:r>
      <w:r w:rsidRPr="00F364F8">
        <w:rPr>
          <w:color w:val="0000FF"/>
          <w:szCs w:val="19"/>
        </w:rPr>
        <w:t>&lt;</w:t>
      </w:r>
      <w:r w:rsidRPr="00F364F8">
        <w:rPr>
          <w:color w:val="A31515"/>
          <w:szCs w:val="19"/>
        </w:rPr>
        <w:t>TextBlock</w:t>
      </w:r>
      <w:r w:rsidRPr="00F364F8">
        <w:rPr>
          <w:color w:val="FF0000"/>
          <w:szCs w:val="19"/>
        </w:rPr>
        <w:t xml:space="preserve"> Text</w:t>
      </w:r>
      <w:r w:rsidRPr="00F364F8">
        <w:rPr>
          <w:color w:val="0000FF"/>
          <w:szCs w:val="19"/>
        </w:rPr>
        <w:t>="{</w:t>
      </w:r>
      <w:r w:rsidRPr="00F364F8">
        <w:rPr>
          <w:color w:val="A31515"/>
          <w:szCs w:val="19"/>
        </w:rPr>
        <w:t>Binding</w:t>
      </w:r>
      <w:r w:rsidRPr="00F364F8">
        <w:rPr>
          <w:color w:val="FF0000"/>
          <w:szCs w:val="19"/>
        </w:rPr>
        <w:t xml:space="preserve"> Path</w:t>
      </w:r>
      <w:r w:rsidRPr="00F364F8">
        <w:rPr>
          <w:color w:val="0000FF"/>
          <w:szCs w:val="19"/>
        </w:rPr>
        <w:t>=Montant,</w:t>
      </w:r>
      <w:r w:rsidRPr="00F364F8">
        <w:rPr>
          <w:color w:val="FF0000"/>
          <w:szCs w:val="19"/>
        </w:rPr>
        <w:t xml:space="preserve"> StringFormat</w:t>
      </w:r>
      <w:r w:rsidRPr="00F364F8">
        <w:rPr>
          <w:color w:val="0000FF"/>
          <w:szCs w:val="19"/>
        </w:rPr>
        <w:t>='Montant : {0:C}'}"/&gt;</w:t>
      </w:r>
    </w:p>
    <w:p w14:paraId="783E9A3D" w14:textId="1237C280" w:rsidR="00F364F8" w:rsidRPr="00F364F8" w:rsidRDefault="00F364F8" w:rsidP="00F364F8">
      <w:pPr>
        <w:pStyle w:val="Code"/>
        <w:rPr>
          <w:color w:val="000000"/>
          <w:szCs w:val="19"/>
        </w:rPr>
      </w:pPr>
      <w:r w:rsidRPr="00F364F8">
        <w:rPr>
          <w:color w:val="000000"/>
          <w:szCs w:val="19"/>
        </w:rPr>
        <w:t xml:space="preserve">   </w:t>
      </w:r>
      <w:r w:rsidRPr="00F364F8">
        <w:rPr>
          <w:color w:val="0000FF"/>
          <w:szCs w:val="19"/>
        </w:rPr>
        <w:t>&lt;</w:t>
      </w:r>
      <w:r w:rsidRPr="00F364F8">
        <w:rPr>
          <w:color w:val="A31515"/>
          <w:szCs w:val="19"/>
        </w:rPr>
        <w:t>TextBlock</w:t>
      </w:r>
      <w:r w:rsidRPr="00F364F8">
        <w:rPr>
          <w:color w:val="FF0000"/>
          <w:szCs w:val="19"/>
        </w:rPr>
        <w:t xml:space="preserve"> Text</w:t>
      </w:r>
      <w:r w:rsidRPr="00F364F8">
        <w:rPr>
          <w:color w:val="0000FF"/>
          <w:szCs w:val="19"/>
        </w:rPr>
        <w:t>="{</w:t>
      </w:r>
      <w:r w:rsidRPr="00F364F8">
        <w:rPr>
          <w:color w:val="A31515"/>
          <w:szCs w:val="19"/>
        </w:rPr>
        <w:t>Binding</w:t>
      </w:r>
      <w:r w:rsidRPr="00F364F8">
        <w:rPr>
          <w:color w:val="FF0000"/>
          <w:szCs w:val="19"/>
        </w:rPr>
        <w:t xml:space="preserve"> Path</w:t>
      </w:r>
      <w:r w:rsidRPr="00F364F8">
        <w:rPr>
          <w:color w:val="0000FF"/>
          <w:szCs w:val="19"/>
        </w:rPr>
        <w:t>=NbArticles,</w:t>
      </w:r>
      <w:r w:rsidRPr="00F364F8">
        <w:rPr>
          <w:color w:val="FF0000"/>
          <w:szCs w:val="19"/>
        </w:rPr>
        <w:t xml:space="preserve"> StringFormat</w:t>
      </w:r>
      <w:r w:rsidRPr="00F364F8">
        <w:rPr>
          <w:color w:val="0000FF"/>
          <w:szCs w:val="19"/>
        </w:rPr>
        <w:t>='Nombre articles : {0}'}"/&gt;</w:t>
      </w:r>
    </w:p>
    <w:p w14:paraId="003A7A92" w14:textId="28484539" w:rsidR="00F364F8" w:rsidRPr="00F364F8" w:rsidRDefault="00F364F8" w:rsidP="00F364F8">
      <w:pPr>
        <w:pStyle w:val="Code"/>
        <w:rPr>
          <w:sz w:val="22"/>
        </w:rPr>
      </w:pPr>
      <w:r w:rsidRPr="00F364F8">
        <w:rPr>
          <w:color w:val="0000FF"/>
          <w:szCs w:val="19"/>
        </w:rPr>
        <w:t>&lt;/</w:t>
      </w:r>
      <w:r w:rsidRPr="00F364F8">
        <w:rPr>
          <w:color w:val="A31515"/>
          <w:szCs w:val="19"/>
        </w:rPr>
        <w:t>StackPanel</w:t>
      </w:r>
      <w:r w:rsidRPr="00F364F8">
        <w:rPr>
          <w:color w:val="0000FF"/>
          <w:szCs w:val="19"/>
        </w:rPr>
        <w:t>&gt;</w:t>
      </w:r>
    </w:p>
    <w:p w14:paraId="71794176" w14:textId="359B4C4E" w:rsidR="00D92FE3" w:rsidRDefault="006D0392" w:rsidP="00942716">
      <w:r>
        <w:t xml:space="preserve">Dans le code C#, </w:t>
      </w:r>
      <w:r w:rsidR="000D545F">
        <w:t xml:space="preserve">la liste d’achats </w:t>
      </w:r>
      <w:r>
        <w:t>a</w:t>
      </w:r>
      <w:r w:rsidR="00963947">
        <w:t xml:space="preserve"> été</w:t>
      </w:r>
      <w:r>
        <w:t xml:space="preserve"> définie comme contexte pour</w:t>
      </w:r>
      <w:r w:rsidR="000D545F">
        <w:t xml:space="preserve"> la ListBox et</w:t>
      </w:r>
      <w:r>
        <w:t xml:space="preserve"> le StackPanel.</w:t>
      </w:r>
    </w:p>
    <w:p w14:paraId="21CB267A" w14:textId="2AB78627" w:rsidR="00CE4EDA" w:rsidRDefault="00CE4EDA" w:rsidP="00942716">
      <w:r>
        <w:t xml:space="preserve">Notons au passage que la propriété StringFormat s’utilise de façon similaire à la méthode String.Format(). La chaîne est placée entre simples cotes pour ne pas perturber les doubles côtes autour du binding. </w:t>
      </w:r>
    </w:p>
    <w:p w14:paraId="58F835BF" w14:textId="136F5FBE" w:rsidR="000B17F9" w:rsidRPr="008931B2" w:rsidRDefault="008931B2" w:rsidP="008931B2">
      <w:pPr>
        <w:pStyle w:val="Titre3"/>
      </w:pPr>
      <w:r>
        <w:t>M</w:t>
      </w:r>
      <w:r w:rsidR="000B17F9" w:rsidRPr="008931B2">
        <w:t>aître-détail hiérarchique</w:t>
      </w:r>
    </w:p>
    <w:p w14:paraId="5A35557B" w14:textId="19828D17" w:rsidR="00FC1825" w:rsidRDefault="00FC1825" w:rsidP="00942716">
      <w:r>
        <w:t>Dans ce type de vue, on affiche 2 collections d’objets, avec un lien hiérarchique entre les 2.</w:t>
      </w:r>
    </w:p>
    <w:p w14:paraId="346C901A" w14:textId="07718A3B" w:rsidR="000B17F9" w:rsidRDefault="00FC1825" w:rsidP="00942716">
      <w:r>
        <w:t>Ex : s</w:t>
      </w:r>
      <w:r w:rsidR="000B17F9">
        <w:t xml:space="preserve">upposons que nous souhaitions afficher </w:t>
      </w:r>
      <w:r w:rsidR="007F0C4C">
        <w:t>le</w:t>
      </w:r>
      <w:r w:rsidR="000B17F9">
        <w:t xml:space="preserve"> détail des articles achetés po</w:t>
      </w:r>
      <w:r w:rsidR="00B86D6B">
        <w:t>ur l’achat sélectionné :</w:t>
      </w:r>
    </w:p>
    <w:p w14:paraId="32CB6095" w14:textId="0AFD4584" w:rsidR="00B86D6B" w:rsidRDefault="005E3675" w:rsidP="00942716">
      <w:r>
        <w:rPr>
          <w:noProof/>
        </w:rPr>
        <w:drawing>
          <wp:inline distT="0" distB="0" distL="0" distR="0" wp14:anchorId="31609319" wp14:editId="60F7FE1F">
            <wp:extent cx="2724150" cy="3162300"/>
            <wp:effectExtent l="0" t="0" r="0" b="0"/>
            <wp:docPr id="146" name="Imag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2724150" cy="3162300"/>
                    </a:xfrm>
                    <a:prstGeom prst="rect">
                      <a:avLst/>
                    </a:prstGeom>
                  </pic:spPr>
                </pic:pic>
              </a:graphicData>
            </a:graphic>
          </wp:inline>
        </w:drawing>
      </w:r>
    </w:p>
    <w:p w14:paraId="566177A2" w14:textId="0E1AF8DA" w:rsidR="00FD0698" w:rsidRDefault="00B86D6B" w:rsidP="00942716">
      <w:r>
        <w:t>Pour cela, il nous faut</w:t>
      </w:r>
      <w:r w:rsidR="000B17F9">
        <w:t xml:space="preserve"> ajouter un membre de type liste à la classe Achat</w:t>
      </w:r>
      <w:r w:rsidR="00FD0698">
        <w:t> :</w:t>
      </w:r>
    </w:p>
    <w:p w14:paraId="32E50B8D" w14:textId="11ACF4EF" w:rsidR="00DE5374" w:rsidRPr="00DE5374" w:rsidRDefault="00DE5374" w:rsidP="00DE5374">
      <w:pPr>
        <w:pStyle w:val="Code"/>
        <w:rPr>
          <w:color w:val="000000"/>
          <w:szCs w:val="19"/>
        </w:rPr>
      </w:pPr>
      <w:r w:rsidRPr="00DE5374">
        <w:rPr>
          <w:color w:val="0000FF"/>
          <w:szCs w:val="19"/>
        </w:rPr>
        <w:t>public</w:t>
      </w:r>
      <w:r w:rsidRPr="00DE5374">
        <w:rPr>
          <w:color w:val="000000"/>
          <w:szCs w:val="19"/>
        </w:rPr>
        <w:t xml:space="preserve"> </w:t>
      </w:r>
      <w:r w:rsidRPr="00DE5374">
        <w:rPr>
          <w:color w:val="0000FF"/>
          <w:szCs w:val="19"/>
        </w:rPr>
        <w:t>class</w:t>
      </w:r>
      <w:r w:rsidRPr="00DE5374">
        <w:rPr>
          <w:color w:val="000000"/>
          <w:szCs w:val="19"/>
        </w:rPr>
        <w:t xml:space="preserve"> </w:t>
      </w:r>
      <w:r w:rsidRPr="00DE5374">
        <w:rPr>
          <w:color w:val="2B91AF"/>
          <w:szCs w:val="19"/>
        </w:rPr>
        <w:t>Achat</w:t>
      </w:r>
    </w:p>
    <w:p w14:paraId="17F8F33F" w14:textId="777F1F4B" w:rsidR="00DE5374" w:rsidRPr="00DE5374" w:rsidRDefault="00DE5374" w:rsidP="00DE5374">
      <w:pPr>
        <w:pStyle w:val="Code"/>
        <w:rPr>
          <w:color w:val="000000"/>
          <w:szCs w:val="19"/>
        </w:rPr>
      </w:pPr>
      <w:r w:rsidRPr="00DE5374">
        <w:rPr>
          <w:color w:val="000000"/>
          <w:szCs w:val="19"/>
        </w:rPr>
        <w:t>{</w:t>
      </w:r>
    </w:p>
    <w:p w14:paraId="44987541" w14:textId="33DA0D97" w:rsidR="00DE5374" w:rsidRPr="00DE5374" w:rsidRDefault="00DE5374" w:rsidP="00DE5374">
      <w:pPr>
        <w:pStyle w:val="Code"/>
        <w:rPr>
          <w:color w:val="000000"/>
          <w:szCs w:val="19"/>
        </w:rPr>
      </w:pPr>
      <w:r w:rsidRPr="00DE5374">
        <w:rPr>
          <w:color w:val="000000"/>
          <w:szCs w:val="19"/>
        </w:rPr>
        <w:t xml:space="preserve">   </w:t>
      </w:r>
      <w:r w:rsidRPr="00DE5374">
        <w:rPr>
          <w:color w:val="0000FF"/>
          <w:szCs w:val="19"/>
        </w:rPr>
        <w:t>public</w:t>
      </w:r>
      <w:r w:rsidRPr="00DE5374">
        <w:rPr>
          <w:color w:val="000000"/>
          <w:szCs w:val="19"/>
        </w:rPr>
        <w:t xml:space="preserve"> </w:t>
      </w:r>
      <w:r w:rsidRPr="00DE5374">
        <w:rPr>
          <w:color w:val="0000FF"/>
          <w:szCs w:val="19"/>
        </w:rPr>
        <w:t>int</w:t>
      </w:r>
      <w:r w:rsidRPr="00DE5374">
        <w:rPr>
          <w:color w:val="000000"/>
          <w:szCs w:val="19"/>
        </w:rPr>
        <w:t xml:space="preserve"> Id { </w:t>
      </w:r>
      <w:r w:rsidRPr="00DE5374">
        <w:rPr>
          <w:color w:val="0000FF"/>
          <w:szCs w:val="19"/>
        </w:rPr>
        <w:t>get</w:t>
      </w:r>
      <w:r w:rsidRPr="00DE5374">
        <w:rPr>
          <w:color w:val="000000"/>
          <w:szCs w:val="19"/>
        </w:rPr>
        <w:t xml:space="preserve">; </w:t>
      </w:r>
      <w:r w:rsidRPr="00DE5374">
        <w:rPr>
          <w:color w:val="0000FF"/>
          <w:szCs w:val="19"/>
        </w:rPr>
        <w:t>set</w:t>
      </w:r>
      <w:r w:rsidRPr="00DE5374">
        <w:rPr>
          <w:color w:val="000000"/>
          <w:szCs w:val="19"/>
        </w:rPr>
        <w:t>; }</w:t>
      </w:r>
    </w:p>
    <w:p w14:paraId="27D70F63" w14:textId="3D4C76E5" w:rsidR="00DE5374" w:rsidRPr="00DE5374" w:rsidRDefault="00DE5374" w:rsidP="00DE5374">
      <w:pPr>
        <w:pStyle w:val="Code"/>
        <w:rPr>
          <w:color w:val="000000"/>
          <w:szCs w:val="19"/>
        </w:rPr>
      </w:pPr>
      <w:r w:rsidRPr="00DE5374">
        <w:rPr>
          <w:color w:val="000000"/>
          <w:szCs w:val="19"/>
        </w:rPr>
        <w:t xml:space="preserve">   </w:t>
      </w:r>
      <w:r w:rsidRPr="00DE5374">
        <w:rPr>
          <w:color w:val="0000FF"/>
          <w:szCs w:val="19"/>
        </w:rPr>
        <w:t>public</w:t>
      </w:r>
      <w:r w:rsidRPr="00DE5374">
        <w:rPr>
          <w:color w:val="000000"/>
          <w:szCs w:val="19"/>
        </w:rPr>
        <w:t xml:space="preserve"> </w:t>
      </w:r>
      <w:r w:rsidRPr="00DE5374">
        <w:rPr>
          <w:color w:val="2B91AF"/>
          <w:szCs w:val="19"/>
        </w:rPr>
        <w:t>DateTime</w:t>
      </w:r>
      <w:r w:rsidRPr="00DE5374">
        <w:rPr>
          <w:color w:val="000000"/>
          <w:szCs w:val="19"/>
        </w:rPr>
        <w:t xml:space="preserve"> Date { </w:t>
      </w:r>
      <w:r w:rsidRPr="00DE5374">
        <w:rPr>
          <w:color w:val="0000FF"/>
          <w:szCs w:val="19"/>
        </w:rPr>
        <w:t>get</w:t>
      </w:r>
      <w:r w:rsidRPr="00DE5374">
        <w:rPr>
          <w:color w:val="000000"/>
          <w:szCs w:val="19"/>
        </w:rPr>
        <w:t xml:space="preserve">; </w:t>
      </w:r>
      <w:r w:rsidRPr="00DE5374">
        <w:rPr>
          <w:color w:val="0000FF"/>
          <w:szCs w:val="19"/>
        </w:rPr>
        <w:t>set</w:t>
      </w:r>
      <w:r w:rsidRPr="00DE5374">
        <w:rPr>
          <w:color w:val="000000"/>
          <w:szCs w:val="19"/>
        </w:rPr>
        <w:t>; }</w:t>
      </w:r>
      <w:r w:rsidR="000B17F9">
        <w:rPr>
          <w:color w:val="000000"/>
          <w:szCs w:val="19"/>
        </w:rPr>
        <w:br/>
        <w:t xml:space="preserve">   ...</w:t>
      </w:r>
    </w:p>
    <w:p w14:paraId="00761B77" w14:textId="159222F0" w:rsidR="00DE5374" w:rsidRPr="00DE5374" w:rsidRDefault="00DE5374" w:rsidP="00DE5374">
      <w:pPr>
        <w:pStyle w:val="Code"/>
        <w:rPr>
          <w:color w:val="000000"/>
          <w:szCs w:val="19"/>
        </w:rPr>
      </w:pPr>
      <w:r w:rsidRPr="00DE5374">
        <w:rPr>
          <w:color w:val="000000"/>
          <w:szCs w:val="19"/>
        </w:rPr>
        <w:t xml:space="preserve">   </w:t>
      </w:r>
      <w:r w:rsidRPr="00DE5374">
        <w:rPr>
          <w:color w:val="0000FF"/>
          <w:szCs w:val="19"/>
        </w:rPr>
        <w:t>public</w:t>
      </w:r>
      <w:r w:rsidRPr="00DE5374">
        <w:rPr>
          <w:color w:val="000000"/>
          <w:szCs w:val="19"/>
        </w:rPr>
        <w:t xml:space="preserve"> </w:t>
      </w:r>
      <w:r w:rsidRPr="00DE5374">
        <w:rPr>
          <w:color w:val="2B91AF"/>
          <w:szCs w:val="19"/>
        </w:rPr>
        <w:t>List</w:t>
      </w:r>
      <w:r w:rsidRPr="00DE5374">
        <w:rPr>
          <w:color w:val="000000"/>
          <w:szCs w:val="19"/>
        </w:rPr>
        <w:t>&lt;</w:t>
      </w:r>
      <w:r w:rsidRPr="00DE5374">
        <w:rPr>
          <w:color w:val="2B91AF"/>
          <w:szCs w:val="19"/>
        </w:rPr>
        <w:t>Article</w:t>
      </w:r>
      <w:r w:rsidRPr="00DE5374">
        <w:rPr>
          <w:color w:val="000000"/>
          <w:szCs w:val="19"/>
        </w:rPr>
        <w:t xml:space="preserve">&gt; Articles { </w:t>
      </w:r>
      <w:r w:rsidRPr="00DE5374">
        <w:rPr>
          <w:color w:val="0000FF"/>
          <w:szCs w:val="19"/>
        </w:rPr>
        <w:t>get</w:t>
      </w:r>
      <w:r w:rsidRPr="00DE5374">
        <w:rPr>
          <w:color w:val="000000"/>
          <w:szCs w:val="19"/>
        </w:rPr>
        <w:t xml:space="preserve">; </w:t>
      </w:r>
      <w:r w:rsidRPr="00DE5374">
        <w:rPr>
          <w:color w:val="0000FF"/>
          <w:szCs w:val="19"/>
        </w:rPr>
        <w:t>set</w:t>
      </w:r>
      <w:r w:rsidRPr="00DE5374">
        <w:rPr>
          <w:color w:val="000000"/>
          <w:szCs w:val="19"/>
        </w:rPr>
        <w:t>; }</w:t>
      </w:r>
    </w:p>
    <w:p w14:paraId="3E3DF605" w14:textId="6CFC0617" w:rsidR="00DE5374" w:rsidRPr="00DE5374" w:rsidRDefault="00DE5374" w:rsidP="00DE5374">
      <w:pPr>
        <w:pStyle w:val="Code"/>
        <w:rPr>
          <w:sz w:val="22"/>
        </w:rPr>
      </w:pPr>
      <w:r w:rsidRPr="00DE5374">
        <w:rPr>
          <w:color w:val="000000"/>
          <w:szCs w:val="19"/>
        </w:rPr>
        <w:t>}</w:t>
      </w:r>
    </w:p>
    <w:p w14:paraId="28880A20" w14:textId="6D656D65" w:rsidR="00DE5374" w:rsidRDefault="000B17F9" w:rsidP="00942716">
      <w:r>
        <w:t>Nous pouvons ensu</w:t>
      </w:r>
      <w:r w:rsidR="00B86D6B">
        <w:t>ite définir une liste d’objets A</w:t>
      </w:r>
      <w:r>
        <w:t>chat comme contexte de la fenêtre.</w:t>
      </w:r>
    </w:p>
    <w:p w14:paraId="1BF1CC42" w14:textId="11A49C70" w:rsidR="000B17F9" w:rsidRDefault="000B17F9" w:rsidP="00942716">
      <w:r>
        <w:t>Dans le code xaml de la fenêtre, les listes maître et détail seront affichées comme ceci :</w:t>
      </w:r>
    </w:p>
    <w:p w14:paraId="43F415DC" w14:textId="40FEDF8D" w:rsidR="005E3675" w:rsidRDefault="005E3675" w:rsidP="005E3675">
      <w:pPr>
        <w:pStyle w:val="Code"/>
        <w:rPr>
          <w:color w:val="000000"/>
          <w:sz w:val="19"/>
          <w:szCs w:val="19"/>
        </w:rPr>
      </w:pPr>
      <w:r>
        <w:rPr>
          <w:color w:val="008000"/>
          <w:sz w:val="19"/>
          <w:szCs w:val="19"/>
        </w:rPr>
        <w:t>&lt;!-- Maître --&gt;</w:t>
      </w:r>
    </w:p>
    <w:p w14:paraId="05F7656D" w14:textId="79B238CF" w:rsidR="005E3675" w:rsidRDefault="005E3675" w:rsidP="005E3675">
      <w:pPr>
        <w:pStyle w:val="Code"/>
        <w:rPr>
          <w:color w:val="000000"/>
          <w:sz w:val="19"/>
          <w:szCs w:val="19"/>
        </w:rPr>
      </w:pPr>
      <w:r>
        <w:rPr>
          <w:color w:val="0000FF"/>
          <w:sz w:val="19"/>
          <w:szCs w:val="19"/>
        </w:rPr>
        <w:t>&lt;</w:t>
      </w:r>
      <w:r>
        <w:rPr>
          <w:color w:val="A31515"/>
          <w:sz w:val="19"/>
          <w:szCs w:val="19"/>
        </w:rPr>
        <w:t>Label</w:t>
      </w:r>
      <w:r>
        <w:rPr>
          <w:color w:val="FF0000"/>
          <w:sz w:val="19"/>
          <w:szCs w:val="19"/>
        </w:rPr>
        <w:t xml:space="preserve"> Content</w:t>
      </w:r>
      <w:r>
        <w:rPr>
          <w:color w:val="0000FF"/>
          <w:sz w:val="19"/>
          <w:szCs w:val="19"/>
        </w:rPr>
        <w:t>="Achats"/&gt;</w:t>
      </w:r>
    </w:p>
    <w:p w14:paraId="7EFACB87" w14:textId="4D832D14" w:rsidR="005E3675" w:rsidRDefault="005E3675" w:rsidP="005E3675">
      <w:pPr>
        <w:pStyle w:val="Code"/>
        <w:rPr>
          <w:color w:val="000000"/>
          <w:sz w:val="19"/>
          <w:szCs w:val="19"/>
        </w:rPr>
      </w:pPr>
      <w:r>
        <w:rPr>
          <w:color w:val="0000FF"/>
          <w:sz w:val="19"/>
          <w:szCs w:val="19"/>
        </w:rPr>
        <w:t>&lt;</w:t>
      </w:r>
      <w:r>
        <w:rPr>
          <w:color w:val="A31515"/>
          <w:sz w:val="19"/>
          <w:szCs w:val="19"/>
        </w:rPr>
        <w:t>ListView</w:t>
      </w:r>
      <w:r>
        <w:rPr>
          <w:color w:val="FF0000"/>
          <w:sz w:val="19"/>
          <w:szCs w:val="19"/>
        </w:rPr>
        <w:t xml:space="preserve"> </w:t>
      </w:r>
      <w:r w:rsidRPr="005E3675">
        <w:rPr>
          <w:color w:val="FF0000"/>
          <w:sz w:val="19"/>
          <w:szCs w:val="19"/>
          <w:highlight w:val="yellow"/>
        </w:rPr>
        <w:t>ItemsSource</w:t>
      </w:r>
      <w:r w:rsidRPr="005E3675">
        <w:rPr>
          <w:color w:val="0000FF"/>
          <w:sz w:val="19"/>
          <w:szCs w:val="19"/>
          <w:highlight w:val="yellow"/>
        </w:rPr>
        <w:t>="{</w:t>
      </w:r>
      <w:r w:rsidRPr="005E3675">
        <w:rPr>
          <w:color w:val="A31515"/>
          <w:sz w:val="19"/>
          <w:szCs w:val="19"/>
          <w:highlight w:val="yellow"/>
        </w:rPr>
        <w:t>Binding</w:t>
      </w:r>
      <w:r w:rsidRPr="005E3675">
        <w:rPr>
          <w:color w:val="0000FF"/>
          <w:sz w:val="19"/>
          <w:szCs w:val="19"/>
          <w:highlight w:val="yellow"/>
        </w:rPr>
        <w:t>}"</w:t>
      </w:r>
      <w:r w:rsidRPr="005E3675">
        <w:rPr>
          <w:color w:val="FF0000"/>
          <w:sz w:val="19"/>
          <w:szCs w:val="19"/>
          <w:highlight w:val="yellow"/>
        </w:rPr>
        <w:t xml:space="preserve"> IsSynchronizedWithCurrentItem</w:t>
      </w:r>
      <w:r w:rsidRPr="005E3675">
        <w:rPr>
          <w:color w:val="0000FF"/>
          <w:sz w:val="19"/>
          <w:szCs w:val="19"/>
          <w:highlight w:val="yellow"/>
        </w:rPr>
        <w:t>="True"</w:t>
      </w:r>
      <w:r>
        <w:rPr>
          <w:color w:val="0000FF"/>
          <w:sz w:val="19"/>
          <w:szCs w:val="19"/>
        </w:rPr>
        <w:t>&gt;</w:t>
      </w:r>
    </w:p>
    <w:p w14:paraId="765EFE70" w14:textId="2F5AB8C6" w:rsidR="005E3675" w:rsidRDefault="005E3675" w:rsidP="005E3675">
      <w:pPr>
        <w:pStyle w:val="Code"/>
        <w:rPr>
          <w:color w:val="000000"/>
          <w:sz w:val="19"/>
          <w:szCs w:val="19"/>
        </w:rPr>
      </w:pPr>
      <w:r>
        <w:rPr>
          <w:color w:val="000000"/>
          <w:sz w:val="19"/>
          <w:szCs w:val="19"/>
        </w:rPr>
        <w:t xml:space="preserve">   </w:t>
      </w:r>
      <w:r>
        <w:rPr>
          <w:color w:val="0000FF"/>
          <w:sz w:val="19"/>
          <w:szCs w:val="19"/>
        </w:rPr>
        <w:t>&lt;</w:t>
      </w:r>
      <w:r>
        <w:rPr>
          <w:color w:val="A31515"/>
          <w:sz w:val="19"/>
          <w:szCs w:val="19"/>
        </w:rPr>
        <w:t>ListView.View</w:t>
      </w:r>
      <w:r>
        <w:rPr>
          <w:color w:val="0000FF"/>
          <w:sz w:val="19"/>
          <w:szCs w:val="19"/>
        </w:rPr>
        <w:t>&gt;</w:t>
      </w:r>
    </w:p>
    <w:p w14:paraId="35540D64" w14:textId="63CD7271" w:rsidR="005E3675" w:rsidRDefault="005E3675" w:rsidP="005E3675">
      <w:pPr>
        <w:pStyle w:val="Code"/>
        <w:rPr>
          <w:color w:val="000000"/>
          <w:sz w:val="19"/>
          <w:szCs w:val="19"/>
        </w:rPr>
      </w:pPr>
      <w:r>
        <w:rPr>
          <w:color w:val="000000"/>
          <w:sz w:val="19"/>
          <w:szCs w:val="19"/>
        </w:rPr>
        <w:t xml:space="preserve">      </w:t>
      </w:r>
      <w:r>
        <w:rPr>
          <w:color w:val="0000FF"/>
          <w:sz w:val="19"/>
          <w:szCs w:val="19"/>
        </w:rPr>
        <w:t>&lt;</w:t>
      </w:r>
      <w:r>
        <w:rPr>
          <w:color w:val="A31515"/>
          <w:sz w:val="19"/>
          <w:szCs w:val="19"/>
        </w:rPr>
        <w:t>GridView</w:t>
      </w:r>
      <w:r>
        <w:rPr>
          <w:color w:val="FF0000"/>
          <w:sz w:val="19"/>
          <w:szCs w:val="19"/>
        </w:rPr>
        <w:t xml:space="preserve"> AllowsColumnReorder</w:t>
      </w:r>
      <w:r>
        <w:rPr>
          <w:color w:val="0000FF"/>
          <w:sz w:val="19"/>
          <w:szCs w:val="19"/>
        </w:rPr>
        <w:t>="true"&gt;</w:t>
      </w:r>
    </w:p>
    <w:p w14:paraId="74929529" w14:textId="7FFBBB83" w:rsidR="005E3675" w:rsidRDefault="005E3675" w:rsidP="005E3675">
      <w:pPr>
        <w:pStyle w:val="Code"/>
        <w:rPr>
          <w:color w:val="000000"/>
          <w:sz w:val="19"/>
          <w:szCs w:val="19"/>
        </w:rPr>
      </w:pPr>
      <w:r>
        <w:rPr>
          <w:color w:val="000000"/>
          <w:sz w:val="19"/>
          <w:szCs w:val="19"/>
        </w:rPr>
        <w:t xml:space="preserve">         </w:t>
      </w:r>
      <w:r>
        <w:rPr>
          <w:color w:val="0000FF"/>
          <w:sz w:val="19"/>
          <w:szCs w:val="19"/>
        </w:rPr>
        <w:t>&lt;</w:t>
      </w:r>
      <w:r>
        <w:rPr>
          <w:color w:val="A31515"/>
          <w:sz w:val="19"/>
          <w:szCs w:val="19"/>
        </w:rPr>
        <w:t>GridViewColumn</w:t>
      </w:r>
      <w:r>
        <w:rPr>
          <w:color w:val="FF0000"/>
          <w:sz w:val="19"/>
          <w:szCs w:val="19"/>
        </w:rPr>
        <w:t xml:space="preserve"> Header</w:t>
      </w:r>
      <w:r>
        <w:rPr>
          <w:color w:val="0000FF"/>
          <w:sz w:val="19"/>
          <w:szCs w:val="19"/>
        </w:rPr>
        <w:t>="Id"</w:t>
      </w:r>
      <w:r>
        <w:rPr>
          <w:color w:val="FF0000"/>
          <w:sz w:val="19"/>
          <w:szCs w:val="19"/>
        </w:rPr>
        <w:t xml:space="preserve"> Width</w:t>
      </w:r>
      <w:r>
        <w:rPr>
          <w:color w:val="0000FF"/>
          <w:sz w:val="19"/>
          <w:szCs w:val="19"/>
        </w:rPr>
        <w:t>="50"</w:t>
      </w:r>
    </w:p>
    <w:p w14:paraId="36712BF3" w14:textId="7B32D9EC" w:rsidR="005E3675" w:rsidRDefault="005E3675" w:rsidP="005E3675">
      <w:pPr>
        <w:pStyle w:val="Code"/>
        <w:rPr>
          <w:color w:val="000000"/>
          <w:sz w:val="19"/>
          <w:szCs w:val="19"/>
        </w:rPr>
      </w:pPr>
      <w:r>
        <w:rPr>
          <w:color w:val="000000"/>
          <w:sz w:val="19"/>
          <w:szCs w:val="19"/>
        </w:rPr>
        <w:t xml:space="preserve">               </w:t>
      </w:r>
      <w:r>
        <w:rPr>
          <w:color w:val="FF0000"/>
          <w:sz w:val="19"/>
          <w:szCs w:val="19"/>
        </w:rPr>
        <w:t xml:space="preserve">   DisplayMemberBinding</w:t>
      </w:r>
      <w:r>
        <w:rPr>
          <w:color w:val="0000FF"/>
          <w:sz w:val="19"/>
          <w:szCs w:val="19"/>
        </w:rPr>
        <w:t>="{</w:t>
      </w:r>
      <w:r>
        <w:rPr>
          <w:color w:val="A31515"/>
          <w:sz w:val="19"/>
          <w:szCs w:val="19"/>
        </w:rPr>
        <w:t>Binding</w:t>
      </w:r>
      <w:r>
        <w:rPr>
          <w:color w:val="FF0000"/>
          <w:sz w:val="19"/>
          <w:szCs w:val="19"/>
        </w:rPr>
        <w:t xml:space="preserve"> Path</w:t>
      </w:r>
      <w:r>
        <w:rPr>
          <w:color w:val="0000FF"/>
          <w:sz w:val="19"/>
          <w:szCs w:val="19"/>
        </w:rPr>
        <w:t>=Id}"/&gt;</w:t>
      </w:r>
    </w:p>
    <w:p w14:paraId="2EAFCC0A" w14:textId="0DD8C5FF" w:rsidR="005E3675" w:rsidRDefault="005E3675" w:rsidP="005E3675">
      <w:pPr>
        <w:pStyle w:val="Code"/>
        <w:rPr>
          <w:color w:val="000000"/>
          <w:sz w:val="19"/>
          <w:szCs w:val="19"/>
        </w:rPr>
      </w:pPr>
      <w:r>
        <w:rPr>
          <w:color w:val="000000"/>
          <w:sz w:val="19"/>
          <w:szCs w:val="19"/>
        </w:rPr>
        <w:t xml:space="preserve">         </w:t>
      </w:r>
      <w:r>
        <w:rPr>
          <w:color w:val="0000FF"/>
          <w:sz w:val="19"/>
          <w:szCs w:val="19"/>
        </w:rPr>
        <w:t>&lt;</w:t>
      </w:r>
      <w:r>
        <w:rPr>
          <w:color w:val="A31515"/>
          <w:sz w:val="19"/>
          <w:szCs w:val="19"/>
        </w:rPr>
        <w:t>GridViewColumn</w:t>
      </w:r>
      <w:r>
        <w:rPr>
          <w:color w:val="FF0000"/>
          <w:sz w:val="19"/>
          <w:szCs w:val="19"/>
        </w:rPr>
        <w:t xml:space="preserve"> Header</w:t>
      </w:r>
      <w:r>
        <w:rPr>
          <w:color w:val="0000FF"/>
          <w:sz w:val="19"/>
          <w:szCs w:val="19"/>
        </w:rPr>
        <w:t>="Montant"</w:t>
      </w:r>
      <w:r>
        <w:rPr>
          <w:color w:val="FF0000"/>
          <w:sz w:val="19"/>
          <w:szCs w:val="19"/>
        </w:rPr>
        <w:t xml:space="preserve"> Width</w:t>
      </w:r>
      <w:r>
        <w:rPr>
          <w:color w:val="0000FF"/>
          <w:sz w:val="19"/>
          <w:szCs w:val="19"/>
        </w:rPr>
        <w:t>="100"</w:t>
      </w:r>
    </w:p>
    <w:p w14:paraId="29336F68" w14:textId="2462697C" w:rsidR="005E3675" w:rsidRDefault="005E3675" w:rsidP="005E3675">
      <w:pPr>
        <w:pStyle w:val="Code"/>
        <w:rPr>
          <w:color w:val="000000"/>
          <w:sz w:val="19"/>
          <w:szCs w:val="19"/>
        </w:rPr>
      </w:pPr>
      <w:r>
        <w:rPr>
          <w:color w:val="000000"/>
          <w:sz w:val="19"/>
          <w:szCs w:val="19"/>
        </w:rPr>
        <w:t xml:space="preserve">               </w:t>
      </w:r>
      <w:r>
        <w:rPr>
          <w:color w:val="FF0000"/>
          <w:sz w:val="19"/>
          <w:szCs w:val="19"/>
        </w:rPr>
        <w:t xml:space="preserve">   DisplayMemberBinding</w:t>
      </w:r>
      <w:r>
        <w:rPr>
          <w:color w:val="0000FF"/>
          <w:sz w:val="19"/>
          <w:szCs w:val="19"/>
        </w:rPr>
        <w:t>="{</w:t>
      </w:r>
      <w:r>
        <w:rPr>
          <w:color w:val="A31515"/>
          <w:sz w:val="19"/>
          <w:szCs w:val="19"/>
        </w:rPr>
        <w:t>Binding</w:t>
      </w:r>
      <w:r>
        <w:rPr>
          <w:color w:val="FF0000"/>
          <w:sz w:val="19"/>
          <w:szCs w:val="19"/>
        </w:rPr>
        <w:t xml:space="preserve"> Path</w:t>
      </w:r>
      <w:r>
        <w:rPr>
          <w:color w:val="0000FF"/>
          <w:sz w:val="19"/>
          <w:szCs w:val="19"/>
        </w:rPr>
        <w:t>=Montant,</w:t>
      </w:r>
      <w:r>
        <w:rPr>
          <w:color w:val="FF0000"/>
          <w:sz w:val="19"/>
          <w:szCs w:val="19"/>
        </w:rPr>
        <w:t xml:space="preserve"> StringFormat</w:t>
      </w:r>
      <w:r>
        <w:rPr>
          <w:color w:val="0000FF"/>
          <w:sz w:val="19"/>
          <w:szCs w:val="19"/>
        </w:rPr>
        <w:t>='\{0:C\}'}"/&gt;</w:t>
      </w:r>
    </w:p>
    <w:p w14:paraId="35459F1B" w14:textId="2EE37121" w:rsidR="005E3675" w:rsidRDefault="005E3675" w:rsidP="005E3675">
      <w:pPr>
        <w:pStyle w:val="Code"/>
        <w:rPr>
          <w:color w:val="000000"/>
          <w:sz w:val="19"/>
          <w:szCs w:val="19"/>
        </w:rPr>
      </w:pPr>
      <w:r>
        <w:rPr>
          <w:color w:val="000000"/>
          <w:sz w:val="19"/>
          <w:szCs w:val="19"/>
        </w:rPr>
        <w:t xml:space="preserve">         </w:t>
      </w:r>
      <w:r>
        <w:rPr>
          <w:color w:val="0000FF"/>
          <w:sz w:val="19"/>
          <w:szCs w:val="19"/>
        </w:rPr>
        <w:t>&lt;</w:t>
      </w:r>
      <w:r>
        <w:rPr>
          <w:color w:val="A31515"/>
          <w:sz w:val="19"/>
          <w:szCs w:val="19"/>
        </w:rPr>
        <w:t>GridViewColumn</w:t>
      </w:r>
      <w:r>
        <w:rPr>
          <w:color w:val="FF0000"/>
          <w:sz w:val="19"/>
          <w:szCs w:val="19"/>
        </w:rPr>
        <w:t xml:space="preserve"> Header</w:t>
      </w:r>
      <w:r>
        <w:rPr>
          <w:color w:val="0000FF"/>
          <w:sz w:val="19"/>
          <w:szCs w:val="19"/>
        </w:rPr>
        <w:t>="Date"</w:t>
      </w:r>
    </w:p>
    <w:p w14:paraId="4AF59CBC" w14:textId="1FB09A7B" w:rsidR="005E3675" w:rsidRDefault="005E3675" w:rsidP="005E3675">
      <w:pPr>
        <w:pStyle w:val="Code"/>
        <w:rPr>
          <w:color w:val="000000"/>
          <w:sz w:val="19"/>
          <w:szCs w:val="19"/>
        </w:rPr>
      </w:pPr>
      <w:r>
        <w:rPr>
          <w:color w:val="000000"/>
          <w:sz w:val="19"/>
          <w:szCs w:val="19"/>
        </w:rPr>
        <w:t xml:space="preserve">               </w:t>
      </w:r>
      <w:r>
        <w:rPr>
          <w:color w:val="FF0000"/>
          <w:sz w:val="19"/>
          <w:szCs w:val="19"/>
        </w:rPr>
        <w:t xml:space="preserve">   DisplayMemberBinding</w:t>
      </w:r>
      <w:r>
        <w:rPr>
          <w:color w:val="0000FF"/>
          <w:sz w:val="19"/>
          <w:szCs w:val="19"/>
        </w:rPr>
        <w:t>="{</w:t>
      </w:r>
      <w:r>
        <w:rPr>
          <w:color w:val="A31515"/>
          <w:sz w:val="19"/>
          <w:szCs w:val="19"/>
        </w:rPr>
        <w:t>Binding</w:t>
      </w:r>
      <w:r>
        <w:rPr>
          <w:color w:val="FF0000"/>
          <w:sz w:val="19"/>
          <w:szCs w:val="19"/>
        </w:rPr>
        <w:t xml:space="preserve"> Path</w:t>
      </w:r>
      <w:r>
        <w:rPr>
          <w:color w:val="0000FF"/>
          <w:sz w:val="19"/>
          <w:szCs w:val="19"/>
        </w:rPr>
        <w:t>=Date,</w:t>
      </w:r>
      <w:r>
        <w:rPr>
          <w:color w:val="FF0000"/>
          <w:sz w:val="19"/>
          <w:szCs w:val="19"/>
        </w:rPr>
        <w:t xml:space="preserve"> StringFormat</w:t>
      </w:r>
      <w:r>
        <w:rPr>
          <w:color w:val="0000FF"/>
          <w:sz w:val="19"/>
          <w:szCs w:val="19"/>
        </w:rPr>
        <w:t>='\{0:g\}'}"/&gt;</w:t>
      </w:r>
    </w:p>
    <w:p w14:paraId="4B8AAE8A" w14:textId="29DC17FF" w:rsidR="005E3675" w:rsidRDefault="005E3675" w:rsidP="005E3675">
      <w:pPr>
        <w:pStyle w:val="Code"/>
        <w:rPr>
          <w:color w:val="000000"/>
          <w:sz w:val="19"/>
          <w:szCs w:val="19"/>
        </w:rPr>
      </w:pPr>
      <w:r>
        <w:rPr>
          <w:color w:val="000000"/>
          <w:sz w:val="19"/>
          <w:szCs w:val="19"/>
        </w:rPr>
        <w:t xml:space="preserve">      </w:t>
      </w:r>
      <w:r>
        <w:rPr>
          <w:color w:val="0000FF"/>
          <w:sz w:val="19"/>
          <w:szCs w:val="19"/>
        </w:rPr>
        <w:t>&lt;/</w:t>
      </w:r>
      <w:r>
        <w:rPr>
          <w:color w:val="A31515"/>
          <w:sz w:val="19"/>
          <w:szCs w:val="19"/>
        </w:rPr>
        <w:t>GridView</w:t>
      </w:r>
      <w:r>
        <w:rPr>
          <w:color w:val="0000FF"/>
          <w:sz w:val="19"/>
          <w:szCs w:val="19"/>
        </w:rPr>
        <w:t>&gt;</w:t>
      </w:r>
    </w:p>
    <w:p w14:paraId="2256C099" w14:textId="36485737" w:rsidR="005E3675" w:rsidRDefault="005E3675" w:rsidP="005E3675">
      <w:pPr>
        <w:pStyle w:val="Code"/>
        <w:rPr>
          <w:color w:val="000000"/>
          <w:sz w:val="19"/>
          <w:szCs w:val="19"/>
        </w:rPr>
      </w:pPr>
      <w:r>
        <w:rPr>
          <w:color w:val="000000"/>
          <w:sz w:val="19"/>
          <w:szCs w:val="19"/>
        </w:rPr>
        <w:t xml:space="preserve">   </w:t>
      </w:r>
      <w:r>
        <w:rPr>
          <w:color w:val="0000FF"/>
          <w:sz w:val="19"/>
          <w:szCs w:val="19"/>
        </w:rPr>
        <w:t>&lt;/</w:t>
      </w:r>
      <w:r>
        <w:rPr>
          <w:color w:val="A31515"/>
          <w:sz w:val="19"/>
          <w:szCs w:val="19"/>
        </w:rPr>
        <w:t>ListView.View</w:t>
      </w:r>
      <w:r>
        <w:rPr>
          <w:color w:val="0000FF"/>
          <w:sz w:val="19"/>
          <w:szCs w:val="19"/>
        </w:rPr>
        <w:t>&gt;</w:t>
      </w:r>
    </w:p>
    <w:p w14:paraId="75276699" w14:textId="533FCB13" w:rsidR="005E3675" w:rsidRDefault="005E3675" w:rsidP="005E3675">
      <w:pPr>
        <w:pStyle w:val="Code"/>
        <w:rPr>
          <w:color w:val="000000"/>
          <w:sz w:val="19"/>
          <w:szCs w:val="19"/>
        </w:rPr>
      </w:pPr>
      <w:r>
        <w:rPr>
          <w:color w:val="0000FF"/>
          <w:sz w:val="19"/>
          <w:szCs w:val="19"/>
        </w:rPr>
        <w:t>&lt;/</w:t>
      </w:r>
      <w:r>
        <w:rPr>
          <w:color w:val="A31515"/>
          <w:sz w:val="19"/>
          <w:szCs w:val="19"/>
        </w:rPr>
        <w:t>ListView</w:t>
      </w:r>
      <w:r>
        <w:rPr>
          <w:color w:val="0000FF"/>
          <w:sz w:val="19"/>
          <w:szCs w:val="19"/>
        </w:rPr>
        <w:t>&gt;</w:t>
      </w:r>
    </w:p>
    <w:p w14:paraId="0398048E" w14:textId="77777777" w:rsidR="005E3675" w:rsidRDefault="005E3675" w:rsidP="005E3675">
      <w:pPr>
        <w:pStyle w:val="Code"/>
        <w:rPr>
          <w:color w:val="000000"/>
          <w:sz w:val="19"/>
          <w:szCs w:val="19"/>
        </w:rPr>
      </w:pPr>
    </w:p>
    <w:p w14:paraId="79F3708F" w14:textId="79B23722" w:rsidR="005E3675" w:rsidRDefault="005E3675" w:rsidP="005E3675">
      <w:pPr>
        <w:pStyle w:val="Code"/>
        <w:rPr>
          <w:color w:val="000000"/>
          <w:sz w:val="19"/>
          <w:szCs w:val="19"/>
        </w:rPr>
      </w:pPr>
      <w:r>
        <w:rPr>
          <w:color w:val="008000"/>
          <w:sz w:val="19"/>
          <w:szCs w:val="19"/>
        </w:rPr>
        <w:t>&lt;!-- Détail --&gt;</w:t>
      </w:r>
    </w:p>
    <w:p w14:paraId="0B3207E7" w14:textId="6E042693" w:rsidR="005E3675" w:rsidRDefault="005E3675" w:rsidP="005E3675">
      <w:pPr>
        <w:pStyle w:val="Code"/>
        <w:rPr>
          <w:color w:val="000000"/>
          <w:sz w:val="19"/>
          <w:szCs w:val="19"/>
        </w:rPr>
      </w:pPr>
      <w:r>
        <w:rPr>
          <w:color w:val="0000FF"/>
          <w:sz w:val="19"/>
          <w:szCs w:val="19"/>
        </w:rPr>
        <w:t>&lt;</w:t>
      </w:r>
      <w:r>
        <w:rPr>
          <w:color w:val="A31515"/>
          <w:sz w:val="19"/>
          <w:szCs w:val="19"/>
        </w:rPr>
        <w:t>StackPanel</w:t>
      </w:r>
      <w:r>
        <w:rPr>
          <w:color w:val="FF0000"/>
          <w:sz w:val="19"/>
          <w:szCs w:val="19"/>
        </w:rPr>
        <w:t xml:space="preserve"> Orientation</w:t>
      </w:r>
      <w:r>
        <w:rPr>
          <w:color w:val="0000FF"/>
          <w:sz w:val="19"/>
          <w:szCs w:val="19"/>
        </w:rPr>
        <w:t>="Horizontal"</w:t>
      </w:r>
      <w:r>
        <w:rPr>
          <w:color w:val="FF0000"/>
          <w:sz w:val="19"/>
          <w:szCs w:val="19"/>
        </w:rPr>
        <w:t xml:space="preserve"> Margin</w:t>
      </w:r>
      <w:r>
        <w:rPr>
          <w:color w:val="0000FF"/>
          <w:sz w:val="19"/>
          <w:szCs w:val="19"/>
        </w:rPr>
        <w:t>="0,20,0,5"&gt;</w:t>
      </w:r>
    </w:p>
    <w:p w14:paraId="1965D667" w14:textId="03EB3113" w:rsidR="005E3675" w:rsidRDefault="005E3675" w:rsidP="005E3675">
      <w:pPr>
        <w:pStyle w:val="Code"/>
        <w:rPr>
          <w:color w:val="000000"/>
          <w:sz w:val="19"/>
          <w:szCs w:val="19"/>
        </w:rPr>
      </w:pPr>
      <w:r>
        <w:rPr>
          <w:color w:val="000000"/>
          <w:sz w:val="19"/>
          <w:szCs w:val="19"/>
        </w:rPr>
        <w:t xml:space="preserve">   </w:t>
      </w:r>
      <w:r>
        <w:rPr>
          <w:color w:val="0000FF"/>
          <w:sz w:val="19"/>
          <w:szCs w:val="19"/>
        </w:rPr>
        <w:t>&lt;</w:t>
      </w:r>
      <w:r>
        <w:rPr>
          <w:color w:val="A31515"/>
          <w:sz w:val="19"/>
          <w:szCs w:val="19"/>
        </w:rPr>
        <w:t>Label</w:t>
      </w:r>
      <w:r>
        <w:rPr>
          <w:color w:val="FF0000"/>
          <w:sz w:val="19"/>
          <w:szCs w:val="19"/>
        </w:rPr>
        <w:t xml:space="preserve"> Content</w:t>
      </w:r>
      <w:r>
        <w:rPr>
          <w:color w:val="0000FF"/>
          <w:sz w:val="19"/>
          <w:szCs w:val="19"/>
        </w:rPr>
        <w:t>="Articles de l'achat N°"/&gt;</w:t>
      </w:r>
    </w:p>
    <w:p w14:paraId="72DEEAB5" w14:textId="6791FA12" w:rsidR="005E3675" w:rsidRDefault="005E3675" w:rsidP="005E3675">
      <w:pPr>
        <w:pStyle w:val="Code"/>
        <w:rPr>
          <w:color w:val="000000"/>
          <w:sz w:val="19"/>
          <w:szCs w:val="19"/>
        </w:rPr>
      </w:pPr>
      <w:r>
        <w:rPr>
          <w:color w:val="000000"/>
          <w:sz w:val="19"/>
          <w:szCs w:val="19"/>
        </w:rPr>
        <w:t xml:space="preserve">   </w:t>
      </w:r>
      <w:r>
        <w:rPr>
          <w:color w:val="0000FF"/>
          <w:sz w:val="19"/>
          <w:szCs w:val="19"/>
        </w:rPr>
        <w:t>&lt;</w:t>
      </w:r>
      <w:r>
        <w:rPr>
          <w:color w:val="A31515"/>
          <w:sz w:val="19"/>
          <w:szCs w:val="19"/>
        </w:rPr>
        <w:t>TextBlock</w:t>
      </w:r>
      <w:r>
        <w:rPr>
          <w:color w:val="FF0000"/>
          <w:sz w:val="19"/>
          <w:szCs w:val="19"/>
        </w:rPr>
        <w:t xml:space="preserve"> Text</w:t>
      </w:r>
      <w:r>
        <w:rPr>
          <w:color w:val="0000FF"/>
          <w:sz w:val="19"/>
          <w:szCs w:val="19"/>
        </w:rPr>
        <w:t>="{</w:t>
      </w:r>
      <w:r>
        <w:rPr>
          <w:color w:val="A31515"/>
          <w:sz w:val="19"/>
          <w:szCs w:val="19"/>
        </w:rPr>
        <w:t>Binding</w:t>
      </w:r>
      <w:r>
        <w:rPr>
          <w:color w:val="FF0000"/>
          <w:sz w:val="19"/>
          <w:szCs w:val="19"/>
        </w:rPr>
        <w:t xml:space="preserve"> Path</w:t>
      </w:r>
      <w:r>
        <w:rPr>
          <w:color w:val="0000FF"/>
          <w:sz w:val="19"/>
          <w:szCs w:val="19"/>
        </w:rPr>
        <w:t>=Id}"</w:t>
      </w:r>
      <w:r>
        <w:rPr>
          <w:color w:val="FF0000"/>
          <w:sz w:val="19"/>
          <w:szCs w:val="19"/>
        </w:rPr>
        <w:t xml:space="preserve"> VerticalAlignment</w:t>
      </w:r>
      <w:r>
        <w:rPr>
          <w:color w:val="0000FF"/>
          <w:sz w:val="19"/>
          <w:szCs w:val="19"/>
        </w:rPr>
        <w:t>="Center"/&gt;</w:t>
      </w:r>
    </w:p>
    <w:p w14:paraId="6CDF11EB" w14:textId="48EDA635" w:rsidR="005E3675" w:rsidRDefault="005E3675" w:rsidP="005E3675">
      <w:pPr>
        <w:pStyle w:val="Code"/>
        <w:rPr>
          <w:color w:val="000000"/>
          <w:sz w:val="19"/>
          <w:szCs w:val="19"/>
        </w:rPr>
      </w:pPr>
      <w:r>
        <w:rPr>
          <w:color w:val="0000FF"/>
          <w:sz w:val="19"/>
          <w:szCs w:val="19"/>
        </w:rPr>
        <w:t>&lt;/</w:t>
      </w:r>
      <w:r>
        <w:rPr>
          <w:color w:val="A31515"/>
          <w:sz w:val="19"/>
          <w:szCs w:val="19"/>
        </w:rPr>
        <w:t>StackPanel</w:t>
      </w:r>
      <w:r>
        <w:rPr>
          <w:color w:val="0000FF"/>
          <w:sz w:val="19"/>
          <w:szCs w:val="19"/>
        </w:rPr>
        <w:t>&gt;</w:t>
      </w:r>
    </w:p>
    <w:p w14:paraId="44BF616D" w14:textId="7A5A7D05" w:rsidR="005E3675" w:rsidRDefault="005E3675" w:rsidP="005E3675">
      <w:pPr>
        <w:pStyle w:val="Code"/>
        <w:rPr>
          <w:color w:val="000000"/>
          <w:sz w:val="19"/>
          <w:szCs w:val="19"/>
        </w:rPr>
      </w:pPr>
      <w:r>
        <w:rPr>
          <w:color w:val="0000FF"/>
          <w:sz w:val="19"/>
          <w:szCs w:val="19"/>
        </w:rPr>
        <w:t>&lt;</w:t>
      </w:r>
      <w:r>
        <w:rPr>
          <w:color w:val="A31515"/>
          <w:sz w:val="19"/>
          <w:szCs w:val="19"/>
        </w:rPr>
        <w:t>ListView</w:t>
      </w:r>
      <w:r>
        <w:rPr>
          <w:color w:val="FF0000"/>
          <w:sz w:val="19"/>
          <w:szCs w:val="19"/>
        </w:rPr>
        <w:t xml:space="preserve"> </w:t>
      </w:r>
      <w:r w:rsidRPr="005E3675">
        <w:rPr>
          <w:color w:val="FF0000"/>
          <w:sz w:val="19"/>
          <w:szCs w:val="19"/>
          <w:highlight w:val="yellow"/>
        </w:rPr>
        <w:t>ItemsSource</w:t>
      </w:r>
      <w:r w:rsidRPr="005E3675">
        <w:rPr>
          <w:color w:val="0000FF"/>
          <w:sz w:val="19"/>
          <w:szCs w:val="19"/>
          <w:highlight w:val="yellow"/>
        </w:rPr>
        <w:t>="{</w:t>
      </w:r>
      <w:r w:rsidRPr="005E3675">
        <w:rPr>
          <w:color w:val="A31515"/>
          <w:sz w:val="19"/>
          <w:szCs w:val="19"/>
          <w:highlight w:val="yellow"/>
        </w:rPr>
        <w:t>Binding</w:t>
      </w:r>
      <w:r w:rsidRPr="005E3675">
        <w:rPr>
          <w:color w:val="FF0000"/>
          <w:sz w:val="19"/>
          <w:szCs w:val="19"/>
          <w:highlight w:val="yellow"/>
        </w:rPr>
        <w:t xml:space="preserve"> Path</w:t>
      </w:r>
      <w:r w:rsidRPr="005E3675">
        <w:rPr>
          <w:color w:val="0000FF"/>
          <w:sz w:val="19"/>
          <w:szCs w:val="19"/>
          <w:highlight w:val="yellow"/>
        </w:rPr>
        <w:t>=Articles}"</w:t>
      </w:r>
      <w:r>
        <w:rPr>
          <w:color w:val="0000FF"/>
          <w:sz w:val="19"/>
          <w:szCs w:val="19"/>
        </w:rPr>
        <w:t>&gt;</w:t>
      </w:r>
    </w:p>
    <w:p w14:paraId="7D097294" w14:textId="35DE1A01" w:rsidR="005E3675" w:rsidRDefault="005E3675" w:rsidP="005E3675">
      <w:pPr>
        <w:pStyle w:val="Code"/>
        <w:rPr>
          <w:color w:val="000000"/>
          <w:sz w:val="19"/>
          <w:szCs w:val="19"/>
        </w:rPr>
      </w:pPr>
      <w:r>
        <w:rPr>
          <w:color w:val="000000"/>
          <w:sz w:val="19"/>
          <w:szCs w:val="19"/>
        </w:rPr>
        <w:t xml:space="preserve">   </w:t>
      </w:r>
      <w:r>
        <w:rPr>
          <w:color w:val="0000FF"/>
          <w:sz w:val="19"/>
          <w:szCs w:val="19"/>
        </w:rPr>
        <w:t>&lt;</w:t>
      </w:r>
      <w:r>
        <w:rPr>
          <w:color w:val="A31515"/>
          <w:sz w:val="19"/>
          <w:szCs w:val="19"/>
        </w:rPr>
        <w:t>ListView.View</w:t>
      </w:r>
      <w:r>
        <w:rPr>
          <w:color w:val="0000FF"/>
          <w:sz w:val="19"/>
          <w:szCs w:val="19"/>
        </w:rPr>
        <w:t>&gt;</w:t>
      </w:r>
    </w:p>
    <w:p w14:paraId="6E7D8BC1" w14:textId="7B5F0EC9" w:rsidR="005E3675" w:rsidRDefault="005E3675" w:rsidP="005E3675">
      <w:pPr>
        <w:pStyle w:val="Code"/>
        <w:rPr>
          <w:color w:val="000000"/>
          <w:sz w:val="19"/>
          <w:szCs w:val="19"/>
        </w:rPr>
      </w:pPr>
      <w:r>
        <w:rPr>
          <w:color w:val="000000"/>
          <w:sz w:val="19"/>
          <w:szCs w:val="19"/>
        </w:rPr>
        <w:t xml:space="preserve">      </w:t>
      </w:r>
      <w:r>
        <w:rPr>
          <w:color w:val="0000FF"/>
          <w:sz w:val="19"/>
          <w:szCs w:val="19"/>
        </w:rPr>
        <w:t>&lt;</w:t>
      </w:r>
      <w:r>
        <w:rPr>
          <w:color w:val="A31515"/>
          <w:sz w:val="19"/>
          <w:szCs w:val="19"/>
        </w:rPr>
        <w:t>GridView</w:t>
      </w:r>
      <w:r>
        <w:rPr>
          <w:color w:val="0000FF"/>
          <w:sz w:val="19"/>
          <w:szCs w:val="19"/>
        </w:rPr>
        <w:t>&gt;</w:t>
      </w:r>
    </w:p>
    <w:p w14:paraId="61674BD8" w14:textId="58CA0B84" w:rsidR="005E3675" w:rsidRDefault="005E3675" w:rsidP="005E3675">
      <w:pPr>
        <w:pStyle w:val="Code"/>
        <w:rPr>
          <w:color w:val="000000"/>
          <w:sz w:val="19"/>
          <w:szCs w:val="19"/>
        </w:rPr>
      </w:pPr>
      <w:r>
        <w:rPr>
          <w:color w:val="000000"/>
          <w:sz w:val="19"/>
          <w:szCs w:val="19"/>
        </w:rPr>
        <w:t xml:space="preserve">         </w:t>
      </w:r>
      <w:r>
        <w:rPr>
          <w:color w:val="0000FF"/>
          <w:sz w:val="19"/>
          <w:szCs w:val="19"/>
        </w:rPr>
        <w:t>&lt;</w:t>
      </w:r>
      <w:r>
        <w:rPr>
          <w:color w:val="A31515"/>
          <w:sz w:val="19"/>
          <w:szCs w:val="19"/>
        </w:rPr>
        <w:t>GridViewColumn</w:t>
      </w:r>
      <w:r>
        <w:rPr>
          <w:color w:val="FF0000"/>
          <w:sz w:val="19"/>
          <w:szCs w:val="19"/>
        </w:rPr>
        <w:t xml:space="preserve"> Header</w:t>
      </w:r>
      <w:r>
        <w:rPr>
          <w:color w:val="0000FF"/>
          <w:sz w:val="19"/>
          <w:szCs w:val="19"/>
        </w:rPr>
        <w:t>="Id"</w:t>
      </w:r>
      <w:r>
        <w:rPr>
          <w:color w:val="FF0000"/>
          <w:sz w:val="19"/>
          <w:szCs w:val="19"/>
        </w:rPr>
        <w:t xml:space="preserve"> DisplayMemberBinding</w:t>
      </w:r>
      <w:r>
        <w:rPr>
          <w:color w:val="0000FF"/>
          <w:sz w:val="19"/>
          <w:szCs w:val="19"/>
        </w:rPr>
        <w:t>="{</w:t>
      </w:r>
      <w:r>
        <w:rPr>
          <w:color w:val="A31515"/>
          <w:sz w:val="19"/>
          <w:szCs w:val="19"/>
        </w:rPr>
        <w:t>Binding</w:t>
      </w:r>
      <w:r>
        <w:rPr>
          <w:color w:val="FF0000"/>
          <w:sz w:val="19"/>
          <w:szCs w:val="19"/>
        </w:rPr>
        <w:t xml:space="preserve"> Path</w:t>
      </w:r>
      <w:r>
        <w:rPr>
          <w:color w:val="0000FF"/>
          <w:sz w:val="19"/>
          <w:szCs w:val="19"/>
        </w:rPr>
        <w:t>=Id}"/&gt;</w:t>
      </w:r>
    </w:p>
    <w:p w14:paraId="52D58A7D" w14:textId="7406C0A0" w:rsidR="005E3675" w:rsidRDefault="005E3675" w:rsidP="005E3675">
      <w:pPr>
        <w:pStyle w:val="Code"/>
        <w:rPr>
          <w:color w:val="000000"/>
          <w:sz w:val="19"/>
          <w:szCs w:val="19"/>
        </w:rPr>
      </w:pPr>
      <w:r>
        <w:rPr>
          <w:color w:val="000000"/>
          <w:sz w:val="19"/>
          <w:szCs w:val="19"/>
        </w:rPr>
        <w:t xml:space="preserve">         </w:t>
      </w:r>
      <w:r>
        <w:rPr>
          <w:color w:val="0000FF"/>
          <w:sz w:val="19"/>
          <w:szCs w:val="19"/>
        </w:rPr>
        <w:t>&lt;</w:t>
      </w:r>
      <w:r>
        <w:rPr>
          <w:color w:val="A31515"/>
          <w:sz w:val="19"/>
          <w:szCs w:val="19"/>
        </w:rPr>
        <w:t>GridViewColumn</w:t>
      </w:r>
      <w:r>
        <w:rPr>
          <w:color w:val="FF0000"/>
          <w:sz w:val="19"/>
          <w:szCs w:val="19"/>
        </w:rPr>
        <w:t xml:space="preserve"> Header</w:t>
      </w:r>
      <w:r>
        <w:rPr>
          <w:color w:val="0000FF"/>
          <w:sz w:val="19"/>
          <w:szCs w:val="19"/>
        </w:rPr>
        <w:t>="Libellé"</w:t>
      </w:r>
      <w:r>
        <w:rPr>
          <w:color w:val="FF0000"/>
          <w:sz w:val="19"/>
          <w:szCs w:val="19"/>
        </w:rPr>
        <w:t xml:space="preserve"> DisplayMemberBinding</w:t>
      </w:r>
      <w:r>
        <w:rPr>
          <w:color w:val="0000FF"/>
          <w:sz w:val="19"/>
          <w:szCs w:val="19"/>
        </w:rPr>
        <w:t>="{</w:t>
      </w:r>
      <w:r>
        <w:rPr>
          <w:color w:val="A31515"/>
          <w:sz w:val="19"/>
          <w:szCs w:val="19"/>
        </w:rPr>
        <w:t>Binding</w:t>
      </w:r>
      <w:r>
        <w:rPr>
          <w:color w:val="FF0000"/>
          <w:sz w:val="19"/>
          <w:szCs w:val="19"/>
        </w:rPr>
        <w:t xml:space="preserve"> Path</w:t>
      </w:r>
      <w:r>
        <w:rPr>
          <w:color w:val="0000FF"/>
          <w:sz w:val="19"/>
          <w:szCs w:val="19"/>
        </w:rPr>
        <w:t>=Libellé}"/&gt;</w:t>
      </w:r>
    </w:p>
    <w:p w14:paraId="652EC243" w14:textId="42A67C43" w:rsidR="005E3675" w:rsidRDefault="005E3675" w:rsidP="005E3675">
      <w:pPr>
        <w:pStyle w:val="Code"/>
        <w:rPr>
          <w:color w:val="000000"/>
          <w:sz w:val="19"/>
          <w:szCs w:val="19"/>
        </w:rPr>
      </w:pPr>
      <w:r>
        <w:rPr>
          <w:color w:val="000000"/>
          <w:sz w:val="19"/>
          <w:szCs w:val="19"/>
        </w:rPr>
        <w:t xml:space="preserve">         </w:t>
      </w:r>
      <w:r>
        <w:rPr>
          <w:color w:val="0000FF"/>
          <w:sz w:val="19"/>
          <w:szCs w:val="19"/>
        </w:rPr>
        <w:t>&lt;</w:t>
      </w:r>
      <w:r>
        <w:rPr>
          <w:color w:val="A31515"/>
          <w:sz w:val="19"/>
          <w:szCs w:val="19"/>
        </w:rPr>
        <w:t>GridViewColumn</w:t>
      </w:r>
      <w:r>
        <w:rPr>
          <w:color w:val="FF0000"/>
          <w:sz w:val="19"/>
          <w:szCs w:val="19"/>
        </w:rPr>
        <w:t xml:space="preserve"> Header</w:t>
      </w:r>
      <w:r>
        <w:rPr>
          <w:color w:val="0000FF"/>
          <w:sz w:val="19"/>
          <w:szCs w:val="19"/>
        </w:rPr>
        <w:t>="Prix"</w:t>
      </w:r>
      <w:r>
        <w:rPr>
          <w:color w:val="FF0000"/>
          <w:sz w:val="19"/>
          <w:szCs w:val="19"/>
        </w:rPr>
        <w:t xml:space="preserve"> DisplayMemberBinding</w:t>
      </w:r>
      <w:r>
        <w:rPr>
          <w:color w:val="0000FF"/>
          <w:sz w:val="19"/>
          <w:szCs w:val="19"/>
        </w:rPr>
        <w:t>="{</w:t>
      </w:r>
      <w:r>
        <w:rPr>
          <w:color w:val="A31515"/>
          <w:sz w:val="19"/>
          <w:szCs w:val="19"/>
        </w:rPr>
        <w:t>Binding</w:t>
      </w:r>
      <w:r>
        <w:rPr>
          <w:color w:val="FF0000"/>
          <w:sz w:val="19"/>
          <w:szCs w:val="19"/>
        </w:rPr>
        <w:t xml:space="preserve"> Path</w:t>
      </w:r>
      <w:r>
        <w:rPr>
          <w:color w:val="0000FF"/>
          <w:sz w:val="19"/>
          <w:szCs w:val="19"/>
        </w:rPr>
        <w:t>=Prix,</w:t>
      </w:r>
      <w:r>
        <w:rPr>
          <w:color w:val="FF0000"/>
          <w:sz w:val="19"/>
          <w:szCs w:val="19"/>
        </w:rPr>
        <w:t xml:space="preserve"> StringFormat</w:t>
      </w:r>
      <w:r>
        <w:rPr>
          <w:color w:val="0000FF"/>
          <w:sz w:val="19"/>
          <w:szCs w:val="19"/>
        </w:rPr>
        <w:t>='\{0:C\}'}"/&gt;</w:t>
      </w:r>
    </w:p>
    <w:p w14:paraId="4DDF70E9" w14:textId="03821D91" w:rsidR="005E3675" w:rsidRDefault="005E3675" w:rsidP="005E3675">
      <w:pPr>
        <w:pStyle w:val="Code"/>
        <w:rPr>
          <w:color w:val="000000"/>
          <w:sz w:val="19"/>
          <w:szCs w:val="19"/>
        </w:rPr>
      </w:pPr>
      <w:r>
        <w:rPr>
          <w:color w:val="000000"/>
          <w:sz w:val="19"/>
          <w:szCs w:val="19"/>
        </w:rPr>
        <w:t xml:space="preserve">      </w:t>
      </w:r>
      <w:r>
        <w:rPr>
          <w:color w:val="0000FF"/>
          <w:sz w:val="19"/>
          <w:szCs w:val="19"/>
        </w:rPr>
        <w:t>&lt;/</w:t>
      </w:r>
      <w:r>
        <w:rPr>
          <w:color w:val="A31515"/>
          <w:sz w:val="19"/>
          <w:szCs w:val="19"/>
        </w:rPr>
        <w:t>GridView</w:t>
      </w:r>
      <w:r>
        <w:rPr>
          <w:color w:val="0000FF"/>
          <w:sz w:val="19"/>
          <w:szCs w:val="19"/>
        </w:rPr>
        <w:t>&gt;</w:t>
      </w:r>
    </w:p>
    <w:p w14:paraId="0FFB7C0E" w14:textId="059F2E96" w:rsidR="005E3675" w:rsidRDefault="005E3675" w:rsidP="005E3675">
      <w:pPr>
        <w:pStyle w:val="Code"/>
        <w:rPr>
          <w:color w:val="000000"/>
          <w:sz w:val="19"/>
          <w:szCs w:val="19"/>
        </w:rPr>
      </w:pPr>
      <w:r>
        <w:rPr>
          <w:color w:val="000000"/>
          <w:sz w:val="19"/>
          <w:szCs w:val="19"/>
        </w:rPr>
        <w:t xml:space="preserve">   </w:t>
      </w:r>
      <w:r>
        <w:rPr>
          <w:color w:val="0000FF"/>
          <w:sz w:val="19"/>
          <w:szCs w:val="19"/>
        </w:rPr>
        <w:t>&lt;/</w:t>
      </w:r>
      <w:r>
        <w:rPr>
          <w:color w:val="A31515"/>
          <w:sz w:val="19"/>
          <w:szCs w:val="19"/>
        </w:rPr>
        <w:t>ListView.View</w:t>
      </w:r>
      <w:r>
        <w:rPr>
          <w:color w:val="0000FF"/>
          <w:sz w:val="19"/>
          <w:szCs w:val="19"/>
        </w:rPr>
        <w:t>&gt;</w:t>
      </w:r>
    </w:p>
    <w:p w14:paraId="2CF7DFC8" w14:textId="17E1E7F1" w:rsidR="005E3675" w:rsidRDefault="005E3675" w:rsidP="005E3675">
      <w:pPr>
        <w:pStyle w:val="Code"/>
      </w:pPr>
      <w:r>
        <w:rPr>
          <w:color w:val="0000FF"/>
          <w:sz w:val="19"/>
          <w:szCs w:val="19"/>
        </w:rPr>
        <w:t>&lt;/</w:t>
      </w:r>
      <w:r>
        <w:rPr>
          <w:color w:val="A31515"/>
          <w:sz w:val="19"/>
          <w:szCs w:val="19"/>
        </w:rPr>
        <w:t>ListView</w:t>
      </w:r>
      <w:r>
        <w:rPr>
          <w:color w:val="0000FF"/>
          <w:sz w:val="19"/>
          <w:szCs w:val="19"/>
        </w:rPr>
        <w:t>&gt;</w:t>
      </w:r>
    </w:p>
    <w:p w14:paraId="57590CCE" w14:textId="05A9BC19" w:rsidR="00B86D6B" w:rsidRDefault="005E3675" w:rsidP="005E3675">
      <w:r>
        <w:t>Le contexte de la fenêtre est toujours un objet List&lt;Achats&gt;. La ListView du maître l’utilise directement comme source de données, tandis que la</w:t>
      </w:r>
      <w:r w:rsidR="00B86D6B">
        <w:t xml:space="preserve"> ListView</w:t>
      </w:r>
      <w:r>
        <w:t xml:space="preserve"> du détail utilise la propriété </w:t>
      </w:r>
      <w:r w:rsidR="00B86D6B">
        <w:t>Article</w:t>
      </w:r>
      <w:r w:rsidR="00B86D6B" w:rsidRPr="00B86D6B">
        <w:rPr>
          <w:b/>
        </w:rPr>
        <w:t>s</w:t>
      </w:r>
      <w:r w:rsidR="00B86D6B">
        <w:t xml:space="preserve"> </w:t>
      </w:r>
      <w:r>
        <w:t>de l’élément courant comme source de données.</w:t>
      </w:r>
    </w:p>
    <w:p w14:paraId="35E82AE5" w14:textId="45C197C4" w:rsidR="00B86D6B" w:rsidRDefault="00B86D6B" w:rsidP="00942716">
      <w:r>
        <w:t xml:space="preserve">Pour chaque colonne de la GridView, on spécifie un binding avec une propriété de </w:t>
      </w:r>
      <w:r w:rsidR="005E3675">
        <w:t>l’objet source</w:t>
      </w:r>
      <w:r>
        <w:t xml:space="preserve">. On notera au passage que sur une GridViewColumn, le binding se fait sur la propriété </w:t>
      </w:r>
      <w:r w:rsidRPr="00B86D6B">
        <w:rPr>
          <w:b/>
        </w:rPr>
        <w:t>DisplayMemberBinding</w:t>
      </w:r>
      <w:r>
        <w:t>.</w:t>
      </w:r>
    </w:p>
    <w:p w14:paraId="2EE81278" w14:textId="4C1DAC8A" w:rsidR="00CE4EDA" w:rsidRDefault="00CE4EDA" w:rsidP="00942716">
      <w:r>
        <w:t>NB/ Dans la propriété StringFormat, comme la chaîne de format commence par une accolade, il faut utiliser le caractère d’échappement « \ ».</w:t>
      </w:r>
    </w:p>
    <w:p w14:paraId="1F0CB355" w14:textId="218AAF64" w:rsidR="0066289F" w:rsidRDefault="00036B0A" w:rsidP="008931B2">
      <w:pPr>
        <w:pStyle w:val="Titre2"/>
      </w:pPr>
      <w:bookmarkStart w:id="46" w:name="_Toc476851836"/>
      <w:r>
        <w:t>Liaisons avec d’a</w:t>
      </w:r>
      <w:r w:rsidR="003C762B">
        <w:t>utres sources</w:t>
      </w:r>
      <w:r w:rsidR="008931B2">
        <w:t xml:space="preserve"> de données</w:t>
      </w:r>
      <w:bookmarkEnd w:id="46"/>
    </w:p>
    <w:p w14:paraId="5C95B702" w14:textId="77777777" w:rsidR="007A274D" w:rsidRDefault="007A274D" w:rsidP="007A274D">
      <w:pPr>
        <w:pStyle w:val="Titre3"/>
      </w:pPr>
      <w:r>
        <w:t>Fichier XML</w:t>
      </w:r>
    </w:p>
    <w:p w14:paraId="1E669188" w14:textId="695B0EFA" w:rsidR="007A274D" w:rsidRDefault="007A274D" w:rsidP="008931B2">
      <w:r>
        <w:t xml:space="preserve">Nous avons vu plus haut comment charger un fichier xml dans une collection d’objets, puis lier cette collection à un contrôle de sélection. WPF fournit un </w:t>
      </w:r>
      <w:r w:rsidR="004A0238">
        <w:t xml:space="preserve">autre </w:t>
      </w:r>
      <w:r>
        <w:t>mécanisme plus direct</w:t>
      </w:r>
      <w:r w:rsidR="004A0238">
        <w:t>, mais aussi plus limité,</w:t>
      </w:r>
      <w:r>
        <w:t xml:space="preserve"> pour charger et afficher le contenu d’un fichier XML : le XmlDataPRovider.</w:t>
      </w:r>
    </w:p>
    <w:p w14:paraId="2A6CEFA1" w14:textId="7B2A9538" w:rsidR="007A274D" w:rsidRDefault="007A274D" w:rsidP="008931B2">
      <w:r>
        <w:t>Voici un exemple de mise en œuvre :</w:t>
      </w:r>
    </w:p>
    <w:p w14:paraId="69AC2528" w14:textId="2C5D8A1A" w:rsidR="00A1266F" w:rsidRDefault="00A1266F" w:rsidP="00A1266F">
      <w:pPr>
        <w:pStyle w:val="Code"/>
        <w:rPr>
          <w:color w:val="000000"/>
          <w:sz w:val="19"/>
          <w:szCs w:val="19"/>
        </w:rPr>
      </w:pPr>
      <w:r>
        <w:rPr>
          <w:color w:val="0000FF"/>
          <w:sz w:val="19"/>
          <w:szCs w:val="19"/>
        </w:rPr>
        <w:t>&lt;</w:t>
      </w:r>
      <w:r>
        <w:rPr>
          <w:color w:val="A31515"/>
          <w:sz w:val="19"/>
          <w:szCs w:val="19"/>
        </w:rPr>
        <w:t>Window.Resources</w:t>
      </w:r>
      <w:r>
        <w:rPr>
          <w:color w:val="0000FF"/>
          <w:sz w:val="19"/>
          <w:szCs w:val="19"/>
        </w:rPr>
        <w:t>&gt;</w:t>
      </w:r>
    </w:p>
    <w:p w14:paraId="0C1A658C" w14:textId="54FBB0B6" w:rsidR="00A1266F" w:rsidRDefault="00A1266F" w:rsidP="00A1266F">
      <w:pPr>
        <w:pStyle w:val="Code"/>
        <w:rPr>
          <w:color w:val="000000"/>
          <w:sz w:val="19"/>
          <w:szCs w:val="19"/>
        </w:rPr>
      </w:pPr>
      <w:r>
        <w:rPr>
          <w:color w:val="000000"/>
          <w:sz w:val="19"/>
          <w:szCs w:val="19"/>
        </w:rPr>
        <w:t xml:space="preserve">   </w:t>
      </w:r>
      <w:r>
        <w:rPr>
          <w:color w:val="0000FF"/>
          <w:sz w:val="19"/>
          <w:szCs w:val="19"/>
        </w:rPr>
        <w:t>&lt;</w:t>
      </w:r>
      <w:r>
        <w:rPr>
          <w:color w:val="A31515"/>
          <w:sz w:val="19"/>
          <w:szCs w:val="19"/>
        </w:rPr>
        <w:t>XmlDataProvider</w:t>
      </w:r>
      <w:r>
        <w:rPr>
          <w:color w:val="FF0000"/>
          <w:sz w:val="19"/>
          <w:szCs w:val="19"/>
        </w:rPr>
        <w:t xml:space="preserve"> x</w:t>
      </w:r>
      <w:r>
        <w:rPr>
          <w:color w:val="0000FF"/>
          <w:sz w:val="19"/>
          <w:szCs w:val="19"/>
        </w:rPr>
        <w:t>:</w:t>
      </w:r>
      <w:r>
        <w:rPr>
          <w:color w:val="FF0000"/>
          <w:sz w:val="19"/>
          <w:szCs w:val="19"/>
        </w:rPr>
        <w:t>Key</w:t>
      </w:r>
      <w:r>
        <w:rPr>
          <w:color w:val="0000FF"/>
          <w:sz w:val="19"/>
          <w:szCs w:val="19"/>
        </w:rPr>
        <w:t>="xmlAchats"</w:t>
      </w:r>
      <w:r>
        <w:rPr>
          <w:color w:val="FF0000"/>
          <w:sz w:val="19"/>
          <w:szCs w:val="19"/>
        </w:rPr>
        <w:t xml:space="preserve"> Source</w:t>
      </w:r>
      <w:r>
        <w:rPr>
          <w:color w:val="0000FF"/>
          <w:sz w:val="19"/>
          <w:szCs w:val="19"/>
        </w:rPr>
        <w:t>="Achats.xml"</w:t>
      </w:r>
      <w:r>
        <w:rPr>
          <w:color w:val="FF0000"/>
          <w:sz w:val="19"/>
          <w:szCs w:val="19"/>
        </w:rPr>
        <w:t xml:space="preserve"> XPath</w:t>
      </w:r>
      <w:r>
        <w:rPr>
          <w:color w:val="0000FF"/>
          <w:sz w:val="19"/>
          <w:szCs w:val="19"/>
        </w:rPr>
        <w:t>="Achats/Achat"/&gt;</w:t>
      </w:r>
    </w:p>
    <w:p w14:paraId="6BB6628E" w14:textId="7940625D" w:rsidR="00A1266F" w:rsidRDefault="00A1266F" w:rsidP="00A1266F">
      <w:pPr>
        <w:pStyle w:val="Code"/>
        <w:rPr>
          <w:color w:val="000000"/>
          <w:sz w:val="19"/>
          <w:szCs w:val="19"/>
        </w:rPr>
      </w:pPr>
      <w:r>
        <w:rPr>
          <w:color w:val="000000"/>
          <w:sz w:val="19"/>
          <w:szCs w:val="19"/>
        </w:rPr>
        <w:t xml:space="preserve">   </w:t>
      </w:r>
      <w:r>
        <w:rPr>
          <w:color w:val="0000FF"/>
          <w:sz w:val="19"/>
          <w:szCs w:val="19"/>
        </w:rPr>
        <w:t>&lt;</w:t>
      </w:r>
      <w:r>
        <w:rPr>
          <w:color w:val="A31515"/>
          <w:sz w:val="19"/>
          <w:szCs w:val="19"/>
        </w:rPr>
        <w:t>local</w:t>
      </w:r>
      <w:r>
        <w:rPr>
          <w:color w:val="0000FF"/>
          <w:sz w:val="19"/>
          <w:szCs w:val="19"/>
        </w:rPr>
        <w:t>:</w:t>
      </w:r>
      <w:r>
        <w:rPr>
          <w:color w:val="A31515"/>
          <w:sz w:val="19"/>
          <w:szCs w:val="19"/>
        </w:rPr>
        <w:t>StringToDateConverter</w:t>
      </w:r>
      <w:r>
        <w:rPr>
          <w:color w:val="FF0000"/>
          <w:sz w:val="19"/>
          <w:szCs w:val="19"/>
        </w:rPr>
        <w:t xml:space="preserve"> x</w:t>
      </w:r>
      <w:r>
        <w:rPr>
          <w:color w:val="0000FF"/>
          <w:sz w:val="19"/>
          <w:szCs w:val="19"/>
        </w:rPr>
        <w:t>:</w:t>
      </w:r>
      <w:r>
        <w:rPr>
          <w:color w:val="FF0000"/>
          <w:sz w:val="19"/>
          <w:szCs w:val="19"/>
        </w:rPr>
        <w:t>Key</w:t>
      </w:r>
      <w:r>
        <w:rPr>
          <w:color w:val="0000FF"/>
          <w:sz w:val="19"/>
          <w:szCs w:val="19"/>
        </w:rPr>
        <w:t>="StringToDateConverter"/&gt;</w:t>
      </w:r>
    </w:p>
    <w:p w14:paraId="4EEFD25A" w14:textId="3250D0E9" w:rsidR="00A1266F" w:rsidRDefault="00A1266F" w:rsidP="00A1266F">
      <w:pPr>
        <w:pStyle w:val="Code"/>
        <w:rPr>
          <w:color w:val="000000"/>
          <w:sz w:val="19"/>
          <w:szCs w:val="19"/>
        </w:rPr>
      </w:pPr>
      <w:r>
        <w:rPr>
          <w:color w:val="0000FF"/>
          <w:sz w:val="19"/>
          <w:szCs w:val="19"/>
        </w:rPr>
        <w:t>&lt;/</w:t>
      </w:r>
      <w:r>
        <w:rPr>
          <w:color w:val="A31515"/>
          <w:sz w:val="19"/>
          <w:szCs w:val="19"/>
        </w:rPr>
        <w:t>Window.Resources</w:t>
      </w:r>
      <w:r>
        <w:rPr>
          <w:color w:val="0000FF"/>
          <w:sz w:val="19"/>
          <w:szCs w:val="19"/>
        </w:rPr>
        <w:t>&gt;</w:t>
      </w:r>
    </w:p>
    <w:p w14:paraId="6165AEC5" w14:textId="3B32172A" w:rsidR="00A1266F" w:rsidRDefault="00A1266F" w:rsidP="00A1266F">
      <w:pPr>
        <w:pStyle w:val="Code"/>
        <w:rPr>
          <w:color w:val="000000"/>
          <w:sz w:val="19"/>
          <w:szCs w:val="19"/>
        </w:rPr>
      </w:pPr>
      <w:r>
        <w:rPr>
          <w:color w:val="0000FF"/>
          <w:sz w:val="19"/>
          <w:szCs w:val="19"/>
        </w:rPr>
        <w:t>&lt;</w:t>
      </w:r>
      <w:r>
        <w:rPr>
          <w:color w:val="A31515"/>
          <w:sz w:val="19"/>
          <w:szCs w:val="19"/>
        </w:rPr>
        <w:t>Grid</w:t>
      </w:r>
      <w:r>
        <w:rPr>
          <w:color w:val="0000FF"/>
          <w:sz w:val="19"/>
          <w:szCs w:val="19"/>
        </w:rPr>
        <w:t>&gt;</w:t>
      </w:r>
    </w:p>
    <w:p w14:paraId="14EEA0DF" w14:textId="2F816A18" w:rsidR="00A1266F" w:rsidRDefault="00A1266F" w:rsidP="00A1266F">
      <w:pPr>
        <w:pStyle w:val="Code"/>
        <w:rPr>
          <w:color w:val="000000"/>
          <w:sz w:val="19"/>
          <w:szCs w:val="19"/>
        </w:rPr>
      </w:pPr>
      <w:r>
        <w:rPr>
          <w:color w:val="000000"/>
          <w:sz w:val="19"/>
          <w:szCs w:val="19"/>
        </w:rPr>
        <w:t xml:space="preserve">   </w:t>
      </w:r>
      <w:r>
        <w:rPr>
          <w:color w:val="0000FF"/>
          <w:sz w:val="19"/>
          <w:szCs w:val="19"/>
        </w:rPr>
        <w:t>&lt;</w:t>
      </w:r>
      <w:r>
        <w:rPr>
          <w:color w:val="A31515"/>
          <w:sz w:val="19"/>
          <w:szCs w:val="19"/>
        </w:rPr>
        <w:t>ListView</w:t>
      </w:r>
      <w:r>
        <w:rPr>
          <w:color w:val="FF0000"/>
          <w:sz w:val="19"/>
          <w:szCs w:val="19"/>
        </w:rPr>
        <w:t xml:space="preserve"> ItemsSource</w:t>
      </w:r>
      <w:r>
        <w:rPr>
          <w:color w:val="0000FF"/>
          <w:sz w:val="19"/>
          <w:szCs w:val="19"/>
        </w:rPr>
        <w:t>="{</w:t>
      </w:r>
      <w:r>
        <w:rPr>
          <w:color w:val="A31515"/>
          <w:sz w:val="19"/>
          <w:szCs w:val="19"/>
        </w:rPr>
        <w:t>Binding</w:t>
      </w:r>
      <w:r>
        <w:rPr>
          <w:color w:val="FF0000"/>
          <w:sz w:val="19"/>
          <w:szCs w:val="19"/>
        </w:rPr>
        <w:t xml:space="preserve"> Source</w:t>
      </w:r>
      <w:r>
        <w:rPr>
          <w:color w:val="0000FF"/>
          <w:sz w:val="19"/>
          <w:szCs w:val="19"/>
        </w:rPr>
        <w:t>={</w:t>
      </w:r>
      <w:r>
        <w:rPr>
          <w:color w:val="A31515"/>
          <w:sz w:val="19"/>
          <w:szCs w:val="19"/>
        </w:rPr>
        <w:t>StaticResource</w:t>
      </w:r>
      <w:r>
        <w:rPr>
          <w:color w:val="FF0000"/>
          <w:sz w:val="19"/>
          <w:szCs w:val="19"/>
        </w:rPr>
        <w:t xml:space="preserve"> xmlAchats</w:t>
      </w:r>
      <w:r>
        <w:rPr>
          <w:color w:val="0000FF"/>
          <w:sz w:val="19"/>
          <w:szCs w:val="19"/>
        </w:rPr>
        <w:t>}}"&gt;</w:t>
      </w:r>
    </w:p>
    <w:p w14:paraId="219E54AB" w14:textId="469172A4" w:rsidR="00A1266F" w:rsidRDefault="00A1266F" w:rsidP="00A1266F">
      <w:pPr>
        <w:pStyle w:val="Code"/>
        <w:rPr>
          <w:color w:val="000000"/>
          <w:sz w:val="19"/>
          <w:szCs w:val="19"/>
        </w:rPr>
      </w:pPr>
      <w:r>
        <w:rPr>
          <w:color w:val="000000"/>
          <w:sz w:val="19"/>
          <w:szCs w:val="19"/>
        </w:rPr>
        <w:t xml:space="preserve">      </w:t>
      </w:r>
      <w:r>
        <w:rPr>
          <w:color w:val="0000FF"/>
          <w:sz w:val="19"/>
          <w:szCs w:val="19"/>
        </w:rPr>
        <w:t>&lt;</w:t>
      </w:r>
      <w:r>
        <w:rPr>
          <w:color w:val="A31515"/>
          <w:sz w:val="19"/>
          <w:szCs w:val="19"/>
        </w:rPr>
        <w:t>ListView.View</w:t>
      </w:r>
      <w:r>
        <w:rPr>
          <w:color w:val="0000FF"/>
          <w:sz w:val="19"/>
          <w:szCs w:val="19"/>
        </w:rPr>
        <w:t>&gt;</w:t>
      </w:r>
    </w:p>
    <w:p w14:paraId="5222ECCD" w14:textId="6982B6F1" w:rsidR="00A1266F" w:rsidRDefault="00A1266F" w:rsidP="00A1266F">
      <w:pPr>
        <w:pStyle w:val="Code"/>
        <w:rPr>
          <w:color w:val="000000"/>
          <w:sz w:val="19"/>
          <w:szCs w:val="19"/>
        </w:rPr>
      </w:pPr>
      <w:r>
        <w:rPr>
          <w:color w:val="000000"/>
          <w:sz w:val="19"/>
          <w:szCs w:val="19"/>
        </w:rPr>
        <w:t xml:space="preserve">         </w:t>
      </w:r>
      <w:r>
        <w:rPr>
          <w:color w:val="0000FF"/>
          <w:sz w:val="19"/>
          <w:szCs w:val="19"/>
        </w:rPr>
        <w:t>&lt;</w:t>
      </w:r>
      <w:r>
        <w:rPr>
          <w:color w:val="A31515"/>
          <w:sz w:val="19"/>
          <w:szCs w:val="19"/>
        </w:rPr>
        <w:t>GridView</w:t>
      </w:r>
      <w:r>
        <w:rPr>
          <w:color w:val="0000FF"/>
          <w:sz w:val="19"/>
          <w:szCs w:val="19"/>
        </w:rPr>
        <w:t>&gt;</w:t>
      </w:r>
    </w:p>
    <w:p w14:paraId="20E355A8" w14:textId="5B348026" w:rsidR="00A1266F" w:rsidRDefault="00A1266F" w:rsidP="00A1266F">
      <w:pPr>
        <w:pStyle w:val="Code"/>
        <w:rPr>
          <w:color w:val="000000"/>
          <w:sz w:val="19"/>
          <w:szCs w:val="19"/>
        </w:rPr>
      </w:pPr>
      <w:r>
        <w:rPr>
          <w:color w:val="000000"/>
          <w:sz w:val="19"/>
          <w:szCs w:val="19"/>
        </w:rPr>
        <w:t xml:space="preserve">            </w:t>
      </w:r>
      <w:r>
        <w:rPr>
          <w:color w:val="0000FF"/>
          <w:sz w:val="19"/>
          <w:szCs w:val="19"/>
        </w:rPr>
        <w:t>&lt;</w:t>
      </w:r>
      <w:r>
        <w:rPr>
          <w:color w:val="A31515"/>
          <w:sz w:val="19"/>
          <w:szCs w:val="19"/>
        </w:rPr>
        <w:t>GridViewColumn</w:t>
      </w:r>
      <w:r>
        <w:rPr>
          <w:color w:val="FF0000"/>
          <w:sz w:val="19"/>
          <w:szCs w:val="19"/>
        </w:rPr>
        <w:t xml:space="preserve"> Header</w:t>
      </w:r>
      <w:r>
        <w:rPr>
          <w:color w:val="0000FF"/>
          <w:sz w:val="19"/>
          <w:szCs w:val="19"/>
        </w:rPr>
        <w:t>="Id"</w:t>
      </w:r>
      <w:r w:rsidR="008612F6">
        <w:rPr>
          <w:color w:val="0000FF"/>
          <w:sz w:val="19"/>
          <w:szCs w:val="19"/>
        </w:rPr>
        <w:br/>
        <w:t xml:space="preserve">                            </w:t>
      </w:r>
      <w:r>
        <w:rPr>
          <w:color w:val="FF0000"/>
          <w:sz w:val="19"/>
          <w:szCs w:val="19"/>
        </w:rPr>
        <w:t>DisplayMemberBinding</w:t>
      </w:r>
      <w:r>
        <w:rPr>
          <w:color w:val="0000FF"/>
          <w:sz w:val="19"/>
          <w:szCs w:val="19"/>
        </w:rPr>
        <w:t>="{</w:t>
      </w:r>
      <w:r>
        <w:rPr>
          <w:color w:val="A31515"/>
          <w:sz w:val="19"/>
          <w:szCs w:val="19"/>
        </w:rPr>
        <w:t>Binding</w:t>
      </w:r>
      <w:r>
        <w:rPr>
          <w:color w:val="FF0000"/>
          <w:sz w:val="19"/>
          <w:szCs w:val="19"/>
        </w:rPr>
        <w:t xml:space="preserve"> XPath</w:t>
      </w:r>
      <w:r>
        <w:rPr>
          <w:color w:val="0000FF"/>
          <w:sz w:val="19"/>
          <w:szCs w:val="19"/>
        </w:rPr>
        <w:t>=</w:t>
      </w:r>
      <w:r>
        <w:rPr>
          <w:color w:val="000000"/>
          <w:sz w:val="19"/>
          <w:szCs w:val="19"/>
        </w:rPr>
        <w:t>@</w:t>
      </w:r>
      <w:r>
        <w:rPr>
          <w:color w:val="0000FF"/>
          <w:sz w:val="19"/>
          <w:szCs w:val="19"/>
        </w:rPr>
        <w:t>Id}"/&gt;</w:t>
      </w:r>
    </w:p>
    <w:p w14:paraId="7F88F63C" w14:textId="77777777" w:rsidR="008612F6" w:rsidRDefault="00A1266F" w:rsidP="00A1266F">
      <w:pPr>
        <w:pStyle w:val="Code"/>
        <w:rPr>
          <w:color w:val="0000FF"/>
          <w:sz w:val="19"/>
          <w:szCs w:val="19"/>
        </w:rPr>
      </w:pPr>
      <w:r>
        <w:rPr>
          <w:color w:val="000000"/>
          <w:sz w:val="19"/>
          <w:szCs w:val="19"/>
        </w:rPr>
        <w:t xml:space="preserve">            </w:t>
      </w:r>
      <w:r>
        <w:rPr>
          <w:color w:val="0000FF"/>
          <w:sz w:val="19"/>
          <w:szCs w:val="19"/>
        </w:rPr>
        <w:t>&lt;</w:t>
      </w:r>
      <w:r>
        <w:rPr>
          <w:color w:val="A31515"/>
          <w:sz w:val="19"/>
          <w:szCs w:val="19"/>
        </w:rPr>
        <w:t>GridViewColumn</w:t>
      </w:r>
      <w:r>
        <w:rPr>
          <w:color w:val="FF0000"/>
          <w:sz w:val="19"/>
          <w:szCs w:val="19"/>
        </w:rPr>
        <w:t xml:space="preserve"> Header</w:t>
      </w:r>
      <w:r>
        <w:rPr>
          <w:color w:val="0000FF"/>
          <w:sz w:val="19"/>
          <w:szCs w:val="19"/>
        </w:rPr>
        <w:t>="Date"</w:t>
      </w:r>
    </w:p>
    <w:p w14:paraId="4C59D80F" w14:textId="6899D50E" w:rsidR="00A1266F" w:rsidRDefault="008612F6" w:rsidP="00A1266F">
      <w:pPr>
        <w:pStyle w:val="Code"/>
        <w:rPr>
          <w:color w:val="000000"/>
          <w:sz w:val="19"/>
          <w:szCs w:val="19"/>
        </w:rPr>
      </w:pPr>
      <w:r>
        <w:rPr>
          <w:color w:val="0000FF"/>
          <w:sz w:val="19"/>
          <w:szCs w:val="19"/>
        </w:rPr>
        <w:t xml:space="preserve">                            </w:t>
      </w:r>
      <w:r w:rsidR="00A1266F">
        <w:rPr>
          <w:color w:val="FF0000"/>
          <w:sz w:val="19"/>
          <w:szCs w:val="19"/>
        </w:rPr>
        <w:t>DisplayMemberBinding</w:t>
      </w:r>
      <w:r w:rsidR="00A1266F">
        <w:rPr>
          <w:color w:val="0000FF"/>
          <w:sz w:val="19"/>
          <w:szCs w:val="19"/>
        </w:rPr>
        <w:t>="{</w:t>
      </w:r>
      <w:r w:rsidR="00A1266F">
        <w:rPr>
          <w:color w:val="A31515"/>
          <w:sz w:val="19"/>
          <w:szCs w:val="19"/>
        </w:rPr>
        <w:t>Binding</w:t>
      </w:r>
      <w:r w:rsidR="00A1266F">
        <w:rPr>
          <w:color w:val="FF0000"/>
          <w:sz w:val="19"/>
          <w:szCs w:val="19"/>
        </w:rPr>
        <w:t xml:space="preserve"> XPath</w:t>
      </w:r>
      <w:r w:rsidR="00A1266F">
        <w:rPr>
          <w:color w:val="0000FF"/>
          <w:sz w:val="19"/>
          <w:szCs w:val="19"/>
        </w:rPr>
        <w:t>=</w:t>
      </w:r>
      <w:r w:rsidR="00A1266F">
        <w:rPr>
          <w:color w:val="000000"/>
          <w:sz w:val="19"/>
          <w:szCs w:val="19"/>
        </w:rPr>
        <w:t>@</w:t>
      </w:r>
      <w:r w:rsidR="00A1266F">
        <w:rPr>
          <w:color w:val="0000FF"/>
          <w:sz w:val="19"/>
          <w:szCs w:val="19"/>
        </w:rPr>
        <w:t>Date,</w:t>
      </w:r>
    </w:p>
    <w:p w14:paraId="2DC2A2F9" w14:textId="3633F522" w:rsidR="00A1266F" w:rsidRDefault="00A1266F" w:rsidP="00A1266F">
      <w:pPr>
        <w:pStyle w:val="Code"/>
        <w:rPr>
          <w:color w:val="000000"/>
          <w:sz w:val="19"/>
          <w:szCs w:val="19"/>
        </w:rPr>
      </w:pPr>
      <w:r>
        <w:rPr>
          <w:color w:val="000000"/>
          <w:sz w:val="19"/>
          <w:szCs w:val="19"/>
        </w:rPr>
        <w:t xml:space="preserve">                            </w:t>
      </w:r>
      <w:r>
        <w:rPr>
          <w:color w:val="FF0000"/>
          <w:sz w:val="19"/>
          <w:szCs w:val="19"/>
        </w:rPr>
        <w:t>Converter</w:t>
      </w:r>
      <w:r>
        <w:rPr>
          <w:color w:val="0000FF"/>
          <w:sz w:val="19"/>
          <w:szCs w:val="19"/>
        </w:rPr>
        <w:t>={</w:t>
      </w:r>
      <w:r>
        <w:rPr>
          <w:color w:val="A31515"/>
          <w:sz w:val="19"/>
          <w:szCs w:val="19"/>
        </w:rPr>
        <w:t>StaticResource</w:t>
      </w:r>
      <w:r>
        <w:rPr>
          <w:color w:val="FF0000"/>
          <w:sz w:val="19"/>
          <w:szCs w:val="19"/>
        </w:rPr>
        <w:t xml:space="preserve"> StringToDateConverter</w:t>
      </w:r>
      <w:r>
        <w:rPr>
          <w:color w:val="0000FF"/>
          <w:sz w:val="19"/>
          <w:szCs w:val="19"/>
        </w:rPr>
        <w:t>}}"/&gt;</w:t>
      </w:r>
    </w:p>
    <w:p w14:paraId="5AF7CEEF" w14:textId="77777777" w:rsidR="008612F6" w:rsidRDefault="00A1266F" w:rsidP="00A1266F">
      <w:pPr>
        <w:pStyle w:val="Code"/>
        <w:rPr>
          <w:color w:val="0000FF"/>
          <w:sz w:val="19"/>
          <w:szCs w:val="19"/>
        </w:rPr>
      </w:pPr>
      <w:r>
        <w:rPr>
          <w:color w:val="000000"/>
          <w:sz w:val="19"/>
          <w:szCs w:val="19"/>
        </w:rPr>
        <w:t xml:space="preserve">            </w:t>
      </w:r>
      <w:r>
        <w:rPr>
          <w:color w:val="0000FF"/>
          <w:sz w:val="19"/>
          <w:szCs w:val="19"/>
        </w:rPr>
        <w:t>&lt;</w:t>
      </w:r>
      <w:r>
        <w:rPr>
          <w:color w:val="A31515"/>
          <w:sz w:val="19"/>
          <w:szCs w:val="19"/>
        </w:rPr>
        <w:t>GridViewColumn</w:t>
      </w:r>
      <w:r>
        <w:rPr>
          <w:color w:val="FF0000"/>
          <w:sz w:val="19"/>
          <w:szCs w:val="19"/>
        </w:rPr>
        <w:t xml:space="preserve"> Header</w:t>
      </w:r>
      <w:r>
        <w:rPr>
          <w:color w:val="0000FF"/>
          <w:sz w:val="19"/>
          <w:szCs w:val="19"/>
        </w:rPr>
        <w:t>="Nb Articles"</w:t>
      </w:r>
    </w:p>
    <w:p w14:paraId="1EF2F709" w14:textId="1DE546E6" w:rsidR="00A1266F" w:rsidRDefault="008612F6" w:rsidP="00A1266F">
      <w:pPr>
        <w:pStyle w:val="Code"/>
        <w:rPr>
          <w:color w:val="000000"/>
          <w:sz w:val="19"/>
          <w:szCs w:val="19"/>
        </w:rPr>
      </w:pPr>
      <w:r>
        <w:rPr>
          <w:color w:val="0000FF"/>
          <w:sz w:val="19"/>
          <w:szCs w:val="19"/>
        </w:rPr>
        <w:t xml:space="preserve">                            </w:t>
      </w:r>
      <w:r w:rsidR="00A1266F">
        <w:rPr>
          <w:color w:val="FF0000"/>
          <w:sz w:val="19"/>
          <w:szCs w:val="19"/>
        </w:rPr>
        <w:t>DisplayMemberBinding</w:t>
      </w:r>
      <w:r w:rsidR="00A1266F">
        <w:rPr>
          <w:color w:val="0000FF"/>
          <w:sz w:val="19"/>
          <w:szCs w:val="19"/>
        </w:rPr>
        <w:t>="{</w:t>
      </w:r>
      <w:r w:rsidR="00A1266F">
        <w:rPr>
          <w:color w:val="A31515"/>
          <w:sz w:val="19"/>
          <w:szCs w:val="19"/>
        </w:rPr>
        <w:t>Binding</w:t>
      </w:r>
      <w:r w:rsidR="00A1266F">
        <w:rPr>
          <w:color w:val="FF0000"/>
          <w:sz w:val="19"/>
          <w:szCs w:val="19"/>
        </w:rPr>
        <w:t xml:space="preserve"> XPath</w:t>
      </w:r>
      <w:r w:rsidR="00A1266F">
        <w:rPr>
          <w:color w:val="0000FF"/>
          <w:sz w:val="19"/>
          <w:szCs w:val="19"/>
        </w:rPr>
        <w:t>=</w:t>
      </w:r>
      <w:r w:rsidR="00A1266F">
        <w:rPr>
          <w:color w:val="000000"/>
          <w:sz w:val="19"/>
          <w:szCs w:val="19"/>
        </w:rPr>
        <w:t>@</w:t>
      </w:r>
      <w:r w:rsidR="00A1266F">
        <w:rPr>
          <w:color w:val="0000FF"/>
          <w:sz w:val="19"/>
          <w:szCs w:val="19"/>
        </w:rPr>
        <w:t>NbArticles}"/&gt;</w:t>
      </w:r>
    </w:p>
    <w:p w14:paraId="7C3B9EB5" w14:textId="77777777" w:rsidR="008612F6" w:rsidRDefault="00A1266F" w:rsidP="00A1266F">
      <w:pPr>
        <w:pStyle w:val="Code"/>
        <w:rPr>
          <w:color w:val="0000FF"/>
          <w:sz w:val="19"/>
          <w:szCs w:val="19"/>
        </w:rPr>
      </w:pPr>
      <w:r>
        <w:rPr>
          <w:color w:val="000000"/>
          <w:sz w:val="19"/>
          <w:szCs w:val="19"/>
        </w:rPr>
        <w:t xml:space="preserve">            </w:t>
      </w:r>
      <w:r>
        <w:rPr>
          <w:color w:val="0000FF"/>
          <w:sz w:val="19"/>
          <w:szCs w:val="19"/>
        </w:rPr>
        <w:t>&lt;</w:t>
      </w:r>
      <w:r>
        <w:rPr>
          <w:color w:val="A31515"/>
          <w:sz w:val="19"/>
          <w:szCs w:val="19"/>
        </w:rPr>
        <w:t>GridViewColumn</w:t>
      </w:r>
      <w:r>
        <w:rPr>
          <w:color w:val="FF0000"/>
          <w:sz w:val="19"/>
          <w:szCs w:val="19"/>
        </w:rPr>
        <w:t xml:space="preserve"> Header</w:t>
      </w:r>
      <w:r>
        <w:rPr>
          <w:color w:val="0000FF"/>
          <w:sz w:val="19"/>
          <w:szCs w:val="19"/>
        </w:rPr>
        <w:t>="Montant"</w:t>
      </w:r>
    </w:p>
    <w:p w14:paraId="69FBE02B" w14:textId="7C844A88" w:rsidR="00A1266F" w:rsidRDefault="008612F6" w:rsidP="00A1266F">
      <w:pPr>
        <w:pStyle w:val="Code"/>
        <w:rPr>
          <w:color w:val="000000"/>
          <w:sz w:val="19"/>
          <w:szCs w:val="19"/>
        </w:rPr>
      </w:pPr>
      <w:r>
        <w:rPr>
          <w:color w:val="0000FF"/>
          <w:sz w:val="19"/>
          <w:szCs w:val="19"/>
        </w:rPr>
        <w:t xml:space="preserve">                            </w:t>
      </w:r>
      <w:r w:rsidR="00A1266F">
        <w:rPr>
          <w:color w:val="FF0000"/>
          <w:sz w:val="19"/>
          <w:szCs w:val="19"/>
        </w:rPr>
        <w:t>DisplayMemberBinding</w:t>
      </w:r>
      <w:r w:rsidR="00A1266F">
        <w:rPr>
          <w:color w:val="0000FF"/>
          <w:sz w:val="19"/>
          <w:szCs w:val="19"/>
        </w:rPr>
        <w:t>="{</w:t>
      </w:r>
      <w:r w:rsidR="00A1266F">
        <w:rPr>
          <w:color w:val="A31515"/>
          <w:sz w:val="19"/>
          <w:szCs w:val="19"/>
        </w:rPr>
        <w:t>Binding</w:t>
      </w:r>
      <w:r w:rsidR="00A1266F">
        <w:rPr>
          <w:color w:val="FF0000"/>
          <w:sz w:val="19"/>
          <w:szCs w:val="19"/>
        </w:rPr>
        <w:t xml:space="preserve"> XPath</w:t>
      </w:r>
      <w:r w:rsidR="00A1266F">
        <w:rPr>
          <w:color w:val="0000FF"/>
          <w:sz w:val="19"/>
          <w:szCs w:val="19"/>
        </w:rPr>
        <w:t>=</w:t>
      </w:r>
      <w:r w:rsidR="00A1266F">
        <w:rPr>
          <w:color w:val="000000"/>
          <w:sz w:val="19"/>
          <w:szCs w:val="19"/>
        </w:rPr>
        <w:t>@</w:t>
      </w:r>
      <w:r w:rsidR="00A1266F">
        <w:rPr>
          <w:color w:val="0000FF"/>
          <w:sz w:val="19"/>
          <w:szCs w:val="19"/>
        </w:rPr>
        <w:t>Montant}"/&gt;</w:t>
      </w:r>
    </w:p>
    <w:p w14:paraId="7ED3D1E5" w14:textId="4A74B3E8" w:rsidR="00A1266F" w:rsidRDefault="00A1266F" w:rsidP="00A1266F">
      <w:pPr>
        <w:pStyle w:val="Code"/>
        <w:rPr>
          <w:color w:val="000000"/>
          <w:sz w:val="19"/>
          <w:szCs w:val="19"/>
        </w:rPr>
      </w:pPr>
      <w:r>
        <w:rPr>
          <w:color w:val="000000"/>
          <w:sz w:val="19"/>
          <w:szCs w:val="19"/>
        </w:rPr>
        <w:t xml:space="preserve">         </w:t>
      </w:r>
      <w:r>
        <w:rPr>
          <w:color w:val="0000FF"/>
          <w:sz w:val="19"/>
          <w:szCs w:val="19"/>
        </w:rPr>
        <w:t>&lt;/</w:t>
      </w:r>
      <w:r>
        <w:rPr>
          <w:color w:val="A31515"/>
          <w:sz w:val="19"/>
          <w:szCs w:val="19"/>
        </w:rPr>
        <w:t>GridView</w:t>
      </w:r>
      <w:r>
        <w:rPr>
          <w:color w:val="0000FF"/>
          <w:sz w:val="19"/>
          <w:szCs w:val="19"/>
        </w:rPr>
        <w:t>&gt;</w:t>
      </w:r>
    </w:p>
    <w:p w14:paraId="1F283D32" w14:textId="0521B9E1" w:rsidR="00A1266F" w:rsidRDefault="00A1266F" w:rsidP="00A1266F">
      <w:pPr>
        <w:pStyle w:val="Code"/>
        <w:rPr>
          <w:color w:val="000000"/>
          <w:sz w:val="19"/>
          <w:szCs w:val="19"/>
        </w:rPr>
      </w:pPr>
      <w:r>
        <w:rPr>
          <w:color w:val="000000"/>
          <w:sz w:val="19"/>
          <w:szCs w:val="19"/>
        </w:rPr>
        <w:t xml:space="preserve">      </w:t>
      </w:r>
      <w:r>
        <w:rPr>
          <w:color w:val="0000FF"/>
          <w:sz w:val="19"/>
          <w:szCs w:val="19"/>
        </w:rPr>
        <w:t>&lt;/</w:t>
      </w:r>
      <w:r>
        <w:rPr>
          <w:color w:val="A31515"/>
          <w:sz w:val="19"/>
          <w:szCs w:val="19"/>
        </w:rPr>
        <w:t>ListView.View</w:t>
      </w:r>
      <w:r>
        <w:rPr>
          <w:color w:val="0000FF"/>
          <w:sz w:val="19"/>
          <w:szCs w:val="19"/>
        </w:rPr>
        <w:t>&gt;</w:t>
      </w:r>
    </w:p>
    <w:p w14:paraId="40623F9B" w14:textId="4CAB1F5F" w:rsidR="00A1266F" w:rsidRDefault="00A1266F" w:rsidP="00A1266F">
      <w:pPr>
        <w:pStyle w:val="Code"/>
      </w:pPr>
      <w:r>
        <w:rPr>
          <w:color w:val="000000"/>
          <w:sz w:val="19"/>
          <w:szCs w:val="19"/>
        </w:rPr>
        <w:t xml:space="preserve">   </w:t>
      </w:r>
      <w:r>
        <w:rPr>
          <w:color w:val="0000FF"/>
          <w:sz w:val="19"/>
          <w:szCs w:val="19"/>
        </w:rPr>
        <w:t>&lt;/</w:t>
      </w:r>
      <w:r>
        <w:rPr>
          <w:color w:val="A31515"/>
          <w:sz w:val="19"/>
          <w:szCs w:val="19"/>
        </w:rPr>
        <w:t>ListView</w:t>
      </w:r>
      <w:r>
        <w:rPr>
          <w:color w:val="0000FF"/>
          <w:sz w:val="19"/>
          <w:szCs w:val="19"/>
        </w:rPr>
        <w:t>&gt;</w:t>
      </w:r>
      <w:r w:rsidR="008612F6">
        <w:rPr>
          <w:color w:val="0000FF"/>
          <w:sz w:val="19"/>
          <w:szCs w:val="19"/>
        </w:rPr>
        <w:br/>
        <w:t>&lt;/</w:t>
      </w:r>
      <w:r w:rsidR="008612F6">
        <w:rPr>
          <w:color w:val="A31515"/>
          <w:sz w:val="19"/>
          <w:szCs w:val="19"/>
        </w:rPr>
        <w:t>Grid</w:t>
      </w:r>
      <w:r w:rsidR="008612F6">
        <w:rPr>
          <w:color w:val="0000FF"/>
          <w:sz w:val="19"/>
          <w:szCs w:val="19"/>
        </w:rPr>
        <w:t>&gt;</w:t>
      </w:r>
    </w:p>
    <w:p w14:paraId="03C983B2" w14:textId="50B55550" w:rsidR="00A1266F" w:rsidRDefault="004A0238" w:rsidP="008931B2">
      <w:r>
        <w:t>Limitations :</w:t>
      </w:r>
    </w:p>
    <w:p w14:paraId="58F5C20C" w14:textId="1B331902" w:rsidR="004A0238" w:rsidRDefault="004A0238" w:rsidP="00C72EBB">
      <w:pPr>
        <w:pStyle w:val="Paragraphedeliste"/>
        <w:numPr>
          <w:ilvl w:val="0"/>
          <w:numId w:val="64"/>
        </w:numPr>
      </w:pPr>
      <w:r>
        <w:t>Le binding est en mode OneWay uniquement ; on ne peut pas modifier le fichier xml source</w:t>
      </w:r>
    </w:p>
    <w:p w14:paraId="125332CD" w14:textId="397DC6A5" w:rsidR="004A0238" w:rsidRDefault="004A0238" w:rsidP="00C72EBB">
      <w:pPr>
        <w:pStyle w:val="Paragraphedeliste"/>
        <w:numPr>
          <w:ilvl w:val="0"/>
          <w:numId w:val="64"/>
        </w:numPr>
      </w:pPr>
      <w:r>
        <w:t>Comme on ne peut pas spécifier d’attributs de sérialisation, toutes les données xaml sont interprétées comme des chaînes. Si elles contiennent des dates, nombres, booléens…, il faut utiliser des convertisseurs pour les interpréter correctement.</w:t>
      </w:r>
    </w:p>
    <w:p w14:paraId="0D5AA48B" w14:textId="40733289" w:rsidR="008931B2" w:rsidRDefault="008931B2" w:rsidP="004A0238">
      <w:pPr>
        <w:pStyle w:val="Titre3"/>
      </w:pPr>
      <w:r>
        <w:t>Base de données</w:t>
      </w:r>
    </w:p>
    <w:p w14:paraId="752CFDCB" w14:textId="45DA299A" w:rsidR="00801AD0" w:rsidRDefault="00FF0350" w:rsidP="008931B2">
      <w:r>
        <w:t xml:space="preserve">ADO.NET est l’API couramment utilisée pour </w:t>
      </w:r>
      <w:r w:rsidR="00E5518D">
        <w:t>interagir</w:t>
      </w:r>
      <w:r>
        <w:t xml:space="preserve"> avec </w:t>
      </w:r>
      <w:r w:rsidR="002F0323">
        <w:t xml:space="preserve">les bases de données relationnelles. Elle fournit entre autres les classes Dataset et </w:t>
      </w:r>
      <w:r w:rsidR="00F66C58">
        <w:t>DataTable</w:t>
      </w:r>
      <w:r w:rsidR="002F0323">
        <w:t xml:space="preserve"> pour stocker en mémoire les données récupérées ou à envoyer à la base.</w:t>
      </w:r>
      <w:r w:rsidR="00F66C58">
        <w:t xml:space="preserve"> Un Dataset est un ensemble de DataTable.</w:t>
      </w:r>
    </w:p>
    <w:p w14:paraId="4F7AD2B7" w14:textId="2A8EF4B2" w:rsidR="00F66C58" w:rsidRDefault="00F66C58" w:rsidP="008931B2">
      <w:r>
        <w:t xml:space="preserve">La liaison de données avec </w:t>
      </w:r>
      <w:r w:rsidR="00C901F8">
        <w:t>une DataTable</w:t>
      </w:r>
      <w:r>
        <w:t xml:space="preserve"> est </w:t>
      </w:r>
      <w:r w:rsidR="00C901F8">
        <w:t xml:space="preserve">strictement </w:t>
      </w:r>
      <w:r>
        <w:t xml:space="preserve">identique à </w:t>
      </w:r>
      <w:r w:rsidR="00C901F8">
        <w:t>la liaison avec</w:t>
      </w:r>
      <w:r>
        <w:t xml:space="preserve"> </w:t>
      </w:r>
      <w:r w:rsidR="00C901F8">
        <w:t>une collection :</w:t>
      </w:r>
    </w:p>
    <w:p w14:paraId="79160D81" w14:textId="279C1BEA" w:rsidR="00C901F8" w:rsidRPr="009D40F5" w:rsidRDefault="00C901F8" w:rsidP="00C901F8">
      <w:pPr>
        <w:pStyle w:val="Code"/>
      </w:pPr>
      <w:r w:rsidRPr="009D40F5">
        <w:rPr>
          <w:color w:val="0000FF"/>
        </w:rPr>
        <w:t>&lt;</w:t>
      </w:r>
      <w:r w:rsidRPr="009D40F5">
        <w:rPr>
          <w:color w:val="A31515"/>
        </w:rPr>
        <w:t>ListBox</w:t>
      </w:r>
      <w:r w:rsidRPr="009D40F5">
        <w:rPr>
          <w:color w:val="FF0000"/>
        </w:rPr>
        <w:t xml:space="preserve"> ItemsSource</w:t>
      </w:r>
      <w:r w:rsidRPr="009D40F5">
        <w:rPr>
          <w:color w:val="0000FF"/>
        </w:rPr>
        <w:t>="{</w:t>
      </w:r>
      <w:r w:rsidRPr="009D40F5">
        <w:rPr>
          <w:color w:val="A31515"/>
        </w:rPr>
        <w:t>Binding</w:t>
      </w:r>
      <w:r w:rsidRPr="009D40F5">
        <w:rPr>
          <w:color w:val="0000FF"/>
        </w:rPr>
        <w:t>}"</w:t>
      </w:r>
      <w:r w:rsidRPr="009D40F5">
        <w:rPr>
          <w:color w:val="FF0000"/>
        </w:rPr>
        <w:t xml:space="preserve"> DisplayMemberPath</w:t>
      </w:r>
      <w:r w:rsidRPr="009D40F5">
        <w:rPr>
          <w:color w:val="0000FF"/>
        </w:rPr>
        <w:t>="</w:t>
      </w:r>
      <w:r w:rsidR="006728D1">
        <w:rPr>
          <w:color w:val="0000FF"/>
        </w:rPr>
        <w:t>Libellé</w:t>
      </w:r>
      <w:r w:rsidRPr="009D40F5">
        <w:rPr>
          <w:color w:val="0000FF"/>
        </w:rPr>
        <w:t>"/&gt;</w:t>
      </w:r>
    </w:p>
    <w:p w14:paraId="3A2764F5" w14:textId="32081A6C" w:rsidR="00C901F8" w:rsidRDefault="006728D1" w:rsidP="008931B2">
      <w:r>
        <w:t>L</w:t>
      </w:r>
      <w:r w:rsidR="00C901F8">
        <w:t>e contexte est la DataTable, et la propriété affichée est une colonne de la table.</w:t>
      </w:r>
    </w:p>
    <w:p w14:paraId="3B87B5A2" w14:textId="4A31BC02" w:rsidR="00C901F8" w:rsidRDefault="00C901F8" w:rsidP="00C901F8">
      <w:r>
        <w:t>La liaison de données avec un DataSet n’est pas très différente :</w:t>
      </w:r>
    </w:p>
    <w:p w14:paraId="68BF6324" w14:textId="0B67B9EB" w:rsidR="00C901F8" w:rsidRPr="009D40F5" w:rsidRDefault="00C901F8" w:rsidP="00C901F8">
      <w:pPr>
        <w:pStyle w:val="Code"/>
      </w:pPr>
      <w:r w:rsidRPr="009D40F5">
        <w:rPr>
          <w:color w:val="0000FF"/>
        </w:rPr>
        <w:t>&lt;</w:t>
      </w:r>
      <w:r w:rsidRPr="009D40F5">
        <w:rPr>
          <w:color w:val="A31515"/>
        </w:rPr>
        <w:t>ListBox</w:t>
      </w:r>
      <w:r w:rsidRPr="009D40F5">
        <w:rPr>
          <w:color w:val="FF0000"/>
        </w:rPr>
        <w:t xml:space="preserve"> ItemsSource</w:t>
      </w:r>
      <w:r w:rsidRPr="009D40F5">
        <w:rPr>
          <w:color w:val="0000FF"/>
        </w:rPr>
        <w:t>="{</w:t>
      </w:r>
      <w:r w:rsidRPr="009D40F5">
        <w:rPr>
          <w:color w:val="A31515"/>
        </w:rPr>
        <w:t>Binding</w:t>
      </w:r>
      <w:r>
        <w:rPr>
          <w:color w:val="FF0000"/>
          <w:sz w:val="19"/>
          <w:szCs w:val="19"/>
        </w:rPr>
        <w:t xml:space="preserve"> Path</w:t>
      </w:r>
      <w:r>
        <w:rPr>
          <w:color w:val="0000FF"/>
          <w:sz w:val="19"/>
          <w:szCs w:val="19"/>
        </w:rPr>
        <w:t>=</w:t>
      </w:r>
      <w:r w:rsidR="006728D1">
        <w:rPr>
          <w:color w:val="0000FF"/>
        </w:rPr>
        <w:t>Articles</w:t>
      </w:r>
      <w:r w:rsidRPr="009D40F5">
        <w:rPr>
          <w:color w:val="0000FF"/>
        </w:rPr>
        <w:t>}"</w:t>
      </w:r>
      <w:r w:rsidRPr="009D40F5">
        <w:rPr>
          <w:color w:val="FF0000"/>
        </w:rPr>
        <w:t xml:space="preserve"> DisplayMemberPath</w:t>
      </w:r>
      <w:r w:rsidRPr="009D40F5">
        <w:rPr>
          <w:color w:val="0000FF"/>
        </w:rPr>
        <w:t>="</w:t>
      </w:r>
      <w:r w:rsidR="006728D1">
        <w:rPr>
          <w:color w:val="0000FF"/>
        </w:rPr>
        <w:t>Libellé</w:t>
      </w:r>
      <w:r w:rsidRPr="009D40F5">
        <w:rPr>
          <w:color w:val="0000FF"/>
        </w:rPr>
        <w:t>"/&gt;</w:t>
      </w:r>
    </w:p>
    <w:p w14:paraId="420C5EBC" w14:textId="4C29F4CB" w:rsidR="00C901F8" w:rsidRDefault="006728D1" w:rsidP="008931B2">
      <w:r>
        <w:t>L</w:t>
      </w:r>
      <w:r w:rsidR="00C901F8">
        <w:t xml:space="preserve">e contexte est le Dataset. Comme il contient plusieurs tables, il faut spécifier le nom de la table </w:t>
      </w:r>
      <w:r>
        <w:t>dans la source du binding.</w:t>
      </w:r>
    </w:p>
    <w:p w14:paraId="24C3E407" w14:textId="4C0E0691" w:rsidR="00974DE5" w:rsidRDefault="00974DE5" w:rsidP="0047173D">
      <w:pPr>
        <w:pStyle w:val="Titre2"/>
      </w:pPr>
      <w:bookmarkStart w:id="47" w:name="_Toc473238397"/>
      <w:bookmarkStart w:id="48" w:name="_Toc476851837"/>
      <w:r>
        <w:t>DataTemplate</w:t>
      </w:r>
      <w:bookmarkEnd w:id="47"/>
      <w:bookmarkEnd w:id="48"/>
    </w:p>
    <w:p w14:paraId="124F30B7" w14:textId="45F6C090" w:rsidR="007C5F07" w:rsidRDefault="007C5F07" w:rsidP="004E4868">
      <w:r>
        <w:t xml:space="preserve">Lorsqu’on </w:t>
      </w:r>
      <w:r w:rsidR="0093453D">
        <w:t xml:space="preserve">relie une collection d’objets à un contrôle </w:t>
      </w:r>
      <w:r w:rsidR="00651D22">
        <w:t>ListBox ou ComboBox</w:t>
      </w:r>
      <w:r w:rsidR="0093453D">
        <w:t>, on doit spécifier la propriété de l’item à afficher au moyen de la propriété DisplayMemberPath du contrôle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66"/>
        <w:gridCol w:w="4554"/>
      </w:tblGrid>
      <w:tr w:rsidR="00E16491" w14:paraId="0CDDC6DA" w14:textId="77777777" w:rsidTr="00E16491">
        <w:tc>
          <w:tcPr>
            <w:tcW w:w="4855" w:type="dxa"/>
          </w:tcPr>
          <w:p w14:paraId="7F7BE57B" w14:textId="793E7C57" w:rsidR="00E16491" w:rsidRDefault="003357EB" w:rsidP="004E4868">
            <w:r>
              <w:rPr>
                <w:noProof/>
              </w:rPr>
              <w:drawing>
                <wp:inline distT="0" distB="0" distL="0" distR="0" wp14:anchorId="6D350432" wp14:editId="10393BC1">
                  <wp:extent cx="3133725" cy="1219200"/>
                  <wp:effectExtent l="0" t="0" r="9525" b="0"/>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3133725" cy="1219200"/>
                          </a:xfrm>
                          <a:prstGeom prst="rect">
                            <a:avLst/>
                          </a:prstGeom>
                        </pic:spPr>
                      </pic:pic>
                    </a:graphicData>
                  </a:graphic>
                </wp:inline>
              </w:drawing>
            </w:r>
          </w:p>
        </w:tc>
        <w:tc>
          <w:tcPr>
            <w:tcW w:w="4855" w:type="dxa"/>
          </w:tcPr>
          <w:p w14:paraId="504662E2" w14:textId="74F06788" w:rsidR="00E16491" w:rsidRDefault="00E16491" w:rsidP="00E16491"/>
          <w:p w14:paraId="45C0C21E" w14:textId="77777777" w:rsidR="00E16491" w:rsidRPr="00E16491" w:rsidRDefault="00E16491" w:rsidP="00E16491"/>
          <w:p w14:paraId="760FFAD1" w14:textId="4F03B394" w:rsidR="00E16491" w:rsidRPr="009D40F5" w:rsidRDefault="00E16491" w:rsidP="00E16491">
            <w:pPr>
              <w:pStyle w:val="Code"/>
              <w:rPr>
                <w:color w:val="000000"/>
              </w:rPr>
            </w:pPr>
            <w:r w:rsidRPr="009D40F5">
              <w:rPr>
                <w:color w:val="0000FF"/>
              </w:rPr>
              <w:t>&lt;</w:t>
            </w:r>
            <w:r w:rsidRPr="009D40F5">
              <w:rPr>
                <w:color w:val="A31515"/>
              </w:rPr>
              <w:t>ListBox</w:t>
            </w:r>
            <w:r w:rsidRPr="009D40F5">
              <w:rPr>
                <w:color w:val="FF0000"/>
              </w:rPr>
              <w:t xml:space="preserve"> Name</w:t>
            </w:r>
            <w:r w:rsidRPr="009D40F5">
              <w:rPr>
                <w:color w:val="0000FF"/>
              </w:rPr>
              <w:t>="lst</w:t>
            </w:r>
            <w:r w:rsidR="003357EB">
              <w:rPr>
                <w:color w:val="0000FF"/>
              </w:rPr>
              <w:t>Achats</w:t>
            </w:r>
            <w:r w:rsidRPr="009D40F5">
              <w:rPr>
                <w:color w:val="0000FF"/>
              </w:rPr>
              <w:t>"</w:t>
            </w:r>
          </w:p>
          <w:p w14:paraId="5E161A63" w14:textId="77777777" w:rsidR="00E16491" w:rsidRDefault="00E16491" w:rsidP="00E16491">
            <w:pPr>
              <w:pStyle w:val="Code"/>
              <w:rPr>
                <w:color w:val="FF0000"/>
              </w:rPr>
            </w:pPr>
            <w:r w:rsidRPr="009D40F5">
              <w:rPr>
                <w:color w:val="000000"/>
              </w:rPr>
              <w:t xml:space="preserve">      </w:t>
            </w:r>
            <w:r w:rsidRPr="009D40F5">
              <w:rPr>
                <w:color w:val="FF0000"/>
              </w:rPr>
              <w:t xml:space="preserve">   ItemsSource</w:t>
            </w:r>
            <w:r w:rsidRPr="009D40F5">
              <w:rPr>
                <w:color w:val="0000FF"/>
              </w:rPr>
              <w:t>="{</w:t>
            </w:r>
            <w:r w:rsidRPr="009D40F5">
              <w:rPr>
                <w:color w:val="A31515"/>
              </w:rPr>
              <w:t>Binding</w:t>
            </w:r>
            <w:r w:rsidRPr="009D40F5">
              <w:rPr>
                <w:color w:val="0000FF"/>
              </w:rPr>
              <w:t>}"</w:t>
            </w:r>
          </w:p>
          <w:p w14:paraId="10FF288D" w14:textId="77777777" w:rsidR="00E16491" w:rsidRDefault="00E16491" w:rsidP="00E16491">
            <w:pPr>
              <w:pStyle w:val="Code"/>
              <w:rPr>
                <w:color w:val="0000FF"/>
              </w:rPr>
            </w:pPr>
            <w:r>
              <w:rPr>
                <w:color w:val="FF0000"/>
              </w:rPr>
              <w:t xml:space="preserve">         </w:t>
            </w:r>
            <w:r w:rsidRPr="009D40F5">
              <w:rPr>
                <w:color w:val="FF0000"/>
              </w:rPr>
              <w:t>DisplayMemberPath</w:t>
            </w:r>
            <w:r w:rsidRPr="009D40F5">
              <w:rPr>
                <w:color w:val="0000FF"/>
              </w:rPr>
              <w:t>="Date"</w:t>
            </w:r>
          </w:p>
          <w:p w14:paraId="27C361DF" w14:textId="77777777" w:rsidR="00E16491" w:rsidRDefault="00E16491" w:rsidP="00E16491">
            <w:pPr>
              <w:pStyle w:val="Code"/>
              <w:rPr>
                <w:color w:val="0000FF"/>
              </w:rPr>
            </w:pPr>
            <w:r>
              <w:rPr>
                <w:color w:val="0000FF"/>
              </w:rPr>
              <w:t xml:space="preserve">         </w:t>
            </w:r>
            <w:r w:rsidRPr="009D40F5">
              <w:rPr>
                <w:color w:val="FF0000"/>
              </w:rPr>
              <w:t>ItemStringFormat</w:t>
            </w:r>
            <w:r>
              <w:rPr>
                <w:color w:val="0000FF"/>
              </w:rPr>
              <w:t>="f</w:t>
            </w:r>
            <w:r w:rsidRPr="009D40F5">
              <w:rPr>
                <w:color w:val="0000FF"/>
              </w:rPr>
              <w:t>"/&gt;</w:t>
            </w:r>
          </w:p>
          <w:p w14:paraId="4F1FAA86" w14:textId="77777777" w:rsidR="00E16491" w:rsidRDefault="00E16491" w:rsidP="004E4868"/>
        </w:tc>
      </w:tr>
    </w:tbl>
    <w:p w14:paraId="5653BB45" w14:textId="73D21762" w:rsidR="0093453D" w:rsidRDefault="0093453D" w:rsidP="004E4868">
      <w:r>
        <w:t>La liaison se limite donc à afficher le texte d’une seule propriété de l’item.</w:t>
      </w:r>
    </w:p>
    <w:p w14:paraId="4D57AB5F" w14:textId="38125840" w:rsidR="0093453D" w:rsidRDefault="0093453D" w:rsidP="004E4868">
      <w:r>
        <w:t xml:space="preserve">On pourrait </w:t>
      </w:r>
      <w:r w:rsidR="00E16491">
        <w:t>créer</w:t>
      </w:r>
      <w:r>
        <w:t xml:space="preserve"> une nouvelle propriété sur la classe de l’item, qui rassemble les valeurs de plusieurs autres propriétés. Mais on serait toujours limité à l’affichage d’un texte, sans mise en forme possible.</w:t>
      </w:r>
    </w:p>
    <w:p w14:paraId="6CA78D2E" w14:textId="77777777" w:rsidR="00097A1E" w:rsidRDefault="0093453D" w:rsidP="004E4868">
      <w:r>
        <w:t xml:space="preserve">Le </w:t>
      </w:r>
      <w:r w:rsidRPr="00E16491">
        <w:rPr>
          <w:b/>
        </w:rPr>
        <w:t>DataTemplate</w:t>
      </w:r>
      <w:r>
        <w:t xml:space="preserve"> lève ces limitations. </w:t>
      </w:r>
      <w:r w:rsidR="00097A1E">
        <w:t>C’est un morceau de code xaml qui décrit comment les données de chaque item doivent être affichées. En particulier, il permet de :</w:t>
      </w:r>
    </w:p>
    <w:p w14:paraId="19F8A1AE" w14:textId="323162C6" w:rsidR="007C5F07" w:rsidRDefault="00097A1E" w:rsidP="00C72EBB">
      <w:pPr>
        <w:pStyle w:val="Paragraphedeliste"/>
        <w:numPr>
          <w:ilvl w:val="0"/>
          <w:numId w:val="43"/>
        </w:numPr>
      </w:pPr>
      <w:r>
        <w:t>Lier plusieurs propriétés de l’item de collection</w:t>
      </w:r>
    </w:p>
    <w:p w14:paraId="12D6735B" w14:textId="4211E7A2" w:rsidR="00097A1E" w:rsidRDefault="00097A1E" w:rsidP="00C72EBB">
      <w:pPr>
        <w:pStyle w:val="Paragraphedeliste"/>
        <w:numPr>
          <w:ilvl w:val="0"/>
          <w:numId w:val="43"/>
        </w:numPr>
      </w:pPr>
      <w:r>
        <w:t>Appliquer des mises en forme</w:t>
      </w:r>
    </w:p>
    <w:p w14:paraId="21042917" w14:textId="3BE0487F" w:rsidR="00097A1E" w:rsidRDefault="00097A1E" w:rsidP="004E4868">
      <w:r>
        <w:t>Voici un exemple de mise en œuvre d’un DataTemplate :</w:t>
      </w:r>
    </w:p>
    <w:p w14:paraId="4D509119" w14:textId="2510C67A" w:rsidR="000D689E" w:rsidRPr="008F298F" w:rsidRDefault="000D689E" w:rsidP="000D689E">
      <w:pPr>
        <w:pStyle w:val="Code"/>
        <w:rPr>
          <w:color w:val="000000"/>
          <w:szCs w:val="19"/>
        </w:rPr>
      </w:pPr>
      <w:r w:rsidRPr="008F298F">
        <w:rPr>
          <w:color w:val="0000FF"/>
          <w:szCs w:val="19"/>
        </w:rPr>
        <w:t>&lt;</w:t>
      </w:r>
      <w:r w:rsidRPr="008F298F">
        <w:rPr>
          <w:color w:val="A31515"/>
          <w:szCs w:val="19"/>
        </w:rPr>
        <w:t>ListBox</w:t>
      </w:r>
      <w:r w:rsidRPr="008F298F">
        <w:rPr>
          <w:color w:val="FF0000"/>
          <w:szCs w:val="19"/>
        </w:rPr>
        <w:t xml:space="preserve"> </w:t>
      </w:r>
      <w:r w:rsidRPr="008F298F">
        <w:rPr>
          <w:color w:val="FF0000"/>
          <w:szCs w:val="19"/>
          <w:highlight w:val="yellow"/>
        </w:rPr>
        <w:t>HorizontalContentAlignment</w:t>
      </w:r>
      <w:r w:rsidRPr="008F298F">
        <w:rPr>
          <w:color w:val="0000FF"/>
          <w:szCs w:val="19"/>
          <w:highlight w:val="yellow"/>
        </w:rPr>
        <w:t>="Stretch"</w:t>
      </w:r>
    </w:p>
    <w:p w14:paraId="26DB58E1" w14:textId="1D7F5C04" w:rsidR="000D689E" w:rsidRPr="008F298F" w:rsidRDefault="000D689E" w:rsidP="000D689E">
      <w:pPr>
        <w:pStyle w:val="Code"/>
        <w:rPr>
          <w:color w:val="000000"/>
          <w:szCs w:val="19"/>
        </w:rPr>
      </w:pPr>
      <w:r w:rsidRPr="008F298F">
        <w:rPr>
          <w:color w:val="000000"/>
          <w:szCs w:val="19"/>
        </w:rPr>
        <w:t xml:space="preserve">      </w:t>
      </w:r>
      <w:r w:rsidRPr="008F298F">
        <w:rPr>
          <w:color w:val="FF0000"/>
          <w:szCs w:val="19"/>
        </w:rPr>
        <w:t xml:space="preserve">   ItemsSource</w:t>
      </w:r>
      <w:r w:rsidRPr="008F298F">
        <w:rPr>
          <w:color w:val="0000FF"/>
          <w:szCs w:val="19"/>
        </w:rPr>
        <w:t>="{</w:t>
      </w:r>
      <w:r w:rsidRPr="008F298F">
        <w:rPr>
          <w:color w:val="A31515"/>
          <w:szCs w:val="19"/>
        </w:rPr>
        <w:t>Binding</w:t>
      </w:r>
      <w:r w:rsidRPr="008F298F">
        <w:rPr>
          <w:color w:val="0000FF"/>
          <w:szCs w:val="19"/>
        </w:rPr>
        <w:t>}"&gt;</w:t>
      </w:r>
    </w:p>
    <w:p w14:paraId="47ED7FB0" w14:textId="1004DC0E" w:rsidR="000D689E" w:rsidRPr="008F298F" w:rsidRDefault="000D689E" w:rsidP="000D689E">
      <w:pPr>
        <w:pStyle w:val="Code"/>
        <w:rPr>
          <w:color w:val="000000"/>
          <w:szCs w:val="19"/>
          <w:highlight w:val="yellow"/>
        </w:rPr>
      </w:pPr>
      <w:r w:rsidRPr="008F298F">
        <w:rPr>
          <w:color w:val="000000"/>
          <w:szCs w:val="19"/>
        </w:rPr>
        <w:t xml:space="preserve">   </w:t>
      </w:r>
      <w:r w:rsidRPr="008F298F">
        <w:rPr>
          <w:color w:val="0000FF"/>
          <w:szCs w:val="19"/>
          <w:highlight w:val="yellow"/>
        </w:rPr>
        <w:t>&lt;</w:t>
      </w:r>
      <w:r w:rsidRPr="008F298F">
        <w:rPr>
          <w:color w:val="A31515"/>
          <w:szCs w:val="19"/>
          <w:highlight w:val="yellow"/>
        </w:rPr>
        <w:t>ListBox.ItemTemplate</w:t>
      </w:r>
      <w:r w:rsidRPr="008F298F">
        <w:rPr>
          <w:color w:val="0000FF"/>
          <w:szCs w:val="19"/>
          <w:highlight w:val="yellow"/>
        </w:rPr>
        <w:t>&gt;</w:t>
      </w:r>
    </w:p>
    <w:p w14:paraId="7D485581" w14:textId="1528F1CE" w:rsidR="000D689E" w:rsidRPr="008F298F" w:rsidRDefault="000D689E" w:rsidP="000D689E">
      <w:pPr>
        <w:pStyle w:val="Code"/>
        <w:rPr>
          <w:color w:val="000000"/>
          <w:szCs w:val="19"/>
        </w:rPr>
      </w:pPr>
      <w:r w:rsidRPr="008F298F">
        <w:rPr>
          <w:color w:val="000000"/>
          <w:szCs w:val="19"/>
          <w:highlight w:val="yellow"/>
        </w:rPr>
        <w:t xml:space="preserve">      </w:t>
      </w:r>
      <w:r w:rsidRPr="008F298F">
        <w:rPr>
          <w:color w:val="0000FF"/>
          <w:szCs w:val="19"/>
          <w:highlight w:val="yellow"/>
        </w:rPr>
        <w:t>&lt;</w:t>
      </w:r>
      <w:r w:rsidRPr="008F298F">
        <w:rPr>
          <w:color w:val="A31515"/>
          <w:szCs w:val="19"/>
          <w:highlight w:val="yellow"/>
        </w:rPr>
        <w:t>DataTemplate</w:t>
      </w:r>
      <w:r w:rsidRPr="008F298F">
        <w:rPr>
          <w:color w:val="0000FF"/>
          <w:szCs w:val="19"/>
          <w:highlight w:val="yellow"/>
        </w:rPr>
        <w:t>&gt;</w:t>
      </w:r>
    </w:p>
    <w:p w14:paraId="5B053C82" w14:textId="26E75DD2" w:rsidR="000D689E" w:rsidRPr="008F298F" w:rsidRDefault="000D689E" w:rsidP="000D689E">
      <w:pPr>
        <w:pStyle w:val="Code"/>
        <w:rPr>
          <w:color w:val="000000"/>
          <w:szCs w:val="19"/>
        </w:rPr>
      </w:pPr>
      <w:r w:rsidRPr="008F298F">
        <w:rPr>
          <w:color w:val="000000"/>
          <w:szCs w:val="19"/>
        </w:rPr>
        <w:t xml:space="preserve">         </w:t>
      </w:r>
      <w:r w:rsidRPr="008F298F">
        <w:rPr>
          <w:color w:val="0000FF"/>
          <w:szCs w:val="19"/>
        </w:rPr>
        <w:t>&lt;</w:t>
      </w:r>
      <w:r w:rsidRPr="008F298F">
        <w:rPr>
          <w:color w:val="A31515"/>
          <w:szCs w:val="19"/>
        </w:rPr>
        <w:t>DockPanel</w:t>
      </w:r>
      <w:r w:rsidRPr="008F298F">
        <w:rPr>
          <w:color w:val="0000FF"/>
          <w:szCs w:val="19"/>
        </w:rPr>
        <w:t>&gt;</w:t>
      </w:r>
    </w:p>
    <w:p w14:paraId="72EF30CC" w14:textId="20AC7AF6" w:rsidR="000D689E" w:rsidRPr="008F298F" w:rsidRDefault="000D689E" w:rsidP="000D689E">
      <w:pPr>
        <w:pStyle w:val="Code"/>
        <w:rPr>
          <w:color w:val="000000"/>
          <w:szCs w:val="19"/>
        </w:rPr>
      </w:pPr>
      <w:r w:rsidRPr="008F298F">
        <w:rPr>
          <w:color w:val="000000"/>
          <w:szCs w:val="19"/>
        </w:rPr>
        <w:t xml:space="preserve">            </w:t>
      </w:r>
      <w:r w:rsidRPr="008F298F">
        <w:rPr>
          <w:color w:val="0000FF"/>
          <w:szCs w:val="19"/>
        </w:rPr>
        <w:t>&lt;</w:t>
      </w:r>
      <w:r w:rsidRPr="008F298F">
        <w:rPr>
          <w:color w:val="A31515"/>
          <w:szCs w:val="19"/>
        </w:rPr>
        <w:t>TextBlock</w:t>
      </w:r>
      <w:r w:rsidRPr="008F298F">
        <w:rPr>
          <w:color w:val="000000"/>
          <w:szCs w:val="19"/>
        </w:rPr>
        <w:t xml:space="preserve"> </w:t>
      </w:r>
      <w:r w:rsidRPr="008F298F">
        <w:rPr>
          <w:color w:val="FF0000"/>
          <w:szCs w:val="19"/>
        </w:rPr>
        <w:t>FontWeight</w:t>
      </w:r>
      <w:r w:rsidRPr="008F298F">
        <w:rPr>
          <w:color w:val="0000FF"/>
          <w:szCs w:val="19"/>
        </w:rPr>
        <w:t>="Bold"</w:t>
      </w:r>
    </w:p>
    <w:p w14:paraId="5D2FFFB0" w14:textId="42730BD4" w:rsidR="000D689E" w:rsidRPr="008F298F" w:rsidRDefault="000D689E" w:rsidP="000D689E">
      <w:pPr>
        <w:pStyle w:val="Code"/>
        <w:rPr>
          <w:color w:val="000000"/>
          <w:szCs w:val="19"/>
        </w:rPr>
      </w:pPr>
      <w:r w:rsidRPr="008F298F">
        <w:rPr>
          <w:color w:val="000000"/>
          <w:szCs w:val="19"/>
        </w:rPr>
        <w:t xml:space="preserve">                     </w:t>
      </w:r>
      <w:r w:rsidRPr="008F298F">
        <w:rPr>
          <w:color w:val="FF0000"/>
          <w:szCs w:val="19"/>
        </w:rPr>
        <w:t xml:space="preserve">  Text</w:t>
      </w:r>
      <w:r w:rsidRPr="008F298F">
        <w:rPr>
          <w:color w:val="0000FF"/>
          <w:szCs w:val="19"/>
        </w:rPr>
        <w:t>="{</w:t>
      </w:r>
      <w:r w:rsidRPr="008F298F">
        <w:rPr>
          <w:color w:val="A31515"/>
          <w:szCs w:val="19"/>
        </w:rPr>
        <w:t>Binding</w:t>
      </w:r>
      <w:r w:rsidRPr="008F298F">
        <w:rPr>
          <w:color w:val="FF0000"/>
          <w:szCs w:val="19"/>
        </w:rPr>
        <w:t xml:space="preserve"> Path</w:t>
      </w:r>
      <w:r w:rsidRPr="008F298F">
        <w:rPr>
          <w:color w:val="0000FF"/>
          <w:szCs w:val="19"/>
        </w:rPr>
        <w:t>=Id,</w:t>
      </w:r>
      <w:r w:rsidRPr="008F298F">
        <w:rPr>
          <w:color w:val="FF0000"/>
          <w:szCs w:val="19"/>
        </w:rPr>
        <w:t xml:space="preserve"> StringFormat</w:t>
      </w:r>
      <w:r w:rsidRPr="008F298F">
        <w:rPr>
          <w:color w:val="0000FF"/>
          <w:szCs w:val="19"/>
        </w:rPr>
        <w:t>='#{0}'}"/&gt;</w:t>
      </w:r>
    </w:p>
    <w:p w14:paraId="1570ED43" w14:textId="42FF5CB5" w:rsidR="000D689E" w:rsidRPr="008F298F" w:rsidRDefault="000D689E" w:rsidP="000D689E">
      <w:pPr>
        <w:pStyle w:val="Code"/>
        <w:rPr>
          <w:color w:val="000000"/>
          <w:szCs w:val="19"/>
        </w:rPr>
      </w:pPr>
      <w:r w:rsidRPr="008F298F">
        <w:rPr>
          <w:color w:val="000000"/>
          <w:szCs w:val="19"/>
        </w:rPr>
        <w:t xml:space="preserve">            </w:t>
      </w:r>
      <w:r w:rsidRPr="008F298F">
        <w:rPr>
          <w:color w:val="0000FF"/>
          <w:szCs w:val="19"/>
        </w:rPr>
        <w:t>&lt;</w:t>
      </w:r>
      <w:r w:rsidRPr="008F298F">
        <w:rPr>
          <w:color w:val="A31515"/>
          <w:szCs w:val="19"/>
        </w:rPr>
        <w:t>TextBlock</w:t>
      </w:r>
      <w:r w:rsidRPr="008F298F">
        <w:rPr>
          <w:color w:val="FF0000"/>
          <w:szCs w:val="19"/>
        </w:rPr>
        <w:t xml:space="preserve"> DockPanel.Dock</w:t>
      </w:r>
      <w:r w:rsidRPr="008F298F">
        <w:rPr>
          <w:color w:val="0000FF"/>
          <w:szCs w:val="19"/>
        </w:rPr>
        <w:t>="Right"</w:t>
      </w:r>
      <w:r w:rsidRPr="008F298F">
        <w:rPr>
          <w:color w:val="FF0000"/>
          <w:szCs w:val="19"/>
        </w:rPr>
        <w:t xml:space="preserve"> Foreground</w:t>
      </w:r>
      <w:r w:rsidRPr="008F298F">
        <w:rPr>
          <w:color w:val="0000FF"/>
          <w:szCs w:val="19"/>
        </w:rPr>
        <w:t>="Blue"</w:t>
      </w:r>
    </w:p>
    <w:p w14:paraId="284AF384" w14:textId="10C9F12F" w:rsidR="000D689E" w:rsidRPr="008F298F" w:rsidRDefault="000D689E" w:rsidP="000D689E">
      <w:pPr>
        <w:pStyle w:val="Code"/>
        <w:rPr>
          <w:color w:val="000000"/>
          <w:szCs w:val="19"/>
        </w:rPr>
      </w:pPr>
      <w:r w:rsidRPr="008F298F">
        <w:rPr>
          <w:color w:val="000000"/>
          <w:szCs w:val="19"/>
        </w:rPr>
        <w:t xml:space="preserve">                      </w:t>
      </w:r>
      <w:r w:rsidRPr="008F298F">
        <w:rPr>
          <w:color w:val="FF0000"/>
          <w:szCs w:val="19"/>
        </w:rPr>
        <w:t xml:space="preserve"> Text</w:t>
      </w:r>
      <w:r w:rsidRPr="008F298F">
        <w:rPr>
          <w:color w:val="0000FF"/>
          <w:szCs w:val="19"/>
        </w:rPr>
        <w:t>="{</w:t>
      </w:r>
      <w:r w:rsidRPr="008F298F">
        <w:rPr>
          <w:color w:val="A31515"/>
          <w:szCs w:val="19"/>
        </w:rPr>
        <w:t>Binding</w:t>
      </w:r>
      <w:r w:rsidRPr="008F298F">
        <w:rPr>
          <w:color w:val="FF0000"/>
          <w:szCs w:val="19"/>
        </w:rPr>
        <w:t xml:space="preserve"> Path</w:t>
      </w:r>
      <w:r w:rsidRPr="008F298F">
        <w:rPr>
          <w:color w:val="0000FF"/>
          <w:szCs w:val="19"/>
        </w:rPr>
        <w:t>=Montant,</w:t>
      </w:r>
      <w:r w:rsidRPr="008F298F">
        <w:rPr>
          <w:color w:val="FF0000"/>
          <w:szCs w:val="19"/>
        </w:rPr>
        <w:t xml:space="preserve"> StringFormat</w:t>
      </w:r>
      <w:r w:rsidRPr="008F298F">
        <w:rPr>
          <w:color w:val="0000FF"/>
          <w:szCs w:val="19"/>
        </w:rPr>
        <w:t>='\{0:C\}'}"/&gt;</w:t>
      </w:r>
    </w:p>
    <w:p w14:paraId="5E6CD010" w14:textId="0D592A25" w:rsidR="000D689E" w:rsidRPr="008F298F" w:rsidRDefault="000D689E" w:rsidP="000D689E">
      <w:pPr>
        <w:pStyle w:val="Code"/>
        <w:rPr>
          <w:color w:val="000000"/>
          <w:szCs w:val="19"/>
        </w:rPr>
      </w:pPr>
      <w:r w:rsidRPr="008F298F">
        <w:rPr>
          <w:color w:val="000000"/>
          <w:szCs w:val="19"/>
        </w:rPr>
        <w:t xml:space="preserve">            </w:t>
      </w:r>
      <w:r w:rsidRPr="008F298F">
        <w:rPr>
          <w:color w:val="0000FF"/>
          <w:szCs w:val="19"/>
        </w:rPr>
        <w:t>&lt;</w:t>
      </w:r>
      <w:r w:rsidRPr="008F298F">
        <w:rPr>
          <w:color w:val="A31515"/>
          <w:szCs w:val="19"/>
        </w:rPr>
        <w:t>TextBlock</w:t>
      </w:r>
      <w:r w:rsidRPr="008F298F">
        <w:rPr>
          <w:color w:val="FF0000"/>
          <w:szCs w:val="19"/>
        </w:rPr>
        <w:t xml:space="preserve"> HorizontalAlignment</w:t>
      </w:r>
      <w:r w:rsidRPr="008F298F">
        <w:rPr>
          <w:color w:val="0000FF"/>
          <w:szCs w:val="19"/>
        </w:rPr>
        <w:t>="Center"</w:t>
      </w:r>
      <w:r w:rsidRPr="008F298F">
        <w:rPr>
          <w:color w:val="FF0000"/>
          <w:szCs w:val="19"/>
        </w:rPr>
        <w:t xml:space="preserve"> FontFamily</w:t>
      </w:r>
      <w:r w:rsidRPr="008F298F">
        <w:rPr>
          <w:color w:val="0000FF"/>
          <w:szCs w:val="19"/>
        </w:rPr>
        <w:t>="Consolas"</w:t>
      </w:r>
    </w:p>
    <w:p w14:paraId="0F76F019" w14:textId="174DB332" w:rsidR="000D689E" w:rsidRPr="008F298F" w:rsidRDefault="000D689E" w:rsidP="000D689E">
      <w:pPr>
        <w:pStyle w:val="Code"/>
        <w:rPr>
          <w:color w:val="000000"/>
          <w:szCs w:val="19"/>
        </w:rPr>
      </w:pPr>
      <w:r w:rsidRPr="008F298F">
        <w:rPr>
          <w:color w:val="000000"/>
          <w:szCs w:val="19"/>
        </w:rPr>
        <w:t xml:space="preserve">                      </w:t>
      </w:r>
      <w:r w:rsidRPr="008F298F">
        <w:rPr>
          <w:color w:val="FF0000"/>
          <w:szCs w:val="19"/>
        </w:rPr>
        <w:t xml:space="preserve"> Text</w:t>
      </w:r>
      <w:r w:rsidRPr="008F298F">
        <w:rPr>
          <w:color w:val="0000FF"/>
          <w:szCs w:val="19"/>
        </w:rPr>
        <w:t>="{</w:t>
      </w:r>
      <w:r w:rsidRPr="008F298F">
        <w:rPr>
          <w:color w:val="A31515"/>
          <w:szCs w:val="19"/>
        </w:rPr>
        <w:t>Binding</w:t>
      </w:r>
      <w:r w:rsidRPr="008F298F">
        <w:rPr>
          <w:color w:val="FF0000"/>
          <w:szCs w:val="19"/>
        </w:rPr>
        <w:t xml:space="preserve"> Path</w:t>
      </w:r>
      <w:r w:rsidRPr="008F298F">
        <w:rPr>
          <w:color w:val="0000FF"/>
          <w:szCs w:val="19"/>
        </w:rPr>
        <w:t>=Date,</w:t>
      </w:r>
      <w:r w:rsidRPr="008F298F">
        <w:rPr>
          <w:color w:val="FF0000"/>
          <w:szCs w:val="19"/>
        </w:rPr>
        <w:t xml:space="preserve"> StringFormat</w:t>
      </w:r>
      <w:r w:rsidRPr="008F298F">
        <w:rPr>
          <w:color w:val="0000FF"/>
          <w:szCs w:val="19"/>
        </w:rPr>
        <w:t>='\{0:g\}'}"/&gt;</w:t>
      </w:r>
    </w:p>
    <w:p w14:paraId="60E5B357" w14:textId="2172E333" w:rsidR="000D689E" w:rsidRPr="008F298F" w:rsidRDefault="000D689E" w:rsidP="000D689E">
      <w:pPr>
        <w:pStyle w:val="Code"/>
        <w:rPr>
          <w:color w:val="000000"/>
          <w:szCs w:val="19"/>
        </w:rPr>
      </w:pPr>
      <w:r w:rsidRPr="008F298F">
        <w:rPr>
          <w:color w:val="000000"/>
          <w:szCs w:val="19"/>
        </w:rPr>
        <w:t xml:space="preserve">         </w:t>
      </w:r>
      <w:r w:rsidRPr="008F298F">
        <w:rPr>
          <w:color w:val="0000FF"/>
          <w:szCs w:val="19"/>
        </w:rPr>
        <w:t>&lt;/</w:t>
      </w:r>
      <w:r w:rsidRPr="008F298F">
        <w:rPr>
          <w:color w:val="A31515"/>
          <w:szCs w:val="19"/>
        </w:rPr>
        <w:t>DockPanel</w:t>
      </w:r>
      <w:r w:rsidRPr="008F298F">
        <w:rPr>
          <w:color w:val="0000FF"/>
          <w:szCs w:val="19"/>
        </w:rPr>
        <w:t>&gt;</w:t>
      </w:r>
    </w:p>
    <w:p w14:paraId="671DFCA6" w14:textId="3CB37726" w:rsidR="000D689E" w:rsidRPr="00651D22" w:rsidRDefault="000D689E" w:rsidP="000D689E">
      <w:pPr>
        <w:pStyle w:val="Code"/>
        <w:rPr>
          <w:color w:val="000000"/>
          <w:szCs w:val="19"/>
          <w:highlight w:val="yellow"/>
        </w:rPr>
      </w:pPr>
      <w:r w:rsidRPr="008F298F">
        <w:rPr>
          <w:color w:val="000000"/>
          <w:szCs w:val="19"/>
        </w:rPr>
        <w:t xml:space="preserve">      </w:t>
      </w:r>
      <w:r w:rsidRPr="00651D22">
        <w:rPr>
          <w:color w:val="0000FF"/>
          <w:szCs w:val="19"/>
          <w:highlight w:val="yellow"/>
        </w:rPr>
        <w:t>&lt;/</w:t>
      </w:r>
      <w:r w:rsidRPr="00651D22">
        <w:rPr>
          <w:color w:val="A31515"/>
          <w:szCs w:val="19"/>
          <w:highlight w:val="yellow"/>
        </w:rPr>
        <w:t>DataTemplate</w:t>
      </w:r>
      <w:r w:rsidRPr="00651D22">
        <w:rPr>
          <w:color w:val="0000FF"/>
          <w:szCs w:val="19"/>
          <w:highlight w:val="yellow"/>
        </w:rPr>
        <w:t>&gt;</w:t>
      </w:r>
    </w:p>
    <w:p w14:paraId="047269AA" w14:textId="65DD98DC" w:rsidR="000D689E" w:rsidRPr="008F298F" w:rsidRDefault="000D689E" w:rsidP="000D689E">
      <w:pPr>
        <w:pStyle w:val="Code"/>
        <w:rPr>
          <w:color w:val="000000"/>
          <w:szCs w:val="19"/>
        </w:rPr>
      </w:pPr>
      <w:r w:rsidRPr="00651D22">
        <w:rPr>
          <w:color w:val="000000"/>
          <w:szCs w:val="19"/>
          <w:highlight w:val="yellow"/>
        </w:rPr>
        <w:t xml:space="preserve">   </w:t>
      </w:r>
      <w:r w:rsidRPr="00651D22">
        <w:rPr>
          <w:color w:val="0000FF"/>
          <w:szCs w:val="19"/>
          <w:highlight w:val="yellow"/>
        </w:rPr>
        <w:t>&lt;/</w:t>
      </w:r>
      <w:r w:rsidRPr="00651D22">
        <w:rPr>
          <w:color w:val="A31515"/>
          <w:szCs w:val="19"/>
          <w:highlight w:val="yellow"/>
        </w:rPr>
        <w:t>ListBox.ItemTemplate</w:t>
      </w:r>
      <w:r w:rsidRPr="00651D22">
        <w:rPr>
          <w:color w:val="0000FF"/>
          <w:szCs w:val="19"/>
          <w:highlight w:val="yellow"/>
        </w:rPr>
        <w:t>&gt;</w:t>
      </w:r>
    </w:p>
    <w:p w14:paraId="0AFB83D5" w14:textId="2326DC10" w:rsidR="000D689E" w:rsidRPr="008F298F" w:rsidRDefault="000D689E" w:rsidP="000D689E">
      <w:pPr>
        <w:pStyle w:val="Code"/>
        <w:rPr>
          <w:sz w:val="22"/>
        </w:rPr>
      </w:pPr>
      <w:r w:rsidRPr="008F298F">
        <w:rPr>
          <w:color w:val="0000FF"/>
          <w:szCs w:val="19"/>
        </w:rPr>
        <w:t>&lt;/</w:t>
      </w:r>
      <w:r w:rsidRPr="008F298F">
        <w:rPr>
          <w:color w:val="A31515"/>
          <w:szCs w:val="19"/>
        </w:rPr>
        <w:t>ListBox</w:t>
      </w:r>
      <w:r w:rsidRPr="008F298F">
        <w:rPr>
          <w:color w:val="0000FF"/>
          <w:szCs w:val="19"/>
        </w:rPr>
        <w:t>&gt;</w:t>
      </w:r>
    </w:p>
    <w:p w14:paraId="236F8772" w14:textId="27A6505B" w:rsidR="00E624F5" w:rsidRDefault="000D689E" w:rsidP="004E4868">
      <w:r>
        <w:t>On utilise l’élément DataTemplate comme valeur de la propriété ItemTemplate de la ListBox.</w:t>
      </w:r>
      <w:r w:rsidR="008F298F">
        <w:t xml:space="preserve"> Il permet ici d’afficher les 3 propriétés Id, Date et Montant de chaque commande.</w:t>
      </w:r>
    </w:p>
    <w:p w14:paraId="295304FD" w14:textId="476E8362" w:rsidR="008F298F" w:rsidRDefault="000D689E" w:rsidP="004E4868">
      <w:r>
        <w:t>A l’intérieur du DataTemplate, on est libre de faire toutes les mises en forme qu’</w:t>
      </w:r>
      <w:r w:rsidR="008F298F">
        <w:t>on souhaite.</w:t>
      </w:r>
    </w:p>
    <w:p w14:paraId="75B32F93" w14:textId="43EC7C34" w:rsidR="008F298F" w:rsidRDefault="008F298F" w:rsidP="004E4868">
      <w:r>
        <w:t xml:space="preserve">NB/ Sur l’élément ListBox en lui-même, il est généralement préférable de définir l’alignement horizontal du contenu à la valeur Stretch pour avoir plus de liberté dans la mise en forme. </w:t>
      </w:r>
    </w:p>
    <w:p w14:paraId="6F17299A" w14:textId="61648181" w:rsidR="000D689E" w:rsidRDefault="00D641A8" w:rsidP="004E4868">
      <w:r>
        <w:t>Voici le visuel obtenu (à gauche avec ListBox, à droite avec</w:t>
      </w:r>
      <w:r w:rsidR="000F525D">
        <w:t xml:space="preserve"> un template similaire sur une </w:t>
      </w:r>
      <w:r>
        <w:t>ComboBox)</w:t>
      </w:r>
    </w:p>
    <w:tbl>
      <w:tblPr>
        <w:tblStyle w:val="Grilledutableau"/>
        <w:tblW w:w="99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87"/>
        <w:gridCol w:w="5053"/>
      </w:tblGrid>
      <w:tr w:rsidR="00D641A8" w14:paraId="2BD0882B" w14:textId="77777777" w:rsidTr="00D641A8">
        <w:trPr>
          <w:trHeight w:val="2049"/>
        </w:trPr>
        <w:tc>
          <w:tcPr>
            <w:tcW w:w="4887" w:type="dxa"/>
          </w:tcPr>
          <w:p w14:paraId="6DF14ECF" w14:textId="712AD907" w:rsidR="00D641A8" w:rsidRDefault="00D641A8" w:rsidP="004E4868">
            <w:r>
              <w:rPr>
                <w:noProof/>
              </w:rPr>
              <w:drawing>
                <wp:inline distT="0" distB="0" distL="0" distR="0" wp14:anchorId="13D4C31A" wp14:editId="54B3313C">
                  <wp:extent cx="2915728" cy="1192798"/>
                  <wp:effectExtent l="0" t="0" r="0" b="7620"/>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cstate="email">
                            <a:extLst>
                              <a:ext uri="{28A0092B-C50C-407E-A947-70E740481C1C}">
                                <a14:useLocalDpi xmlns:a14="http://schemas.microsoft.com/office/drawing/2010/main"/>
                              </a:ext>
                            </a:extLst>
                          </a:blip>
                          <a:stretch>
                            <a:fillRect/>
                          </a:stretch>
                        </pic:blipFill>
                        <pic:spPr>
                          <a:xfrm>
                            <a:off x="0" y="0"/>
                            <a:ext cx="2925943" cy="1196977"/>
                          </a:xfrm>
                          <a:prstGeom prst="rect">
                            <a:avLst/>
                          </a:prstGeom>
                        </pic:spPr>
                      </pic:pic>
                    </a:graphicData>
                  </a:graphic>
                </wp:inline>
              </w:drawing>
            </w:r>
          </w:p>
        </w:tc>
        <w:tc>
          <w:tcPr>
            <w:tcW w:w="5053" w:type="dxa"/>
          </w:tcPr>
          <w:p w14:paraId="5D694D8A" w14:textId="35ADC1D5" w:rsidR="00D641A8" w:rsidRDefault="00D641A8" w:rsidP="004E4868">
            <w:r>
              <w:rPr>
                <w:noProof/>
              </w:rPr>
              <w:drawing>
                <wp:inline distT="0" distB="0" distL="0" distR="0" wp14:anchorId="65F1CC30" wp14:editId="0833360B">
                  <wp:extent cx="2657475" cy="1447800"/>
                  <wp:effectExtent l="0" t="0" r="9525" b="0"/>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2657475" cy="1447800"/>
                          </a:xfrm>
                          <a:prstGeom prst="rect">
                            <a:avLst/>
                          </a:prstGeom>
                        </pic:spPr>
                      </pic:pic>
                    </a:graphicData>
                  </a:graphic>
                </wp:inline>
              </w:drawing>
            </w:r>
          </w:p>
        </w:tc>
      </w:tr>
    </w:tbl>
    <w:p w14:paraId="09382B0F" w14:textId="07CF0E41" w:rsidR="008F298F" w:rsidRDefault="008F298F" w:rsidP="00D641A8">
      <w:pPr>
        <w:spacing w:before="240"/>
      </w:pPr>
      <w:r>
        <w:t>Le DataTemplate peut aussi être défini en tant que ressource au niveau de la fenêtre</w:t>
      </w:r>
      <w:r w:rsidR="00A33DC9">
        <w:t>. La ListBox y fera alors référence à partir de sa clé, comme ceci :</w:t>
      </w:r>
    </w:p>
    <w:p w14:paraId="2E748479" w14:textId="181AFF84" w:rsidR="00A33DC9" w:rsidRPr="00A33DC9" w:rsidRDefault="00A33DC9" w:rsidP="00A33DC9">
      <w:pPr>
        <w:pStyle w:val="Code"/>
        <w:rPr>
          <w:color w:val="000000"/>
          <w:szCs w:val="19"/>
        </w:rPr>
      </w:pPr>
      <w:r w:rsidRPr="00A33DC9">
        <w:rPr>
          <w:color w:val="0000FF"/>
          <w:szCs w:val="19"/>
        </w:rPr>
        <w:t>&lt;</w:t>
      </w:r>
      <w:r w:rsidRPr="00A33DC9">
        <w:rPr>
          <w:color w:val="A31515"/>
          <w:szCs w:val="19"/>
        </w:rPr>
        <w:t>ListBox</w:t>
      </w:r>
      <w:r w:rsidRPr="00A33DC9">
        <w:rPr>
          <w:color w:val="FF0000"/>
          <w:szCs w:val="19"/>
        </w:rPr>
        <w:t xml:space="preserve"> Name</w:t>
      </w:r>
      <w:r w:rsidRPr="00A33DC9">
        <w:rPr>
          <w:color w:val="0000FF"/>
          <w:szCs w:val="19"/>
        </w:rPr>
        <w:t>="lst</w:t>
      </w:r>
      <w:r w:rsidR="005C6EF8">
        <w:rPr>
          <w:color w:val="0000FF"/>
          <w:szCs w:val="19"/>
        </w:rPr>
        <w:t>Achats</w:t>
      </w:r>
      <w:r w:rsidRPr="00A33DC9">
        <w:rPr>
          <w:color w:val="0000FF"/>
          <w:szCs w:val="19"/>
        </w:rPr>
        <w:t>"</w:t>
      </w:r>
    </w:p>
    <w:p w14:paraId="470AEA1A" w14:textId="4782F16F" w:rsidR="00A33DC9" w:rsidRPr="00A33DC9" w:rsidRDefault="00A33DC9" w:rsidP="00A33DC9">
      <w:pPr>
        <w:pStyle w:val="Code"/>
        <w:rPr>
          <w:color w:val="000000"/>
          <w:szCs w:val="19"/>
        </w:rPr>
      </w:pPr>
      <w:r w:rsidRPr="00A33DC9">
        <w:rPr>
          <w:color w:val="000000"/>
          <w:szCs w:val="19"/>
        </w:rPr>
        <w:t xml:space="preserve">      </w:t>
      </w:r>
      <w:r w:rsidRPr="00A33DC9">
        <w:rPr>
          <w:color w:val="FF0000"/>
          <w:szCs w:val="19"/>
        </w:rPr>
        <w:t xml:space="preserve">   HorizontalContentAlignment</w:t>
      </w:r>
      <w:r w:rsidRPr="00A33DC9">
        <w:rPr>
          <w:color w:val="0000FF"/>
          <w:szCs w:val="19"/>
        </w:rPr>
        <w:t>="Stretch"</w:t>
      </w:r>
    </w:p>
    <w:p w14:paraId="08C3C09D" w14:textId="516B2C21" w:rsidR="00A33DC9" w:rsidRPr="00A33DC9" w:rsidRDefault="00A33DC9" w:rsidP="00A33DC9">
      <w:pPr>
        <w:pStyle w:val="Code"/>
        <w:rPr>
          <w:color w:val="000000"/>
          <w:szCs w:val="19"/>
        </w:rPr>
      </w:pPr>
      <w:r w:rsidRPr="00A33DC9">
        <w:rPr>
          <w:color w:val="000000"/>
          <w:szCs w:val="19"/>
        </w:rPr>
        <w:t xml:space="preserve">      </w:t>
      </w:r>
      <w:r w:rsidRPr="00A33DC9">
        <w:rPr>
          <w:color w:val="FF0000"/>
          <w:szCs w:val="19"/>
        </w:rPr>
        <w:t xml:space="preserve">   ItemsSource</w:t>
      </w:r>
      <w:r w:rsidRPr="00A33DC9">
        <w:rPr>
          <w:color w:val="0000FF"/>
          <w:szCs w:val="19"/>
        </w:rPr>
        <w:t>="{</w:t>
      </w:r>
      <w:r w:rsidRPr="00A33DC9">
        <w:rPr>
          <w:color w:val="A31515"/>
          <w:szCs w:val="19"/>
        </w:rPr>
        <w:t>Binding</w:t>
      </w:r>
      <w:r w:rsidRPr="00A33DC9">
        <w:rPr>
          <w:color w:val="0000FF"/>
          <w:szCs w:val="19"/>
        </w:rPr>
        <w:t>}"</w:t>
      </w:r>
    </w:p>
    <w:p w14:paraId="249007A7" w14:textId="68C9EAF8" w:rsidR="00CA1B04" w:rsidRDefault="00A33DC9" w:rsidP="00036B0A">
      <w:pPr>
        <w:pStyle w:val="Code"/>
        <w:rPr>
          <w:color w:val="0000FF"/>
          <w:szCs w:val="19"/>
        </w:rPr>
      </w:pPr>
      <w:r w:rsidRPr="00A33DC9">
        <w:rPr>
          <w:color w:val="000000"/>
          <w:szCs w:val="19"/>
        </w:rPr>
        <w:t xml:space="preserve">      </w:t>
      </w:r>
      <w:r w:rsidRPr="00A33DC9">
        <w:rPr>
          <w:color w:val="FF0000"/>
          <w:szCs w:val="19"/>
        </w:rPr>
        <w:t xml:space="preserve">   ItemTemplate</w:t>
      </w:r>
      <w:r w:rsidRPr="00A33DC9">
        <w:rPr>
          <w:color w:val="0000FF"/>
          <w:szCs w:val="19"/>
        </w:rPr>
        <w:t>="{</w:t>
      </w:r>
      <w:r w:rsidRPr="00A33DC9">
        <w:rPr>
          <w:color w:val="A31515"/>
          <w:szCs w:val="19"/>
        </w:rPr>
        <w:t>StaticResource</w:t>
      </w:r>
      <w:r w:rsidRPr="00A33DC9">
        <w:rPr>
          <w:color w:val="FF0000"/>
          <w:szCs w:val="19"/>
        </w:rPr>
        <w:t xml:space="preserve"> Template</w:t>
      </w:r>
      <w:r w:rsidR="000F525D">
        <w:rPr>
          <w:color w:val="FF0000"/>
          <w:szCs w:val="19"/>
        </w:rPr>
        <w:t>Achat</w:t>
      </w:r>
      <w:r w:rsidRPr="00A33DC9">
        <w:rPr>
          <w:color w:val="0000FF"/>
          <w:szCs w:val="19"/>
        </w:rPr>
        <w:t>}"&gt;</w:t>
      </w:r>
    </w:p>
    <w:p w14:paraId="6DDECBF6" w14:textId="77777777" w:rsidR="00ED7C9A" w:rsidRPr="00ED7C9A" w:rsidRDefault="00ED7C9A" w:rsidP="00ED7C9A">
      <w:pPr>
        <w:rPr>
          <w:b/>
        </w:rPr>
      </w:pPr>
      <w:r w:rsidRPr="00ED7C9A">
        <w:rPr>
          <w:b/>
        </w:rPr>
        <w:t>DataTemplate pour des données hiérarchiques</w:t>
      </w:r>
    </w:p>
    <w:p w14:paraId="5E0DDAFC" w14:textId="4ED6558F" w:rsidR="00D641A8" w:rsidRPr="00ED7C9A" w:rsidRDefault="00ED7C9A" w:rsidP="00D641A8">
      <w:r>
        <w:t xml:space="preserve">Des données hiérarchiques peuvent être présentées sous forme d’un maître-détail tel nous l’avons vu plus haut. Toutefois, si le nombre de niveaux est supérieur à 2, une représentation sous forme d’arbre est plus adaptée. Dans ce cas, on utilisera un objet </w:t>
      </w:r>
      <w:hyperlink r:id="rId55" w:history="1">
        <w:r w:rsidRPr="00ED7C9A">
          <w:rPr>
            <w:rStyle w:val="Lienhypertexte"/>
          </w:rPr>
          <w:t>HierarchicalDataTemplate</w:t>
        </w:r>
      </w:hyperlink>
      <w:r>
        <w:t xml:space="preserve"> pour décrire cette représentation. </w:t>
      </w:r>
    </w:p>
    <w:p w14:paraId="70B5DC9D" w14:textId="65C3D35A" w:rsidR="00097A1E" w:rsidRPr="00097A1E" w:rsidRDefault="00097A1E" w:rsidP="004E4868">
      <w:pPr>
        <w:rPr>
          <w:b/>
        </w:rPr>
      </w:pPr>
      <w:r w:rsidRPr="00097A1E">
        <w:rPr>
          <w:b/>
        </w:rPr>
        <w:t>DataTemplate sur un ContentControl</w:t>
      </w:r>
    </w:p>
    <w:p w14:paraId="1A9BDD58" w14:textId="73BC4720" w:rsidR="00253B50" w:rsidRDefault="00A33DC9" w:rsidP="004E4868">
      <w:r>
        <w:t xml:space="preserve">Le DataTemplate </w:t>
      </w:r>
      <w:r w:rsidR="00253B50">
        <w:t>est</w:t>
      </w:r>
      <w:r>
        <w:t xml:space="preserve"> très utilisé avec les ItemsControl</w:t>
      </w:r>
      <w:r w:rsidR="00253B50">
        <w:t>, car il permet de définir un modèle commun pour tous les éléments affichés par le contrôle.</w:t>
      </w:r>
    </w:p>
    <w:p w14:paraId="2E002FF4" w14:textId="0E40E61A" w:rsidR="00097A1E" w:rsidRDefault="00253B50" w:rsidP="004E4868">
      <w:r>
        <w:t xml:space="preserve">L’utilisation d’un DataTemplate sur un ContentControl à moins d’intérêt, du fait que ce dernier ne peut afficher qu’un élément de la collection à laquelle il est éventuellement lié. Le DataTemplate </w:t>
      </w:r>
      <w:r w:rsidR="00A33DC9">
        <w:t>est affecté au contrôle au moyen de sa propriété ContentTemplate</w:t>
      </w:r>
      <w:r w:rsidR="00CA1B04">
        <w:t>. Ex :</w:t>
      </w:r>
    </w:p>
    <w:p w14:paraId="553E8655" w14:textId="7C6F75AA" w:rsidR="00CA1B04" w:rsidRDefault="00CA1B04" w:rsidP="00CA1B04">
      <w:pPr>
        <w:pStyle w:val="Code"/>
      </w:pPr>
      <w:r>
        <w:rPr>
          <w:color w:val="0000FF"/>
          <w:sz w:val="19"/>
          <w:szCs w:val="19"/>
        </w:rPr>
        <w:t>&lt;</w:t>
      </w:r>
      <w:r w:rsidR="00253B50">
        <w:rPr>
          <w:color w:val="A31515"/>
          <w:sz w:val="19"/>
          <w:szCs w:val="19"/>
        </w:rPr>
        <w:t>ContentControl</w:t>
      </w:r>
      <w:r>
        <w:rPr>
          <w:color w:val="FF0000"/>
          <w:sz w:val="19"/>
          <w:szCs w:val="19"/>
        </w:rPr>
        <w:t xml:space="preserve"> ContentTemplate</w:t>
      </w:r>
      <w:r>
        <w:rPr>
          <w:color w:val="0000FF"/>
          <w:sz w:val="19"/>
          <w:szCs w:val="19"/>
        </w:rPr>
        <w:t>="{</w:t>
      </w:r>
      <w:r>
        <w:rPr>
          <w:color w:val="A31515"/>
          <w:sz w:val="19"/>
          <w:szCs w:val="19"/>
        </w:rPr>
        <w:t>StaticResource</w:t>
      </w:r>
      <w:r>
        <w:rPr>
          <w:color w:val="FF0000"/>
          <w:sz w:val="19"/>
          <w:szCs w:val="19"/>
        </w:rPr>
        <w:t xml:space="preserve"> MonTemplate</w:t>
      </w:r>
      <w:r>
        <w:rPr>
          <w:color w:val="0000FF"/>
          <w:sz w:val="19"/>
          <w:szCs w:val="19"/>
        </w:rPr>
        <w:t>}"/&gt;</w:t>
      </w:r>
    </w:p>
    <w:p w14:paraId="12D69BD5" w14:textId="071E4F25" w:rsidR="004E4868" w:rsidRDefault="008B32AF" w:rsidP="004E4868">
      <w:r>
        <w:t xml:space="preserve">NB/ </w:t>
      </w:r>
      <w:r w:rsidR="004E4868">
        <w:t>Un</w:t>
      </w:r>
      <w:r w:rsidR="001635C0">
        <w:t xml:space="preserve"> </w:t>
      </w:r>
      <w:r w:rsidR="004E4868">
        <w:t>ContentControl a 2 templates</w:t>
      </w:r>
      <w:r>
        <w:t>, qu’il ne faut pas confondre</w:t>
      </w:r>
      <w:r w:rsidR="004E4868">
        <w:t> :</w:t>
      </w:r>
    </w:p>
    <w:p w14:paraId="4E24FFC3" w14:textId="5346ECD5" w:rsidR="004E4868" w:rsidRDefault="004E4868" w:rsidP="00A2485F">
      <w:pPr>
        <w:pStyle w:val="Paragraphedeliste"/>
        <w:numPr>
          <w:ilvl w:val="0"/>
          <w:numId w:val="17"/>
        </w:numPr>
      </w:pPr>
      <w:r>
        <w:t>Celui qui s’applique au contrôle lui-même</w:t>
      </w:r>
      <w:r w:rsidR="001635C0">
        <w:t xml:space="preserve">, accessible par la </w:t>
      </w:r>
      <w:r>
        <w:t xml:space="preserve">propriété Template, de type ControlTemplate </w:t>
      </w:r>
      <w:r w:rsidR="001635C0">
        <w:t>(</w:t>
      </w:r>
      <w:r>
        <w:t>héritée de Control)</w:t>
      </w:r>
      <w:r w:rsidR="001635C0">
        <w:t xml:space="preserve">. Il décrit la structure et le comportement du contrôle </w:t>
      </w:r>
      <w:r w:rsidR="00CA1B04">
        <w:t>lui-même</w:t>
      </w:r>
      <w:r w:rsidR="000F525D">
        <w:t>,</w:t>
      </w:r>
      <w:r w:rsidR="00CA1B04">
        <w:t xml:space="preserve"> </w:t>
      </w:r>
      <w:r w:rsidR="001635C0">
        <w:t xml:space="preserve">et </w:t>
      </w:r>
      <w:r w:rsidR="00CA1B04">
        <w:t>non</w:t>
      </w:r>
      <w:r w:rsidR="001635C0">
        <w:t xml:space="preserve"> </w:t>
      </w:r>
      <w:r w:rsidR="00CA1B04">
        <w:t>de son contenu</w:t>
      </w:r>
    </w:p>
    <w:p w14:paraId="7C74BD51" w14:textId="64B65561" w:rsidR="004E4868" w:rsidRDefault="004E4868" w:rsidP="00A2485F">
      <w:pPr>
        <w:pStyle w:val="Paragraphedeliste"/>
        <w:numPr>
          <w:ilvl w:val="0"/>
          <w:numId w:val="17"/>
        </w:numPr>
      </w:pPr>
      <w:r>
        <w:t xml:space="preserve">Celui qui </w:t>
      </w:r>
      <w:r w:rsidR="001635C0">
        <w:t>décrit la structure de</w:t>
      </w:r>
      <w:r>
        <w:t xml:space="preserve"> son contenu (propriété ContentTemplate, de type DataTemplate)</w:t>
      </w:r>
    </w:p>
    <w:p w14:paraId="42DCC443" w14:textId="77777777" w:rsidR="00ED7C9A" w:rsidRDefault="00ED7C9A" w:rsidP="003F16EB"/>
    <w:p w14:paraId="2D031A54" w14:textId="17AEB78A" w:rsidR="00A65F3D" w:rsidRDefault="00A65F3D" w:rsidP="0047173D">
      <w:pPr>
        <w:pStyle w:val="Titre2"/>
      </w:pPr>
      <w:bookmarkStart w:id="49" w:name="_Toc473238398"/>
      <w:bookmarkStart w:id="50" w:name="_Toc476851838"/>
      <w:r>
        <w:t>Navigation, tri, filtrage et regroupement</w:t>
      </w:r>
      <w:bookmarkEnd w:id="49"/>
      <w:bookmarkEnd w:id="50"/>
    </w:p>
    <w:p w14:paraId="5DBBC9B4" w14:textId="1BC0DC64" w:rsidR="00A65F3D" w:rsidRDefault="00A65F3D" w:rsidP="005B14FB">
      <w:pPr>
        <w:pStyle w:val="Titre3"/>
      </w:pPr>
      <w:r>
        <w:t>Na</w:t>
      </w:r>
      <w:r w:rsidR="005B14FB">
        <w:t>vigation</w:t>
      </w:r>
    </w:p>
    <w:p w14:paraId="0835EB0A" w14:textId="30CD3ACF" w:rsidR="00A65F3D" w:rsidRDefault="00A65F3D" w:rsidP="00A65F3D">
      <w:r>
        <w:t>Un scénario courant est d’afficher les éléments d’une collection un par un, et d’implémenter une navigation.</w:t>
      </w:r>
    </w:p>
    <w:p w14:paraId="1786A0A6" w14:textId="11D8E698" w:rsidR="00A65F3D" w:rsidRDefault="00A65F3D" w:rsidP="00A65F3D">
      <w:r>
        <w:t>Le visuel ci-dessous est un exemple d’interface minimaliste pour naviguer dans une collection :</w:t>
      </w:r>
    </w:p>
    <w:p w14:paraId="22CDB4C2" w14:textId="74359B36" w:rsidR="00A65F3D" w:rsidRDefault="00F4214B" w:rsidP="00A65F3D">
      <w:r>
        <w:rPr>
          <w:noProof/>
        </w:rPr>
        <w:drawing>
          <wp:inline distT="0" distB="0" distL="0" distR="0" wp14:anchorId="47906E3D" wp14:editId="0AE1EB50">
            <wp:extent cx="2705100" cy="447675"/>
            <wp:effectExtent l="0" t="0" r="0" b="9525"/>
            <wp:docPr id="147" name="Imag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2705100" cy="447675"/>
                    </a:xfrm>
                    <a:prstGeom prst="rect">
                      <a:avLst/>
                    </a:prstGeom>
                  </pic:spPr>
                </pic:pic>
              </a:graphicData>
            </a:graphic>
          </wp:inline>
        </w:drawing>
      </w:r>
    </w:p>
    <w:p w14:paraId="45DA2B54" w14:textId="2F24B533" w:rsidR="00450DF8" w:rsidRDefault="00450DF8" w:rsidP="00A65F3D">
      <w:r>
        <w:t>La barre d’outils contient des boutons pour naviguer parmi les éléments de la collection, c’est-à-dire aller au premier, au précédent, au suivant ou au dernier</w:t>
      </w:r>
      <w:r w:rsidR="00801AD0">
        <w:t xml:space="preserve"> élément</w:t>
      </w:r>
      <w:r>
        <w:t xml:space="preserve">. </w:t>
      </w:r>
      <w:r w:rsidR="00801AD0">
        <w:t>L’item</w:t>
      </w:r>
      <w:r>
        <w:t xml:space="preserve"> courant est affiché en dessous.</w:t>
      </w:r>
    </w:p>
    <w:p w14:paraId="2ADCBD7C" w14:textId="3E8CB982" w:rsidR="00A65F3D" w:rsidRDefault="005B14FB" w:rsidP="00A65F3D">
      <w:r>
        <w:t>Nous allons implémenter cela en re</w:t>
      </w:r>
      <w:r w:rsidR="005C6EF8">
        <w:t>prenant l’exemple de la liste d’achats</w:t>
      </w:r>
      <w:r>
        <w:t>.</w:t>
      </w:r>
      <w:r>
        <w:br/>
      </w:r>
      <w:r w:rsidR="00A65F3D">
        <w:t xml:space="preserve">Commençons par </w:t>
      </w:r>
      <w:r>
        <w:t>créer le visuel en</w:t>
      </w:r>
      <w:r w:rsidR="00A65F3D">
        <w:t xml:space="preserve"> xaml :</w:t>
      </w:r>
    </w:p>
    <w:p w14:paraId="5EF361F5" w14:textId="1777A0A8" w:rsidR="00FB05C8" w:rsidRPr="00F4214B" w:rsidRDefault="00FB05C8" w:rsidP="00FB05C8">
      <w:pPr>
        <w:pStyle w:val="Code"/>
        <w:rPr>
          <w:color w:val="000000"/>
          <w:szCs w:val="19"/>
        </w:rPr>
      </w:pPr>
      <w:r w:rsidRPr="00F4214B">
        <w:rPr>
          <w:color w:val="0000FF"/>
          <w:szCs w:val="19"/>
        </w:rPr>
        <w:t>&lt;</w:t>
      </w:r>
      <w:r w:rsidRPr="00F4214B">
        <w:rPr>
          <w:color w:val="A31515"/>
          <w:szCs w:val="19"/>
        </w:rPr>
        <w:t>ToolBar</w:t>
      </w:r>
      <w:r w:rsidRPr="00F4214B">
        <w:rPr>
          <w:color w:val="FF0000"/>
          <w:szCs w:val="19"/>
        </w:rPr>
        <w:t xml:space="preserve"> Grid.Row</w:t>
      </w:r>
      <w:r w:rsidRPr="00F4214B">
        <w:rPr>
          <w:color w:val="0000FF"/>
          <w:szCs w:val="19"/>
        </w:rPr>
        <w:t>="1"</w:t>
      </w:r>
      <w:r w:rsidRPr="00F4214B">
        <w:rPr>
          <w:color w:val="FF0000"/>
          <w:szCs w:val="19"/>
        </w:rPr>
        <w:t xml:space="preserve"> VerticalAlignment</w:t>
      </w:r>
      <w:r w:rsidRPr="00F4214B">
        <w:rPr>
          <w:color w:val="0000FF"/>
          <w:szCs w:val="19"/>
        </w:rPr>
        <w:t>="Top"</w:t>
      </w:r>
      <w:r w:rsidRPr="00F4214B">
        <w:rPr>
          <w:color w:val="FF0000"/>
          <w:szCs w:val="19"/>
        </w:rPr>
        <w:t xml:space="preserve"> ButtonBase.Click</w:t>
      </w:r>
      <w:r w:rsidRPr="00F4214B">
        <w:rPr>
          <w:color w:val="0000FF"/>
          <w:szCs w:val="19"/>
        </w:rPr>
        <w:t>="ToolBarButton_Click"&gt;</w:t>
      </w:r>
    </w:p>
    <w:p w14:paraId="3A01CD78" w14:textId="6462D2EA" w:rsidR="00FB05C8" w:rsidRPr="00F4214B" w:rsidRDefault="00FB05C8" w:rsidP="00FB05C8">
      <w:pPr>
        <w:pStyle w:val="Code"/>
        <w:rPr>
          <w:color w:val="000000"/>
          <w:szCs w:val="19"/>
        </w:rPr>
      </w:pPr>
      <w:r w:rsidRPr="00F4214B">
        <w:rPr>
          <w:color w:val="000000"/>
          <w:szCs w:val="19"/>
        </w:rPr>
        <w:t xml:space="preserve">   </w:t>
      </w:r>
      <w:r w:rsidRPr="00F4214B">
        <w:rPr>
          <w:color w:val="0000FF"/>
          <w:szCs w:val="19"/>
        </w:rPr>
        <w:t>&lt;</w:t>
      </w:r>
      <w:r w:rsidRPr="00F4214B">
        <w:rPr>
          <w:color w:val="A31515"/>
          <w:szCs w:val="19"/>
        </w:rPr>
        <w:t>Button</w:t>
      </w:r>
      <w:r w:rsidRPr="00F4214B">
        <w:rPr>
          <w:color w:val="FF0000"/>
          <w:szCs w:val="19"/>
        </w:rPr>
        <w:t xml:space="preserve"> Tag</w:t>
      </w:r>
      <w:r w:rsidRPr="00F4214B">
        <w:rPr>
          <w:color w:val="0000FF"/>
          <w:szCs w:val="19"/>
        </w:rPr>
        <w:t>="F"</w:t>
      </w:r>
      <w:r w:rsidRPr="00F4214B">
        <w:rPr>
          <w:color w:val="FF0000"/>
          <w:szCs w:val="19"/>
        </w:rPr>
        <w:t xml:space="preserve"> Content</w:t>
      </w:r>
      <w:r w:rsidRPr="00F4214B">
        <w:rPr>
          <w:color w:val="0000FF"/>
          <w:szCs w:val="19"/>
        </w:rPr>
        <w:t>=" |&amp;lt; "/&gt;</w:t>
      </w:r>
    </w:p>
    <w:p w14:paraId="723449C9" w14:textId="43AF10E3" w:rsidR="00FB05C8" w:rsidRPr="00F4214B" w:rsidRDefault="00FB05C8" w:rsidP="00FB05C8">
      <w:pPr>
        <w:pStyle w:val="Code"/>
        <w:rPr>
          <w:color w:val="000000"/>
          <w:szCs w:val="19"/>
        </w:rPr>
      </w:pPr>
      <w:r w:rsidRPr="00F4214B">
        <w:rPr>
          <w:color w:val="000000"/>
          <w:szCs w:val="19"/>
        </w:rPr>
        <w:t xml:space="preserve">   </w:t>
      </w:r>
      <w:r w:rsidRPr="00F4214B">
        <w:rPr>
          <w:color w:val="0000FF"/>
          <w:szCs w:val="19"/>
        </w:rPr>
        <w:t>&lt;</w:t>
      </w:r>
      <w:r w:rsidRPr="00F4214B">
        <w:rPr>
          <w:color w:val="A31515"/>
          <w:szCs w:val="19"/>
        </w:rPr>
        <w:t>Button</w:t>
      </w:r>
      <w:r w:rsidRPr="00F4214B">
        <w:rPr>
          <w:color w:val="FF0000"/>
          <w:szCs w:val="19"/>
        </w:rPr>
        <w:t xml:space="preserve"> Tag</w:t>
      </w:r>
      <w:r w:rsidRPr="00F4214B">
        <w:rPr>
          <w:color w:val="0000FF"/>
          <w:szCs w:val="19"/>
        </w:rPr>
        <w:t>="P"</w:t>
      </w:r>
      <w:r w:rsidRPr="00F4214B">
        <w:rPr>
          <w:color w:val="FF0000"/>
          <w:szCs w:val="19"/>
        </w:rPr>
        <w:t xml:space="preserve"> Content</w:t>
      </w:r>
      <w:r w:rsidRPr="00F4214B">
        <w:rPr>
          <w:color w:val="0000FF"/>
          <w:szCs w:val="19"/>
        </w:rPr>
        <w:t>=" &amp;lt; "/&gt;</w:t>
      </w:r>
    </w:p>
    <w:p w14:paraId="5AFF9203" w14:textId="012281AD" w:rsidR="00FB05C8" w:rsidRPr="00F4214B" w:rsidRDefault="00FB05C8" w:rsidP="00FB05C8">
      <w:pPr>
        <w:pStyle w:val="Code"/>
        <w:rPr>
          <w:color w:val="000000"/>
          <w:szCs w:val="19"/>
        </w:rPr>
      </w:pPr>
      <w:r w:rsidRPr="00F4214B">
        <w:rPr>
          <w:color w:val="000000"/>
          <w:szCs w:val="19"/>
        </w:rPr>
        <w:t xml:space="preserve">   </w:t>
      </w:r>
      <w:r w:rsidRPr="00F4214B">
        <w:rPr>
          <w:color w:val="0000FF"/>
          <w:szCs w:val="19"/>
        </w:rPr>
        <w:t>&lt;</w:t>
      </w:r>
      <w:r w:rsidRPr="00F4214B">
        <w:rPr>
          <w:color w:val="A31515"/>
          <w:szCs w:val="19"/>
        </w:rPr>
        <w:t>Button</w:t>
      </w:r>
      <w:r w:rsidRPr="00F4214B">
        <w:rPr>
          <w:color w:val="FF0000"/>
          <w:szCs w:val="19"/>
        </w:rPr>
        <w:t xml:space="preserve"> Tag</w:t>
      </w:r>
      <w:r w:rsidRPr="00F4214B">
        <w:rPr>
          <w:color w:val="0000FF"/>
          <w:szCs w:val="19"/>
        </w:rPr>
        <w:t>="N"</w:t>
      </w:r>
      <w:r w:rsidRPr="00F4214B">
        <w:rPr>
          <w:color w:val="FF0000"/>
          <w:szCs w:val="19"/>
        </w:rPr>
        <w:t xml:space="preserve"> Content</w:t>
      </w:r>
      <w:r w:rsidRPr="00F4214B">
        <w:rPr>
          <w:color w:val="0000FF"/>
          <w:szCs w:val="19"/>
        </w:rPr>
        <w:t>=" &amp;gt; "/&gt;</w:t>
      </w:r>
    </w:p>
    <w:p w14:paraId="19916FCF" w14:textId="631892A5" w:rsidR="00FB05C8" w:rsidRPr="00F4214B" w:rsidRDefault="00FB05C8" w:rsidP="00FB05C8">
      <w:pPr>
        <w:pStyle w:val="Code"/>
        <w:rPr>
          <w:color w:val="000000"/>
          <w:szCs w:val="19"/>
        </w:rPr>
      </w:pPr>
      <w:r w:rsidRPr="00F4214B">
        <w:rPr>
          <w:color w:val="000000"/>
          <w:szCs w:val="19"/>
        </w:rPr>
        <w:t xml:space="preserve">   </w:t>
      </w:r>
      <w:r w:rsidRPr="00F4214B">
        <w:rPr>
          <w:color w:val="0000FF"/>
          <w:szCs w:val="19"/>
        </w:rPr>
        <w:t>&lt;</w:t>
      </w:r>
      <w:r w:rsidRPr="00F4214B">
        <w:rPr>
          <w:color w:val="A31515"/>
          <w:szCs w:val="19"/>
        </w:rPr>
        <w:t>Button</w:t>
      </w:r>
      <w:r w:rsidRPr="00F4214B">
        <w:rPr>
          <w:color w:val="FF0000"/>
          <w:szCs w:val="19"/>
        </w:rPr>
        <w:t xml:space="preserve"> Tag</w:t>
      </w:r>
      <w:r w:rsidRPr="00F4214B">
        <w:rPr>
          <w:color w:val="0000FF"/>
          <w:szCs w:val="19"/>
        </w:rPr>
        <w:t>="L"</w:t>
      </w:r>
      <w:r w:rsidRPr="00F4214B">
        <w:rPr>
          <w:color w:val="FF0000"/>
          <w:szCs w:val="19"/>
        </w:rPr>
        <w:t xml:space="preserve"> Content</w:t>
      </w:r>
      <w:r w:rsidRPr="00F4214B">
        <w:rPr>
          <w:color w:val="0000FF"/>
          <w:szCs w:val="19"/>
        </w:rPr>
        <w:t>=" |&amp;gt; "/&gt;</w:t>
      </w:r>
    </w:p>
    <w:p w14:paraId="7B7B0F31" w14:textId="4EC33D89" w:rsidR="00FB05C8" w:rsidRPr="00F4214B" w:rsidRDefault="00FB05C8" w:rsidP="00FB05C8">
      <w:pPr>
        <w:pStyle w:val="Code"/>
        <w:rPr>
          <w:color w:val="000000"/>
          <w:szCs w:val="19"/>
        </w:rPr>
      </w:pPr>
      <w:r w:rsidRPr="00F4214B">
        <w:rPr>
          <w:color w:val="0000FF"/>
          <w:szCs w:val="19"/>
        </w:rPr>
        <w:t>&lt;/</w:t>
      </w:r>
      <w:r w:rsidRPr="00F4214B">
        <w:rPr>
          <w:color w:val="A31515"/>
          <w:szCs w:val="19"/>
        </w:rPr>
        <w:t>ToolBar</w:t>
      </w:r>
      <w:r w:rsidRPr="00F4214B">
        <w:rPr>
          <w:color w:val="0000FF"/>
          <w:szCs w:val="19"/>
        </w:rPr>
        <w:t>&gt;</w:t>
      </w:r>
    </w:p>
    <w:p w14:paraId="3B02D771" w14:textId="77DE88AC" w:rsidR="00FB05C8" w:rsidRPr="00F4214B" w:rsidRDefault="00FB05C8" w:rsidP="00FB05C8">
      <w:pPr>
        <w:pStyle w:val="Code"/>
        <w:rPr>
          <w:color w:val="000000"/>
          <w:szCs w:val="19"/>
        </w:rPr>
      </w:pPr>
      <w:r w:rsidRPr="00F4214B">
        <w:rPr>
          <w:color w:val="0000FF"/>
          <w:szCs w:val="19"/>
        </w:rPr>
        <w:t>&lt;</w:t>
      </w:r>
      <w:r w:rsidRPr="00F4214B">
        <w:rPr>
          <w:color w:val="A31515"/>
          <w:szCs w:val="19"/>
        </w:rPr>
        <w:t>TextBlock</w:t>
      </w:r>
      <w:r w:rsidRPr="00F4214B">
        <w:rPr>
          <w:color w:val="FF0000"/>
          <w:szCs w:val="19"/>
        </w:rPr>
        <w:t xml:space="preserve"> Grid.Row</w:t>
      </w:r>
      <w:r w:rsidRPr="00F4214B">
        <w:rPr>
          <w:color w:val="0000FF"/>
          <w:szCs w:val="19"/>
        </w:rPr>
        <w:t>="1"</w:t>
      </w:r>
      <w:r w:rsidRPr="00F4214B">
        <w:rPr>
          <w:color w:val="FF0000"/>
          <w:szCs w:val="19"/>
        </w:rPr>
        <w:t xml:space="preserve"> Margin</w:t>
      </w:r>
      <w:r w:rsidRPr="00F4214B">
        <w:rPr>
          <w:color w:val="0000FF"/>
          <w:szCs w:val="19"/>
        </w:rPr>
        <w:t>="0,30,0,0"</w:t>
      </w:r>
      <w:r w:rsidRPr="00F4214B">
        <w:rPr>
          <w:color w:val="FF0000"/>
          <w:szCs w:val="19"/>
        </w:rPr>
        <w:t xml:space="preserve"> Foreground</w:t>
      </w:r>
      <w:r w:rsidRPr="00F4214B">
        <w:rPr>
          <w:color w:val="0000FF"/>
          <w:szCs w:val="19"/>
        </w:rPr>
        <w:t>="Blue"&gt;</w:t>
      </w:r>
    </w:p>
    <w:p w14:paraId="770FE1A4" w14:textId="3BAF7ED7" w:rsidR="00FB05C8" w:rsidRPr="00F4214B" w:rsidRDefault="00FB05C8" w:rsidP="00FB05C8">
      <w:pPr>
        <w:pStyle w:val="Code"/>
        <w:rPr>
          <w:color w:val="000000"/>
          <w:szCs w:val="19"/>
        </w:rPr>
      </w:pPr>
      <w:r w:rsidRPr="00F4214B">
        <w:rPr>
          <w:color w:val="000000"/>
          <w:szCs w:val="19"/>
        </w:rPr>
        <w:t xml:space="preserve">   </w:t>
      </w:r>
      <w:r w:rsidRPr="00F4214B">
        <w:rPr>
          <w:color w:val="0000FF"/>
          <w:szCs w:val="19"/>
        </w:rPr>
        <w:t>&lt;</w:t>
      </w:r>
      <w:r w:rsidRPr="00F4214B">
        <w:rPr>
          <w:color w:val="A31515"/>
          <w:szCs w:val="19"/>
        </w:rPr>
        <w:t>TextBlock</w:t>
      </w:r>
      <w:r w:rsidRPr="00F4214B">
        <w:rPr>
          <w:color w:val="FF0000"/>
          <w:szCs w:val="19"/>
        </w:rPr>
        <w:t xml:space="preserve"> Text</w:t>
      </w:r>
      <w:r w:rsidRPr="00F4214B">
        <w:rPr>
          <w:color w:val="0000FF"/>
          <w:szCs w:val="19"/>
        </w:rPr>
        <w:t>="{</w:t>
      </w:r>
      <w:r w:rsidRPr="00F4214B">
        <w:rPr>
          <w:color w:val="A31515"/>
          <w:szCs w:val="19"/>
        </w:rPr>
        <w:t>Binding</w:t>
      </w:r>
      <w:r w:rsidRPr="00F4214B">
        <w:rPr>
          <w:color w:val="FF0000"/>
          <w:szCs w:val="19"/>
        </w:rPr>
        <w:t xml:space="preserve"> Path</w:t>
      </w:r>
      <w:r w:rsidRPr="00F4214B">
        <w:rPr>
          <w:color w:val="0000FF"/>
          <w:szCs w:val="19"/>
        </w:rPr>
        <w:t>=Id,</w:t>
      </w:r>
      <w:r w:rsidRPr="00F4214B">
        <w:rPr>
          <w:color w:val="FF0000"/>
          <w:szCs w:val="19"/>
        </w:rPr>
        <w:t xml:space="preserve"> StringFormat</w:t>
      </w:r>
      <w:r w:rsidRPr="00F4214B">
        <w:rPr>
          <w:color w:val="0000FF"/>
          <w:szCs w:val="19"/>
        </w:rPr>
        <w:t>='Achat N°{0}'}"/&gt;</w:t>
      </w:r>
    </w:p>
    <w:p w14:paraId="37503761" w14:textId="11D68693" w:rsidR="00FB05C8" w:rsidRPr="00F4214B" w:rsidRDefault="00FB05C8" w:rsidP="00FB05C8">
      <w:pPr>
        <w:pStyle w:val="Code"/>
        <w:rPr>
          <w:color w:val="000000"/>
          <w:szCs w:val="19"/>
        </w:rPr>
      </w:pPr>
      <w:r w:rsidRPr="00F4214B">
        <w:rPr>
          <w:color w:val="000000"/>
          <w:szCs w:val="19"/>
        </w:rPr>
        <w:t xml:space="preserve">   </w:t>
      </w:r>
      <w:r w:rsidRPr="00F4214B">
        <w:rPr>
          <w:color w:val="0000FF"/>
          <w:szCs w:val="19"/>
        </w:rPr>
        <w:t>&lt;</w:t>
      </w:r>
      <w:r w:rsidRPr="00F4214B">
        <w:rPr>
          <w:color w:val="A31515"/>
          <w:szCs w:val="19"/>
        </w:rPr>
        <w:t>TextBlock</w:t>
      </w:r>
      <w:r w:rsidRPr="00F4214B">
        <w:rPr>
          <w:color w:val="FF0000"/>
          <w:szCs w:val="19"/>
        </w:rPr>
        <w:t xml:space="preserve"> Text</w:t>
      </w:r>
      <w:r w:rsidRPr="00F4214B">
        <w:rPr>
          <w:color w:val="0000FF"/>
          <w:szCs w:val="19"/>
        </w:rPr>
        <w:t>="{</w:t>
      </w:r>
      <w:r w:rsidRPr="00F4214B">
        <w:rPr>
          <w:color w:val="A31515"/>
          <w:szCs w:val="19"/>
        </w:rPr>
        <w:t>Binding</w:t>
      </w:r>
      <w:r w:rsidRPr="00F4214B">
        <w:rPr>
          <w:color w:val="FF0000"/>
          <w:szCs w:val="19"/>
        </w:rPr>
        <w:t xml:space="preserve"> Path</w:t>
      </w:r>
      <w:r w:rsidRPr="00F4214B">
        <w:rPr>
          <w:color w:val="0000FF"/>
          <w:szCs w:val="19"/>
        </w:rPr>
        <w:t>=Date,</w:t>
      </w:r>
      <w:r w:rsidRPr="00F4214B">
        <w:rPr>
          <w:color w:val="FF0000"/>
          <w:szCs w:val="19"/>
        </w:rPr>
        <w:t xml:space="preserve"> StringFormat</w:t>
      </w:r>
      <w:r w:rsidRPr="00F4214B">
        <w:rPr>
          <w:color w:val="0000FF"/>
          <w:szCs w:val="19"/>
        </w:rPr>
        <w:t>=' ({0:g}) : '}"/&gt;</w:t>
      </w:r>
    </w:p>
    <w:p w14:paraId="1B69662C" w14:textId="2ED1E337" w:rsidR="00FB05C8" w:rsidRPr="00F4214B" w:rsidRDefault="00FB05C8" w:rsidP="00FB05C8">
      <w:pPr>
        <w:pStyle w:val="Code"/>
        <w:rPr>
          <w:color w:val="000000"/>
          <w:szCs w:val="19"/>
        </w:rPr>
      </w:pPr>
      <w:r w:rsidRPr="00F4214B">
        <w:rPr>
          <w:color w:val="000000"/>
          <w:szCs w:val="19"/>
        </w:rPr>
        <w:t xml:space="preserve">   </w:t>
      </w:r>
      <w:r w:rsidRPr="00F4214B">
        <w:rPr>
          <w:color w:val="0000FF"/>
          <w:szCs w:val="19"/>
        </w:rPr>
        <w:t>&lt;</w:t>
      </w:r>
      <w:r w:rsidRPr="00F4214B">
        <w:rPr>
          <w:color w:val="A31515"/>
          <w:szCs w:val="19"/>
        </w:rPr>
        <w:t>TextBlock</w:t>
      </w:r>
      <w:r w:rsidRPr="00F4214B">
        <w:rPr>
          <w:color w:val="FF0000"/>
          <w:szCs w:val="19"/>
        </w:rPr>
        <w:t xml:space="preserve"> Text</w:t>
      </w:r>
      <w:r w:rsidRPr="00F4214B">
        <w:rPr>
          <w:color w:val="0000FF"/>
          <w:szCs w:val="19"/>
        </w:rPr>
        <w:t>="{</w:t>
      </w:r>
      <w:r w:rsidRPr="00F4214B">
        <w:rPr>
          <w:color w:val="A31515"/>
          <w:szCs w:val="19"/>
        </w:rPr>
        <w:t>Binding</w:t>
      </w:r>
      <w:r w:rsidRPr="00F4214B">
        <w:rPr>
          <w:color w:val="FF0000"/>
          <w:szCs w:val="19"/>
        </w:rPr>
        <w:t xml:space="preserve"> Path</w:t>
      </w:r>
      <w:r w:rsidRPr="00F4214B">
        <w:rPr>
          <w:color w:val="0000FF"/>
          <w:szCs w:val="19"/>
        </w:rPr>
        <w:t>=Montant,</w:t>
      </w:r>
      <w:r w:rsidRPr="00F4214B">
        <w:rPr>
          <w:color w:val="FF0000"/>
          <w:szCs w:val="19"/>
        </w:rPr>
        <w:t xml:space="preserve"> StringFormat</w:t>
      </w:r>
      <w:r w:rsidRPr="00F4214B">
        <w:rPr>
          <w:color w:val="0000FF"/>
          <w:szCs w:val="19"/>
        </w:rPr>
        <w:t>='\{0:C\}'}"/&gt;</w:t>
      </w:r>
    </w:p>
    <w:p w14:paraId="73C5BA62" w14:textId="5459FA47" w:rsidR="00FB05C8" w:rsidRPr="00F4214B" w:rsidRDefault="00FB05C8" w:rsidP="00FB05C8">
      <w:pPr>
        <w:pStyle w:val="Code"/>
        <w:rPr>
          <w:sz w:val="22"/>
        </w:rPr>
      </w:pPr>
      <w:r w:rsidRPr="00F4214B">
        <w:rPr>
          <w:color w:val="0000FF"/>
          <w:szCs w:val="19"/>
        </w:rPr>
        <w:t>&lt;/</w:t>
      </w:r>
      <w:r w:rsidRPr="00F4214B">
        <w:rPr>
          <w:color w:val="A31515"/>
          <w:szCs w:val="19"/>
        </w:rPr>
        <w:t>TextBlock</w:t>
      </w:r>
      <w:r w:rsidRPr="00F4214B">
        <w:rPr>
          <w:color w:val="0000FF"/>
          <w:szCs w:val="19"/>
        </w:rPr>
        <w:t>&gt;</w:t>
      </w:r>
    </w:p>
    <w:p w14:paraId="0732820D" w14:textId="732D146D" w:rsidR="00AE4456" w:rsidRDefault="004D4225" w:rsidP="00A65F3D">
      <w:r>
        <w:t>Au lieu d’appeler un gestionnaire d’évènement sur chaque bouton, nous utilisons l’évènement attaché Button</w:t>
      </w:r>
      <w:r w:rsidR="00CF4613">
        <w:t>B</w:t>
      </w:r>
      <w:r>
        <w:t>ase.Click sur la Toolbar. L’évènement est émis à chaque clic sur un des boutons de la barre d’outils.</w:t>
      </w:r>
    </w:p>
    <w:p w14:paraId="190464F3" w14:textId="7339B56D" w:rsidR="00A65F3D" w:rsidRDefault="004D4225" w:rsidP="00A65F3D">
      <w:r>
        <w:t xml:space="preserve">Le gestionnaire </w:t>
      </w:r>
      <w:r w:rsidRPr="004D4225">
        <w:t>ToolBarButton_Click</w:t>
      </w:r>
      <w:r w:rsidR="00A65F3D">
        <w:t xml:space="preserve"> implémente la navigation dans la collection. Pour savoir dans quelle direction il faudra naviguer, nous stockons l’information dans la propriété Tag de chaque bouton (F=First, P=Previous, N=Next, L=Last).</w:t>
      </w:r>
    </w:p>
    <w:p w14:paraId="26808449" w14:textId="61EF4A9B" w:rsidR="00450DF8" w:rsidRDefault="00450DF8" w:rsidP="00A65F3D">
      <w:r>
        <w:t xml:space="preserve">Pour afficher la commande courante, nous utilisons des bindings sur des TextBlock. </w:t>
      </w:r>
    </w:p>
    <w:p w14:paraId="58A18861" w14:textId="77777777" w:rsidR="00A65F3D" w:rsidRDefault="00A65F3D" w:rsidP="00A65F3D">
      <w:r>
        <w:t>Voyons maintenant le code du gestionnaire d’évènement :</w:t>
      </w:r>
    </w:p>
    <w:p w14:paraId="47F9E3BB" w14:textId="77777777" w:rsidR="00A65F3D" w:rsidRDefault="00A65F3D" w:rsidP="00A65F3D">
      <w:pPr>
        <w:pStyle w:val="Code"/>
        <w:rPr>
          <w:color w:val="000000"/>
          <w:sz w:val="19"/>
          <w:szCs w:val="19"/>
        </w:rPr>
      </w:pPr>
      <w:r>
        <w:rPr>
          <w:color w:val="008000"/>
          <w:sz w:val="19"/>
          <w:szCs w:val="19"/>
        </w:rPr>
        <w:t>// Clic sur un des boutons de navigation</w:t>
      </w:r>
    </w:p>
    <w:p w14:paraId="58A24563" w14:textId="32F3D7F0" w:rsidR="00A65F3D" w:rsidRDefault="00A65F3D" w:rsidP="00A65F3D">
      <w:pPr>
        <w:pStyle w:val="Code"/>
        <w:rPr>
          <w:color w:val="000000"/>
          <w:sz w:val="19"/>
          <w:szCs w:val="19"/>
        </w:rPr>
      </w:pPr>
      <w:r>
        <w:rPr>
          <w:color w:val="0000FF"/>
          <w:sz w:val="19"/>
          <w:szCs w:val="19"/>
        </w:rPr>
        <w:t>private</w:t>
      </w:r>
      <w:r>
        <w:rPr>
          <w:color w:val="000000"/>
          <w:sz w:val="19"/>
          <w:szCs w:val="19"/>
        </w:rPr>
        <w:t xml:space="preserve"> </w:t>
      </w:r>
      <w:r>
        <w:rPr>
          <w:color w:val="0000FF"/>
          <w:sz w:val="19"/>
          <w:szCs w:val="19"/>
        </w:rPr>
        <w:t>void</w:t>
      </w:r>
      <w:r>
        <w:rPr>
          <w:color w:val="000000"/>
          <w:sz w:val="19"/>
          <w:szCs w:val="19"/>
        </w:rPr>
        <w:t xml:space="preserve"> </w:t>
      </w:r>
      <w:r w:rsidR="004D4225" w:rsidRPr="004D4225">
        <w:rPr>
          <w:color w:val="000000"/>
          <w:sz w:val="19"/>
          <w:szCs w:val="19"/>
        </w:rPr>
        <w:t>ToolBarButton_Click</w:t>
      </w:r>
      <w:r>
        <w:rPr>
          <w:color w:val="000000"/>
          <w:sz w:val="19"/>
          <w:szCs w:val="19"/>
        </w:rPr>
        <w:t>(</w:t>
      </w:r>
      <w:r>
        <w:rPr>
          <w:color w:val="0000FF"/>
          <w:sz w:val="19"/>
          <w:szCs w:val="19"/>
        </w:rPr>
        <w:t>object</w:t>
      </w:r>
      <w:r>
        <w:rPr>
          <w:color w:val="000000"/>
          <w:sz w:val="19"/>
          <w:szCs w:val="19"/>
        </w:rPr>
        <w:t xml:space="preserve"> sender, </w:t>
      </w:r>
      <w:r>
        <w:rPr>
          <w:color w:val="2B91AF"/>
          <w:sz w:val="19"/>
          <w:szCs w:val="19"/>
        </w:rPr>
        <w:t>RoutedEventArgs</w:t>
      </w:r>
      <w:r>
        <w:rPr>
          <w:color w:val="000000"/>
          <w:sz w:val="19"/>
          <w:szCs w:val="19"/>
        </w:rPr>
        <w:t xml:space="preserve"> e)</w:t>
      </w:r>
    </w:p>
    <w:p w14:paraId="644CD99A" w14:textId="77777777" w:rsidR="00A65F3D" w:rsidRDefault="00A65F3D" w:rsidP="00A65F3D">
      <w:pPr>
        <w:pStyle w:val="Code"/>
        <w:rPr>
          <w:color w:val="000000"/>
          <w:sz w:val="19"/>
          <w:szCs w:val="19"/>
        </w:rPr>
      </w:pPr>
      <w:r>
        <w:rPr>
          <w:color w:val="000000"/>
          <w:sz w:val="19"/>
          <w:szCs w:val="19"/>
        </w:rPr>
        <w:t>{</w:t>
      </w:r>
    </w:p>
    <w:p w14:paraId="7344E5B3" w14:textId="17A9DA9E" w:rsidR="00A65F3D" w:rsidRDefault="00A65F3D" w:rsidP="00A65F3D">
      <w:pPr>
        <w:pStyle w:val="Code"/>
        <w:rPr>
          <w:color w:val="000000"/>
          <w:sz w:val="19"/>
          <w:szCs w:val="19"/>
        </w:rPr>
      </w:pPr>
      <w:r>
        <w:rPr>
          <w:color w:val="000000"/>
          <w:sz w:val="19"/>
          <w:szCs w:val="19"/>
        </w:rPr>
        <w:t xml:space="preserve">   </w:t>
      </w:r>
      <w:r>
        <w:rPr>
          <w:color w:val="008000"/>
          <w:sz w:val="19"/>
          <w:szCs w:val="19"/>
        </w:rPr>
        <w:t xml:space="preserve">// Récupère la vue associée à la collection des </w:t>
      </w:r>
      <w:r w:rsidR="00663D93">
        <w:rPr>
          <w:color w:val="008000"/>
          <w:sz w:val="19"/>
          <w:szCs w:val="19"/>
        </w:rPr>
        <w:t>achats</w:t>
      </w:r>
    </w:p>
    <w:p w14:paraId="352CEE6D" w14:textId="6E286C49" w:rsidR="00A65F3D" w:rsidRDefault="00A65F3D" w:rsidP="00A65F3D">
      <w:pPr>
        <w:pStyle w:val="Code"/>
        <w:rPr>
          <w:color w:val="000000"/>
          <w:sz w:val="19"/>
          <w:szCs w:val="19"/>
        </w:rPr>
      </w:pPr>
      <w:r>
        <w:rPr>
          <w:color w:val="000000"/>
          <w:sz w:val="19"/>
          <w:szCs w:val="19"/>
        </w:rPr>
        <w:t xml:space="preserve">   </w:t>
      </w:r>
      <w:r>
        <w:rPr>
          <w:color w:val="2B91AF"/>
          <w:sz w:val="19"/>
          <w:szCs w:val="19"/>
        </w:rPr>
        <w:t>ICollectionView</w:t>
      </w:r>
      <w:r>
        <w:rPr>
          <w:color w:val="000000"/>
          <w:sz w:val="19"/>
          <w:szCs w:val="19"/>
        </w:rPr>
        <w:t xml:space="preserve"> view = </w:t>
      </w:r>
      <w:r>
        <w:rPr>
          <w:color w:val="2B91AF"/>
          <w:sz w:val="19"/>
          <w:szCs w:val="19"/>
        </w:rPr>
        <w:t>CollectionViewSource</w:t>
      </w:r>
      <w:r>
        <w:rPr>
          <w:color w:val="000000"/>
          <w:sz w:val="19"/>
          <w:szCs w:val="19"/>
        </w:rPr>
        <w:t>.GetDefaultView(</w:t>
      </w:r>
      <w:r w:rsidR="005C6EF8">
        <w:rPr>
          <w:color w:val="000000"/>
          <w:sz w:val="19"/>
          <w:szCs w:val="19"/>
        </w:rPr>
        <w:t>Achats</w:t>
      </w:r>
      <w:r>
        <w:rPr>
          <w:color w:val="000000"/>
          <w:sz w:val="19"/>
          <w:szCs w:val="19"/>
        </w:rPr>
        <w:t>);</w:t>
      </w:r>
    </w:p>
    <w:p w14:paraId="17C3A2BE" w14:textId="77777777" w:rsidR="00A65F3D" w:rsidRDefault="00A65F3D" w:rsidP="00A65F3D">
      <w:pPr>
        <w:pStyle w:val="Code"/>
        <w:rPr>
          <w:color w:val="000000"/>
          <w:sz w:val="19"/>
          <w:szCs w:val="19"/>
        </w:rPr>
      </w:pPr>
    </w:p>
    <w:p w14:paraId="47471004" w14:textId="77777777" w:rsidR="00A65F3D" w:rsidRDefault="00A65F3D" w:rsidP="00A65F3D">
      <w:pPr>
        <w:pStyle w:val="Code"/>
        <w:rPr>
          <w:color w:val="000000"/>
          <w:sz w:val="19"/>
          <w:szCs w:val="19"/>
        </w:rPr>
      </w:pPr>
      <w:r>
        <w:rPr>
          <w:color w:val="000000"/>
          <w:sz w:val="19"/>
          <w:szCs w:val="19"/>
        </w:rPr>
        <w:t xml:space="preserve">   </w:t>
      </w:r>
      <w:r>
        <w:rPr>
          <w:color w:val="008000"/>
          <w:sz w:val="19"/>
          <w:szCs w:val="19"/>
        </w:rPr>
        <w:t>// Récupère la valeur de la propriété Tag du contrôle qui a émis l'évènement</w:t>
      </w:r>
    </w:p>
    <w:p w14:paraId="0C3E3DC0" w14:textId="3DEE7C58" w:rsidR="00A65F3D" w:rsidRDefault="00A65F3D" w:rsidP="00A65F3D">
      <w:pPr>
        <w:pStyle w:val="Code"/>
        <w:rPr>
          <w:color w:val="000000"/>
          <w:sz w:val="19"/>
          <w:szCs w:val="19"/>
        </w:rPr>
      </w:pPr>
      <w:r>
        <w:rPr>
          <w:color w:val="000000"/>
          <w:sz w:val="19"/>
          <w:szCs w:val="19"/>
        </w:rPr>
        <w:t xml:space="preserve">   </w:t>
      </w:r>
      <w:r>
        <w:rPr>
          <w:color w:val="0000FF"/>
          <w:sz w:val="19"/>
          <w:szCs w:val="19"/>
        </w:rPr>
        <w:t>string</w:t>
      </w:r>
      <w:r>
        <w:rPr>
          <w:color w:val="000000"/>
          <w:sz w:val="19"/>
          <w:szCs w:val="19"/>
        </w:rPr>
        <w:t xml:space="preserve"> dir = ((</w:t>
      </w:r>
      <w:r>
        <w:rPr>
          <w:color w:val="2B91AF"/>
          <w:sz w:val="19"/>
          <w:szCs w:val="19"/>
        </w:rPr>
        <w:t>FrameworkElement</w:t>
      </w:r>
      <w:r>
        <w:rPr>
          <w:color w:val="000000"/>
          <w:sz w:val="19"/>
          <w:szCs w:val="19"/>
        </w:rPr>
        <w:t>)</w:t>
      </w:r>
      <w:r w:rsidR="004D4225">
        <w:rPr>
          <w:color w:val="000000"/>
          <w:sz w:val="19"/>
          <w:szCs w:val="19"/>
        </w:rPr>
        <w:t>e.Source</w:t>
      </w:r>
      <w:r>
        <w:rPr>
          <w:color w:val="000000"/>
          <w:sz w:val="19"/>
          <w:szCs w:val="19"/>
        </w:rPr>
        <w:t>).Tag.ToString();</w:t>
      </w:r>
    </w:p>
    <w:p w14:paraId="4AD3AF7D" w14:textId="77777777" w:rsidR="00A65F3D" w:rsidRDefault="00A65F3D" w:rsidP="00A65F3D">
      <w:pPr>
        <w:pStyle w:val="Code"/>
        <w:rPr>
          <w:color w:val="000000"/>
          <w:sz w:val="19"/>
          <w:szCs w:val="19"/>
        </w:rPr>
      </w:pPr>
    </w:p>
    <w:p w14:paraId="360025DA" w14:textId="77777777" w:rsidR="00A65F3D" w:rsidRDefault="00A65F3D" w:rsidP="00A65F3D">
      <w:pPr>
        <w:pStyle w:val="Code"/>
        <w:rPr>
          <w:color w:val="000000"/>
          <w:sz w:val="19"/>
          <w:szCs w:val="19"/>
        </w:rPr>
      </w:pPr>
      <w:r>
        <w:rPr>
          <w:color w:val="000000"/>
          <w:sz w:val="19"/>
          <w:szCs w:val="19"/>
        </w:rPr>
        <w:t xml:space="preserve">   </w:t>
      </w:r>
      <w:r>
        <w:rPr>
          <w:color w:val="008000"/>
          <w:sz w:val="19"/>
          <w:szCs w:val="19"/>
        </w:rPr>
        <w:t>// Navigue dans la collection selon la direction souhaitée</w:t>
      </w:r>
    </w:p>
    <w:p w14:paraId="3EB8F510" w14:textId="77777777" w:rsidR="00A65F3D" w:rsidRDefault="00A65F3D" w:rsidP="00A65F3D">
      <w:pPr>
        <w:pStyle w:val="Code"/>
        <w:rPr>
          <w:color w:val="000000"/>
          <w:sz w:val="19"/>
          <w:szCs w:val="19"/>
        </w:rPr>
      </w:pPr>
      <w:r>
        <w:rPr>
          <w:color w:val="000000"/>
          <w:sz w:val="19"/>
          <w:szCs w:val="19"/>
        </w:rPr>
        <w:t xml:space="preserve">   </w:t>
      </w:r>
      <w:r>
        <w:rPr>
          <w:color w:val="0000FF"/>
          <w:sz w:val="19"/>
          <w:szCs w:val="19"/>
        </w:rPr>
        <w:t>if</w:t>
      </w:r>
      <w:r>
        <w:rPr>
          <w:color w:val="000000"/>
          <w:sz w:val="19"/>
          <w:szCs w:val="19"/>
        </w:rPr>
        <w:t xml:space="preserve"> (dir == </w:t>
      </w:r>
      <w:r>
        <w:rPr>
          <w:color w:val="A31515"/>
          <w:sz w:val="19"/>
          <w:szCs w:val="19"/>
        </w:rPr>
        <w:t>"F"</w:t>
      </w:r>
      <w:r>
        <w:rPr>
          <w:color w:val="000000"/>
          <w:sz w:val="19"/>
          <w:szCs w:val="19"/>
        </w:rPr>
        <w:t>)</w:t>
      </w:r>
    </w:p>
    <w:p w14:paraId="589E2A9F" w14:textId="77777777" w:rsidR="00A65F3D" w:rsidRDefault="00A65F3D" w:rsidP="00A65F3D">
      <w:pPr>
        <w:pStyle w:val="Code"/>
        <w:rPr>
          <w:color w:val="000000"/>
          <w:sz w:val="19"/>
          <w:szCs w:val="19"/>
        </w:rPr>
      </w:pPr>
      <w:r>
        <w:rPr>
          <w:color w:val="000000"/>
          <w:sz w:val="19"/>
          <w:szCs w:val="19"/>
        </w:rPr>
        <w:t xml:space="preserve">      view.MoveCurrentToFirst(); </w:t>
      </w:r>
      <w:r>
        <w:rPr>
          <w:color w:val="008000"/>
          <w:sz w:val="19"/>
          <w:szCs w:val="19"/>
        </w:rPr>
        <w:t>// premier élément</w:t>
      </w:r>
    </w:p>
    <w:p w14:paraId="46D5FE5D" w14:textId="77777777" w:rsidR="00A65F3D" w:rsidRDefault="00A65F3D" w:rsidP="00A65F3D">
      <w:pPr>
        <w:pStyle w:val="Code"/>
        <w:rPr>
          <w:color w:val="000000"/>
          <w:sz w:val="19"/>
          <w:szCs w:val="19"/>
        </w:rPr>
      </w:pPr>
      <w:r>
        <w:rPr>
          <w:color w:val="000000"/>
          <w:sz w:val="19"/>
          <w:szCs w:val="19"/>
        </w:rPr>
        <w:t xml:space="preserve">   </w:t>
      </w:r>
      <w:r>
        <w:rPr>
          <w:color w:val="0000FF"/>
          <w:sz w:val="19"/>
          <w:szCs w:val="19"/>
        </w:rPr>
        <w:t>else</w:t>
      </w:r>
      <w:r>
        <w:rPr>
          <w:color w:val="000000"/>
          <w:sz w:val="19"/>
          <w:szCs w:val="19"/>
        </w:rPr>
        <w:t xml:space="preserve"> </w:t>
      </w:r>
      <w:r>
        <w:rPr>
          <w:color w:val="0000FF"/>
          <w:sz w:val="19"/>
          <w:szCs w:val="19"/>
        </w:rPr>
        <w:t>if</w:t>
      </w:r>
      <w:r>
        <w:rPr>
          <w:color w:val="000000"/>
          <w:sz w:val="19"/>
          <w:szCs w:val="19"/>
        </w:rPr>
        <w:t xml:space="preserve"> (dir == </w:t>
      </w:r>
      <w:r>
        <w:rPr>
          <w:color w:val="A31515"/>
          <w:sz w:val="19"/>
          <w:szCs w:val="19"/>
        </w:rPr>
        <w:t>"P"</w:t>
      </w:r>
      <w:r>
        <w:rPr>
          <w:color w:val="000000"/>
          <w:sz w:val="19"/>
          <w:szCs w:val="19"/>
        </w:rPr>
        <w:t xml:space="preserve"> &amp;&amp; !view.IsCurrentBeforeFirst)</w:t>
      </w:r>
    </w:p>
    <w:p w14:paraId="1A8BFF24" w14:textId="77777777" w:rsidR="00A65F3D" w:rsidRDefault="00A65F3D" w:rsidP="00A65F3D">
      <w:pPr>
        <w:pStyle w:val="Code"/>
        <w:rPr>
          <w:color w:val="000000"/>
          <w:sz w:val="19"/>
          <w:szCs w:val="19"/>
        </w:rPr>
      </w:pPr>
      <w:r>
        <w:rPr>
          <w:color w:val="000000"/>
          <w:sz w:val="19"/>
          <w:szCs w:val="19"/>
        </w:rPr>
        <w:t xml:space="preserve">      view.MoveCurrentToPrevious(); </w:t>
      </w:r>
      <w:r>
        <w:rPr>
          <w:color w:val="008000"/>
          <w:sz w:val="19"/>
          <w:szCs w:val="19"/>
        </w:rPr>
        <w:t>// élément précédent</w:t>
      </w:r>
    </w:p>
    <w:p w14:paraId="07C7DB41" w14:textId="77777777" w:rsidR="00A65F3D" w:rsidRDefault="00A65F3D" w:rsidP="00A65F3D">
      <w:pPr>
        <w:pStyle w:val="Code"/>
        <w:rPr>
          <w:color w:val="000000"/>
          <w:sz w:val="19"/>
          <w:szCs w:val="19"/>
        </w:rPr>
      </w:pPr>
      <w:r>
        <w:rPr>
          <w:color w:val="000000"/>
          <w:sz w:val="19"/>
          <w:szCs w:val="19"/>
        </w:rPr>
        <w:t xml:space="preserve">   </w:t>
      </w:r>
      <w:r>
        <w:rPr>
          <w:color w:val="0000FF"/>
          <w:sz w:val="19"/>
          <w:szCs w:val="19"/>
        </w:rPr>
        <w:t>else</w:t>
      </w:r>
      <w:r>
        <w:rPr>
          <w:color w:val="000000"/>
          <w:sz w:val="19"/>
          <w:szCs w:val="19"/>
        </w:rPr>
        <w:t xml:space="preserve"> </w:t>
      </w:r>
      <w:r>
        <w:rPr>
          <w:color w:val="0000FF"/>
          <w:sz w:val="19"/>
          <w:szCs w:val="19"/>
        </w:rPr>
        <w:t>if</w:t>
      </w:r>
      <w:r>
        <w:rPr>
          <w:color w:val="000000"/>
          <w:sz w:val="19"/>
          <w:szCs w:val="19"/>
        </w:rPr>
        <w:t xml:space="preserve"> (dir == </w:t>
      </w:r>
      <w:r>
        <w:rPr>
          <w:color w:val="A31515"/>
          <w:sz w:val="19"/>
          <w:szCs w:val="19"/>
        </w:rPr>
        <w:t>"N"</w:t>
      </w:r>
      <w:r>
        <w:rPr>
          <w:color w:val="000000"/>
          <w:sz w:val="19"/>
          <w:szCs w:val="19"/>
        </w:rPr>
        <w:t xml:space="preserve"> &amp;&amp; !view.IsCurrentAfterLast)</w:t>
      </w:r>
    </w:p>
    <w:p w14:paraId="1932F18E" w14:textId="77777777" w:rsidR="00A65F3D" w:rsidRDefault="00A65F3D" w:rsidP="00A65F3D">
      <w:pPr>
        <w:pStyle w:val="Code"/>
        <w:rPr>
          <w:color w:val="000000"/>
          <w:sz w:val="19"/>
          <w:szCs w:val="19"/>
        </w:rPr>
      </w:pPr>
      <w:r>
        <w:rPr>
          <w:color w:val="000000"/>
          <w:sz w:val="19"/>
          <w:szCs w:val="19"/>
        </w:rPr>
        <w:t xml:space="preserve">      view.MoveCurrentToNext(); </w:t>
      </w:r>
      <w:r>
        <w:rPr>
          <w:color w:val="008000"/>
          <w:sz w:val="19"/>
          <w:szCs w:val="19"/>
        </w:rPr>
        <w:t>// élément suivant</w:t>
      </w:r>
    </w:p>
    <w:p w14:paraId="52699D1E" w14:textId="77777777" w:rsidR="00A65F3D" w:rsidRDefault="00A65F3D" w:rsidP="00A65F3D">
      <w:pPr>
        <w:pStyle w:val="Code"/>
        <w:rPr>
          <w:color w:val="000000"/>
          <w:sz w:val="19"/>
          <w:szCs w:val="19"/>
        </w:rPr>
      </w:pPr>
      <w:r>
        <w:rPr>
          <w:color w:val="000000"/>
          <w:sz w:val="19"/>
          <w:szCs w:val="19"/>
        </w:rPr>
        <w:t xml:space="preserve">   </w:t>
      </w:r>
      <w:r>
        <w:rPr>
          <w:color w:val="0000FF"/>
          <w:sz w:val="19"/>
          <w:szCs w:val="19"/>
        </w:rPr>
        <w:t>else</w:t>
      </w:r>
      <w:r>
        <w:rPr>
          <w:color w:val="000000"/>
          <w:sz w:val="19"/>
          <w:szCs w:val="19"/>
        </w:rPr>
        <w:t xml:space="preserve"> </w:t>
      </w:r>
      <w:r>
        <w:rPr>
          <w:color w:val="0000FF"/>
          <w:sz w:val="19"/>
          <w:szCs w:val="19"/>
        </w:rPr>
        <w:t>if</w:t>
      </w:r>
      <w:r>
        <w:rPr>
          <w:color w:val="000000"/>
          <w:sz w:val="19"/>
          <w:szCs w:val="19"/>
        </w:rPr>
        <w:t xml:space="preserve"> (dir == </w:t>
      </w:r>
      <w:r>
        <w:rPr>
          <w:color w:val="A31515"/>
          <w:sz w:val="19"/>
          <w:szCs w:val="19"/>
        </w:rPr>
        <w:t>"L"</w:t>
      </w:r>
      <w:r>
        <w:rPr>
          <w:color w:val="000000"/>
          <w:sz w:val="19"/>
          <w:szCs w:val="19"/>
        </w:rPr>
        <w:t>)</w:t>
      </w:r>
    </w:p>
    <w:p w14:paraId="38BD5B25" w14:textId="77777777" w:rsidR="00A65F3D" w:rsidRDefault="00A65F3D" w:rsidP="00A65F3D">
      <w:pPr>
        <w:pStyle w:val="Code"/>
        <w:rPr>
          <w:color w:val="000000"/>
          <w:sz w:val="19"/>
          <w:szCs w:val="19"/>
        </w:rPr>
      </w:pPr>
      <w:r>
        <w:rPr>
          <w:color w:val="000000"/>
          <w:sz w:val="19"/>
          <w:szCs w:val="19"/>
        </w:rPr>
        <w:t xml:space="preserve">      view.MoveCurrentToLast(); </w:t>
      </w:r>
      <w:r>
        <w:rPr>
          <w:color w:val="008000"/>
          <w:sz w:val="19"/>
          <w:szCs w:val="19"/>
        </w:rPr>
        <w:t>// dernier élément</w:t>
      </w:r>
    </w:p>
    <w:p w14:paraId="535E6CB6" w14:textId="77777777" w:rsidR="00A65F3D" w:rsidRDefault="00A65F3D" w:rsidP="00A65F3D">
      <w:pPr>
        <w:pStyle w:val="Code"/>
      </w:pPr>
      <w:r>
        <w:rPr>
          <w:color w:val="000000"/>
          <w:sz w:val="19"/>
          <w:szCs w:val="19"/>
        </w:rPr>
        <w:t>}</w:t>
      </w:r>
    </w:p>
    <w:p w14:paraId="687D6CE3" w14:textId="77777777" w:rsidR="00A65F3D" w:rsidRDefault="00A65F3D" w:rsidP="00A65F3D">
      <w:r>
        <w:t xml:space="preserve">Pour comprendre ce code, il faut savoir que lorsqu’on crée un contexte avec un objet de type collection, WPF crée automatiquement un objet de type </w:t>
      </w:r>
      <w:r w:rsidRPr="0001259E">
        <w:rPr>
          <w:b/>
        </w:rPr>
        <w:t>ICollectionView</w:t>
      </w:r>
      <w:r>
        <w:t xml:space="preserve"> qui implémente le mécanisme de navigation dans les items de la liste. Tout ce que nous avons à faire, c’est donc de récupérer une référence à cet objet et d’appeler ses méthodes de navigation !</w:t>
      </w:r>
    </w:p>
    <w:p w14:paraId="228156AC" w14:textId="3D918BA4" w:rsidR="00221DB0" w:rsidRPr="00221DB0" w:rsidRDefault="00221DB0" w:rsidP="00A65F3D">
      <w:pPr>
        <w:rPr>
          <w:b/>
        </w:rPr>
      </w:pPr>
      <w:r w:rsidRPr="00221DB0">
        <w:rPr>
          <w:b/>
        </w:rPr>
        <w:t>Les vues de collections</w:t>
      </w:r>
    </w:p>
    <w:p w14:paraId="2EC73A73" w14:textId="7E551E89" w:rsidR="00A65F3D" w:rsidRDefault="00A65F3D" w:rsidP="00A65F3D">
      <w:r>
        <w:t xml:space="preserve">Les principales méthodes définies par l’interface </w:t>
      </w:r>
      <w:hyperlink r:id="rId57" w:history="1">
        <w:r w:rsidRPr="00125FD1">
          <w:rPr>
            <w:rStyle w:val="Lienhypertexte"/>
          </w:rPr>
          <w:t>ICollectionView</w:t>
        </w:r>
      </w:hyperlink>
      <w:r>
        <w:t xml:space="preserve"> sont :</w:t>
      </w:r>
    </w:p>
    <w:p w14:paraId="2C1A1C87" w14:textId="3357E7ED" w:rsidR="00A65F3D" w:rsidRDefault="00CE4EDA" w:rsidP="00A2485F">
      <w:pPr>
        <w:pStyle w:val="Paragraphedeliste"/>
        <w:numPr>
          <w:ilvl w:val="0"/>
          <w:numId w:val="24"/>
        </w:numPr>
      </w:pPr>
      <w:r>
        <w:rPr>
          <w:noProof/>
        </w:rPr>
        <w:t>Contains(o</w:t>
      </w:r>
      <w:r w:rsidR="00A65F3D">
        <w:rPr>
          <w:noProof/>
        </w:rPr>
        <w:t>bject)</w:t>
      </w:r>
      <w:r w:rsidR="00A65F3D">
        <w:t xml:space="preserve"> : Retourne une valeur qui indique si un élément donné appartient à cette vue de collection.</w:t>
      </w:r>
    </w:p>
    <w:p w14:paraId="00C53D37" w14:textId="79B1ADA9" w:rsidR="00A65F3D" w:rsidRDefault="00CE4EDA" w:rsidP="00A2485F">
      <w:pPr>
        <w:pStyle w:val="Paragraphedeliste"/>
        <w:numPr>
          <w:ilvl w:val="0"/>
          <w:numId w:val="24"/>
        </w:numPr>
      </w:pPr>
      <w:r>
        <w:rPr>
          <w:noProof/>
        </w:rPr>
        <w:t>MoveCurrentTo(o</w:t>
      </w:r>
      <w:r w:rsidR="00A65F3D">
        <w:rPr>
          <w:noProof/>
        </w:rPr>
        <w:t>bject)</w:t>
      </w:r>
      <w:r w:rsidR="00A65F3D">
        <w:t xml:space="preserve"> : Définit l'élément spécifié comme devant être le CurrentItem de la vue.</w:t>
      </w:r>
    </w:p>
    <w:p w14:paraId="29CA161D" w14:textId="77777777" w:rsidR="00A65F3D" w:rsidRDefault="00A65F3D" w:rsidP="00A2485F">
      <w:pPr>
        <w:pStyle w:val="Paragraphedeliste"/>
        <w:numPr>
          <w:ilvl w:val="0"/>
          <w:numId w:val="24"/>
        </w:numPr>
      </w:pPr>
      <w:r>
        <w:rPr>
          <w:noProof/>
        </w:rPr>
        <w:t>MoveCurrentToFirst()</w:t>
      </w:r>
      <w:r>
        <w:t xml:space="preserve"> : Définit le premier élément de la vue comme CurrentItem.</w:t>
      </w:r>
    </w:p>
    <w:p w14:paraId="48BF13AD" w14:textId="77777777" w:rsidR="00A65F3D" w:rsidRDefault="00A65F3D" w:rsidP="00A2485F">
      <w:pPr>
        <w:pStyle w:val="Paragraphedeliste"/>
        <w:numPr>
          <w:ilvl w:val="0"/>
          <w:numId w:val="24"/>
        </w:numPr>
      </w:pPr>
      <w:r>
        <w:rPr>
          <w:noProof/>
        </w:rPr>
        <w:t>MoveCurrentToLast()</w:t>
      </w:r>
      <w:r>
        <w:t xml:space="preserve"> : Définit le dernier élément de la vue comme CurrentItem.</w:t>
      </w:r>
    </w:p>
    <w:p w14:paraId="6562C194" w14:textId="77777777" w:rsidR="00A65F3D" w:rsidRDefault="00A65F3D" w:rsidP="00A2485F">
      <w:pPr>
        <w:pStyle w:val="Paragraphedeliste"/>
        <w:numPr>
          <w:ilvl w:val="0"/>
          <w:numId w:val="24"/>
        </w:numPr>
      </w:pPr>
      <w:r>
        <w:rPr>
          <w:noProof/>
        </w:rPr>
        <w:t>MoveCurrentToNext()</w:t>
      </w:r>
      <w:r>
        <w:t xml:space="preserve"> : Définit l'élément après CurrentItem dans la vue comme CurrentItem.</w:t>
      </w:r>
    </w:p>
    <w:p w14:paraId="18A93850" w14:textId="77777777" w:rsidR="00A65F3D" w:rsidRDefault="00A65F3D" w:rsidP="00A2485F">
      <w:pPr>
        <w:pStyle w:val="Paragraphedeliste"/>
        <w:numPr>
          <w:ilvl w:val="0"/>
          <w:numId w:val="24"/>
        </w:numPr>
      </w:pPr>
      <w:r>
        <w:rPr>
          <w:noProof/>
        </w:rPr>
        <w:t>MoveCurrentToPosition(Int32)</w:t>
      </w:r>
      <w:r>
        <w:t xml:space="preserve"> : Définit l'élément situé à l'index spécifié comme CurrentItem</w:t>
      </w:r>
    </w:p>
    <w:p w14:paraId="2EE21DF8" w14:textId="77777777" w:rsidR="00A65F3D" w:rsidRDefault="00A65F3D" w:rsidP="00A2485F">
      <w:pPr>
        <w:pStyle w:val="Paragraphedeliste"/>
        <w:numPr>
          <w:ilvl w:val="0"/>
          <w:numId w:val="24"/>
        </w:numPr>
      </w:pPr>
      <w:r>
        <w:rPr>
          <w:noProof/>
        </w:rPr>
        <w:t>MoveCurrentToPrevious()</w:t>
      </w:r>
      <w:r>
        <w:t xml:space="preserve"> : Définit l'élément avant CurrentItem dans la vue comme CurrentItem.</w:t>
      </w:r>
    </w:p>
    <w:p w14:paraId="33A482D2" w14:textId="77777777" w:rsidR="00A65F3D" w:rsidRDefault="00A65F3D" w:rsidP="00A65F3D">
      <w:r w:rsidRPr="00CE2962">
        <w:t xml:space="preserve">L’interface </w:t>
      </w:r>
      <w:r>
        <w:t xml:space="preserve">ICollectionView </w:t>
      </w:r>
      <w:r w:rsidRPr="00CE2962">
        <w:t xml:space="preserve">est implémentée par la </w:t>
      </w:r>
      <w:r>
        <w:t xml:space="preserve">classe </w:t>
      </w:r>
      <w:r w:rsidRPr="00CE2962">
        <w:t>CollectionView, qui est la classe de base pour BindingListCollectionView, ListCollectionView, et ItemCollection.</w:t>
      </w:r>
    </w:p>
    <w:p w14:paraId="493B6FF4" w14:textId="77777777" w:rsidR="00A65F3D" w:rsidRPr="00CE2962" w:rsidRDefault="00A65F3D" w:rsidP="00A65F3D">
      <w:r>
        <w:t>Le diagramme de classes ci-dessous présente les classes et interfaces qui interviennent dans la liaison entre un contrôle de type ItemsControl et une collection d’objets :</w:t>
      </w:r>
    </w:p>
    <w:p w14:paraId="0842D04A" w14:textId="77777777" w:rsidR="00A65F3D" w:rsidRDefault="00A65F3D" w:rsidP="00A65F3D">
      <w:r w:rsidRPr="005453C5">
        <w:rPr>
          <w:noProof/>
        </w:rPr>
        <w:drawing>
          <wp:inline distT="0" distB="0" distL="0" distR="0" wp14:anchorId="6BA69FF7" wp14:editId="7253C7FB">
            <wp:extent cx="6546679" cy="3629025"/>
            <wp:effectExtent l="0" t="0" r="6985" b="0"/>
            <wp:docPr id="49" name="Imag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58">
                      <a:extLst>
                        <a:ext uri="{28A0092B-C50C-407E-A947-70E740481C1C}">
                          <a14:useLocalDpi xmlns:a14="http://schemas.microsoft.com/office/drawing/2010/main"/>
                        </a:ext>
                      </a:extLst>
                    </a:blip>
                    <a:srcRect/>
                    <a:stretch>
                      <a:fillRect/>
                    </a:stretch>
                  </pic:blipFill>
                  <pic:spPr bwMode="auto">
                    <a:xfrm>
                      <a:off x="0" y="0"/>
                      <a:ext cx="6551154" cy="3631506"/>
                    </a:xfrm>
                    <a:prstGeom prst="rect">
                      <a:avLst/>
                    </a:prstGeom>
                    <a:noFill/>
                    <a:ln>
                      <a:noFill/>
                    </a:ln>
                  </pic:spPr>
                </pic:pic>
              </a:graphicData>
            </a:graphic>
          </wp:inline>
        </w:drawing>
      </w:r>
    </w:p>
    <w:p w14:paraId="063D68E6" w14:textId="77777777" w:rsidR="00A65F3D" w:rsidRDefault="00A65F3D" w:rsidP="00A65F3D">
      <w:r>
        <w:t>Les items du contrôle WPF sont stockés dans une collection de type ItemCollection.</w:t>
      </w:r>
    </w:p>
    <w:p w14:paraId="7CEDF400" w14:textId="10BFF184" w:rsidR="00A65F3D" w:rsidRDefault="00A65F3D" w:rsidP="00A65F3D">
      <w:r>
        <w:t xml:space="preserve">La collection d’objets </w:t>
      </w:r>
      <w:r w:rsidR="00665995">
        <w:t xml:space="preserve">qui est </w:t>
      </w:r>
      <w:r>
        <w:t xml:space="preserve">source de données implémente </w:t>
      </w:r>
      <w:r w:rsidR="00665995">
        <w:t>une d</w:t>
      </w:r>
      <w:r>
        <w:t>es interfaces représentées en vert.</w:t>
      </w:r>
    </w:p>
    <w:p w14:paraId="4FB6A9E5" w14:textId="5891B70B" w:rsidR="00A65F3D" w:rsidRDefault="00A65F3D" w:rsidP="00A65F3D">
      <w:r>
        <w:t>Le lien entre les 2 collections est fait par une classe qui implémente ICollectionView</w:t>
      </w:r>
      <w:r w:rsidR="00665995">
        <w:t>, et qu’on peut appeler « vue » (représentée en bleu)</w:t>
      </w:r>
    </w:p>
    <w:p w14:paraId="2DA0A6CF" w14:textId="56B92BEA" w:rsidR="00A65F3D" w:rsidRDefault="00A65F3D" w:rsidP="00A65F3D">
      <w:r>
        <w:t>Le diagramme montre quel type de vue est utilisé selon l’interface implémentée par la collection d’objets avec laquelle on fait la liaison. Par exemple, si on fait une liaison avec une collection qui implémente Ilist, mais pas IBindingList, c’est une vue de type ListCollectionView qui est utilisée.</w:t>
      </w:r>
    </w:p>
    <w:p w14:paraId="18D6A520" w14:textId="7F142939" w:rsidR="00A479EA" w:rsidRDefault="00221DB0" w:rsidP="00A65F3D">
      <w:pPr>
        <w:rPr>
          <w:color w:val="FF0000"/>
        </w:rPr>
      </w:pPr>
      <w:r w:rsidRPr="00221DB0">
        <w:rPr>
          <w:color w:val="FF0000"/>
        </w:rPr>
        <w:t xml:space="preserve">/!\ </w:t>
      </w:r>
      <w:r w:rsidR="00A479EA" w:rsidRPr="00221DB0">
        <w:rPr>
          <w:color w:val="FF0000"/>
        </w:rPr>
        <w:t>Ne pas confondre la vue de collection</w:t>
      </w:r>
      <w:r>
        <w:rPr>
          <w:color w:val="FF0000"/>
        </w:rPr>
        <w:t xml:space="preserve"> (ICollectionView), qui est indépendante de tout</w:t>
      </w:r>
      <w:r w:rsidR="00A479EA" w:rsidRPr="00221DB0">
        <w:rPr>
          <w:color w:val="FF0000"/>
        </w:rPr>
        <w:t xml:space="preserve"> contrôle WPF, et la vue </w:t>
      </w:r>
      <w:r>
        <w:rPr>
          <w:color w:val="FF0000"/>
        </w:rPr>
        <w:t>associée à</w:t>
      </w:r>
      <w:r w:rsidR="00A479EA" w:rsidRPr="00221DB0">
        <w:rPr>
          <w:color w:val="FF0000"/>
        </w:rPr>
        <w:t xml:space="preserve"> une ListView (comme la GridView)</w:t>
      </w:r>
    </w:p>
    <w:p w14:paraId="437E6858" w14:textId="5ED548A6" w:rsidR="00221DB0" w:rsidRPr="00221DB0" w:rsidRDefault="00221DB0" w:rsidP="00221DB0">
      <w:r>
        <w:t>En plus de la vue fournie par défaut, on peut créer soi-même d’autres vues de collections, soit par le code, soit en XAML.</w:t>
      </w:r>
    </w:p>
    <w:p w14:paraId="3B4FAA75" w14:textId="7C0D47CF" w:rsidR="00C9303A" w:rsidRDefault="00C9303A" w:rsidP="00C9303A">
      <w:r>
        <w:t>ICollectionView ne fournit pas seulement des méthodes de navigation. Elle possède également des propriétés pour le tri, le filtrage et le regroupement des données, comme nous allons le voir maintenant.</w:t>
      </w:r>
    </w:p>
    <w:p w14:paraId="072C2D44" w14:textId="7426F95B" w:rsidR="00A65F3D" w:rsidRDefault="00A65F3D" w:rsidP="005B14FB">
      <w:pPr>
        <w:pStyle w:val="Titre3"/>
      </w:pPr>
      <w:r>
        <w:t>Tri</w:t>
      </w:r>
    </w:p>
    <w:p w14:paraId="027633F5" w14:textId="77777777" w:rsidR="004816A1" w:rsidRDefault="00665995" w:rsidP="004816A1">
      <w:r>
        <w:t xml:space="preserve">ICollectionView possède une propriété </w:t>
      </w:r>
      <w:r w:rsidRPr="00665995">
        <w:rPr>
          <w:b/>
        </w:rPr>
        <w:t>SortDescriptions</w:t>
      </w:r>
      <w:r>
        <w:t xml:space="preserve">, qui est une collection d’objets SortDescription. Cet objet décrit la propriété et le sens selon lesquels on veut trier les données. Si on veut trier les données selon plusieurs </w:t>
      </w:r>
      <w:r w:rsidR="004816A1">
        <w:t xml:space="preserve">propriétés, il suffit d’ajouter </w:t>
      </w:r>
      <w:r>
        <w:t xml:space="preserve">plusieurs descriptions de tri dans la collection SortDescription, </w:t>
      </w:r>
      <w:r w:rsidR="004816A1">
        <w:t>dans l’ordre souhaité.</w:t>
      </w:r>
    </w:p>
    <w:p w14:paraId="47B8B27E" w14:textId="224F6250" w:rsidR="003D79F8" w:rsidRDefault="008C644B" w:rsidP="004816A1">
      <w:r>
        <w:t>A</w:t>
      </w:r>
      <w:r w:rsidR="003D79F8">
        <w:t>joutons des ComboBox pour sélectionner la propriété et le sens du tri </w:t>
      </w:r>
      <w:r>
        <w:t xml:space="preserve">de notre liste d’achats </w:t>
      </w:r>
      <w:r w:rsidR="003D79F8">
        <w:t xml:space="preserve">: </w:t>
      </w:r>
    </w:p>
    <w:p w14:paraId="57D6F752" w14:textId="108709B9" w:rsidR="008C644B" w:rsidRDefault="008C644B" w:rsidP="004816A1">
      <w:r>
        <w:rPr>
          <w:noProof/>
        </w:rPr>
        <w:drawing>
          <wp:inline distT="0" distB="0" distL="0" distR="0" wp14:anchorId="278CBA9A" wp14:editId="5CDF68DB">
            <wp:extent cx="2695575" cy="409575"/>
            <wp:effectExtent l="0" t="0" r="9525" b="9525"/>
            <wp:docPr id="144" name="Imag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2695575" cy="409575"/>
                    </a:xfrm>
                    <a:prstGeom prst="rect">
                      <a:avLst/>
                    </a:prstGeom>
                  </pic:spPr>
                </pic:pic>
              </a:graphicData>
            </a:graphic>
          </wp:inline>
        </w:drawing>
      </w:r>
    </w:p>
    <w:p w14:paraId="7565AF05" w14:textId="3CBAA36E" w:rsidR="003D79F8" w:rsidRDefault="003D79F8" w:rsidP="003D79F8">
      <w:pPr>
        <w:pStyle w:val="Code"/>
        <w:rPr>
          <w:color w:val="000000"/>
          <w:sz w:val="19"/>
          <w:szCs w:val="19"/>
        </w:rPr>
      </w:pPr>
      <w:r>
        <w:rPr>
          <w:color w:val="0000FF"/>
          <w:sz w:val="19"/>
          <w:szCs w:val="19"/>
        </w:rPr>
        <w:t>&lt;</w:t>
      </w:r>
      <w:r>
        <w:rPr>
          <w:color w:val="A31515"/>
          <w:sz w:val="19"/>
          <w:szCs w:val="19"/>
        </w:rPr>
        <w:t>WrapPanel</w:t>
      </w:r>
      <w:r>
        <w:rPr>
          <w:color w:val="0000FF"/>
          <w:sz w:val="19"/>
          <w:szCs w:val="19"/>
        </w:rPr>
        <w:t>&gt;</w:t>
      </w:r>
    </w:p>
    <w:p w14:paraId="58F84FF2" w14:textId="220864CA" w:rsidR="003D79F8" w:rsidRDefault="003D79F8" w:rsidP="003D79F8">
      <w:pPr>
        <w:pStyle w:val="Code"/>
        <w:rPr>
          <w:color w:val="000000"/>
          <w:sz w:val="19"/>
          <w:szCs w:val="19"/>
        </w:rPr>
      </w:pPr>
      <w:r>
        <w:rPr>
          <w:color w:val="000000"/>
          <w:sz w:val="19"/>
          <w:szCs w:val="19"/>
        </w:rPr>
        <w:t xml:space="preserve">   </w:t>
      </w:r>
      <w:r>
        <w:rPr>
          <w:color w:val="0000FF"/>
          <w:sz w:val="19"/>
          <w:szCs w:val="19"/>
        </w:rPr>
        <w:t>&lt;</w:t>
      </w:r>
      <w:r>
        <w:rPr>
          <w:color w:val="A31515"/>
          <w:sz w:val="19"/>
          <w:szCs w:val="19"/>
        </w:rPr>
        <w:t>Label</w:t>
      </w:r>
      <w:r>
        <w:rPr>
          <w:color w:val="FF0000"/>
          <w:sz w:val="19"/>
          <w:szCs w:val="19"/>
        </w:rPr>
        <w:t xml:space="preserve"> Content</w:t>
      </w:r>
      <w:r>
        <w:rPr>
          <w:color w:val="0000FF"/>
          <w:sz w:val="19"/>
          <w:szCs w:val="19"/>
        </w:rPr>
        <w:t>="Trier la liste par :"/&gt;</w:t>
      </w:r>
    </w:p>
    <w:p w14:paraId="491FDDF1" w14:textId="5EE8A222" w:rsidR="003D79F8" w:rsidRDefault="003D79F8" w:rsidP="003D79F8">
      <w:pPr>
        <w:pStyle w:val="Code"/>
        <w:rPr>
          <w:color w:val="000000"/>
          <w:sz w:val="19"/>
          <w:szCs w:val="19"/>
        </w:rPr>
      </w:pPr>
      <w:r>
        <w:rPr>
          <w:color w:val="000000"/>
          <w:sz w:val="19"/>
          <w:szCs w:val="19"/>
        </w:rPr>
        <w:t xml:space="preserve">   </w:t>
      </w:r>
      <w:r>
        <w:rPr>
          <w:color w:val="0000FF"/>
          <w:sz w:val="19"/>
          <w:szCs w:val="19"/>
        </w:rPr>
        <w:t>&lt;</w:t>
      </w:r>
      <w:r>
        <w:rPr>
          <w:color w:val="A31515"/>
          <w:sz w:val="19"/>
          <w:szCs w:val="19"/>
        </w:rPr>
        <w:t>ComboBox</w:t>
      </w:r>
      <w:r>
        <w:rPr>
          <w:color w:val="FF0000"/>
          <w:sz w:val="19"/>
          <w:szCs w:val="19"/>
        </w:rPr>
        <w:t xml:space="preserve"> Name</w:t>
      </w:r>
      <w:r>
        <w:rPr>
          <w:color w:val="0000FF"/>
          <w:sz w:val="19"/>
          <w:szCs w:val="19"/>
        </w:rPr>
        <w:t>="cbChampTri"</w:t>
      </w:r>
      <w:r>
        <w:rPr>
          <w:color w:val="FF0000"/>
          <w:sz w:val="19"/>
          <w:szCs w:val="19"/>
        </w:rPr>
        <w:t xml:space="preserve"> Margin</w:t>
      </w:r>
      <w:r>
        <w:rPr>
          <w:color w:val="0000FF"/>
          <w:sz w:val="19"/>
          <w:szCs w:val="19"/>
        </w:rPr>
        <w:t>="5,0"&gt;</w:t>
      </w:r>
    </w:p>
    <w:p w14:paraId="66923706" w14:textId="50096644" w:rsidR="003D79F8" w:rsidRDefault="003D79F8" w:rsidP="003D79F8">
      <w:pPr>
        <w:pStyle w:val="Code"/>
        <w:rPr>
          <w:color w:val="000000"/>
          <w:sz w:val="19"/>
          <w:szCs w:val="19"/>
        </w:rPr>
      </w:pPr>
      <w:r>
        <w:rPr>
          <w:color w:val="000000"/>
          <w:sz w:val="19"/>
          <w:szCs w:val="19"/>
        </w:rPr>
        <w:t xml:space="preserve">      </w:t>
      </w:r>
      <w:r>
        <w:rPr>
          <w:color w:val="0000FF"/>
          <w:sz w:val="19"/>
          <w:szCs w:val="19"/>
        </w:rPr>
        <w:t>&lt;</w:t>
      </w:r>
      <w:r>
        <w:rPr>
          <w:color w:val="A31515"/>
          <w:sz w:val="19"/>
          <w:szCs w:val="19"/>
        </w:rPr>
        <w:t>ComboBoxItem</w:t>
      </w:r>
      <w:r>
        <w:rPr>
          <w:color w:val="FF0000"/>
          <w:sz w:val="19"/>
          <w:szCs w:val="19"/>
        </w:rPr>
        <w:t xml:space="preserve"> Content</w:t>
      </w:r>
      <w:r>
        <w:rPr>
          <w:color w:val="0000FF"/>
          <w:sz w:val="19"/>
          <w:szCs w:val="19"/>
        </w:rPr>
        <w:t>="Date"</w:t>
      </w:r>
      <w:r>
        <w:rPr>
          <w:color w:val="FF0000"/>
          <w:sz w:val="19"/>
          <w:szCs w:val="19"/>
        </w:rPr>
        <w:t xml:space="preserve"> IsSelected</w:t>
      </w:r>
      <w:r>
        <w:rPr>
          <w:color w:val="0000FF"/>
          <w:sz w:val="19"/>
          <w:szCs w:val="19"/>
        </w:rPr>
        <w:t>="True"/&gt;</w:t>
      </w:r>
    </w:p>
    <w:p w14:paraId="1255BE2B" w14:textId="787972A1" w:rsidR="003D79F8" w:rsidRDefault="003D79F8" w:rsidP="003D79F8">
      <w:pPr>
        <w:pStyle w:val="Code"/>
        <w:rPr>
          <w:color w:val="000000"/>
          <w:sz w:val="19"/>
          <w:szCs w:val="19"/>
        </w:rPr>
      </w:pPr>
      <w:r>
        <w:rPr>
          <w:color w:val="000000"/>
          <w:sz w:val="19"/>
          <w:szCs w:val="19"/>
        </w:rPr>
        <w:t xml:space="preserve">      </w:t>
      </w:r>
      <w:r>
        <w:rPr>
          <w:color w:val="0000FF"/>
          <w:sz w:val="19"/>
          <w:szCs w:val="19"/>
        </w:rPr>
        <w:t>&lt;</w:t>
      </w:r>
      <w:r>
        <w:rPr>
          <w:color w:val="A31515"/>
          <w:sz w:val="19"/>
          <w:szCs w:val="19"/>
        </w:rPr>
        <w:t>ComboBoxItem</w:t>
      </w:r>
      <w:r>
        <w:rPr>
          <w:color w:val="FF0000"/>
          <w:sz w:val="19"/>
          <w:szCs w:val="19"/>
        </w:rPr>
        <w:t xml:space="preserve"> Content</w:t>
      </w:r>
      <w:r>
        <w:rPr>
          <w:color w:val="0000FF"/>
          <w:sz w:val="19"/>
          <w:szCs w:val="19"/>
        </w:rPr>
        <w:t>="Montant"/&gt;</w:t>
      </w:r>
    </w:p>
    <w:p w14:paraId="7E6D3B0E" w14:textId="66B5FDF6" w:rsidR="003D79F8" w:rsidRDefault="003D79F8" w:rsidP="003D79F8">
      <w:pPr>
        <w:pStyle w:val="Code"/>
        <w:rPr>
          <w:color w:val="000000"/>
          <w:sz w:val="19"/>
          <w:szCs w:val="19"/>
        </w:rPr>
      </w:pPr>
      <w:r>
        <w:rPr>
          <w:color w:val="000000"/>
          <w:sz w:val="19"/>
          <w:szCs w:val="19"/>
        </w:rPr>
        <w:t xml:space="preserve">   </w:t>
      </w:r>
      <w:r>
        <w:rPr>
          <w:color w:val="0000FF"/>
          <w:sz w:val="19"/>
          <w:szCs w:val="19"/>
        </w:rPr>
        <w:t>&lt;/</w:t>
      </w:r>
      <w:r>
        <w:rPr>
          <w:color w:val="A31515"/>
          <w:sz w:val="19"/>
          <w:szCs w:val="19"/>
        </w:rPr>
        <w:t>ComboBox</w:t>
      </w:r>
      <w:r>
        <w:rPr>
          <w:color w:val="0000FF"/>
          <w:sz w:val="19"/>
          <w:szCs w:val="19"/>
        </w:rPr>
        <w:t>&gt;</w:t>
      </w:r>
    </w:p>
    <w:p w14:paraId="3F7F7435" w14:textId="7C7C2162" w:rsidR="003D79F8" w:rsidRDefault="003D79F8" w:rsidP="003D79F8">
      <w:pPr>
        <w:pStyle w:val="Code"/>
        <w:rPr>
          <w:color w:val="000000"/>
          <w:sz w:val="19"/>
          <w:szCs w:val="19"/>
        </w:rPr>
      </w:pPr>
      <w:r>
        <w:rPr>
          <w:color w:val="000000"/>
          <w:sz w:val="19"/>
          <w:szCs w:val="19"/>
        </w:rPr>
        <w:t xml:space="preserve">   </w:t>
      </w:r>
      <w:r>
        <w:rPr>
          <w:color w:val="0000FF"/>
          <w:sz w:val="19"/>
          <w:szCs w:val="19"/>
        </w:rPr>
        <w:t>&lt;</w:t>
      </w:r>
      <w:r>
        <w:rPr>
          <w:color w:val="A31515"/>
          <w:sz w:val="19"/>
          <w:szCs w:val="19"/>
        </w:rPr>
        <w:t>ComboBox</w:t>
      </w:r>
      <w:r>
        <w:rPr>
          <w:color w:val="FF0000"/>
          <w:sz w:val="19"/>
          <w:szCs w:val="19"/>
        </w:rPr>
        <w:t xml:space="preserve"> Name</w:t>
      </w:r>
      <w:r>
        <w:rPr>
          <w:color w:val="0000FF"/>
          <w:sz w:val="19"/>
          <w:szCs w:val="19"/>
        </w:rPr>
        <w:t>="cbSensTri"</w:t>
      </w:r>
      <w:r>
        <w:rPr>
          <w:color w:val="FF0000"/>
          <w:sz w:val="19"/>
          <w:szCs w:val="19"/>
        </w:rPr>
        <w:t xml:space="preserve"> Margin</w:t>
      </w:r>
      <w:r>
        <w:rPr>
          <w:color w:val="0000FF"/>
          <w:sz w:val="19"/>
          <w:szCs w:val="19"/>
        </w:rPr>
        <w:t>="10,0"&gt;</w:t>
      </w:r>
    </w:p>
    <w:p w14:paraId="1799F34B" w14:textId="62946AE9" w:rsidR="003D79F8" w:rsidRDefault="003D79F8" w:rsidP="003D79F8">
      <w:pPr>
        <w:pStyle w:val="Code"/>
        <w:rPr>
          <w:color w:val="000000"/>
          <w:sz w:val="19"/>
          <w:szCs w:val="19"/>
        </w:rPr>
      </w:pPr>
      <w:r>
        <w:rPr>
          <w:color w:val="000000"/>
          <w:sz w:val="19"/>
          <w:szCs w:val="19"/>
        </w:rPr>
        <w:t xml:space="preserve">      </w:t>
      </w:r>
      <w:r>
        <w:rPr>
          <w:color w:val="0000FF"/>
          <w:sz w:val="19"/>
          <w:szCs w:val="19"/>
        </w:rPr>
        <w:t>&lt;</w:t>
      </w:r>
      <w:r>
        <w:rPr>
          <w:color w:val="A31515"/>
          <w:sz w:val="19"/>
          <w:szCs w:val="19"/>
        </w:rPr>
        <w:t>ComboBoxItem</w:t>
      </w:r>
      <w:r>
        <w:rPr>
          <w:color w:val="FF0000"/>
          <w:sz w:val="19"/>
          <w:szCs w:val="19"/>
        </w:rPr>
        <w:t xml:space="preserve"> Content</w:t>
      </w:r>
      <w:r>
        <w:rPr>
          <w:color w:val="0000FF"/>
          <w:sz w:val="19"/>
          <w:szCs w:val="19"/>
        </w:rPr>
        <w:t>="</w:t>
      </w:r>
      <w:r w:rsidR="008C644B" w:rsidRPr="008C644B">
        <w:t xml:space="preserve"> </w:t>
      </w:r>
      <w:r w:rsidR="008C644B" w:rsidRPr="008C644B">
        <w:rPr>
          <w:color w:val="0000FF"/>
          <w:sz w:val="19"/>
          <w:szCs w:val="19"/>
        </w:rPr>
        <w:t>&amp;#x25b2;</w:t>
      </w:r>
      <w:r>
        <w:rPr>
          <w:color w:val="0000FF"/>
          <w:sz w:val="19"/>
          <w:szCs w:val="19"/>
        </w:rPr>
        <w:t>"</w:t>
      </w:r>
      <w:r>
        <w:rPr>
          <w:color w:val="FF0000"/>
          <w:sz w:val="19"/>
          <w:szCs w:val="19"/>
        </w:rPr>
        <w:t xml:space="preserve"> IsSelected</w:t>
      </w:r>
      <w:r>
        <w:rPr>
          <w:color w:val="0000FF"/>
          <w:sz w:val="19"/>
          <w:szCs w:val="19"/>
        </w:rPr>
        <w:t>="True"/&gt;</w:t>
      </w:r>
    </w:p>
    <w:p w14:paraId="08173627" w14:textId="736D2EAC" w:rsidR="003D79F8" w:rsidRDefault="003D79F8" w:rsidP="003D79F8">
      <w:pPr>
        <w:pStyle w:val="Code"/>
        <w:rPr>
          <w:color w:val="000000"/>
          <w:sz w:val="19"/>
          <w:szCs w:val="19"/>
        </w:rPr>
      </w:pPr>
      <w:r>
        <w:rPr>
          <w:color w:val="000000"/>
          <w:sz w:val="19"/>
          <w:szCs w:val="19"/>
        </w:rPr>
        <w:t xml:space="preserve">      </w:t>
      </w:r>
      <w:r>
        <w:rPr>
          <w:color w:val="0000FF"/>
          <w:sz w:val="19"/>
          <w:szCs w:val="19"/>
        </w:rPr>
        <w:t>&lt;</w:t>
      </w:r>
      <w:r>
        <w:rPr>
          <w:color w:val="A31515"/>
          <w:sz w:val="19"/>
          <w:szCs w:val="19"/>
        </w:rPr>
        <w:t>ComboBoxItem</w:t>
      </w:r>
      <w:r>
        <w:rPr>
          <w:color w:val="FF0000"/>
          <w:sz w:val="19"/>
          <w:szCs w:val="19"/>
        </w:rPr>
        <w:t xml:space="preserve"> Content</w:t>
      </w:r>
      <w:r>
        <w:rPr>
          <w:color w:val="0000FF"/>
          <w:sz w:val="19"/>
          <w:szCs w:val="19"/>
        </w:rPr>
        <w:t>="</w:t>
      </w:r>
      <w:r w:rsidR="008C644B" w:rsidRPr="008C644B">
        <w:t xml:space="preserve"> </w:t>
      </w:r>
      <w:r w:rsidR="008C644B">
        <w:rPr>
          <w:color w:val="0000FF"/>
          <w:sz w:val="19"/>
          <w:szCs w:val="19"/>
        </w:rPr>
        <w:t>&amp;#x25bc</w:t>
      </w:r>
      <w:r w:rsidR="008C644B" w:rsidRPr="008C644B">
        <w:rPr>
          <w:color w:val="0000FF"/>
          <w:sz w:val="19"/>
          <w:szCs w:val="19"/>
        </w:rPr>
        <w:t>;</w:t>
      </w:r>
      <w:r>
        <w:rPr>
          <w:color w:val="0000FF"/>
          <w:sz w:val="19"/>
          <w:szCs w:val="19"/>
        </w:rPr>
        <w:t>"/&gt;</w:t>
      </w:r>
    </w:p>
    <w:p w14:paraId="7D852897" w14:textId="38919D02" w:rsidR="003D79F8" w:rsidRDefault="003D79F8" w:rsidP="003D79F8">
      <w:pPr>
        <w:pStyle w:val="Code"/>
        <w:rPr>
          <w:color w:val="000000"/>
          <w:sz w:val="19"/>
          <w:szCs w:val="19"/>
        </w:rPr>
      </w:pPr>
      <w:r>
        <w:rPr>
          <w:color w:val="000000"/>
          <w:sz w:val="19"/>
          <w:szCs w:val="19"/>
        </w:rPr>
        <w:t xml:space="preserve">   </w:t>
      </w:r>
      <w:r>
        <w:rPr>
          <w:color w:val="0000FF"/>
          <w:sz w:val="19"/>
          <w:szCs w:val="19"/>
        </w:rPr>
        <w:t>&lt;/</w:t>
      </w:r>
      <w:r>
        <w:rPr>
          <w:color w:val="A31515"/>
          <w:sz w:val="19"/>
          <w:szCs w:val="19"/>
        </w:rPr>
        <w:t>ComboBox</w:t>
      </w:r>
      <w:r>
        <w:rPr>
          <w:color w:val="0000FF"/>
          <w:sz w:val="19"/>
          <w:szCs w:val="19"/>
        </w:rPr>
        <w:t>&gt;</w:t>
      </w:r>
      <w:r>
        <w:rPr>
          <w:color w:val="000000"/>
          <w:sz w:val="19"/>
          <w:szCs w:val="19"/>
        </w:rPr>
        <w:t xml:space="preserve">         </w:t>
      </w:r>
    </w:p>
    <w:p w14:paraId="7873326C" w14:textId="18D57AFC" w:rsidR="003D79F8" w:rsidRDefault="003D79F8" w:rsidP="003D79F8">
      <w:pPr>
        <w:pStyle w:val="Code"/>
        <w:rPr>
          <w:color w:val="000000"/>
          <w:sz w:val="19"/>
          <w:szCs w:val="19"/>
        </w:rPr>
      </w:pPr>
      <w:r>
        <w:rPr>
          <w:color w:val="000000"/>
          <w:sz w:val="19"/>
          <w:szCs w:val="19"/>
        </w:rPr>
        <w:t xml:space="preserve">   </w:t>
      </w:r>
      <w:r>
        <w:rPr>
          <w:color w:val="0000FF"/>
          <w:sz w:val="19"/>
          <w:szCs w:val="19"/>
        </w:rPr>
        <w:t>&lt;</w:t>
      </w:r>
      <w:r>
        <w:rPr>
          <w:color w:val="A31515"/>
          <w:sz w:val="19"/>
          <w:szCs w:val="19"/>
        </w:rPr>
        <w:t>Button</w:t>
      </w:r>
      <w:r>
        <w:rPr>
          <w:color w:val="FF0000"/>
          <w:sz w:val="19"/>
          <w:szCs w:val="19"/>
        </w:rPr>
        <w:t xml:space="preserve"> Name</w:t>
      </w:r>
      <w:r>
        <w:rPr>
          <w:color w:val="0000FF"/>
          <w:sz w:val="19"/>
          <w:szCs w:val="19"/>
        </w:rPr>
        <w:t>="btnTrier"</w:t>
      </w:r>
      <w:r>
        <w:rPr>
          <w:color w:val="FF0000"/>
          <w:sz w:val="19"/>
          <w:szCs w:val="19"/>
        </w:rPr>
        <w:t xml:space="preserve"> Content</w:t>
      </w:r>
      <w:r>
        <w:rPr>
          <w:color w:val="0000FF"/>
          <w:sz w:val="19"/>
          <w:szCs w:val="19"/>
        </w:rPr>
        <w:t>="OK"</w:t>
      </w:r>
      <w:r>
        <w:rPr>
          <w:color w:val="FF0000"/>
          <w:sz w:val="19"/>
          <w:szCs w:val="19"/>
        </w:rPr>
        <w:t xml:space="preserve"> Width</w:t>
      </w:r>
      <w:r>
        <w:rPr>
          <w:color w:val="0000FF"/>
          <w:sz w:val="19"/>
          <w:szCs w:val="19"/>
        </w:rPr>
        <w:t>="50"</w:t>
      </w:r>
      <w:r>
        <w:rPr>
          <w:color w:val="FF0000"/>
          <w:sz w:val="19"/>
          <w:szCs w:val="19"/>
        </w:rPr>
        <w:t xml:space="preserve"> Click</w:t>
      </w:r>
      <w:r>
        <w:rPr>
          <w:color w:val="0000FF"/>
          <w:sz w:val="19"/>
          <w:szCs w:val="19"/>
        </w:rPr>
        <w:t>="btnTrier_Click"/&gt;</w:t>
      </w:r>
    </w:p>
    <w:p w14:paraId="2E90A595" w14:textId="48B28341" w:rsidR="003D79F8" w:rsidRDefault="003D79F8" w:rsidP="003D79F8">
      <w:pPr>
        <w:pStyle w:val="Code"/>
      </w:pPr>
      <w:r>
        <w:rPr>
          <w:color w:val="0000FF"/>
          <w:sz w:val="19"/>
          <w:szCs w:val="19"/>
        </w:rPr>
        <w:t>&lt;/</w:t>
      </w:r>
      <w:r>
        <w:rPr>
          <w:color w:val="A31515"/>
          <w:sz w:val="19"/>
          <w:szCs w:val="19"/>
        </w:rPr>
        <w:t>WrapPanel</w:t>
      </w:r>
      <w:r>
        <w:rPr>
          <w:color w:val="0000FF"/>
          <w:sz w:val="19"/>
          <w:szCs w:val="19"/>
        </w:rPr>
        <w:t>&gt;</w:t>
      </w:r>
    </w:p>
    <w:p w14:paraId="0E3032A0" w14:textId="46A20B88" w:rsidR="00B849E9" w:rsidRDefault="00B849E9" w:rsidP="004816A1"/>
    <w:p w14:paraId="18CAFC65" w14:textId="3A273057" w:rsidR="008C644B" w:rsidRDefault="008C644B" w:rsidP="008C644B">
      <w:pPr>
        <w:pStyle w:val="Code"/>
        <w:rPr>
          <w:color w:val="000000"/>
          <w:sz w:val="19"/>
          <w:szCs w:val="19"/>
        </w:rPr>
      </w:pPr>
      <w:r>
        <w:rPr>
          <w:color w:val="0000FF"/>
          <w:sz w:val="19"/>
          <w:szCs w:val="19"/>
        </w:rPr>
        <w:t>private</w:t>
      </w:r>
      <w:r>
        <w:rPr>
          <w:color w:val="000000"/>
          <w:sz w:val="19"/>
          <w:szCs w:val="19"/>
        </w:rPr>
        <w:t xml:space="preserve"> </w:t>
      </w:r>
      <w:r>
        <w:rPr>
          <w:color w:val="0000FF"/>
          <w:sz w:val="19"/>
          <w:szCs w:val="19"/>
        </w:rPr>
        <w:t>void</w:t>
      </w:r>
      <w:r>
        <w:rPr>
          <w:color w:val="000000"/>
          <w:sz w:val="19"/>
          <w:szCs w:val="19"/>
        </w:rPr>
        <w:t xml:space="preserve"> btnTrier_Click(</w:t>
      </w:r>
      <w:r>
        <w:rPr>
          <w:color w:val="0000FF"/>
          <w:sz w:val="19"/>
          <w:szCs w:val="19"/>
        </w:rPr>
        <w:t>object</w:t>
      </w:r>
      <w:r>
        <w:rPr>
          <w:color w:val="000000"/>
          <w:sz w:val="19"/>
          <w:szCs w:val="19"/>
        </w:rPr>
        <w:t xml:space="preserve"> sender, </w:t>
      </w:r>
      <w:r>
        <w:rPr>
          <w:color w:val="2B91AF"/>
          <w:sz w:val="19"/>
          <w:szCs w:val="19"/>
        </w:rPr>
        <w:t>RoutedEventArgs</w:t>
      </w:r>
      <w:r>
        <w:rPr>
          <w:color w:val="000000"/>
          <w:sz w:val="19"/>
          <w:szCs w:val="19"/>
        </w:rPr>
        <w:t xml:space="preserve"> e)</w:t>
      </w:r>
    </w:p>
    <w:p w14:paraId="3E416218" w14:textId="29AB19A6" w:rsidR="008C644B" w:rsidRDefault="008C644B" w:rsidP="008C644B">
      <w:pPr>
        <w:pStyle w:val="Code"/>
        <w:rPr>
          <w:color w:val="000000"/>
          <w:sz w:val="19"/>
          <w:szCs w:val="19"/>
        </w:rPr>
      </w:pPr>
      <w:r>
        <w:rPr>
          <w:color w:val="000000"/>
          <w:sz w:val="19"/>
          <w:szCs w:val="19"/>
        </w:rPr>
        <w:t>{</w:t>
      </w:r>
    </w:p>
    <w:p w14:paraId="6D5CFD6B" w14:textId="5EDD25F6" w:rsidR="008C644B" w:rsidRDefault="008C644B" w:rsidP="008C644B">
      <w:pPr>
        <w:pStyle w:val="Code"/>
        <w:rPr>
          <w:color w:val="000000"/>
          <w:sz w:val="19"/>
          <w:szCs w:val="19"/>
        </w:rPr>
      </w:pPr>
      <w:r>
        <w:rPr>
          <w:color w:val="000000"/>
          <w:sz w:val="19"/>
          <w:szCs w:val="19"/>
        </w:rPr>
        <w:t xml:space="preserve">   </w:t>
      </w:r>
      <w:r>
        <w:rPr>
          <w:color w:val="008000"/>
          <w:sz w:val="19"/>
          <w:szCs w:val="19"/>
        </w:rPr>
        <w:t>// Applique le tri à la collection d'achats</w:t>
      </w:r>
    </w:p>
    <w:p w14:paraId="2372F5BF" w14:textId="58C6480F" w:rsidR="008C644B" w:rsidRDefault="008C644B" w:rsidP="008C644B">
      <w:pPr>
        <w:pStyle w:val="Code"/>
        <w:rPr>
          <w:color w:val="000000"/>
          <w:sz w:val="19"/>
          <w:szCs w:val="19"/>
        </w:rPr>
      </w:pPr>
      <w:r>
        <w:rPr>
          <w:color w:val="000000"/>
          <w:sz w:val="19"/>
          <w:szCs w:val="19"/>
        </w:rPr>
        <w:t xml:space="preserve">   </w:t>
      </w:r>
      <w:r>
        <w:rPr>
          <w:color w:val="2B91AF"/>
          <w:sz w:val="19"/>
          <w:szCs w:val="19"/>
        </w:rPr>
        <w:t>ICollectionView</w:t>
      </w:r>
      <w:r>
        <w:rPr>
          <w:color w:val="000000"/>
          <w:sz w:val="19"/>
          <w:szCs w:val="19"/>
        </w:rPr>
        <w:t xml:space="preserve"> view = </w:t>
      </w:r>
      <w:r>
        <w:rPr>
          <w:color w:val="2B91AF"/>
          <w:sz w:val="19"/>
          <w:szCs w:val="19"/>
        </w:rPr>
        <w:t>CollectionViewSource</w:t>
      </w:r>
      <w:r>
        <w:rPr>
          <w:color w:val="000000"/>
          <w:sz w:val="19"/>
          <w:szCs w:val="19"/>
        </w:rPr>
        <w:t>.GetDefaultView(Achats);</w:t>
      </w:r>
    </w:p>
    <w:p w14:paraId="0C4A6E3E" w14:textId="69E93308" w:rsidR="008C644B" w:rsidRDefault="008C644B" w:rsidP="008C644B">
      <w:pPr>
        <w:pStyle w:val="Code"/>
        <w:rPr>
          <w:color w:val="000000"/>
          <w:sz w:val="19"/>
          <w:szCs w:val="19"/>
        </w:rPr>
      </w:pPr>
      <w:r>
        <w:rPr>
          <w:color w:val="000000"/>
          <w:sz w:val="19"/>
          <w:szCs w:val="19"/>
        </w:rPr>
        <w:t xml:space="preserve">   view.SortDescriptions.Clear();</w:t>
      </w:r>
    </w:p>
    <w:p w14:paraId="1E73E970" w14:textId="4F419032" w:rsidR="008C644B" w:rsidRDefault="008C644B" w:rsidP="008C644B">
      <w:pPr>
        <w:pStyle w:val="Code"/>
        <w:rPr>
          <w:color w:val="000000"/>
          <w:sz w:val="19"/>
          <w:szCs w:val="19"/>
        </w:rPr>
      </w:pPr>
      <w:r>
        <w:rPr>
          <w:color w:val="000000"/>
          <w:sz w:val="19"/>
          <w:szCs w:val="19"/>
        </w:rPr>
        <w:t xml:space="preserve">   </w:t>
      </w:r>
      <w:r>
        <w:rPr>
          <w:color w:val="0000FF"/>
          <w:sz w:val="19"/>
          <w:szCs w:val="19"/>
        </w:rPr>
        <w:t>var</w:t>
      </w:r>
      <w:r>
        <w:rPr>
          <w:color w:val="000000"/>
          <w:sz w:val="19"/>
          <w:szCs w:val="19"/>
        </w:rPr>
        <w:t xml:space="preserve"> sens = cbSensTri.SelectedIndex == 0 ? </w:t>
      </w:r>
      <w:r>
        <w:rPr>
          <w:color w:val="2B91AF"/>
          <w:sz w:val="19"/>
          <w:szCs w:val="19"/>
        </w:rPr>
        <w:t>ListSortDirection</w:t>
      </w:r>
      <w:r>
        <w:rPr>
          <w:color w:val="000000"/>
          <w:sz w:val="19"/>
          <w:szCs w:val="19"/>
        </w:rPr>
        <w:t xml:space="preserve">.Ascending : </w:t>
      </w:r>
      <w:r>
        <w:rPr>
          <w:color w:val="000000"/>
          <w:sz w:val="19"/>
          <w:szCs w:val="19"/>
        </w:rPr>
        <w:br/>
        <w:t xml:space="preserve">                                             </w:t>
      </w:r>
      <w:r>
        <w:rPr>
          <w:color w:val="2B91AF"/>
          <w:sz w:val="19"/>
          <w:szCs w:val="19"/>
        </w:rPr>
        <w:t>ListSortDirection</w:t>
      </w:r>
      <w:r>
        <w:rPr>
          <w:color w:val="000000"/>
          <w:sz w:val="19"/>
          <w:szCs w:val="19"/>
        </w:rPr>
        <w:t>.Descending;</w:t>
      </w:r>
    </w:p>
    <w:p w14:paraId="5FCF27E8" w14:textId="4D07B674" w:rsidR="008C644B" w:rsidRDefault="008C644B" w:rsidP="008C644B">
      <w:pPr>
        <w:pStyle w:val="Code"/>
        <w:rPr>
          <w:color w:val="000000"/>
          <w:sz w:val="19"/>
          <w:szCs w:val="19"/>
        </w:rPr>
      </w:pPr>
      <w:r>
        <w:rPr>
          <w:color w:val="000000"/>
          <w:sz w:val="19"/>
          <w:szCs w:val="19"/>
        </w:rPr>
        <w:t xml:space="preserve">   </w:t>
      </w:r>
      <w:r>
        <w:rPr>
          <w:color w:val="0000FF"/>
          <w:sz w:val="19"/>
          <w:szCs w:val="19"/>
        </w:rPr>
        <w:t>var</w:t>
      </w:r>
      <w:r>
        <w:rPr>
          <w:color w:val="000000"/>
          <w:sz w:val="19"/>
          <w:szCs w:val="19"/>
        </w:rPr>
        <w:t xml:space="preserve"> tri = </w:t>
      </w:r>
      <w:r>
        <w:rPr>
          <w:color w:val="0000FF"/>
          <w:sz w:val="19"/>
          <w:szCs w:val="19"/>
        </w:rPr>
        <w:t>new</w:t>
      </w:r>
      <w:r>
        <w:rPr>
          <w:color w:val="000000"/>
          <w:sz w:val="19"/>
          <w:szCs w:val="19"/>
        </w:rPr>
        <w:t xml:space="preserve"> </w:t>
      </w:r>
      <w:r>
        <w:rPr>
          <w:color w:val="2B91AF"/>
          <w:sz w:val="19"/>
          <w:szCs w:val="19"/>
        </w:rPr>
        <w:t>SortDescription</w:t>
      </w:r>
      <w:r>
        <w:rPr>
          <w:color w:val="000000"/>
          <w:sz w:val="19"/>
          <w:szCs w:val="19"/>
        </w:rPr>
        <w:t>(cbChampTri.Text, sens);</w:t>
      </w:r>
    </w:p>
    <w:p w14:paraId="293ACE4B" w14:textId="75630B84" w:rsidR="008C644B" w:rsidRDefault="008C644B" w:rsidP="008C644B">
      <w:pPr>
        <w:pStyle w:val="Code"/>
        <w:rPr>
          <w:color w:val="000000"/>
          <w:sz w:val="19"/>
          <w:szCs w:val="19"/>
        </w:rPr>
      </w:pPr>
      <w:r>
        <w:rPr>
          <w:color w:val="000000"/>
          <w:sz w:val="19"/>
          <w:szCs w:val="19"/>
        </w:rPr>
        <w:t xml:space="preserve">   view.SortDescriptions.Add(tri);</w:t>
      </w:r>
    </w:p>
    <w:p w14:paraId="50AA2745" w14:textId="5D579CF6" w:rsidR="008C644B" w:rsidRDefault="008C644B" w:rsidP="008C644B">
      <w:pPr>
        <w:pStyle w:val="Code"/>
      </w:pPr>
      <w:r>
        <w:t>}</w:t>
      </w:r>
    </w:p>
    <w:p w14:paraId="6880AF2A" w14:textId="57875604" w:rsidR="008C644B" w:rsidRDefault="008C644B" w:rsidP="004816A1">
      <w:r>
        <w:t>Pas de difficulté particulière sur ce code. Il faut juste penser à vider la collection SortDescription avant d’appliquer de nouveaux tris.</w:t>
      </w:r>
    </w:p>
    <w:p w14:paraId="14DE4470" w14:textId="05E0534B" w:rsidR="008C644B" w:rsidRDefault="008C644B" w:rsidP="004816A1">
      <w:r>
        <w:t xml:space="preserve">On peut aussi définir un tri personnalisé en utilisant la propriété </w:t>
      </w:r>
      <w:r w:rsidRPr="008C644B">
        <w:rPr>
          <w:b/>
        </w:rPr>
        <w:t>CustomSort</w:t>
      </w:r>
      <w:r>
        <w:t xml:space="preserve"> de ICollectionView. Cette propriété est de type IComparer, qui est une interface définissant une méthode Compare. </w:t>
      </w:r>
    </w:p>
    <w:p w14:paraId="30812420" w14:textId="4AE50E70" w:rsidR="005B14FB" w:rsidRDefault="005B14FB" w:rsidP="005B14FB">
      <w:pPr>
        <w:pStyle w:val="Titre3"/>
      </w:pPr>
      <w:r>
        <w:t>Filtrage</w:t>
      </w:r>
    </w:p>
    <w:p w14:paraId="5067B30E" w14:textId="0B98262A" w:rsidR="005B14FB" w:rsidRDefault="000C34AF" w:rsidP="005B14FB">
      <w:r>
        <w:t xml:space="preserve">ICollectionView possède une propriété </w:t>
      </w:r>
      <w:r>
        <w:rPr>
          <w:b/>
        </w:rPr>
        <w:t>Filter</w:t>
      </w:r>
      <w:r>
        <w:t>, de type prédicat.</w:t>
      </w:r>
      <w:r w:rsidR="000B557C">
        <w:t xml:space="preserve"> Ce prédicat représente une fonction qui prend en entrée un élément de la collection à filtrer, et qui renvoie un booléen indiquant si l’élément doit être retenu ou non.</w:t>
      </w:r>
    </w:p>
    <w:p w14:paraId="66FCCA55" w14:textId="4F1E268E" w:rsidR="000B557C" w:rsidRDefault="000B557C" w:rsidP="005B14FB">
      <w:r>
        <w:t>Ajoutons l’interface suivante pour filtrer notre collection d’achats d’après le montant :</w:t>
      </w:r>
    </w:p>
    <w:p w14:paraId="6E02057D" w14:textId="44C37C26" w:rsidR="000B557C" w:rsidRDefault="000B557C" w:rsidP="005B14FB">
      <w:r>
        <w:rPr>
          <w:noProof/>
        </w:rPr>
        <w:drawing>
          <wp:inline distT="0" distB="0" distL="0" distR="0" wp14:anchorId="1A7E9852" wp14:editId="05A64574">
            <wp:extent cx="3419475" cy="342900"/>
            <wp:effectExtent l="0" t="0" r="9525" b="0"/>
            <wp:docPr id="145" name="Imag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3419475" cy="342900"/>
                    </a:xfrm>
                    <a:prstGeom prst="rect">
                      <a:avLst/>
                    </a:prstGeom>
                  </pic:spPr>
                </pic:pic>
              </a:graphicData>
            </a:graphic>
          </wp:inline>
        </w:drawing>
      </w:r>
    </w:p>
    <w:p w14:paraId="6AC45792" w14:textId="05F868A9" w:rsidR="000B557C" w:rsidRDefault="000B557C" w:rsidP="000B557C">
      <w:pPr>
        <w:pStyle w:val="Code"/>
        <w:rPr>
          <w:color w:val="000000"/>
          <w:sz w:val="19"/>
          <w:szCs w:val="19"/>
        </w:rPr>
      </w:pPr>
      <w:r>
        <w:rPr>
          <w:color w:val="0000FF"/>
          <w:sz w:val="19"/>
          <w:szCs w:val="19"/>
        </w:rPr>
        <w:t>&lt;</w:t>
      </w:r>
      <w:r>
        <w:rPr>
          <w:color w:val="A31515"/>
          <w:sz w:val="19"/>
          <w:szCs w:val="19"/>
        </w:rPr>
        <w:t>WrapPanel</w:t>
      </w:r>
      <w:r>
        <w:rPr>
          <w:color w:val="FF0000"/>
          <w:sz w:val="19"/>
          <w:szCs w:val="19"/>
        </w:rPr>
        <w:t xml:space="preserve"> Grid.Row</w:t>
      </w:r>
      <w:r>
        <w:rPr>
          <w:color w:val="0000FF"/>
          <w:sz w:val="19"/>
          <w:szCs w:val="19"/>
        </w:rPr>
        <w:t>="3"&gt;</w:t>
      </w:r>
    </w:p>
    <w:p w14:paraId="09606086" w14:textId="51548790" w:rsidR="000B557C" w:rsidRDefault="000B557C" w:rsidP="000B557C">
      <w:pPr>
        <w:pStyle w:val="Code"/>
        <w:rPr>
          <w:color w:val="000000"/>
          <w:sz w:val="19"/>
          <w:szCs w:val="19"/>
        </w:rPr>
      </w:pPr>
      <w:r>
        <w:rPr>
          <w:color w:val="000000"/>
          <w:sz w:val="19"/>
          <w:szCs w:val="19"/>
        </w:rPr>
        <w:t xml:space="preserve">   </w:t>
      </w:r>
      <w:r>
        <w:rPr>
          <w:color w:val="0000FF"/>
          <w:sz w:val="19"/>
          <w:szCs w:val="19"/>
        </w:rPr>
        <w:t>&lt;</w:t>
      </w:r>
      <w:r>
        <w:rPr>
          <w:color w:val="A31515"/>
          <w:sz w:val="19"/>
          <w:szCs w:val="19"/>
        </w:rPr>
        <w:t>Label</w:t>
      </w:r>
      <w:r>
        <w:rPr>
          <w:color w:val="FF0000"/>
          <w:sz w:val="19"/>
          <w:szCs w:val="19"/>
        </w:rPr>
        <w:t xml:space="preserve"> Content</w:t>
      </w:r>
      <w:r>
        <w:rPr>
          <w:color w:val="0000FF"/>
          <w:sz w:val="19"/>
          <w:szCs w:val="19"/>
        </w:rPr>
        <w:t>="Filtrer les achats dont le montant dépasse"/&gt;</w:t>
      </w:r>
    </w:p>
    <w:p w14:paraId="5163981F" w14:textId="55289E9D" w:rsidR="000B557C" w:rsidRDefault="000B557C" w:rsidP="000B557C">
      <w:pPr>
        <w:pStyle w:val="Code"/>
        <w:rPr>
          <w:color w:val="000000"/>
          <w:sz w:val="19"/>
          <w:szCs w:val="19"/>
        </w:rPr>
      </w:pPr>
      <w:r>
        <w:rPr>
          <w:color w:val="000000"/>
          <w:sz w:val="19"/>
          <w:szCs w:val="19"/>
        </w:rPr>
        <w:t xml:space="preserve">   </w:t>
      </w:r>
      <w:r>
        <w:rPr>
          <w:color w:val="0000FF"/>
          <w:sz w:val="19"/>
          <w:szCs w:val="19"/>
        </w:rPr>
        <w:t>&lt;</w:t>
      </w:r>
      <w:r>
        <w:rPr>
          <w:color w:val="A31515"/>
          <w:sz w:val="19"/>
          <w:szCs w:val="19"/>
        </w:rPr>
        <w:t>TextBox</w:t>
      </w:r>
      <w:r>
        <w:rPr>
          <w:color w:val="FF0000"/>
          <w:sz w:val="19"/>
          <w:szCs w:val="19"/>
        </w:rPr>
        <w:t xml:space="preserve"> Name</w:t>
      </w:r>
      <w:r>
        <w:rPr>
          <w:color w:val="0000FF"/>
          <w:sz w:val="19"/>
          <w:szCs w:val="19"/>
        </w:rPr>
        <w:t>="txtMontant"</w:t>
      </w:r>
      <w:r>
        <w:rPr>
          <w:color w:val="FF0000"/>
          <w:sz w:val="19"/>
          <w:szCs w:val="19"/>
        </w:rPr>
        <w:t xml:space="preserve"> Width</w:t>
      </w:r>
      <w:r>
        <w:rPr>
          <w:color w:val="0000FF"/>
          <w:sz w:val="19"/>
          <w:szCs w:val="19"/>
        </w:rPr>
        <w:t>="50"</w:t>
      </w:r>
      <w:r>
        <w:rPr>
          <w:color w:val="FF0000"/>
          <w:sz w:val="19"/>
          <w:szCs w:val="19"/>
        </w:rPr>
        <w:t xml:space="preserve"> Margin</w:t>
      </w:r>
      <w:r>
        <w:rPr>
          <w:color w:val="0000FF"/>
          <w:sz w:val="19"/>
          <w:szCs w:val="19"/>
        </w:rPr>
        <w:t>="10,0"</w:t>
      </w:r>
      <w:r>
        <w:rPr>
          <w:color w:val="FF0000"/>
          <w:sz w:val="19"/>
          <w:szCs w:val="19"/>
        </w:rPr>
        <w:t xml:space="preserve"> VerticalContentAlignment</w:t>
      </w:r>
      <w:r>
        <w:rPr>
          <w:color w:val="0000FF"/>
          <w:sz w:val="19"/>
          <w:szCs w:val="19"/>
        </w:rPr>
        <w:t>="Center"/&gt;</w:t>
      </w:r>
    </w:p>
    <w:p w14:paraId="74CFB3E0" w14:textId="55295B52" w:rsidR="000B557C" w:rsidRDefault="000B557C" w:rsidP="000B557C">
      <w:pPr>
        <w:pStyle w:val="Code"/>
        <w:rPr>
          <w:color w:val="000000"/>
          <w:sz w:val="19"/>
          <w:szCs w:val="19"/>
        </w:rPr>
      </w:pPr>
      <w:r>
        <w:rPr>
          <w:color w:val="000000"/>
          <w:sz w:val="19"/>
          <w:szCs w:val="19"/>
        </w:rPr>
        <w:t xml:space="preserve">   </w:t>
      </w:r>
      <w:r>
        <w:rPr>
          <w:color w:val="0000FF"/>
          <w:sz w:val="19"/>
          <w:szCs w:val="19"/>
        </w:rPr>
        <w:t>&lt;</w:t>
      </w:r>
      <w:r>
        <w:rPr>
          <w:color w:val="A31515"/>
          <w:sz w:val="19"/>
          <w:szCs w:val="19"/>
        </w:rPr>
        <w:t>Button</w:t>
      </w:r>
      <w:r>
        <w:rPr>
          <w:color w:val="FF0000"/>
          <w:sz w:val="19"/>
          <w:szCs w:val="19"/>
        </w:rPr>
        <w:t xml:space="preserve"> Name</w:t>
      </w:r>
      <w:r>
        <w:rPr>
          <w:color w:val="0000FF"/>
          <w:sz w:val="19"/>
          <w:szCs w:val="19"/>
        </w:rPr>
        <w:t>="btnFiltrer"</w:t>
      </w:r>
      <w:r>
        <w:rPr>
          <w:color w:val="FF0000"/>
          <w:sz w:val="19"/>
          <w:szCs w:val="19"/>
        </w:rPr>
        <w:t xml:space="preserve"> Content</w:t>
      </w:r>
      <w:r>
        <w:rPr>
          <w:color w:val="0000FF"/>
          <w:sz w:val="19"/>
          <w:szCs w:val="19"/>
        </w:rPr>
        <w:t>="OK"</w:t>
      </w:r>
      <w:r>
        <w:rPr>
          <w:color w:val="FF0000"/>
          <w:sz w:val="19"/>
          <w:szCs w:val="19"/>
        </w:rPr>
        <w:t xml:space="preserve"> Width</w:t>
      </w:r>
      <w:r>
        <w:rPr>
          <w:color w:val="0000FF"/>
          <w:sz w:val="19"/>
          <w:szCs w:val="19"/>
        </w:rPr>
        <w:t>="50"</w:t>
      </w:r>
      <w:r>
        <w:rPr>
          <w:color w:val="FF0000"/>
          <w:sz w:val="19"/>
          <w:szCs w:val="19"/>
        </w:rPr>
        <w:t xml:space="preserve"> Click</w:t>
      </w:r>
      <w:r>
        <w:rPr>
          <w:color w:val="0000FF"/>
          <w:sz w:val="19"/>
          <w:szCs w:val="19"/>
        </w:rPr>
        <w:t>="btnFiltrer_Click"/&gt;</w:t>
      </w:r>
    </w:p>
    <w:p w14:paraId="4715C23D" w14:textId="4DD65327" w:rsidR="000B557C" w:rsidRDefault="000B557C" w:rsidP="000B557C">
      <w:pPr>
        <w:pStyle w:val="Code"/>
      </w:pPr>
      <w:r>
        <w:rPr>
          <w:color w:val="0000FF"/>
          <w:sz w:val="19"/>
          <w:szCs w:val="19"/>
        </w:rPr>
        <w:t>&lt;/</w:t>
      </w:r>
      <w:r>
        <w:rPr>
          <w:color w:val="A31515"/>
          <w:sz w:val="19"/>
          <w:szCs w:val="19"/>
        </w:rPr>
        <w:t>WrapPanel</w:t>
      </w:r>
      <w:r>
        <w:rPr>
          <w:color w:val="0000FF"/>
          <w:sz w:val="19"/>
          <w:szCs w:val="19"/>
        </w:rPr>
        <w:t>&gt;</w:t>
      </w:r>
    </w:p>
    <w:p w14:paraId="085C630B" w14:textId="674172AB" w:rsidR="000B557C" w:rsidRDefault="000B557C" w:rsidP="005B14FB"/>
    <w:p w14:paraId="739A51B6" w14:textId="618FF724" w:rsidR="000B557C" w:rsidRDefault="000B557C" w:rsidP="000B557C">
      <w:pPr>
        <w:pStyle w:val="Code"/>
        <w:rPr>
          <w:color w:val="000000"/>
          <w:sz w:val="19"/>
          <w:szCs w:val="19"/>
        </w:rPr>
      </w:pPr>
      <w:r>
        <w:rPr>
          <w:color w:val="0000FF"/>
          <w:sz w:val="19"/>
          <w:szCs w:val="19"/>
        </w:rPr>
        <w:t>private</w:t>
      </w:r>
      <w:r>
        <w:rPr>
          <w:color w:val="000000"/>
          <w:sz w:val="19"/>
          <w:szCs w:val="19"/>
        </w:rPr>
        <w:t xml:space="preserve"> </w:t>
      </w:r>
      <w:r>
        <w:rPr>
          <w:color w:val="0000FF"/>
          <w:sz w:val="19"/>
          <w:szCs w:val="19"/>
        </w:rPr>
        <w:t>void</w:t>
      </w:r>
      <w:r>
        <w:rPr>
          <w:color w:val="000000"/>
          <w:sz w:val="19"/>
          <w:szCs w:val="19"/>
        </w:rPr>
        <w:t xml:space="preserve"> btnFiltrer_Click(</w:t>
      </w:r>
      <w:r>
        <w:rPr>
          <w:color w:val="0000FF"/>
          <w:sz w:val="19"/>
          <w:szCs w:val="19"/>
        </w:rPr>
        <w:t>object</w:t>
      </w:r>
      <w:r>
        <w:rPr>
          <w:color w:val="000000"/>
          <w:sz w:val="19"/>
          <w:szCs w:val="19"/>
        </w:rPr>
        <w:t xml:space="preserve"> sender, </w:t>
      </w:r>
      <w:r>
        <w:rPr>
          <w:color w:val="2B91AF"/>
          <w:sz w:val="19"/>
          <w:szCs w:val="19"/>
        </w:rPr>
        <w:t>RoutedEventArgs</w:t>
      </w:r>
      <w:r>
        <w:rPr>
          <w:color w:val="000000"/>
          <w:sz w:val="19"/>
          <w:szCs w:val="19"/>
        </w:rPr>
        <w:t xml:space="preserve"> e)</w:t>
      </w:r>
    </w:p>
    <w:p w14:paraId="023DB19A" w14:textId="6046306B" w:rsidR="000B557C" w:rsidRDefault="000B557C" w:rsidP="000B557C">
      <w:pPr>
        <w:pStyle w:val="Code"/>
        <w:rPr>
          <w:color w:val="000000"/>
          <w:sz w:val="19"/>
          <w:szCs w:val="19"/>
        </w:rPr>
      </w:pPr>
      <w:r>
        <w:rPr>
          <w:color w:val="000000"/>
          <w:sz w:val="19"/>
          <w:szCs w:val="19"/>
        </w:rPr>
        <w:t>{</w:t>
      </w:r>
    </w:p>
    <w:p w14:paraId="13D30570" w14:textId="094CB183" w:rsidR="000B557C" w:rsidRDefault="000B557C" w:rsidP="000B557C">
      <w:pPr>
        <w:pStyle w:val="Code"/>
        <w:rPr>
          <w:color w:val="000000"/>
          <w:sz w:val="19"/>
          <w:szCs w:val="19"/>
        </w:rPr>
      </w:pPr>
      <w:r>
        <w:rPr>
          <w:color w:val="000000"/>
          <w:sz w:val="19"/>
          <w:szCs w:val="19"/>
        </w:rPr>
        <w:t xml:space="preserve">   </w:t>
      </w:r>
      <w:r>
        <w:rPr>
          <w:color w:val="008000"/>
          <w:sz w:val="19"/>
          <w:szCs w:val="19"/>
        </w:rPr>
        <w:t>// Applique le filtre à la collection d'achats</w:t>
      </w:r>
    </w:p>
    <w:p w14:paraId="21845EC7" w14:textId="5A10F708" w:rsidR="000B557C" w:rsidRDefault="000B557C" w:rsidP="000B557C">
      <w:pPr>
        <w:pStyle w:val="Code"/>
        <w:rPr>
          <w:color w:val="000000"/>
          <w:sz w:val="19"/>
          <w:szCs w:val="19"/>
        </w:rPr>
      </w:pPr>
      <w:r>
        <w:rPr>
          <w:color w:val="000000"/>
          <w:sz w:val="19"/>
          <w:szCs w:val="19"/>
        </w:rPr>
        <w:t xml:space="preserve">   </w:t>
      </w:r>
      <w:r>
        <w:rPr>
          <w:color w:val="2B91AF"/>
          <w:sz w:val="19"/>
          <w:szCs w:val="19"/>
        </w:rPr>
        <w:t>CollectionViewSource</w:t>
      </w:r>
      <w:r>
        <w:rPr>
          <w:color w:val="000000"/>
          <w:sz w:val="19"/>
          <w:szCs w:val="19"/>
        </w:rPr>
        <w:t>.GetDefaultView(Achats).Filter = FiltrerSurMontant;</w:t>
      </w:r>
    </w:p>
    <w:p w14:paraId="6E34AE8A" w14:textId="6AD4AC48" w:rsidR="000B557C" w:rsidRDefault="000B557C" w:rsidP="000B557C">
      <w:pPr>
        <w:pStyle w:val="Code"/>
        <w:rPr>
          <w:color w:val="000000"/>
          <w:sz w:val="19"/>
          <w:szCs w:val="19"/>
        </w:rPr>
      </w:pPr>
      <w:r>
        <w:rPr>
          <w:color w:val="000000"/>
          <w:sz w:val="19"/>
          <w:szCs w:val="19"/>
        </w:rPr>
        <w:t>}</w:t>
      </w:r>
    </w:p>
    <w:p w14:paraId="7618D173" w14:textId="77777777" w:rsidR="000B557C" w:rsidRDefault="000B557C" w:rsidP="000B557C">
      <w:pPr>
        <w:pStyle w:val="Code"/>
        <w:rPr>
          <w:color w:val="000000"/>
          <w:sz w:val="19"/>
          <w:szCs w:val="19"/>
        </w:rPr>
      </w:pPr>
    </w:p>
    <w:p w14:paraId="31282995" w14:textId="36899ED0" w:rsidR="000B557C" w:rsidRDefault="000B557C" w:rsidP="000B557C">
      <w:pPr>
        <w:pStyle w:val="Code"/>
        <w:rPr>
          <w:color w:val="000000"/>
          <w:sz w:val="19"/>
          <w:szCs w:val="19"/>
        </w:rPr>
      </w:pPr>
      <w:r>
        <w:rPr>
          <w:color w:val="008000"/>
          <w:sz w:val="19"/>
          <w:szCs w:val="19"/>
        </w:rPr>
        <w:t>// Filtre</w:t>
      </w:r>
    </w:p>
    <w:p w14:paraId="6CCFF5E5" w14:textId="471624BC" w:rsidR="000B557C" w:rsidRDefault="000B557C" w:rsidP="000B557C">
      <w:pPr>
        <w:pStyle w:val="Code"/>
        <w:rPr>
          <w:color w:val="000000"/>
          <w:sz w:val="19"/>
          <w:szCs w:val="19"/>
        </w:rPr>
      </w:pPr>
      <w:r>
        <w:rPr>
          <w:color w:val="0000FF"/>
          <w:sz w:val="19"/>
          <w:szCs w:val="19"/>
        </w:rPr>
        <w:t>private</w:t>
      </w:r>
      <w:r>
        <w:rPr>
          <w:color w:val="000000"/>
          <w:sz w:val="19"/>
          <w:szCs w:val="19"/>
        </w:rPr>
        <w:t xml:space="preserve"> </w:t>
      </w:r>
      <w:r>
        <w:rPr>
          <w:color w:val="0000FF"/>
          <w:sz w:val="19"/>
          <w:szCs w:val="19"/>
        </w:rPr>
        <w:t>bool</w:t>
      </w:r>
      <w:r>
        <w:rPr>
          <w:color w:val="000000"/>
          <w:sz w:val="19"/>
          <w:szCs w:val="19"/>
        </w:rPr>
        <w:t xml:space="preserve"> FiltrerSurMontant(</w:t>
      </w:r>
      <w:r>
        <w:rPr>
          <w:color w:val="0000FF"/>
          <w:sz w:val="19"/>
          <w:szCs w:val="19"/>
        </w:rPr>
        <w:t>object</w:t>
      </w:r>
      <w:r>
        <w:rPr>
          <w:color w:val="000000"/>
          <w:sz w:val="19"/>
          <w:szCs w:val="19"/>
        </w:rPr>
        <w:t xml:space="preserve"> o)</w:t>
      </w:r>
    </w:p>
    <w:p w14:paraId="011937F3" w14:textId="0D70213B" w:rsidR="000B557C" w:rsidRDefault="000B557C" w:rsidP="000B557C">
      <w:pPr>
        <w:pStyle w:val="Code"/>
        <w:rPr>
          <w:color w:val="000000"/>
          <w:sz w:val="19"/>
          <w:szCs w:val="19"/>
        </w:rPr>
      </w:pPr>
      <w:r>
        <w:rPr>
          <w:color w:val="000000"/>
          <w:sz w:val="19"/>
          <w:szCs w:val="19"/>
        </w:rPr>
        <w:t>{</w:t>
      </w:r>
    </w:p>
    <w:p w14:paraId="3F840C2A" w14:textId="677A75F0" w:rsidR="000B557C" w:rsidRDefault="000B557C" w:rsidP="000B557C">
      <w:pPr>
        <w:pStyle w:val="Code"/>
        <w:rPr>
          <w:color w:val="000000"/>
          <w:sz w:val="19"/>
          <w:szCs w:val="19"/>
        </w:rPr>
      </w:pPr>
      <w:r>
        <w:rPr>
          <w:color w:val="000000"/>
          <w:sz w:val="19"/>
          <w:szCs w:val="19"/>
        </w:rPr>
        <w:t xml:space="preserve">   </w:t>
      </w:r>
      <w:r>
        <w:rPr>
          <w:color w:val="0000FF"/>
          <w:sz w:val="19"/>
          <w:szCs w:val="19"/>
        </w:rPr>
        <w:t>decimal</w:t>
      </w:r>
      <w:r>
        <w:rPr>
          <w:color w:val="000000"/>
          <w:sz w:val="19"/>
          <w:szCs w:val="19"/>
        </w:rPr>
        <w:t xml:space="preserve"> seuil;</w:t>
      </w:r>
    </w:p>
    <w:p w14:paraId="47D38B83" w14:textId="4204E665" w:rsidR="000B557C" w:rsidRDefault="000B557C" w:rsidP="000B557C">
      <w:pPr>
        <w:pStyle w:val="Code"/>
        <w:rPr>
          <w:color w:val="000000"/>
          <w:sz w:val="19"/>
          <w:szCs w:val="19"/>
        </w:rPr>
      </w:pPr>
      <w:r>
        <w:rPr>
          <w:color w:val="000000"/>
          <w:sz w:val="19"/>
          <w:szCs w:val="19"/>
        </w:rPr>
        <w:t xml:space="preserve">   </w:t>
      </w:r>
      <w:r>
        <w:rPr>
          <w:color w:val="0000FF"/>
          <w:sz w:val="19"/>
          <w:szCs w:val="19"/>
        </w:rPr>
        <w:t>if</w:t>
      </w:r>
      <w:r>
        <w:rPr>
          <w:color w:val="000000"/>
          <w:sz w:val="19"/>
          <w:szCs w:val="19"/>
        </w:rPr>
        <w:t xml:space="preserve"> (</w:t>
      </w:r>
      <w:r>
        <w:rPr>
          <w:color w:val="0000FF"/>
          <w:sz w:val="19"/>
          <w:szCs w:val="19"/>
        </w:rPr>
        <w:t>decimal</w:t>
      </w:r>
      <w:r>
        <w:rPr>
          <w:color w:val="000000"/>
          <w:sz w:val="19"/>
          <w:szCs w:val="19"/>
        </w:rPr>
        <w:t xml:space="preserve">.TryParse(txtMontant.Text, </w:t>
      </w:r>
      <w:r>
        <w:rPr>
          <w:color w:val="0000FF"/>
          <w:sz w:val="19"/>
          <w:szCs w:val="19"/>
        </w:rPr>
        <w:t>out</w:t>
      </w:r>
      <w:r>
        <w:rPr>
          <w:color w:val="000000"/>
          <w:sz w:val="19"/>
          <w:szCs w:val="19"/>
        </w:rPr>
        <w:t xml:space="preserve"> seuil))</w:t>
      </w:r>
    </w:p>
    <w:p w14:paraId="199C073F" w14:textId="5105CCCC" w:rsidR="000B557C" w:rsidRDefault="000B557C" w:rsidP="000B557C">
      <w:pPr>
        <w:pStyle w:val="Code"/>
        <w:rPr>
          <w:color w:val="000000"/>
          <w:sz w:val="19"/>
          <w:szCs w:val="19"/>
        </w:rPr>
      </w:pPr>
      <w:r>
        <w:rPr>
          <w:color w:val="000000"/>
          <w:sz w:val="19"/>
          <w:szCs w:val="19"/>
        </w:rPr>
        <w:t xml:space="preserve">      </w:t>
      </w:r>
      <w:r>
        <w:rPr>
          <w:color w:val="0000FF"/>
          <w:sz w:val="19"/>
          <w:szCs w:val="19"/>
        </w:rPr>
        <w:t>return</w:t>
      </w:r>
      <w:r>
        <w:rPr>
          <w:color w:val="000000"/>
          <w:sz w:val="19"/>
          <w:szCs w:val="19"/>
        </w:rPr>
        <w:t xml:space="preserve"> ((</w:t>
      </w:r>
      <w:r>
        <w:rPr>
          <w:color w:val="2B91AF"/>
          <w:sz w:val="19"/>
          <w:szCs w:val="19"/>
        </w:rPr>
        <w:t>Achat</w:t>
      </w:r>
      <w:r>
        <w:rPr>
          <w:color w:val="000000"/>
          <w:sz w:val="19"/>
          <w:szCs w:val="19"/>
        </w:rPr>
        <w:t>)o).Montant &gt;= seuil;</w:t>
      </w:r>
    </w:p>
    <w:p w14:paraId="11CEA985" w14:textId="77777777" w:rsidR="000B557C" w:rsidRDefault="000B557C" w:rsidP="000B557C">
      <w:pPr>
        <w:pStyle w:val="Code"/>
        <w:rPr>
          <w:color w:val="000000"/>
          <w:sz w:val="19"/>
          <w:szCs w:val="19"/>
        </w:rPr>
      </w:pPr>
    </w:p>
    <w:p w14:paraId="404A1E8B" w14:textId="6406A00C" w:rsidR="000B557C" w:rsidRDefault="000B557C" w:rsidP="000B557C">
      <w:pPr>
        <w:pStyle w:val="Code"/>
        <w:rPr>
          <w:color w:val="000000"/>
          <w:sz w:val="19"/>
          <w:szCs w:val="19"/>
        </w:rPr>
      </w:pPr>
      <w:r>
        <w:rPr>
          <w:color w:val="000000"/>
          <w:sz w:val="19"/>
          <w:szCs w:val="19"/>
        </w:rPr>
        <w:t xml:space="preserve">   </w:t>
      </w:r>
      <w:r>
        <w:rPr>
          <w:color w:val="0000FF"/>
          <w:sz w:val="19"/>
          <w:szCs w:val="19"/>
        </w:rPr>
        <w:t>return</w:t>
      </w:r>
      <w:r>
        <w:rPr>
          <w:color w:val="000000"/>
          <w:sz w:val="19"/>
          <w:szCs w:val="19"/>
        </w:rPr>
        <w:t xml:space="preserve"> </w:t>
      </w:r>
      <w:r>
        <w:rPr>
          <w:color w:val="0000FF"/>
          <w:sz w:val="19"/>
          <w:szCs w:val="19"/>
        </w:rPr>
        <w:t>true</w:t>
      </w:r>
      <w:r>
        <w:rPr>
          <w:color w:val="000000"/>
          <w:sz w:val="19"/>
          <w:szCs w:val="19"/>
        </w:rPr>
        <w:t>;</w:t>
      </w:r>
    </w:p>
    <w:p w14:paraId="11779D07" w14:textId="6C0591D3" w:rsidR="000B557C" w:rsidRDefault="000B557C" w:rsidP="000B557C">
      <w:pPr>
        <w:pStyle w:val="Code"/>
      </w:pPr>
      <w:r>
        <w:rPr>
          <w:color w:val="000000"/>
          <w:sz w:val="19"/>
          <w:szCs w:val="19"/>
        </w:rPr>
        <w:t>}</w:t>
      </w:r>
    </w:p>
    <w:p w14:paraId="5597B42E" w14:textId="07FAD4C8" w:rsidR="000B557C" w:rsidRPr="005B14FB" w:rsidRDefault="000B557C" w:rsidP="005B14FB">
      <w:r>
        <w:t xml:space="preserve">Lorsqu’on clique sur le bouton OK, la fonction FiltrerSurMontant est appelée automatiquement sur chaque élément de la collection. </w:t>
      </w:r>
      <w:r w:rsidR="00435A29">
        <w:t>Le type « object » de son paramètre est imposée par la propriété Filter ; i</w:t>
      </w:r>
      <w:r>
        <w:t xml:space="preserve">l faut </w:t>
      </w:r>
      <w:r w:rsidR="00435A29">
        <w:t xml:space="preserve">donc </w:t>
      </w:r>
      <w:r>
        <w:t xml:space="preserve">transtyper </w:t>
      </w:r>
      <w:r w:rsidR="00435A29">
        <w:t>l’objet reçu en paramètre en « Achat », puis retourner vrai si le montant de l’achat satisfait à la condition choisie.</w:t>
      </w:r>
    </w:p>
    <w:p w14:paraId="7F2B2487" w14:textId="1DFCEF8D" w:rsidR="00A65F3D" w:rsidRDefault="005B14FB" w:rsidP="005B14FB">
      <w:pPr>
        <w:pStyle w:val="Titre3"/>
      </w:pPr>
      <w:r>
        <w:t>Regroupement</w:t>
      </w:r>
    </w:p>
    <w:p w14:paraId="7396C9E7" w14:textId="04B314ED" w:rsidR="005B14FB" w:rsidRDefault="000A348B" w:rsidP="00A65F3D">
      <w:r>
        <w:t>Le regroupement est assez semblable au tri du point de vue de l’API :</w:t>
      </w:r>
    </w:p>
    <w:p w14:paraId="166792A8" w14:textId="174E81B5" w:rsidR="000A348B" w:rsidRDefault="000A348B" w:rsidP="00A65F3D">
      <w:r>
        <w:t>Il faut ajouter des objets PropertyGroupDescription à la collection GroupDescriptions de la ICollectionView.</w:t>
      </w:r>
    </w:p>
    <w:p w14:paraId="39D2CC07" w14:textId="7071B22E" w:rsidR="000A348B" w:rsidRDefault="000A348B" w:rsidP="00A65F3D">
      <w:r>
        <w:t>La présentation visuelle nécessite toutefois un peu plus de travail. En effet, si on veut que les groupes se distinguent visuellement, comme ceci…</w:t>
      </w:r>
    </w:p>
    <w:p w14:paraId="4A4E5DE4" w14:textId="039601D1" w:rsidR="00EB781B" w:rsidRDefault="00EB781B" w:rsidP="00A65F3D">
      <w:r>
        <w:rPr>
          <w:noProof/>
        </w:rPr>
        <w:drawing>
          <wp:inline distT="0" distB="0" distL="0" distR="0" wp14:anchorId="16ADC70F" wp14:editId="23BA402D">
            <wp:extent cx="3609975" cy="1990725"/>
            <wp:effectExtent l="0" t="0" r="9525" b="9525"/>
            <wp:docPr id="148" name="Imag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3609975" cy="1990725"/>
                    </a:xfrm>
                    <a:prstGeom prst="rect">
                      <a:avLst/>
                    </a:prstGeom>
                  </pic:spPr>
                </pic:pic>
              </a:graphicData>
            </a:graphic>
          </wp:inline>
        </w:drawing>
      </w:r>
    </w:p>
    <w:p w14:paraId="2CD07463" w14:textId="19BB3667" w:rsidR="000A348B" w:rsidRDefault="000A348B" w:rsidP="00A65F3D">
      <w:r>
        <w:t>…il faut définir un modèle de données (DataTemplate) pour l’en-tête de groupe. Voici comment faire :</w:t>
      </w:r>
    </w:p>
    <w:p w14:paraId="0E69E356" w14:textId="55AD62B2" w:rsidR="000A348B" w:rsidRPr="000A348B" w:rsidRDefault="000A348B" w:rsidP="000A348B">
      <w:pPr>
        <w:pStyle w:val="Code"/>
        <w:rPr>
          <w:color w:val="000000"/>
          <w:szCs w:val="19"/>
        </w:rPr>
      </w:pPr>
      <w:r w:rsidRPr="000A348B">
        <w:rPr>
          <w:color w:val="0000FF"/>
          <w:szCs w:val="19"/>
        </w:rPr>
        <w:t>&lt;</w:t>
      </w:r>
      <w:r w:rsidRPr="000A348B">
        <w:rPr>
          <w:color w:val="A31515"/>
          <w:szCs w:val="19"/>
        </w:rPr>
        <w:t>ListView</w:t>
      </w:r>
      <w:r w:rsidRPr="000A348B">
        <w:rPr>
          <w:color w:val="FF0000"/>
          <w:szCs w:val="19"/>
        </w:rPr>
        <w:t xml:space="preserve"> Grid.Row</w:t>
      </w:r>
      <w:r w:rsidRPr="000A348B">
        <w:rPr>
          <w:color w:val="0000FF"/>
          <w:szCs w:val="19"/>
        </w:rPr>
        <w:t>="4"</w:t>
      </w:r>
      <w:r w:rsidRPr="000A348B">
        <w:rPr>
          <w:color w:val="FF0000"/>
          <w:szCs w:val="19"/>
        </w:rPr>
        <w:t xml:space="preserve"> ItemsSource</w:t>
      </w:r>
      <w:r w:rsidRPr="000A348B">
        <w:rPr>
          <w:color w:val="0000FF"/>
          <w:szCs w:val="19"/>
        </w:rPr>
        <w:t>="{</w:t>
      </w:r>
      <w:r w:rsidRPr="000A348B">
        <w:rPr>
          <w:color w:val="A31515"/>
          <w:szCs w:val="19"/>
        </w:rPr>
        <w:t>Binding</w:t>
      </w:r>
      <w:r w:rsidRPr="000A348B">
        <w:rPr>
          <w:color w:val="0000FF"/>
          <w:szCs w:val="19"/>
        </w:rPr>
        <w:t>}"&gt;</w:t>
      </w:r>
    </w:p>
    <w:p w14:paraId="0F4315E3" w14:textId="23AEA3D9" w:rsidR="000A348B" w:rsidRPr="000A348B" w:rsidRDefault="000A348B" w:rsidP="000A348B">
      <w:pPr>
        <w:pStyle w:val="Code"/>
        <w:rPr>
          <w:color w:val="000000"/>
          <w:szCs w:val="19"/>
        </w:rPr>
      </w:pPr>
      <w:r w:rsidRPr="000A348B">
        <w:rPr>
          <w:color w:val="000000"/>
          <w:szCs w:val="19"/>
        </w:rPr>
        <w:t xml:space="preserve">   </w:t>
      </w:r>
      <w:r w:rsidRPr="000A348B">
        <w:rPr>
          <w:color w:val="0000FF"/>
          <w:szCs w:val="19"/>
        </w:rPr>
        <w:t>&lt;</w:t>
      </w:r>
      <w:r w:rsidRPr="000A348B">
        <w:rPr>
          <w:color w:val="A31515"/>
          <w:szCs w:val="19"/>
        </w:rPr>
        <w:t>ListView.GroupStyle</w:t>
      </w:r>
      <w:r w:rsidRPr="000A348B">
        <w:rPr>
          <w:color w:val="0000FF"/>
          <w:szCs w:val="19"/>
        </w:rPr>
        <w:t>&gt;</w:t>
      </w:r>
    </w:p>
    <w:p w14:paraId="1BAB6F6C" w14:textId="53B88A1F" w:rsidR="000A348B" w:rsidRPr="000A348B" w:rsidRDefault="000A348B" w:rsidP="000A348B">
      <w:pPr>
        <w:pStyle w:val="Code"/>
        <w:rPr>
          <w:color w:val="000000"/>
          <w:szCs w:val="19"/>
        </w:rPr>
      </w:pPr>
      <w:r w:rsidRPr="000A348B">
        <w:rPr>
          <w:color w:val="000000"/>
          <w:szCs w:val="19"/>
        </w:rPr>
        <w:t xml:space="preserve">      </w:t>
      </w:r>
      <w:r w:rsidRPr="000A348B">
        <w:rPr>
          <w:color w:val="0000FF"/>
          <w:szCs w:val="19"/>
        </w:rPr>
        <w:t>&lt;</w:t>
      </w:r>
      <w:r w:rsidRPr="000A348B">
        <w:rPr>
          <w:color w:val="A31515"/>
          <w:szCs w:val="19"/>
        </w:rPr>
        <w:t>GroupStyle</w:t>
      </w:r>
      <w:r w:rsidRPr="000A348B">
        <w:rPr>
          <w:color w:val="0000FF"/>
          <w:szCs w:val="19"/>
        </w:rPr>
        <w:t>&gt;</w:t>
      </w:r>
    </w:p>
    <w:p w14:paraId="1ADE406D" w14:textId="33F043F9" w:rsidR="000A348B" w:rsidRPr="000A348B" w:rsidRDefault="000A348B" w:rsidP="000A348B">
      <w:pPr>
        <w:pStyle w:val="Code"/>
        <w:rPr>
          <w:color w:val="000000"/>
          <w:szCs w:val="19"/>
        </w:rPr>
      </w:pPr>
      <w:r w:rsidRPr="000A348B">
        <w:rPr>
          <w:color w:val="000000"/>
          <w:szCs w:val="19"/>
        </w:rPr>
        <w:t xml:space="preserve">         </w:t>
      </w:r>
      <w:r w:rsidRPr="000A348B">
        <w:rPr>
          <w:color w:val="0000FF"/>
          <w:szCs w:val="19"/>
        </w:rPr>
        <w:t>&lt;</w:t>
      </w:r>
      <w:r w:rsidRPr="000A348B">
        <w:rPr>
          <w:color w:val="A31515"/>
          <w:szCs w:val="19"/>
        </w:rPr>
        <w:t>GroupStyle.HeaderTemplate</w:t>
      </w:r>
      <w:r w:rsidRPr="000A348B">
        <w:rPr>
          <w:color w:val="0000FF"/>
          <w:szCs w:val="19"/>
        </w:rPr>
        <w:t>&gt;</w:t>
      </w:r>
    </w:p>
    <w:p w14:paraId="5B5A664B" w14:textId="4E480661" w:rsidR="000A348B" w:rsidRPr="000A348B" w:rsidRDefault="000A348B" w:rsidP="000A348B">
      <w:pPr>
        <w:pStyle w:val="Code"/>
        <w:rPr>
          <w:color w:val="000000"/>
          <w:szCs w:val="19"/>
        </w:rPr>
      </w:pPr>
      <w:r w:rsidRPr="000A348B">
        <w:rPr>
          <w:color w:val="000000"/>
          <w:szCs w:val="19"/>
        </w:rPr>
        <w:t xml:space="preserve">            </w:t>
      </w:r>
      <w:r w:rsidRPr="000A348B">
        <w:rPr>
          <w:color w:val="0000FF"/>
          <w:szCs w:val="19"/>
        </w:rPr>
        <w:t>&lt;</w:t>
      </w:r>
      <w:r w:rsidRPr="000A348B">
        <w:rPr>
          <w:color w:val="A31515"/>
          <w:szCs w:val="19"/>
        </w:rPr>
        <w:t>DataTemplate</w:t>
      </w:r>
      <w:r w:rsidRPr="000A348B">
        <w:rPr>
          <w:color w:val="0000FF"/>
          <w:szCs w:val="19"/>
        </w:rPr>
        <w:t>&gt;</w:t>
      </w:r>
    </w:p>
    <w:p w14:paraId="36133D23" w14:textId="3345DD03" w:rsidR="000A348B" w:rsidRPr="000A348B" w:rsidRDefault="000A348B" w:rsidP="000A348B">
      <w:pPr>
        <w:pStyle w:val="Code"/>
        <w:rPr>
          <w:color w:val="000000"/>
          <w:szCs w:val="19"/>
        </w:rPr>
      </w:pPr>
      <w:r w:rsidRPr="000A348B">
        <w:rPr>
          <w:color w:val="000000"/>
          <w:szCs w:val="19"/>
        </w:rPr>
        <w:t xml:space="preserve">               </w:t>
      </w:r>
      <w:r w:rsidRPr="000A348B">
        <w:rPr>
          <w:color w:val="0000FF"/>
          <w:szCs w:val="19"/>
        </w:rPr>
        <w:t>&lt;</w:t>
      </w:r>
      <w:r w:rsidRPr="000A348B">
        <w:rPr>
          <w:color w:val="A31515"/>
          <w:szCs w:val="19"/>
        </w:rPr>
        <w:t>TextBlock</w:t>
      </w:r>
      <w:r w:rsidRPr="000A348B">
        <w:rPr>
          <w:color w:val="FF0000"/>
          <w:szCs w:val="19"/>
        </w:rPr>
        <w:t xml:space="preserve"> Background</w:t>
      </w:r>
      <w:r w:rsidRPr="000A348B">
        <w:rPr>
          <w:color w:val="0000FF"/>
          <w:szCs w:val="19"/>
        </w:rPr>
        <w:t>="LightSteelBlue"</w:t>
      </w:r>
      <w:r w:rsidRPr="000A348B">
        <w:rPr>
          <w:color w:val="FF0000"/>
          <w:szCs w:val="19"/>
        </w:rPr>
        <w:t xml:space="preserve"> FontWeight</w:t>
      </w:r>
      <w:r w:rsidRPr="000A348B">
        <w:rPr>
          <w:color w:val="0000FF"/>
          <w:szCs w:val="19"/>
        </w:rPr>
        <w:t>="Bold"</w:t>
      </w:r>
      <w:r w:rsidRPr="000A348B">
        <w:rPr>
          <w:color w:val="FF0000"/>
          <w:szCs w:val="19"/>
        </w:rPr>
        <w:t xml:space="preserve"> Padding</w:t>
      </w:r>
      <w:r w:rsidRPr="000A348B">
        <w:rPr>
          <w:color w:val="0000FF"/>
          <w:szCs w:val="19"/>
        </w:rPr>
        <w:t>="3"&gt;</w:t>
      </w:r>
    </w:p>
    <w:p w14:paraId="1B1D4527" w14:textId="7F06F585" w:rsidR="000A348B" w:rsidRPr="000A348B" w:rsidRDefault="000A348B" w:rsidP="000A348B">
      <w:pPr>
        <w:pStyle w:val="Code"/>
        <w:rPr>
          <w:color w:val="000000"/>
          <w:szCs w:val="19"/>
        </w:rPr>
      </w:pPr>
      <w:r w:rsidRPr="000A348B">
        <w:rPr>
          <w:color w:val="000000"/>
          <w:szCs w:val="19"/>
        </w:rPr>
        <w:t xml:space="preserve">                  </w:t>
      </w:r>
      <w:r w:rsidRPr="000A348B">
        <w:rPr>
          <w:color w:val="0000FF"/>
          <w:szCs w:val="19"/>
        </w:rPr>
        <w:t>&lt;</w:t>
      </w:r>
      <w:r w:rsidRPr="000A348B">
        <w:rPr>
          <w:color w:val="A31515"/>
          <w:szCs w:val="19"/>
        </w:rPr>
        <w:t>TextBlock</w:t>
      </w:r>
      <w:r w:rsidRPr="000A348B">
        <w:rPr>
          <w:color w:val="FF0000"/>
          <w:szCs w:val="19"/>
        </w:rPr>
        <w:t xml:space="preserve"> Text</w:t>
      </w:r>
      <w:r w:rsidRPr="000A348B">
        <w:rPr>
          <w:color w:val="0000FF"/>
          <w:szCs w:val="19"/>
        </w:rPr>
        <w:t>="{</w:t>
      </w:r>
      <w:r w:rsidRPr="000A348B">
        <w:rPr>
          <w:color w:val="A31515"/>
          <w:szCs w:val="19"/>
        </w:rPr>
        <w:t>Binding</w:t>
      </w:r>
      <w:r w:rsidRPr="000A348B">
        <w:rPr>
          <w:color w:val="FF0000"/>
          <w:szCs w:val="19"/>
        </w:rPr>
        <w:t xml:space="preserve"> Path</w:t>
      </w:r>
      <w:r w:rsidRPr="000A348B">
        <w:rPr>
          <w:color w:val="0000FF"/>
          <w:szCs w:val="19"/>
        </w:rPr>
        <w:t>=Name}"/&gt;</w:t>
      </w:r>
    </w:p>
    <w:p w14:paraId="4CF2B00D" w14:textId="602686BF" w:rsidR="000A348B" w:rsidRPr="000A348B" w:rsidRDefault="000A348B" w:rsidP="000A348B">
      <w:pPr>
        <w:pStyle w:val="Code"/>
        <w:rPr>
          <w:color w:val="000000"/>
          <w:szCs w:val="19"/>
        </w:rPr>
      </w:pPr>
      <w:r w:rsidRPr="000A348B">
        <w:rPr>
          <w:color w:val="000000"/>
          <w:szCs w:val="19"/>
        </w:rPr>
        <w:t xml:space="preserve">                  </w:t>
      </w:r>
      <w:r w:rsidRPr="000A348B">
        <w:rPr>
          <w:color w:val="0000FF"/>
          <w:szCs w:val="19"/>
        </w:rPr>
        <w:t>&lt;</w:t>
      </w:r>
      <w:r w:rsidRPr="000A348B">
        <w:rPr>
          <w:color w:val="A31515"/>
          <w:szCs w:val="19"/>
        </w:rPr>
        <w:t>TextBlock</w:t>
      </w:r>
      <w:r w:rsidRPr="000A348B">
        <w:rPr>
          <w:color w:val="FF0000"/>
          <w:szCs w:val="19"/>
        </w:rPr>
        <w:t xml:space="preserve"> Text</w:t>
      </w:r>
      <w:r w:rsidRPr="000A348B">
        <w:rPr>
          <w:color w:val="0000FF"/>
          <w:szCs w:val="19"/>
        </w:rPr>
        <w:t>=" articles"/&gt;</w:t>
      </w:r>
    </w:p>
    <w:p w14:paraId="1558B61F" w14:textId="399A7804" w:rsidR="000A348B" w:rsidRPr="000A348B" w:rsidRDefault="000A348B" w:rsidP="000A348B">
      <w:pPr>
        <w:pStyle w:val="Code"/>
        <w:rPr>
          <w:color w:val="000000"/>
          <w:szCs w:val="19"/>
        </w:rPr>
      </w:pPr>
      <w:r w:rsidRPr="000A348B">
        <w:rPr>
          <w:color w:val="000000"/>
          <w:szCs w:val="19"/>
        </w:rPr>
        <w:t xml:space="preserve">               </w:t>
      </w:r>
      <w:r w:rsidRPr="000A348B">
        <w:rPr>
          <w:color w:val="0000FF"/>
          <w:szCs w:val="19"/>
        </w:rPr>
        <w:t>&lt;/</w:t>
      </w:r>
      <w:r w:rsidRPr="000A348B">
        <w:rPr>
          <w:color w:val="A31515"/>
          <w:szCs w:val="19"/>
        </w:rPr>
        <w:t>TextBlock</w:t>
      </w:r>
      <w:r w:rsidRPr="000A348B">
        <w:rPr>
          <w:color w:val="0000FF"/>
          <w:szCs w:val="19"/>
        </w:rPr>
        <w:t>&gt;</w:t>
      </w:r>
    </w:p>
    <w:p w14:paraId="074F7D1C" w14:textId="3B3C1C7D" w:rsidR="000A348B" w:rsidRPr="000A348B" w:rsidRDefault="000A348B" w:rsidP="000A348B">
      <w:pPr>
        <w:pStyle w:val="Code"/>
        <w:rPr>
          <w:color w:val="000000"/>
          <w:szCs w:val="19"/>
        </w:rPr>
      </w:pPr>
      <w:r w:rsidRPr="000A348B">
        <w:rPr>
          <w:color w:val="000000"/>
          <w:szCs w:val="19"/>
        </w:rPr>
        <w:t xml:space="preserve">            </w:t>
      </w:r>
      <w:r w:rsidRPr="000A348B">
        <w:rPr>
          <w:color w:val="0000FF"/>
          <w:szCs w:val="19"/>
        </w:rPr>
        <w:t>&lt;/</w:t>
      </w:r>
      <w:r w:rsidRPr="000A348B">
        <w:rPr>
          <w:color w:val="A31515"/>
          <w:szCs w:val="19"/>
        </w:rPr>
        <w:t>DataTemplate</w:t>
      </w:r>
      <w:r w:rsidRPr="000A348B">
        <w:rPr>
          <w:color w:val="0000FF"/>
          <w:szCs w:val="19"/>
        </w:rPr>
        <w:t>&gt;</w:t>
      </w:r>
    </w:p>
    <w:p w14:paraId="0F7F5758" w14:textId="63BD5173" w:rsidR="000A348B" w:rsidRPr="000A348B" w:rsidRDefault="000A348B" w:rsidP="000A348B">
      <w:pPr>
        <w:pStyle w:val="Code"/>
        <w:rPr>
          <w:color w:val="000000"/>
          <w:szCs w:val="19"/>
        </w:rPr>
      </w:pPr>
      <w:r w:rsidRPr="000A348B">
        <w:rPr>
          <w:color w:val="000000"/>
          <w:szCs w:val="19"/>
        </w:rPr>
        <w:t xml:space="preserve">         </w:t>
      </w:r>
      <w:r w:rsidRPr="000A348B">
        <w:rPr>
          <w:color w:val="0000FF"/>
          <w:szCs w:val="19"/>
        </w:rPr>
        <w:t>&lt;/</w:t>
      </w:r>
      <w:r w:rsidRPr="000A348B">
        <w:rPr>
          <w:color w:val="A31515"/>
          <w:szCs w:val="19"/>
        </w:rPr>
        <w:t>GroupStyle.HeaderTemplate</w:t>
      </w:r>
      <w:r w:rsidRPr="000A348B">
        <w:rPr>
          <w:color w:val="0000FF"/>
          <w:szCs w:val="19"/>
        </w:rPr>
        <w:t>&gt;</w:t>
      </w:r>
    </w:p>
    <w:p w14:paraId="234678FA" w14:textId="2EA14FCF" w:rsidR="000A348B" w:rsidRPr="000A348B" w:rsidRDefault="000A348B" w:rsidP="000A348B">
      <w:pPr>
        <w:pStyle w:val="Code"/>
        <w:rPr>
          <w:color w:val="000000"/>
          <w:szCs w:val="19"/>
        </w:rPr>
      </w:pPr>
      <w:r w:rsidRPr="000A348B">
        <w:rPr>
          <w:color w:val="000000"/>
          <w:szCs w:val="19"/>
        </w:rPr>
        <w:t xml:space="preserve">      </w:t>
      </w:r>
      <w:r w:rsidRPr="000A348B">
        <w:rPr>
          <w:color w:val="0000FF"/>
          <w:szCs w:val="19"/>
        </w:rPr>
        <w:t>&lt;/</w:t>
      </w:r>
      <w:r w:rsidRPr="000A348B">
        <w:rPr>
          <w:color w:val="A31515"/>
          <w:szCs w:val="19"/>
        </w:rPr>
        <w:t>GroupStyle</w:t>
      </w:r>
      <w:r w:rsidRPr="000A348B">
        <w:rPr>
          <w:color w:val="0000FF"/>
          <w:szCs w:val="19"/>
        </w:rPr>
        <w:t>&gt;</w:t>
      </w:r>
    </w:p>
    <w:p w14:paraId="619BD686" w14:textId="6D035FE4" w:rsidR="000A348B" w:rsidRPr="000A348B" w:rsidRDefault="000A348B" w:rsidP="000A348B">
      <w:pPr>
        <w:pStyle w:val="Code"/>
        <w:rPr>
          <w:color w:val="000000"/>
          <w:szCs w:val="19"/>
        </w:rPr>
      </w:pPr>
      <w:r w:rsidRPr="000A348B">
        <w:rPr>
          <w:color w:val="000000"/>
          <w:szCs w:val="19"/>
        </w:rPr>
        <w:t xml:space="preserve">   </w:t>
      </w:r>
      <w:r w:rsidRPr="000A348B">
        <w:rPr>
          <w:color w:val="0000FF"/>
          <w:szCs w:val="19"/>
        </w:rPr>
        <w:t>&lt;/</w:t>
      </w:r>
      <w:r w:rsidRPr="000A348B">
        <w:rPr>
          <w:color w:val="A31515"/>
          <w:szCs w:val="19"/>
        </w:rPr>
        <w:t>ListView.GroupStyle</w:t>
      </w:r>
      <w:r w:rsidRPr="000A348B">
        <w:rPr>
          <w:color w:val="0000FF"/>
          <w:szCs w:val="19"/>
        </w:rPr>
        <w:t>&gt;</w:t>
      </w:r>
    </w:p>
    <w:p w14:paraId="3281CC5D" w14:textId="5C32A695" w:rsidR="000A348B" w:rsidRPr="000A348B" w:rsidRDefault="000A348B" w:rsidP="000A348B">
      <w:pPr>
        <w:pStyle w:val="Code"/>
        <w:rPr>
          <w:color w:val="000000"/>
          <w:szCs w:val="19"/>
        </w:rPr>
      </w:pPr>
      <w:r w:rsidRPr="000A348B">
        <w:rPr>
          <w:color w:val="000000"/>
          <w:szCs w:val="19"/>
        </w:rPr>
        <w:t xml:space="preserve">   </w:t>
      </w:r>
      <w:r w:rsidRPr="000A348B">
        <w:rPr>
          <w:color w:val="0000FF"/>
          <w:szCs w:val="19"/>
        </w:rPr>
        <w:t>&lt;</w:t>
      </w:r>
      <w:r w:rsidRPr="000A348B">
        <w:rPr>
          <w:color w:val="A31515"/>
          <w:szCs w:val="19"/>
        </w:rPr>
        <w:t>ListView.View</w:t>
      </w:r>
      <w:r w:rsidRPr="000A348B">
        <w:rPr>
          <w:color w:val="0000FF"/>
          <w:szCs w:val="19"/>
        </w:rPr>
        <w:t>&gt;</w:t>
      </w:r>
    </w:p>
    <w:p w14:paraId="3889E507" w14:textId="29122AE9" w:rsidR="000A348B" w:rsidRPr="000A348B" w:rsidRDefault="000A348B" w:rsidP="000A348B">
      <w:pPr>
        <w:pStyle w:val="Code"/>
        <w:rPr>
          <w:color w:val="000000"/>
          <w:szCs w:val="19"/>
        </w:rPr>
      </w:pPr>
      <w:r w:rsidRPr="000A348B">
        <w:rPr>
          <w:color w:val="000000"/>
          <w:szCs w:val="19"/>
        </w:rPr>
        <w:t xml:space="preserve">      </w:t>
      </w:r>
      <w:r w:rsidRPr="000A348B">
        <w:rPr>
          <w:color w:val="0000FF"/>
          <w:szCs w:val="19"/>
        </w:rPr>
        <w:t>&lt;</w:t>
      </w:r>
      <w:r w:rsidRPr="000A348B">
        <w:rPr>
          <w:color w:val="A31515"/>
          <w:szCs w:val="19"/>
        </w:rPr>
        <w:t>GridView</w:t>
      </w:r>
      <w:r w:rsidRPr="000A348B">
        <w:rPr>
          <w:color w:val="0000FF"/>
          <w:szCs w:val="19"/>
        </w:rPr>
        <w:t>&gt;</w:t>
      </w:r>
    </w:p>
    <w:p w14:paraId="1D23FDD5" w14:textId="3802F7C2" w:rsidR="000A348B" w:rsidRPr="000A348B" w:rsidRDefault="000A348B" w:rsidP="000A348B">
      <w:pPr>
        <w:pStyle w:val="Code"/>
        <w:rPr>
          <w:color w:val="000000"/>
          <w:szCs w:val="19"/>
        </w:rPr>
      </w:pPr>
      <w:r w:rsidRPr="000A348B">
        <w:rPr>
          <w:color w:val="000000"/>
          <w:szCs w:val="19"/>
        </w:rPr>
        <w:t xml:space="preserve">         </w:t>
      </w:r>
      <w:r w:rsidRPr="000A348B">
        <w:rPr>
          <w:color w:val="0000FF"/>
          <w:szCs w:val="19"/>
        </w:rPr>
        <w:t>&lt;</w:t>
      </w:r>
      <w:r w:rsidRPr="000A348B">
        <w:rPr>
          <w:color w:val="A31515"/>
          <w:szCs w:val="19"/>
        </w:rPr>
        <w:t>GridViewColumn</w:t>
      </w:r>
      <w:r w:rsidRPr="000A348B">
        <w:rPr>
          <w:color w:val="FF0000"/>
          <w:szCs w:val="19"/>
        </w:rPr>
        <w:t xml:space="preserve"> Header</w:t>
      </w:r>
      <w:r w:rsidRPr="000A348B">
        <w:rPr>
          <w:color w:val="0000FF"/>
          <w:szCs w:val="19"/>
        </w:rPr>
        <w:t>="Id"</w:t>
      </w:r>
      <w:r w:rsidRPr="000A348B">
        <w:rPr>
          <w:color w:val="FF0000"/>
          <w:szCs w:val="19"/>
        </w:rPr>
        <w:t xml:space="preserve"> DisplayMemberBinding</w:t>
      </w:r>
      <w:r w:rsidRPr="000A348B">
        <w:rPr>
          <w:color w:val="0000FF"/>
          <w:szCs w:val="19"/>
        </w:rPr>
        <w:t>="{</w:t>
      </w:r>
      <w:r w:rsidRPr="000A348B">
        <w:rPr>
          <w:color w:val="A31515"/>
          <w:szCs w:val="19"/>
        </w:rPr>
        <w:t>Binding</w:t>
      </w:r>
      <w:r w:rsidRPr="000A348B">
        <w:rPr>
          <w:color w:val="FF0000"/>
          <w:szCs w:val="19"/>
        </w:rPr>
        <w:t xml:space="preserve"> Path</w:t>
      </w:r>
      <w:r w:rsidRPr="000A348B">
        <w:rPr>
          <w:color w:val="0000FF"/>
          <w:szCs w:val="19"/>
        </w:rPr>
        <w:t>=Id}"/&gt;</w:t>
      </w:r>
    </w:p>
    <w:p w14:paraId="08CDA861" w14:textId="6BE6AB8D" w:rsidR="000A348B" w:rsidRPr="000A348B" w:rsidRDefault="000A348B" w:rsidP="000A348B">
      <w:pPr>
        <w:pStyle w:val="Code"/>
        <w:rPr>
          <w:color w:val="000000"/>
          <w:szCs w:val="19"/>
        </w:rPr>
      </w:pPr>
      <w:r w:rsidRPr="000A348B">
        <w:rPr>
          <w:color w:val="000000"/>
          <w:szCs w:val="19"/>
        </w:rPr>
        <w:t xml:space="preserve">         </w:t>
      </w:r>
      <w:r w:rsidRPr="000A348B">
        <w:rPr>
          <w:color w:val="0000FF"/>
          <w:szCs w:val="19"/>
        </w:rPr>
        <w:t>&lt;</w:t>
      </w:r>
      <w:r w:rsidRPr="000A348B">
        <w:rPr>
          <w:color w:val="A31515"/>
          <w:szCs w:val="19"/>
        </w:rPr>
        <w:t>GridViewColumn</w:t>
      </w:r>
      <w:r w:rsidRPr="000A348B">
        <w:rPr>
          <w:color w:val="FF0000"/>
          <w:szCs w:val="19"/>
        </w:rPr>
        <w:t xml:space="preserve"> Header</w:t>
      </w:r>
      <w:r w:rsidRPr="000A348B">
        <w:rPr>
          <w:color w:val="0000FF"/>
          <w:szCs w:val="19"/>
        </w:rPr>
        <w:t>="Date"</w:t>
      </w:r>
      <w:r w:rsidRPr="000A348B">
        <w:rPr>
          <w:color w:val="FF0000"/>
          <w:szCs w:val="19"/>
        </w:rPr>
        <w:t xml:space="preserve"> DisplayMemberBinding</w:t>
      </w:r>
      <w:r w:rsidRPr="000A348B">
        <w:rPr>
          <w:color w:val="0000FF"/>
          <w:szCs w:val="19"/>
        </w:rPr>
        <w:t>="{</w:t>
      </w:r>
      <w:r w:rsidRPr="000A348B">
        <w:rPr>
          <w:color w:val="A31515"/>
          <w:szCs w:val="19"/>
        </w:rPr>
        <w:t>Binding</w:t>
      </w:r>
      <w:r w:rsidRPr="000A348B">
        <w:rPr>
          <w:color w:val="FF0000"/>
          <w:szCs w:val="19"/>
        </w:rPr>
        <w:t xml:space="preserve"> Path</w:t>
      </w:r>
      <w:r w:rsidRPr="000A348B">
        <w:rPr>
          <w:color w:val="0000FF"/>
          <w:szCs w:val="19"/>
        </w:rPr>
        <w:t>=Date}"/&gt;</w:t>
      </w:r>
    </w:p>
    <w:p w14:paraId="54C1361A" w14:textId="6A5682E1" w:rsidR="000A348B" w:rsidRPr="000A348B" w:rsidRDefault="000A348B" w:rsidP="000A348B">
      <w:pPr>
        <w:pStyle w:val="Code"/>
        <w:rPr>
          <w:color w:val="000000"/>
          <w:szCs w:val="19"/>
        </w:rPr>
      </w:pPr>
      <w:r w:rsidRPr="000A348B">
        <w:rPr>
          <w:color w:val="000000"/>
          <w:szCs w:val="19"/>
        </w:rPr>
        <w:t xml:space="preserve">         </w:t>
      </w:r>
      <w:r w:rsidRPr="000A348B">
        <w:rPr>
          <w:color w:val="0000FF"/>
          <w:szCs w:val="19"/>
        </w:rPr>
        <w:t>&lt;</w:t>
      </w:r>
      <w:r w:rsidRPr="000A348B">
        <w:rPr>
          <w:color w:val="A31515"/>
          <w:szCs w:val="19"/>
        </w:rPr>
        <w:t>GridViewColumn</w:t>
      </w:r>
      <w:r w:rsidRPr="000A348B">
        <w:rPr>
          <w:color w:val="FF0000"/>
          <w:szCs w:val="19"/>
        </w:rPr>
        <w:t xml:space="preserve"> Header</w:t>
      </w:r>
      <w:r w:rsidRPr="000A348B">
        <w:rPr>
          <w:color w:val="0000FF"/>
          <w:szCs w:val="19"/>
        </w:rPr>
        <w:t>="Montant"</w:t>
      </w:r>
      <w:r w:rsidRPr="000A348B">
        <w:rPr>
          <w:color w:val="FF0000"/>
          <w:szCs w:val="19"/>
        </w:rPr>
        <w:t xml:space="preserve"> DisplayMemberBinding</w:t>
      </w:r>
      <w:r w:rsidRPr="000A348B">
        <w:rPr>
          <w:color w:val="0000FF"/>
          <w:szCs w:val="19"/>
        </w:rPr>
        <w:t>="{</w:t>
      </w:r>
      <w:r w:rsidRPr="000A348B">
        <w:rPr>
          <w:color w:val="A31515"/>
          <w:szCs w:val="19"/>
        </w:rPr>
        <w:t>Binding</w:t>
      </w:r>
      <w:r w:rsidRPr="000A348B">
        <w:rPr>
          <w:color w:val="FF0000"/>
          <w:szCs w:val="19"/>
        </w:rPr>
        <w:t xml:space="preserve"> Path</w:t>
      </w:r>
      <w:r w:rsidRPr="000A348B">
        <w:rPr>
          <w:color w:val="0000FF"/>
          <w:szCs w:val="19"/>
        </w:rPr>
        <w:t>=Montant,</w:t>
      </w:r>
      <w:r w:rsidRPr="000A348B">
        <w:rPr>
          <w:color w:val="FF0000"/>
          <w:szCs w:val="19"/>
        </w:rPr>
        <w:t xml:space="preserve"> StringFormat</w:t>
      </w:r>
      <w:r w:rsidRPr="000A348B">
        <w:rPr>
          <w:color w:val="0000FF"/>
          <w:szCs w:val="19"/>
        </w:rPr>
        <w:t>='\{0:C\}'}"/&gt;</w:t>
      </w:r>
    </w:p>
    <w:p w14:paraId="13456B60" w14:textId="535C77A4" w:rsidR="000A348B" w:rsidRPr="000A348B" w:rsidRDefault="000A348B" w:rsidP="000A348B">
      <w:pPr>
        <w:pStyle w:val="Code"/>
        <w:rPr>
          <w:color w:val="000000"/>
          <w:szCs w:val="19"/>
        </w:rPr>
      </w:pPr>
      <w:r w:rsidRPr="000A348B">
        <w:rPr>
          <w:color w:val="000000"/>
          <w:szCs w:val="19"/>
        </w:rPr>
        <w:t xml:space="preserve">      </w:t>
      </w:r>
      <w:r w:rsidRPr="000A348B">
        <w:rPr>
          <w:color w:val="0000FF"/>
          <w:szCs w:val="19"/>
        </w:rPr>
        <w:t>&lt;/</w:t>
      </w:r>
      <w:r w:rsidRPr="000A348B">
        <w:rPr>
          <w:color w:val="A31515"/>
          <w:szCs w:val="19"/>
        </w:rPr>
        <w:t>GridView</w:t>
      </w:r>
      <w:r w:rsidRPr="000A348B">
        <w:rPr>
          <w:color w:val="0000FF"/>
          <w:szCs w:val="19"/>
        </w:rPr>
        <w:t>&gt;</w:t>
      </w:r>
    </w:p>
    <w:p w14:paraId="6934F2E0" w14:textId="4B03DEC0" w:rsidR="000A348B" w:rsidRPr="000A348B" w:rsidRDefault="000A348B" w:rsidP="000A348B">
      <w:pPr>
        <w:pStyle w:val="Code"/>
        <w:rPr>
          <w:color w:val="000000"/>
          <w:szCs w:val="19"/>
        </w:rPr>
      </w:pPr>
      <w:r w:rsidRPr="000A348B">
        <w:rPr>
          <w:color w:val="000000"/>
          <w:szCs w:val="19"/>
        </w:rPr>
        <w:t xml:space="preserve">   </w:t>
      </w:r>
      <w:r w:rsidRPr="000A348B">
        <w:rPr>
          <w:color w:val="0000FF"/>
          <w:szCs w:val="19"/>
        </w:rPr>
        <w:t>&lt;/</w:t>
      </w:r>
      <w:r w:rsidRPr="000A348B">
        <w:rPr>
          <w:color w:val="A31515"/>
          <w:szCs w:val="19"/>
        </w:rPr>
        <w:t>ListView.View</w:t>
      </w:r>
      <w:r w:rsidRPr="000A348B">
        <w:rPr>
          <w:color w:val="0000FF"/>
          <w:szCs w:val="19"/>
        </w:rPr>
        <w:t>&gt;</w:t>
      </w:r>
    </w:p>
    <w:p w14:paraId="2575A783" w14:textId="7EB0E506" w:rsidR="000A348B" w:rsidRPr="000A348B" w:rsidRDefault="000A348B" w:rsidP="000A348B">
      <w:pPr>
        <w:pStyle w:val="Code"/>
        <w:rPr>
          <w:sz w:val="22"/>
        </w:rPr>
      </w:pPr>
      <w:r w:rsidRPr="000A348B">
        <w:rPr>
          <w:color w:val="0000FF"/>
          <w:szCs w:val="19"/>
        </w:rPr>
        <w:t>&lt;/</w:t>
      </w:r>
      <w:r w:rsidRPr="000A348B">
        <w:rPr>
          <w:color w:val="A31515"/>
          <w:szCs w:val="19"/>
        </w:rPr>
        <w:t>ListView</w:t>
      </w:r>
      <w:r w:rsidRPr="000A348B">
        <w:rPr>
          <w:color w:val="0000FF"/>
          <w:szCs w:val="19"/>
        </w:rPr>
        <w:t>&gt;</w:t>
      </w:r>
    </w:p>
    <w:p w14:paraId="480EF7FF" w14:textId="29DD5FF5" w:rsidR="000A348B" w:rsidRDefault="00193358" w:rsidP="00A65F3D">
      <w:r>
        <w:t xml:space="preserve">NB/ Le </w:t>
      </w:r>
      <w:r w:rsidR="000A348B">
        <w:t>DataTemplate</w:t>
      </w:r>
      <w:r w:rsidR="00983AD1">
        <w:t xml:space="preserve"> pourrait être défini en tant que ressource.</w:t>
      </w:r>
    </w:p>
    <w:p w14:paraId="5FA683B5" w14:textId="447551CA" w:rsidR="000A348B" w:rsidRDefault="000E540C" w:rsidP="00A65F3D">
      <w:r w:rsidRPr="00983AD1">
        <w:rPr>
          <w:color w:val="FF0000"/>
        </w:rPr>
        <w:t>/!\</w:t>
      </w:r>
      <w:r w:rsidR="00983AD1">
        <w:t xml:space="preserve"> L</w:t>
      </w:r>
      <w:r w:rsidR="000A348B">
        <w:t xml:space="preserve">e </w:t>
      </w:r>
      <w:r>
        <w:t>binding de la donnée affichée dans l’en-tête de groupe se fait non pas avec le nom de la propriété de regroupement, mais avec celui de la propriété du PropertyGroupDescription, à savoir « Name ».</w:t>
      </w:r>
    </w:p>
    <w:p w14:paraId="42DDA77E" w14:textId="7E215428" w:rsidR="000A348B" w:rsidRDefault="000A348B" w:rsidP="00A65F3D">
      <w:r>
        <w:t>Enfin, pour regrouper les achats selon le nombre d’articles, et afficher les groupes dans l’ordre croissant, nous ajoutons le code suivant dans le constructeur de la fenêtre :</w:t>
      </w:r>
    </w:p>
    <w:p w14:paraId="270F2CF6" w14:textId="03DA91C1" w:rsidR="000A348B" w:rsidRDefault="000A348B" w:rsidP="000A348B">
      <w:pPr>
        <w:pStyle w:val="Code"/>
        <w:rPr>
          <w:color w:val="000000"/>
          <w:sz w:val="19"/>
          <w:szCs w:val="19"/>
        </w:rPr>
      </w:pPr>
      <w:r>
        <w:rPr>
          <w:color w:val="2B91AF"/>
          <w:sz w:val="19"/>
          <w:szCs w:val="19"/>
        </w:rPr>
        <w:t>ICollectionView</w:t>
      </w:r>
      <w:r>
        <w:rPr>
          <w:color w:val="000000"/>
          <w:sz w:val="19"/>
          <w:szCs w:val="19"/>
        </w:rPr>
        <w:t xml:space="preserve"> view = </w:t>
      </w:r>
      <w:r>
        <w:rPr>
          <w:color w:val="2B91AF"/>
          <w:sz w:val="19"/>
          <w:szCs w:val="19"/>
        </w:rPr>
        <w:t>CollectionViewSource</w:t>
      </w:r>
      <w:r>
        <w:rPr>
          <w:color w:val="000000"/>
          <w:sz w:val="19"/>
          <w:szCs w:val="19"/>
        </w:rPr>
        <w:t>.GetDefaultView(Achats);</w:t>
      </w:r>
    </w:p>
    <w:p w14:paraId="0C3CA4C0" w14:textId="16E6DD99" w:rsidR="000A348B" w:rsidRDefault="000A348B" w:rsidP="000A348B">
      <w:pPr>
        <w:pStyle w:val="Code"/>
        <w:rPr>
          <w:color w:val="000000"/>
          <w:sz w:val="19"/>
          <w:szCs w:val="19"/>
        </w:rPr>
      </w:pPr>
      <w:r>
        <w:rPr>
          <w:color w:val="000000"/>
          <w:sz w:val="19"/>
          <w:szCs w:val="19"/>
        </w:rPr>
        <w:t>view.SortDescriptions.Add(</w:t>
      </w:r>
      <w:r>
        <w:rPr>
          <w:color w:val="0000FF"/>
          <w:sz w:val="19"/>
          <w:szCs w:val="19"/>
        </w:rPr>
        <w:t>new</w:t>
      </w:r>
      <w:r>
        <w:rPr>
          <w:color w:val="000000"/>
          <w:sz w:val="19"/>
          <w:szCs w:val="19"/>
        </w:rPr>
        <w:t xml:space="preserve"> </w:t>
      </w:r>
      <w:r>
        <w:rPr>
          <w:color w:val="2B91AF"/>
          <w:sz w:val="19"/>
          <w:szCs w:val="19"/>
        </w:rPr>
        <w:t>SortDescription</w:t>
      </w:r>
      <w:r>
        <w:rPr>
          <w:color w:val="000000"/>
          <w:sz w:val="19"/>
          <w:szCs w:val="19"/>
        </w:rPr>
        <w:t>(</w:t>
      </w:r>
      <w:r>
        <w:rPr>
          <w:color w:val="A31515"/>
          <w:sz w:val="19"/>
          <w:szCs w:val="19"/>
        </w:rPr>
        <w:t>"NbArticles"</w:t>
      </w:r>
      <w:r>
        <w:rPr>
          <w:color w:val="000000"/>
          <w:sz w:val="19"/>
          <w:szCs w:val="19"/>
        </w:rPr>
        <w:t xml:space="preserve">, </w:t>
      </w:r>
      <w:r>
        <w:rPr>
          <w:color w:val="2B91AF"/>
          <w:sz w:val="19"/>
          <w:szCs w:val="19"/>
        </w:rPr>
        <w:t>ListSortDirection</w:t>
      </w:r>
      <w:r>
        <w:rPr>
          <w:color w:val="000000"/>
          <w:sz w:val="19"/>
          <w:szCs w:val="19"/>
        </w:rPr>
        <w:t>.Ascending));</w:t>
      </w:r>
    </w:p>
    <w:p w14:paraId="103A431A" w14:textId="3C660064" w:rsidR="000A348B" w:rsidRDefault="000A348B" w:rsidP="000A348B">
      <w:pPr>
        <w:pStyle w:val="Code"/>
      </w:pPr>
      <w:r>
        <w:rPr>
          <w:color w:val="000000"/>
          <w:sz w:val="19"/>
          <w:szCs w:val="19"/>
        </w:rPr>
        <w:t>view.GroupDescriptions.Add(</w:t>
      </w:r>
      <w:r>
        <w:rPr>
          <w:color w:val="0000FF"/>
          <w:sz w:val="19"/>
          <w:szCs w:val="19"/>
        </w:rPr>
        <w:t>new</w:t>
      </w:r>
      <w:r>
        <w:rPr>
          <w:color w:val="000000"/>
          <w:sz w:val="19"/>
          <w:szCs w:val="19"/>
        </w:rPr>
        <w:t xml:space="preserve"> </w:t>
      </w:r>
      <w:r>
        <w:rPr>
          <w:color w:val="2B91AF"/>
          <w:sz w:val="19"/>
          <w:szCs w:val="19"/>
        </w:rPr>
        <w:t>PropertyGroupDescription</w:t>
      </w:r>
      <w:r>
        <w:rPr>
          <w:color w:val="000000"/>
          <w:sz w:val="19"/>
          <w:szCs w:val="19"/>
        </w:rPr>
        <w:t>(</w:t>
      </w:r>
      <w:r>
        <w:rPr>
          <w:color w:val="A31515"/>
          <w:sz w:val="19"/>
          <w:szCs w:val="19"/>
        </w:rPr>
        <w:t>"NbArticles"</w:t>
      </w:r>
      <w:r>
        <w:rPr>
          <w:color w:val="000000"/>
          <w:sz w:val="19"/>
          <w:szCs w:val="19"/>
        </w:rPr>
        <w:t>));</w:t>
      </w:r>
    </w:p>
    <w:p w14:paraId="6E04BBBE" w14:textId="57AAF88E" w:rsidR="000A348B" w:rsidRPr="00A65F3D" w:rsidRDefault="00E31CC2" w:rsidP="00A65F3D">
      <w:r>
        <w:t>On trie tout d’abord la vue selon la propriété de regroupement, puis on applique un regroupement en ajoutant un objet PropertyGroupDescrption à la liste GroupDescriptions.</w:t>
      </w:r>
    </w:p>
    <w:p w14:paraId="00D2750A" w14:textId="4E765762" w:rsidR="0047173D" w:rsidRDefault="0047173D" w:rsidP="0047173D">
      <w:pPr>
        <w:pStyle w:val="Titre2"/>
      </w:pPr>
      <w:bookmarkStart w:id="51" w:name="_Toc473238399"/>
      <w:bookmarkStart w:id="52" w:name="_Toc476851839"/>
      <w:r>
        <w:t>Débogage</w:t>
      </w:r>
      <w:bookmarkEnd w:id="51"/>
      <w:bookmarkEnd w:id="52"/>
    </w:p>
    <w:p w14:paraId="7F7D5B3B" w14:textId="77777777" w:rsidR="00365929" w:rsidRDefault="0064270E" w:rsidP="00942716">
      <w:r>
        <w:t xml:space="preserve">Les liaisons de données sont évaluées à l’exécution et ne lèvent pas </w:t>
      </w:r>
      <w:r w:rsidR="00736DDD">
        <w:t xml:space="preserve">d’exceptions quand elles échouent ; c’est pourquoi elles </w:t>
      </w:r>
      <w:r w:rsidR="005A7398">
        <w:t xml:space="preserve">ne </w:t>
      </w:r>
      <w:r w:rsidR="00736DDD">
        <w:t xml:space="preserve">sont </w:t>
      </w:r>
      <w:r w:rsidR="005A7398">
        <w:t>pas toujours fa</w:t>
      </w:r>
      <w:r w:rsidR="00736DDD">
        <w:t xml:space="preserve">ciles </w:t>
      </w:r>
      <w:r w:rsidR="008A2721">
        <w:t>à</w:t>
      </w:r>
      <w:r w:rsidR="00736DDD">
        <w:t xml:space="preserve"> débogue</w:t>
      </w:r>
      <w:r w:rsidR="008A2721">
        <w:t>r.</w:t>
      </w:r>
    </w:p>
    <w:p w14:paraId="7AD6BA13" w14:textId="58BB7553" w:rsidR="00365929" w:rsidRDefault="00365929" w:rsidP="00942716">
      <w:r>
        <w:t>On constate une erreur de binding par le fait que la ou les donnée(s) correspondante(s) ne s’affiche(nt) pas dans l’application. On peut donc cibler au moins</w:t>
      </w:r>
      <w:r w:rsidR="009F117F">
        <w:t xml:space="preserve"> un élément WPF particulier comme point de départ de nos investigations</w:t>
      </w:r>
      <w:r>
        <w:t>.</w:t>
      </w:r>
    </w:p>
    <w:p w14:paraId="6A8DC22D" w14:textId="5843F7D6" w:rsidR="005731CD" w:rsidRDefault="00365929" w:rsidP="00942716">
      <w:r>
        <w:t>Voyons les techniques utilisables pour identifier l’erreur.</w:t>
      </w:r>
    </w:p>
    <w:p w14:paraId="5DD2D5E4" w14:textId="03C7ACD8" w:rsidR="00E71911" w:rsidRPr="009F117F" w:rsidRDefault="00E71911" w:rsidP="009F117F">
      <w:pPr>
        <w:pStyle w:val="Titre3"/>
      </w:pPr>
      <w:r w:rsidRPr="009F117F">
        <w:t>Utiliser un convertisseur comme point d’entrée de débogage</w:t>
      </w:r>
    </w:p>
    <w:p w14:paraId="0EE9586B" w14:textId="2CCB60BB" w:rsidR="009F117F" w:rsidRDefault="009F117F" w:rsidP="00F73110">
      <w:r>
        <w:t>Comment s’assurer qu</w:t>
      </w:r>
      <w:r w:rsidR="009D2028">
        <w:t>’une expression de binding</w:t>
      </w:r>
      <w:r>
        <w:t xml:space="preserve"> est correcte ?</w:t>
      </w:r>
    </w:p>
    <w:p w14:paraId="673FD934" w14:textId="78CE9877" w:rsidR="00F73110" w:rsidRDefault="00B06095" w:rsidP="00F73110">
      <w:r>
        <w:t xml:space="preserve">Si l’expression </w:t>
      </w:r>
      <w:r w:rsidR="00F73110">
        <w:t>n’est pas correcte, le binding ne sera même pas évalué. Si elle est correcte, l</w:t>
      </w:r>
      <w:r w:rsidR="009D2028">
        <w:t xml:space="preserve">e binding </w:t>
      </w:r>
      <w:r w:rsidR="00F73110">
        <w:t>sera</w:t>
      </w:r>
      <w:r w:rsidR="009D2028">
        <w:t xml:space="preserve"> </w:t>
      </w:r>
      <w:r w:rsidR="00F73110">
        <w:t xml:space="preserve">au moins </w:t>
      </w:r>
      <w:r w:rsidR="009D2028">
        <w:t>évalué</w:t>
      </w:r>
      <w:r w:rsidR="00F73110">
        <w:t>, c’est-à-dire qu’on doit pouvoir l’espionner en mode debug.</w:t>
      </w:r>
    </w:p>
    <w:p w14:paraId="2246FD0E" w14:textId="6B05CFFE" w:rsidR="00F73110" w:rsidRDefault="00F73110" w:rsidP="00F73110">
      <w:r>
        <w:t xml:space="preserve">Cependant, on n’a par défaut aucun endroit dans le code C# pour poser un point d’arrêt, puisque le binding est décrit par le xaml. L’astuce consiste donc à </w:t>
      </w:r>
      <w:r w:rsidR="009D2028">
        <w:t>a</w:t>
      </w:r>
      <w:r w:rsidR="00E71911">
        <w:t>jouter un convertisseur</w:t>
      </w:r>
      <w:r>
        <w:t xml:space="preserve"> au binding</w:t>
      </w:r>
      <w:r w:rsidR="009D2028">
        <w:t>,</w:t>
      </w:r>
      <w:r>
        <w:t xml:space="preserve"> Le convertisseur étant décrit par le code, il fournit un point d’entrée pour poser le point d’arrêt.</w:t>
      </w:r>
    </w:p>
    <w:p w14:paraId="5A4CA187" w14:textId="5DC61A21" w:rsidR="00CF1118" w:rsidRDefault="00E87CFD" w:rsidP="002A4065">
      <w:r>
        <w:t xml:space="preserve">Voici le code de la classe du </w:t>
      </w:r>
      <w:r w:rsidR="00780C2A">
        <w:t>convertisseur :</w:t>
      </w:r>
    </w:p>
    <w:p w14:paraId="7BF7678B" w14:textId="671816DF" w:rsidR="00E87CFD" w:rsidRPr="00E87CFD" w:rsidRDefault="00E87CFD" w:rsidP="00E87CFD">
      <w:pPr>
        <w:pStyle w:val="Code"/>
        <w:rPr>
          <w:color w:val="000000"/>
        </w:rPr>
      </w:pPr>
      <w:r w:rsidRPr="00E87CFD">
        <w:rPr>
          <w:color w:val="0000FF"/>
        </w:rPr>
        <w:t>using</w:t>
      </w:r>
      <w:r w:rsidRPr="00E87CFD">
        <w:rPr>
          <w:color w:val="000000"/>
        </w:rPr>
        <w:t xml:space="preserve"> System;</w:t>
      </w:r>
    </w:p>
    <w:p w14:paraId="5D4C46ED" w14:textId="77777777" w:rsidR="00E87CFD" w:rsidRPr="00E87CFD" w:rsidRDefault="00E87CFD" w:rsidP="00E87CFD">
      <w:pPr>
        <w:pStyle w:val="Code"/>
        <w:rPr>
          <w:color w:val="000000"/>
        </w:rPr>
      </w:pPr>
      <w:r w:rsidRPr="00E87CFD">
        <w:rPr>
          <w:color w:val="0000FF"/>
        </w:rPr>
        <w:t>using</w:t>
      </w:r>
      <w:r w:rsidRPr="00E87CFD">
        <w:rPr>
          <w:color w:val="000000"/>
        </w:rPr>
        <w:t xml:space="preserve"> System.Diagnostics;</w:t>
      </w:r>
    </w:p>
    <w:p w14:paraId="5249EB42" w14:textId="77777777" w:rsidR="00E87CFD" w:rsidRPr="00E87CFD" w:rsidRDefault="00E87CFD" w:rsidP="00E87CFD">
      <w:pPr>
        <w:pStyle w:val="Code"/>
        <w:rPr>
          <w:color w:val="000000"/>
        </w:rPr>
      </w:pPr>
      <w:r w:rsidRPr="00E87CFD">
        <w:rPr>
          <w:color w:val="0000FF"/>
        </w:rPr>
        <w:t>using</w:t>
      </w:r>
      <w:r w:rsidRPr="00E87CFD">
        <w:rPr>
          <w:color w:val="000000"/>
        </w:rPr>
        <w:t xml:space="preserve"> System.Windows.Data;</w:t>
      </w:r>
    </w:p>
    <w:p w14:paraId="78D311CC" w14:textId="77777777" w:rsidR="00E87CFD" w:rsidRPr="00E87CFD" w:rsidRDefault="00E87CFD" w:rsidP="00E87CFD">
      <w:pPr>
        <w:pStyle w:val="Code"/>
        <w:rPr>
          <w:color w:val="000000"/>
        </w:rPr>
      </w:pPr>
      <w:r w:rsidRPr="00E87CFD">
        <w:rPr>
          <w:color w:val="0000FF"/>
        </w:rPr>
        <w:t>using</w:t>
      </w:r>
      <w:r w:rsidRPr="00E87CFD">
        <w:rPr>
          <w:color w:val="000000"/>
        </w:rPr>
        <w:t xml:space="preserve"> System.Globalization;</w:t>
      </w:r>
    </w:p>
    <w:p w14:paraId="545EC29C" w14:textId="77777777" w:rsidR="00E87CFD" w:rsidRPr="00E87CFD" w:rsidRDefault="00E87CFD" w:rsidP="00E87CFD">
      <w:pPr>
        <w:pStyle w:val="Code"/>
        <w:rPr>
          <w:color w:val="000000"/>
        </w:rPr>
      </w:pPr>
    </w:p>
    <w:p w14:paraId="525CAC1E" w14:textId="77777777" w:rsidR="00E87CFD" w:rsidRPr="00E87CFD" w:rsidRDefault="00E87CFD" w:rsidP="00E87CFD">
      <w:pPr>
        <w:pStyle w:val="Code"/>
        <w:rPr>
          <w:color w:val="000000"/>
        </w:rPr>
      </w:pPr>
      <w:r w:rsidRPr="00E87CFD">
        <w:rPr>
          <w:color w:val="0000FF"/>
        </w:rPr>
        <w:t>namespace</w:t>
      </w:r>
      <w:r w:rsidRPr="00E87CFD">
        <w:rPr>
          <w:color w:val="000000"/>
        </w:rPr>
        <w:t xml:space="preserve"> LiaisonDonnées</w:t>
      </w:r>
    </w:p>
    <w:p w14:paraId="4843E5BF" w14:textId="77777777" w:rsidR="00E87CFD" w:rsidRPr="00E87CFD" w:rsidRDefault="00E87CFD" w:rsidP="00E87CFD">
      <w:pPr>
        <w:pStyle w:val="Code"/>
        <w:rPr>
          <w:color w:val="000000"/>
        </w:rPr>
      </w:pPr>
      <w:r w:rsidRPr="00E87CFD">
        <w:rPr>
          <w:color w:val="000000"/>
        </w:rPr>
        <w:t>{</w:t>
      </w:r>
    </w:p>
    <w:p w14:paraId="6FD1AAF9" w14:textId="6AF0F203" w:rsidR="00E87CFD" w:rsidRPr="00E87CFD" w:rsidRDefault="00E87CFD" w:rsidP="00E87CFD">
      <w:pPr>
        <w:pStyle w:val="Code"/>
        <w:rPr>
          <w:color w:val="000000"/>
        </w:rPr>
      </w:pPr>
      <w:r w:rsidRPr="00E87CFD">
        <w:rPr>
          <w:color w:val="000000"/>
        </w:rPr>
        <w:t xml:space="preserve">   </w:t>
      </w:r>
      <w:r w:rsidRPr="00E87CFD">
        <w:rPr>
          <w:color w:val="008000"/>
        </w:rPr>
        <w:t>// Convertisseur fictif pour pouvoir déboguer les binding</w:t>
      </w:r>
    </w:p>
    <w:p w14:paraId="59990373" w14:textId="2A380A32" w:rsidR="00E87CFD" w:rsidRPr="00E87CFD" w:rsidRDefault="00E87CFD" w:rsidP="00E87CFD">
      <w:pPr>
        <w:pStyle w:val="Code"/>
        <w:rPr>
          <w:color w:val="000000"/>
        </w:rPr>
      </w:pPr>
      <w:r w:rsidRPr="00E87CFD">
        <w:rPr>
          <w:color w:val="000000"/>
        </w:rPr>
        <w:t xml:space="preserve">   </w:t>
      </w:r>
      <w:r w:rsidRPr="00E87CFD">
        <w:rPr>
          <w:color w:val="0000FF"/>
        </w:rPr>
        <w:t>public</w:t>
      </w:r>
      <w:r w:rsidRPr="00E87CFD">
        <w:rPr>
          <w:color w:val="000000"/>
        </w:rPr>
        <w:t xml:space="preserve"> </w:t>
      </w:r>
      <w:r w:rsidRPr="00E87CFD">
        <w:rPr>
          <w:color w:val="0000FF"/>
        </w:rPr>
        <w:t>class</w:t>
      </w:r>
      <w:r w:rsidRPr="00E87CFD">
        <w:rPr>
          <w:color w:val="000000"/>
        </w:rPr>
        <w:t xml:space="preserve"> </w:t>
      </w:r>
      <w:r w:rsidRPr="00E87CFD">
        <w:rPr>
          <w:color w:val="2B91AF"/>
        </w:rPr>
        <w:t>DebugDummyConverter</w:t>
      </w:r>
      <w:r w:rsidRPr="00E87CFD">
        <w:rPr>
          <w:color w:val="000000"/>
        </w:rPr>
        <w:t xml:space="preserve"> : </w:t>
      </w:r>
      <w:r w:rsidRPr="00E87CFD">
        <w:rPr>
          <w:color w:val="2B91AF"/>
        </w:rPr>
        <w:t>IValueConverter</w:t>
      </w:r>
    </w:p>
    <w:p w14:paraId="5E262951" w14:textId="3531EFC6" w:rsidR="00E87CFD" w:rsidRPr="00E87CFD" w:rsidRDefault="00E87CFD" w:rsidP="00E87CFD">
      <w:pPr>
        <w:pStyle w:val="Code"/>
        <w:rPr>
          <w:color w:val="000000"/>
        </w:rPr>
      </w:pPr>
      <w:r w:rsidRPr="00E87CFD">
        <w:rPr>
          <w:color w:val="000000"/>
        </w:rPr>
        <w:t xml:space="preserve">   {</w:t>
      </w:r>
    </w:p>
    <w:p w14:paraId="790C00C2" w14:textId="53321DE6" w:rsidR="00E87CFD" w:rsidRPr="00E87CFD" w:rsidRDefault="00E87CFD" w:rsidP="00E87CFD">
      <w:pPr>
        <w:pStyle w:val="Code"/>
        <w:rPr>
          <w:color w:val="000000"/>
        </w:rPr>
      </w:pPr>
      <w:r w:rsidRPr="00E87CFD">
        <w:rPr>
          <w:color w:val="000000"/>
        </w:rPr>
        <w:t xml:space="preserve">      </w:t>
      </w:r>
      <w:r w:rsidRPr="00E87CFD">
        <w:rPr>
          <w:color w:val="0000FF"/>
        </w:rPr>
        <w:t>public</w:t>
      </w:r>
      <w:r w:rsidRPr="00E87CFD">
        <w:rPr>
          <w:color w:val="000000"/>
        </w:rPr>
        <w:t xml:space="preserve"> </w:t>
      </w:r>
      <w:r w:rsidRPr="00E87CFD">
        <w:rPr>
          <w:color w:val="0000FF"/>
        </w:rPr>
        <w:t>object</w:t>
      </w:r>
      <w:r w:rsidRPr="00E87CFD">
        <w:rPr>
          <w:color w:val="000000"/>
        </w:rPr>
        <w:t xml:space="preserve"> Convert(</w:t>
      </w:r>
      <w:r w:rsidRPr="00E87CFD">
        <w:rPr>
          <w:color w:val="0000FF"/>
        </w:rPr>
        <w:t>object</w:t>
      </w:r>
      <w:r w:rsidRPr="00E87CFD">
        <w:rPr>
          <w:color w:val="000000"/>
        </w:rPr>
        <w:t xml:space="preserve"> value, </w:t>
      </w:r>
      <w:r w:rsidRPr="00E87CFD">
        <w:rPr>
          <w:color w:val="2B91AF"/>
        </w:rPr>
        <w:t>Type</w:t>
      </w:r>
      <w:r w:rsidRPr="00E87CFD">
        <w:rPr>
          <w:color w:val="000000"/>
        </w:rPr>
        <w:t xml:space="preserve"> targetType, </w:t>
      </w:r>
      <w:r w:rsidRPr="00E87CFD">
        <w:rPr>
          <w:color w:val="0000FF"/>
        </w:rPr>
        <w:t>object</w:t>
      </w:r>
      <w:r w:rsidRPr="00E87CFD">
        <w:rPr>
          <w:color w:val="000000"/>
        </w:rPr>
        <w:t xml:space="preserve"> parameter, </w:t>
      </w:r>
      <w:r w:rsidRPr="00E87CFD">
        <w:rPr>
          <w:color w:val="2B91AF"/>
        </w:rPr>
        <w:t>CultureInfo</w:t>
      </w:r>
      <w:r w:rsidRPr="00E87CFD">
        <w:rPr>
          <w:color w:val="000000"/>
        </w:rPr>
        <w:t xml:space="preserve"> culture)</w:t>
      </w:r>
    </w:p>
    <w:p w14:paraId="5C8607BD" w14:textId="77504C2E" w:rsidR="00E87CFD" w:rsidRPr="00E87CFD" w:rsidRDefault="00E87CFD" w:rsidP="00E87CFD">
      <w:pPr>
        <w:pStyle w:val="Code"/>
        <w:rPr>
          <w:color w:val="000000"/>
        </w:rPr>
      </w:pPr>
      <w:r w:rsidRPr="00E87CFD">
        <w:rPr>
          <w:color w:val="000000"/>
        </w:rPr>
        <w:t xml:space="preserve">      {</w:t>
      </w:r>
    </w:p>
    <w:p w14:paraId="1CE3C1D7" w14:textId="35DAF8AF" w:rsidR="00E87CFD" w:rsidRPr="00E87CFD" w:rsidRDefault="00E87CFD" w:rsidP="00E87CFD">
      <w:pPr>
        <w:pStyle w:val="Code"/>
        <w:rPr>
          <w:color w:val="000000"/>
        </w:rPr>
      </w:pPr>
      <w:r w:rsidRPr="00E87CFD">
        <w:rPr>
          <w:color w:val="000000"/>
        </w:rPr>
        <w:t xml:space="preserve">         </w:t>
      </w:r>
      <w:r w:rsidRPr="00E87CFD">
        <w:rPr>
          <w:color w:val="2B91AF"/>
        </w:rPr>
        <w:t>Debugger</w:t>
      </w:r>
      <w:r w:rsidRPr="00E87CFD">
        <w:rPr>
          <w:color w:val="000000"/>
        </w:rPr>
        <w:t>.Break();</w:t>
      </w:r>
    </w:p>
    <w:p w14:paraId="68902953" w14:textId="625EA01A" w:rsidR="00E87CFD" w:rsidRPr="00E87CFD" w:rsidRDefault="00E87CFD" w:rsidP="00E87CFD">
      <w:pPr>
        <w:pStyle w:val="Code"/>
        <w:rPr>
          <w:color w:val="000000"/>
        </w:rPr>
      </w:pPr>
      <w:r w:rsidRPr="00E87CFD">
        <w:rPr>
          <w:color w:val="000000"/>
        </w:rPr>
        <w:t xml:space="preserve">         </w:t>
      </w:r>
      <w:r w:rsidRPr="00E87CFD">
        <w:rPr>
          <w:color w:val="0000FF"/>
        </w:rPr>
        <w:t>return</w:t>
      </w:r>
      <w:r w:rsidRPr="00E87CFD">
        <w:rPr>
          <w:color w:val="000000"/>
        </w:rPr>
        <w:t xml:space="preserve"> value;</w:t>
      </w:r>
    </w:p>
    <w:p w14:paraId="7D8E3548" w14:textId="59B6D22C" w:rsidR="00E87CFD" w:rsidRPr="00E87CFD" w:rsidRDefault="00E87CFD" w:rsidP="00E87CFD">
      <w:pPr>
        <w:pStyle w:val="Code"/>
        <w:rPr>
          <w:color w:val="000000"/>
        </w:rPr>
      </w:pPr>
      <w:r w:rsidRPr="00E87CFD">
        <w:rPr>
          <w:color w:val="000000"/>
        </w:rPr>
        <w:t xml:space="preserve">      }</w:t>
      </w:r>
    </w:p>
    <w:p w14:paraId="539F0D15" w14:textId="77777777" w:rsidR="00E87CFD" w:rsidRPr="00E87CFD" w:rsidRDefault="00E87CFD" w:rsidP="00E87CFD">
      <w:pPr>
        <w:pStyle w:val="Code"/>
        <w:rPr>
          <w:color w:val="000000"/>
        </w:rPr>
      </w:pPr>
    </w:p>
    <w:p w14:paraId="17C5B746" w14:textId="4F2444C9" w:rsidR="00E87CFD" w:rsidRPr="00E87CFD" w:rsidRDefault="00E87CFD" w:rsidP="00E87CFD">
      <w:pPr>
        <w:pStyle w:val="Code"/>
        <w:rPr>
          <w:color w:val="000000"/>
        </w:rPr>
      </w:pPr>
      <w:r w:rsidRPr="00E87CFD">
        <w:rPr>
          <w:color w:val="000000"/>
        </w:rPr>
        <w:t xml:space="preserve">      </w:t>
      </w:r>
      <w:r w:rsidRPr="00E87CFD">
        <w:rPr>
          <w:color w:val="0000FF"/>
        </w:rPr>
        <w:t>public</w:t>
      </w:r>
      <w:r w:rsidRPr="00E87CFD">
        <w:rPr>
          <w:color w:val="000000"/>
        </w:rPr>
        <w:t xml:space="preserve"> </w:t>
      </w:r>
      <w:r w:rsidRPr="00E87CFD">
        <w:rPr>
          <w:color w:val="0000FF"/>
        </w:rPr>
        <w:t>object</w:t>
      </w:r>
      <w:r w:rsidRPr="00E87CFD">
        <w:rPr>
          <w:color w:val="000000"/>
        </w:rPr>
        <w:t xml:space="preserve"> ConvertBack(</w:t>
      </w:r>
      <w:r w:rsidRPr="00E87CFD">
        <w:rPr>
          <w:color w:val="0000FF"/>
        </w:rPr>
        <w:t>object</w:t>
      </w:r>
      <w:r w:rsidRPr="00E87CFD">
        <w:rPr>
          <w:color w:val="000000"/>
        </w:rPr>
        <w:t xml:space="preserve"> value, </w:t>
      </w:r>
      <w:r w:rsidRPr="00E87CFD">
        <w:rPr>
          <w:color w:val="2B91AF"/>
        </w:rPr>
        <w:t>Type</w:t>
      </w:r>
      <w:r w:rsidRPr="00E87CFD">
        <w:rPr>
          <w:color w:val="000000"/>
        </w:rPr>
        <w:t xml:space="preserve"> targetType, </w:t>
      </w:r>
      <w:r w:rsidRPr="00E87CFD">
        <w:rPr>
          <w:color w:val="0000FF"/>
        </w:rPr>
        <w:t>object</w:t>
      </w:r>
      <w:r w:rsidRPr="00E87CFD">
        <w:rPr>
          <w:color w:val="000000"/>
        </w:rPr>
        <w:t xml:space="preserve"> parameter, </w:t>
      </w:r>
      <w:r w:rsidRPr="00E87CFD">
        <w:rPr>
          <w:color w:val="2B91AF"/>
        </w:rPr>
        <w:t>CultureInfo</w:t>
      </w:r>
      <w:r w:rsidRPr="00E87CFD">
        <w:rPr>
          <w:color w:val="000000"/>
        </w:rPr>
        <w:t xml:space="preserve"> culture)</w:t>
      </w:r>
    </w:p>
    <w:p w14:paraId="1714A756" w14:textId="66F39D3C" w:rsidR="00E87CFD" w:rsidRPr="00E87CFD" w:rsidRDefault="00E87CFD" w:rsidP="00E87CFD">
      <w:pPr>
        <w:pStyle w:val="Code"/>
        <w:rPr>
          <w:color w:val="000000"/>
        </w:rPr>
      </w:pPr>
      <w:r w:rsidRPr="00E87CFD">
        <w:rPr>
          <w:color w:val="000000"/>
        </w:rPr>
        <w:t xml:space="preserve">      {</w:t>
      </w:r>
    </w:p>
    <w:p w14:paraId="0E645CD8" w14:textId="1973AEC9" w:rsidR="00E87CFD" w:rsidRPr="00E87CFD" w:rsidRDefault="00E87CFD" w:rsidP="00E87CFD">
      <w:pPr>
        <w:pStyle w:val="Code"/>
        <w:rPr>
          <w:color w:val="000000"/>
        </w:rPr>
      </w:pPr>
      <w:r w:rsidRPr="00E87CFD">
        <w:rPr>
          <w:color w:val="000000"/>
        </w:rPr>
        <w:t xml:space="preserve">         </w:t>
      </w:r>
      <w:r w:rsidRPr="00E87CFD">
        <w:rPr>
          <w:color w:val="2B91AF"/>
        </w:rPr>
        <w:t>Debugger</w:t>
      </w:r>
      <w:r w:rsidRPr="00E87CFD">
        <w:rPr>
          <w:color w:val="000000"/>
        </w:rPr>
        <w:t>.Break();</w:t>
      </w:r>
    </w:p>
    <w:p w14:paraId="3B4A92B3" w14:textId="41A7C581" w:rsidR="00E87CFD" w:rsidRPr="00E87CFD" w:rsidRDefault="00E87CFD" w:rsidP="00E87CFD">
      <w:pPr>
        <w:pStyle w:val="Code"/>
        <w:rPr>
          <w:color w:val="000000"/>
        </w:rPr>
      </w:pPr>
      <w:r w:rsidRPr="00E87CFD">
        <w:rPr>
          <w:color w:val="000000"/>
        </w:rPr>
        <w:t xml:space="preserve">         </w:t>
      </w:r>
      <w:r w:rsidRPr="00E87CFD">
        <w:rPr>
          <w:color w:val="0000FF"/>
        </w:rPr>
        <w:t>return</w:t>
      </w:r>
      <w:r w:rsidRPr="00E87CFD">
        <w:rPr>
          <w:color w:val="000000"/>
        </w:rPr>
        <w:t xml:space="preserve"> value;</w:t>
      </w:r>
    </w:p>
    <w:p w14:paraId="36EABAC3" w14:textId="576ECFC4" w:rsidR="00E87CFD" w:rsidRPr="00E87CFD" w:rsidRDefault="00E87CFD" w:rsidP="00E87CFD">
      <w:pPr>
        <w:pStyle w:val="Code"/>
        <w:rPr>
          <w:color w:val="000000"/>
        </w:rPr>
      </w:pPr>
      <w:r w:rsidRPr="00E87CFD">
        <w:rPr>
          <w:color w:val="000000"/>
        </w:rPr>
        <w:t xml:space="preserve">      }</w:t>
      </w:r>
    </w:p>
    <w:p w14:paraId="660BAD98" w14:textId="37FEB138" w:rsidR="00E87CFD" w:rsidRPr="00E87CFD" w:rsidRDefault="00E87CFD" w:rsidP="00E87CFD">
      <w:pPr>
        <w:pStyle w:val="Code"/>
        <w:rPr>
          <w:color w:val="000000"/>
        </w:rPr>
      </w:pPr>
      <w:r w:rsidRPr="00E87CFD">
        <w:rPr>
          <w:color w:val="000000"/>
        </w:rPr>
        <w:t xml:space="preserve">   }</w:t>
      </w:r>
    </w:p>
    <w:p w14:paraId="690F897E" w14:textId="77777777" w:rsidR="00E87CFD" w:rsidRPr="00E87CFD" w:rsidRDefault="00E87CFD" w:rsidP="00E87CFD">
      <w:pPr>
        <w:pStyle w:val="Code"/>
        <w:rPr>
          <w:color w:val="000000"/>
        </w:rPr>
      </w:pPr>
      <w:r w:rsidRPr="00E87CFD">
        <w:rPr>
          <w:color w:val="000000"/>
        </w:rPr>
        <w:t>}</w:t>
      </w:r>
    </w:p>
    <w:p w14:paraId="061F365D" w14:textId="3309DE41" w:rsidR="00E87CFD" w:rsidRDefault="00E87CFD" w:rsidP="00E87CFD">
      <w:pPr>
        <w:pStyle w:val="Code"/>
      </w:pPr>
    </w:p>
    <w:p w14:paraId="31EA189C" w14:textId="58421F39" w:rsidR="00CF1118" w:rsidRDefault="00C70E5B" w:rsidP="002A4065">
      <w:r>
        <w:t xml:space="preserve">Debugger.Break a le même effet que </w:t>
      </w:r>
      <w:r w:rsidR="00E87CFD">
        <w:t xml:space="preserve">de </w:t>
      </w:r>
      <w:r>
        <w:t>poser un point d’arrêt dans V</w:t>
      </w:r>
      <w:r w:rsidR="00E87CFD">
        <w:t>isual Studio</w:t>
      </w:r>
      <w:r>
        <w:t>.</w:t>
      </w:r>
    </w:p>
    <w:p w14:paraId="5A846BD4" w14:textId="77777777" w:rsidR="00B06095" w:rsidRDefault="00B06095" w:rsidP="00B06095"/>
    <w:p w14:paraId="002C9F3B" w14:textId="4FE88A78" w:rsidR="00780C2A" w:rsidRDefault="00B06095" w:rsidP="002A4065">
      <w:r>
        <w:t xml:space="preserve">Le convertisseur peut être référencé comme ressource de l’application, de façon à être utilisable dans n’importe quelle fenêtre de l’application </w:t>
      </w:r>
      <w:r w:rsidR="00780C2A">
        <w:t>:</w:t>
      </w:r>
    </w:p>
    <w:p w14:paraId="3D9857DF" w14:textId="77777777" w:rsidR="00780C2A" w:rsidRPr="00780C2A" w:rsidRDefault="00780C2A" w:rsidP="00780C2A">
      <w:pPr>
        <w:pStyle w:val="Code"/>
        <w:rPr>
          <w:color w:val="000000"/>
        </w:rPr>
      </w:pPr>
      <w:r w:rsidRPr="00780C2A">
        <w:rPr>
          <w:color w:val="0000FF"/>
        </w:rPr>
        <w:t>&lt;</w:t>
      </w:r>
      <w:r w:rsidRPr="00780C2A">
        <w:rPr>
          <w:color w:val="A31515"/>
        </w:rPr>
        <w:t>Application</w:t>
      </w:r>
      <w:r w:rsidRPr="00780C2A">
        <w:rPr>
          <w:color w:val="FF0000"/>
        </w:rPr>
        <w:t xml:space="preserve"> x</w:t>
      </w:r>
      <w:r w:rsidRPr="00780C2A">
        <w:rPr>
          <w:color w:val="0000FF"/>
        </w:rPr>
        <w:t>:</w:t>
      </w:r>
      <w:r w:rsidRPr="00780C2A">
        <w:rPr>
          <w:color w:val="FF0000"/>
        </w:rPr>
        <w:t>Class</w:t>
      </w:r>
      <w:r w:rsidRPr="00780C2A">
        <w:rPr>
          <w:color w:val="0000FF"/>
        </w:rPr>
        <w:t>="LiaisonDonnées.App"</w:t>
      </w:r>
    </w:p>
    <w:p w14:paraId="186FC840" w14:textId="77777777" w:rsidR="00780C2A" w:rsidRPr="00780C2A" w:rsidRDefault="00780C2A" w:rsidP="00780C2A">
      <w:pPr>
        <w:pStyle w:val="Code"/>
        <w:rPr>
          <w:color w:val="000000"/>
        </w:rPr>
      </w:pPr>
      <w:r w:rsidRPr="00780C2A">
        <w:rPr>
          <w:color w:val="000000"/>
        </w:rPr>
        <w:t xml:space="preserve">            </w:t>
      </w:r>
      <w:r w:rsidRPr="00780C2A">
        <w:rPr>
          <w:color w:val="FF0000"/>
        </w:rPr>
        <w:t xml:space="preserve"> xmlns</w:t>
      </w:r>
      <w:r w:rsidRPr="00780C2A">
        <w:rPr>
          <w:color w:val="0000FF"/>
        </w:rPr>
        <w:t>="http://schemas.microsoft.com/winfx/2006/xaml/presentation"</w:t>
      </w:r>
    </w:p>
    <w:p w14:paraId="1362089C" w14:textId="77777777" w:rsidR="00780C2A" w:rsidRPr="00780C2A" w:rsidRDefault="00780C2A" w:rsidP="00780C2A">
      <w:pPr>
        <w:pStyle w:val="Code"/>
        <w:rPr>
          <w:color w:val="000000"/>
        </w:rPr>
      </w:pPr>
      <w:r w:rsidRPr="00780C2A">
        <w:rPr>
          <w:color w:val="000000"/>
        </w:rPr>
        <w:t xml:space="preserve">            </w:t>
      </w:r>
      <w:r w:rsidRPr="00780C2A">
        <w:rPr>
          <w:color w:val="FF0000"/>
        </w:rPr>
        <w:t xml:space="preserve"> xmlns</w:t>
      </w:r>
      <w:r w:rsidRPr="00780C2A">
        <w:rPr>
          <w:color w:val="0000FF"/>
        </w:rPr>
        <w:t>:</w:t>
      </w:r>
      <w:r w:rsidRPr="00780C2A">
        <w:rPr>
          <w:color w:val="FF0000"/>
        </w:rPr>
        <w:t>x</w:t>
      </w:r>
      <w:r w:rsidRPr="00780C2A">
        <w:rPr>
          <w:color w:val="0000FF"/>
        </w:rPr>
        <w:t>="http://schemas.microsoft.com/winfx/2006/xaml"</w:t>
      </w:r>
    </w:p>
    <w:p w14:paraId="32F0F57B" w14:textId="77777777" w:rsidR="00780C2A" w:rsidRPr="00780C2A" w:rsidRDefault="00780C2A" w:rsidP="00780C2A">
      <w:pPr>
        <w:pStyle w:val="Code"/>
        <w:rPr>
          <w:color w:val="000000"/>
        </w:rPr>
      </w:pPr>
      <w:r w:rsidRPr="00780C2A">
        <w:rPr>
          <w:color w:val="000000"/>
        </w:rPr>
        <w:t xml:space="preserve">            </w:t>
      </w:r>
      <w:r w:rsidRPr="00780C2A">
        <w:rPr>
          <w:color w:val="FF0000"/>
        </w:rPr>
        <w:t xml:space="preserve"> xmlns</w:t>
      </w:r>
      <w:r w:rsidRPr="00780C2A">
        <w:rPr>
          <w:color w:val="0000FF"/>
        </w:rPr>
        <w:t>:</w:t>
      </w:r>
      <w:r w:rsidRPr="00780C2A">
        <w:rPr>
          <w:color w:val="FF0000"/>
        </w:rPr>
        <w:t>local</w:t>
      </w:r>
      <w:r w:rsidRPr="00780C2A">
        <w:rPr>
          <w:color w:val="0000FF"/>
        </w:rPr>
        <w:t>="clr-namespace:LiaisonDonnées"</w:t>
      </w:r>
    </w:p>
    <w:p w14:paraId="61063AFC" w14:textId="77777777" w:rsidR="00780C2A" w:rsidRPr="00780C2A" w:rsidRDefault="00780C2A" w:rsidP="00780C2A">
      <w:pPr>
        <w:pStyle w:val="Code"/>
        <w:rPr>
          <w:color w:val="000000"/>
        </w:rPr>
      </w:pPr>
      <w:r w:rsidRPr="00780C2A">
        <w:rPr>
          <w:color w:val="000000"/>
        </w:rPr>
        <w:t xml:space="preserve">            </w:t>
      </w:r>
      <w:r w:rsidRPr="00780C2A">
        <w:rPr>
          <w:color w:val="FF0000"/>
        </w:rPr>
        <w:t xml:space="preserve"> StartupUri</w:t>
      </w:r>
      <w:r w:rsidRPr="00780C2A">
        <w:rPr>
          <w:color w:val="0000FF"/>
        </w:rPr>
        <w:t>="MainWindow.xaml"&gt;</w:t>
      </w:r>
    </w:p>
    <w:p w14:paraId="4711C471" w14:textId="77777777" w:rsidR="00780C2A" w:rsidRPr="00780C2A" w:rsidRDefault="00780C2A" w:rsidP="00780C2A">
      <w:pPr>
        <w:pStyle w:val="Code"/>
        <w:rPr>
          <w:color w:val="000000"/>
        </w:rPr>
      </w:pPr>
      <w:r w:rsidRPr="00780C2A">
        <w:rPr>
          <w:color w:val="000000"/>
        </w:rPr>
        <w:t xml:space="preserve">    </w:t>
      </w:r>
      <w:r w:rsidRPr="00780C2A">
        <w:rPr>
          <w:color w:val="0000FF"/>
        </w:rPr>
        <w:t>&lt;</w:t>
      </w:r>
      <w:r w:rsidRPr="00780C2A">
        <w:rPr>
          <w:color w:val="A31515"/>
        </w:rPr>
        <w:t>Application.Resources</w:t>
      </w:r>
      <w:r w:rsidRPr="00780C2A">
        <w:rPr>
          <w:color w:val="0000FF"/>
        </w:rPr>
        <w:t>&gt;</w:t>
      </w:r>
    </w:p>
    <w:p w14:paraId="0FA9F64D" w14:textId="015B2B4B" w:rsidR="00780C2A" w:rsidRPr="00780C2A" w:rsidRDefault="00780C2A" w:rsidP="00780C2A">
      <w:pPr>
        <w:pStyle w:val="Code"/>
        <w:rPr>
          <w:color w:val="000000"/>
        </w:rPr>
      </w:pPr>
      <w:r w:rsidRPr="00780C2A">
        <w:rPr>
          <w:color w:val="000000"/>
        </w:rPr>
        <w:t xml:space="preserve">      </w:t>
      </w:r>
      <w:r w:rsidRPr="00780C2A">
        <w:rPr>
          <w:color w:val="0000FF"/>
        </w:rPr>
        <w:t>&lt;</w:t>
      </w:r>
      <w:r w:rsidRPr="00780C2A">
        <w:rPr>
          <w:color w:val="A31515"/>
        </w:rPr>
        <w:t>local</w:t>
      </w:r>
      <w:r w:rsidRPr="00780C2A">
        <w:rPr>
          <w:color w:val="0000FF"/>
        </w:rPr>
        <w:t>:</w:t>
      </w:r>
      <w:r w:rsidRPr="00780C2A">
        <w:rPr>
          <w:color w:val="A31515"/>
        </w:rPr>
        <w:t>DebugDummyConverter</w:t>
      </w:r>
      <w:r w:rsidRPr="00780C2A">
        <w:rPr>
          <w:color w:val="FF0000"/>
        </w:rPr>
        <w:t xml:space="preserve"> x</w:t>
      </w:r>
      <w:r w:rsidRPr="00780C2A">
        <w:rPr>
          <w:color w:val="0000FF"/>
        </w:rPr>
        <w:t>:</w:t>
      </w:r>
      <w:r w:rsidRPr="00780C2A">
        <w:rPr>
          <w:color w:val="FF0000"/>
        </w:rPr>
        <w:t>Key</w:t>
      </w:r>
      <w:r w:rsidRPr="00780C2A">
        <w:rPr>
          <w:color w:val="0000FF"/>
        </w:rPr>
        <w:t>="DebugDummyConverter"/&gt;</w:t>
      </w:r>
    </w:p>
    <w:p w14:paraId="065A93E2" w14:textId="71B5D1A7" w:rsidR="00780C2A" w:rsidRPr="00780C2A" w:rsidRDefault="00780C2A" w:rsidP="00780C2A">
      <w:pPr>
        <w:pStyle w:val="Code"/>
        <w:rPr>
          <w:color w:val="000000"/>
        </w:rPr>
      </w:pPr>
      <w:r w:rsidRPr="00780C2A">
        <w:rPr>
          <w:color w:val="000000"/>
        </w:rPr>
        <w:t xml:space="preserve">   </w:t>
      </w:r>
      <w:r w:rsidRPr="00780C2A">
        <w:rPr>
          <w:color w:val="0000FF"/>
        </w:rPr>
        <w:t>&lt;/</w:t>
      </w:r>
      <w:r w:rsidRPr="00780C2A">
        <w:rPr>
          <w:color w:val="A31515"/>
        </w:rPr>
        <w:t>Application.Resources</w:t>
      </w:r>
      <w:r w:rsidRPr="00780C2A">
        <w:rPr>
          <w:color w:val="0000FF"/>
        </w:rPr>
        <w:t>&gt;</w:t>
      </w:r>
    </w:p>
    <w:p w14:paraId="38489D1A" w14:textId="5BE80982" w:rsidR="00780C2A" w:rsidRPr="00780C2A" w:rsidRDefault="00780C2A" w:rsidP="00780C2A">
      <w:pPr>
        <w:pStyle w:val="Code"/>
      </w:pPr>
      <w:r w:rsidRPr="00780C2A">
        <w:rPr>
          <w:color w:val="0000FF"/>
        </w:rPr>
        <w:t>&lt;/</w:t>
      </w:r>
      <w:r w:rsidRPr="00780C2A">
        <w:rPr>
          <w:color w:val="A31515"/>
        </w:rPr>
        <w:t>Application</w:t>
      </w:r>
      <w:r w:rsidRPr="00780C2A">
        <w:rPr>
          <w:color w:val="0000FF"/>
        </w:rPr>
        <w:t>&gt;</w:t>
      </w:r>
    </w:p>
    <w:p w14:paraId="7BB4B39B" w14:textId="00F50803" w:rsidR="00780C2A" w:rsidRDefault="00B06095" w:rsidP="002A4065">
      <w:r>
        <w:t>U</w:t>
      </w:r>
      <w:r w:rsidR="00780C2A">
        <w:t xml:space="preserve">tilisons-le </w:t>
      </w:r>
      <w:r>
        <w:t xml:space="preserve">maintenant </w:t>
      </w:r>
      <w:r w:rsidR="00780C2A">
        <w:t>dans une expression de binding dans une des fenêtres de l’application :</w:t>
      </w:r>
    </w:p>
    <w:p w14:paraId="4F7DB5DE" w14:textId="633968EC" w:rsidR="00AA58EF" w:rsidRDefault="00AA58EF" w:rsidP="00AA58EF">
      <w:pPr>
        <w:pStyle w:val="Code"/>
      </w:pPr>
      <w:r>
        <w:rPr>
          <w:color w:val="0000FF"/>
          <w:sz w:val="19"/>
          <w:szCs w:val="19"/>
        </w:rPr>
        <w:t>&lt;</w:t>
      </w:r>
      <w:r>
        <w:rPr>
          <w:color w:val="A31515"/>
          <w:sz w:val="19"/>
          <w:szCs w:val="19"/>
        </w:rPr>
        <w:t>TextBlock</w:t>
      </w:r>
      <w:r>
        <w:rPr>
          <w:color w:val="FF0000"/>
          <w:sz w:val="19"/>
          <w:szCs w:val="19"/>
        </w:rPr>
        <w:t xml:space="preserve"> Text</w:t>
      </w:r>
      <w:r>
        <w:rPr>
          <w:color w:val="0000FF"/>
          <w:sz w:val="19"/>
          <w:szCs w:val="19"/>
        </w:rPr>
        <w:t>="{</w:t>
      </w:r>
      <w:r>
        <w:rPr>
          <w:color w:val="A31515"/>
          <w:sz w:val="19"/>
          <w:szCs w:val="19"/>
        </w:rPr>
        <w:t>Binding</w:t>
      </w:r>
      <w:r>
        <w:rPr>
          <w:color w:val="FF0000"/>
          <w:sz w:val="19"/>
          <w:szCs w:val="19"/>
        </w:rPr>
        <w:t xml:space="preserve"> Path</w:t>
      </w:r>
      <w:r>
        <w:rPr>
          <w:color w:val="0000FF"/>
          <w:sz w:val="19"/>
          <w:szCs w:val="19"/>
        </w:rPr>
        <w:t>=NbArticles,</w:t>
      </w:r>
      <w:r>
        <w:rPr>
          <w:color w:val="FF0000"/>
          <w:sz w:val="19"/>
          <w:szCs w:val="19"/>
        </w:rPr>
        <w:t xml:space="preserve"> Converter</w:t>
      </w:r>
      <w:r>
        <w:rPr>
          <w:color w:val="0000FF"/>
          <w:sz w:val="19"/>
          <w:szCs w:val="19"/>
        </w:rPr>
        <w:t>={</w:t>
      </w:r>
      <w:r>
        <w:rPr>
          <w:color w:val="A31515"/>
          <w:sz w:val="19"/>
          <w:szCs w:val="19"/>
        </w:rPr>
        <w:t>StaticResource</w:t>
      </w:r>
      <w:r>
        <w:rPr>
          <w:color w:val="FF0000"/>
          <w:sz w:val="19"/>
          <w:szCs w:val="19"/>
        </w:rPr>
        <w:t xml:space="preserve"> DebugDummyConverter</w:t>
      </w:r>
      <w:r>
        <w:rPr>
          <w:color w:val="0000FF"/>
          <w:sz w:val="19"/>
          <w:szCs w:val="19"/>
        </w:rPr>
        <w:t>}}"/&gt;</w:t>
      </w:r>
    </w:p>
    <w:p w14:paraId="44514562" w14:textId="1B4528A7" w:rsidR="00AA58EF" w:rsidRDefault="00AA58EF" w:rsidP="00C70E5B">
      <w:r>
        <w:t>En faisant, cela, si l’expression de binding est correcte, dès que le binding sera évalué, Visual Studio interrompra l’exécution de l’application et se mettra en attente sur la ligne Debugger.break. On pourra en profiter pour regarder la valeur renvoyée par le binding.</w:t>
      </w:r>
    </w:p>
    <w:p w14:paraId="0CBB95D8" w14:textId="1F2DF5B6" w:rsidR="00C70E5B" w:rsidRDefault="00AA58EF" w:rsidP="00C70E5B">
      <w:r>
        <w:t>Si cela ne se produit pas, c’est que la syntaxe du binding est erronée.</w:t>
      </w:r>
      <w:r w:rsidR="009F117F">
        <w:t xml:space="preserve"> On peut alors investiguer </w:t>
      </w:r>
      <w:r w:rsidR="00B06095">
        <w:t>plus au moyen du panneau de sortie.</w:t>
      </w:r>
    </w:p>
    <w:p w14:paraId="4A73DC89" w14:textId="77777777" w:rsidR="009F117F" w:rsidRPr="00B06095" w:rsidRDefault="009F117F" w:rsidP="00B06095">
      <w:pPr>
        <w:pStyle w:val="Titre3"/>
      </w:pPr>
      <w:r w:rsidRPr="00B06095">
        <w:t xml:space="preserve">Utiliser le panneau de sortie </w:t>
      </w:r>
    </w:p>
    <w:p w14:paraId="59E05F11" w14:textId="27E81894" w:rsidR="009F117F" w:rsidRDefault="009F117F" w:rsidP="009F117F">
      <w:r>
        <w:t>Une</w:t>
      </w:r>
      <w:r w:rsidR="00B06095">
        <w:t xml:space="preserve"> </w:t>
      </w:r>
      <w:r>
        <w:t xml:space="preserve">erreur courante </w:t>
      </w:r>
      <w:r w:rsidR="00B06095">
        <w:t xml:space="preserve">dans une expression de binding </w:t>
      </w:r>
      <w:r>
        <w:t xml:space="preserve">est de saisir un nom de propriété </w:t>
      </w:r>
      <w:r w:rsidR="00B06095">
        <w:t>incorrect</w:t>
      </w:r>
      <w:r>
        <w:t>. Cette erreur est assez facile à trouver, car il y a une trace suffisamment précise dans l’onglet de sortie de Visual Studio (Menu Affichage \ Sortie ou CTRL+ALT+O).</w:t>
      </w:r>
    </w:p>
    <w:p w14:paraId="0FABED37" w14:textId="77777777" w:rsidR="009F117F" w:rsidRDefault="009F117F" w:rsidP="009F117F">
      <w:r>
        <w:t>Exemple : supposons qu’on ait oublié le s à la fin du nom de la propriété NbArticles dans le binding suivant :</w:t>
      </w:r>
    </w:p>
    <w:p w14:paraId="51B808E2" w14:textId="77777777" w:rsidR="009F117F" w:rsidRDefault="009F117F" w:rsidP="009F117F">
      <w:pPr>
        <w:pStyle w:val="Code"/>
        <w:rPr>
          <w:color w:val="000000"/>
          <w:sz w:val="19"/>
          <w:szCs w:val="19"/>
        </w:rPr>
      </w:pPr>
      <w:r>
        <w:rPr>
          <w:color w:val="0000FF"/>
          <w:sz w:val="19"/>
          <w:szCs w:val="19"/>
        </w:rPr>
        <w:t>&lt;</w:t>
      </w:r>
      <w:r>
        <w:rPr>
          <w:color w:val="A31515"/>
          <w:sz w:val="19"/>
          <w:szCs w:val="19"/>
        </w:rPr>
        <w:t>StackPanel</w:t>
      </w:r>
      <w:r>
        <w:rPr>
          <w:color w:val="FF0000"/>
          <w:sz w:val="19"/>
          <w:szCs w:val="19"/>
        </w:rPr>
        <w:t xml:space="preserve"> Name</w:t>
      </w:r>
      <w:r>
        <w:rPr>
          <w:color w:val="0000FF"/>
          <w:sz w:val="19"/>
          <w:szCs w:val="19"/>
        </w:rPr>
        <w:t>="StackPanel1"</w:t>
      </w:r>
      <w:r>
        <w:rPr>
          <w:color w:val="FF0000"/>
          <w:sz w:val="19"/>
          <w:szCs w:val="19"/>
        </w:rPr>
        <w:t xml:space="preserve"> Margin</w:t>
      </w:r>
      <w:r>
        <w:rPr>
          <w:color w:val="0000FF"/>
          <w:sz w:val="19"/>
          <w:szCs w:val="19"/>
        </w:rPr>
        <w:t>="5"&gt;</w:t>
      </w:r>
    </w:p>
    <w:p w14:paraId="1C399EE5" w14:textId="77777777" w:rsidR="009F117F" w:rsidRDefault="009F117F" w:rsidP="009F117F">
      <w:pPr>
        <w:pStyle w:val="Code"/>
        <w:rPr>
          <w:color w:val="000000"/>
          <w:sz w:val="19"/>
          <w:szCs w:val="19"/>
        </w:rPr>
      </w:pPr>
      <w:r>
        <w:rPr>
          <w:color w:val="000000"/>
          <w:sz w:val="19"/>
          <w:szCs w:val="19"/>
        </w:rPr>
        <w:t xml:space="preserve">   ...</w:t>
      </w:r>
    </w:p>
    <w:p w14:paraId="69917408" w14:textId="77777777" w:rsidR="009F117F" w:rsidRDefault="009F117F" w:rsidP="009F117F">
      <w:pPr>
        <w:pStyle w:val="Code"/>
        <w:rPr>
          <w:color w:val="000000"/>
          <w:sz w:val="19"/>
          <w:szCs w:val="19"/>
        </w:rPr>
      </w:pPr>
      <w:r>
        <w:rPr>
          <w:color w:val="000000"/>
          <w:sz w:val="19"/>
          <w:szCs w:val="19"/>
        </w:rPr>
        <w:t xml:space="preserve">   </w:t>
      </w:r>
      <w:r>
        <w:rPr>
          <w:color w:val="0000FF"/>
          <w:sz w:val="19"/>
          <w:szCs w:val="19"/>
        </w:rPr>
        <w:t>&lt;</w:t>
      </w:r>
      <w:r>
        <w:rPr>
          <w:color w:val="A31515"/>
          <w:sz w:val="19"/>
          <w:szCs w:val="19"/>
        </w:rPr>
        <w:t>TextBlock</w:t>
      </w:r>
      <w:r>
        <w:rPr>
          <w:color w:val="FF0000"/>
          <w:sz w:val="19"/>
          <w:szCs w:val="19"/>
        </w:rPr>
        <w:t xml:space="preserve"> Text</w:t>
      </w:r>
      <w:r>
        <w:rPr>
          <w:color w:val="0000FF"/>
          <w:sz w:val="19"/>
          <w:szCs w:val="19"/>
        </w:rPr>
        <w:t>="{</w:t>
      </w:r>
      <w:r>
        <w:rPr>
          <w:color w:val="A31515"/>
          <w:sz w:val="19"/>
          <w:szCs w:val="19"/>
        </w:rPr>
        <w:t>Binding</w:t>
      </w:r>
      <w:r>
        <w:rPr>
          <w:color w:val="FF0000"/>
          <w:sz w:val="19"/>
          <w:szCs w:val="19"/>
        </w:rPr>
        <w:t xml:space="preserve"> Path</w:t>
      </w:r>
      <w:r>
        <w:rPr>
          <w:color w:val="0000FF"/>
          <w:sz w:val="19"/>
          <w:szCs w:val="19"/>
        </w:rPr>
        <w:t>=NbArticle,</w:t>
      </w:r>
      <w:r>
        <w:rPr>
          <w:color w:val="FF0000"/>
          <w:sz w:val="19"/>
          <w:szCs w:val="19"/>
        </w:rPr>
        <w:t xml:space="preserve"> StringFormat</w:t>
      </w:r>
      <w:r>
        <w:rPr>
          <w:color w:val="0000FF"/>
          <w:sz w:val="19"/>
          <w:szCs w:val="19"/>
        </w:rPr>
        <w:t>='Nombre articles : {0}'}"/&gt;</w:t>
      </w:r>
    </w:p>
    <w:p w14:paraId="0C1D43A1" w14:textId="77777777" w:rsidR="009F117F" w:rsidRDefault="009F117F" w:rsidP="009F117F">
      <w:pPr>
        <w:pStyle w:val="Code"/>
      </w:pPr>
      <w:r>
        <w:rPr>
          <w:color w:val="0000FF"/>
          <w:sz w:val="19"/>
          <w:szCs w:val="19"/>
        </w:rPr>
        <w:t>&lt;/</w:t>
      </w:r>
      <w:r>
        <w:rPr>
          <w:color w:val="A31515"/>
          <w:sz w:val="19"/>
          <w:szCs w:val="19"/>
        </w:rPr>
        <w:t>StackPanel</w:t>
      </w:r>
      <w:r>
        <w:rPr>
          <w:color w:val="0000FF"/>
          <w:sz w:val="19"/>
          <w:szCs w:val="19"/>
        </w:rPr>
        <w:t>&gt;</w:t>
      </w:r>
    </w:p>
    <w:p w14:paraId="59B84078" w14:textId="77777777" w:rsidR="009F117F" w:rsidRDefault="009F117F" w:rsidP="009F117F">
      <w:r>
        <w:t>Visual Studio affiche le message suivant dans le panneau Output :</w:t>
      </w:r>
    </w:p>
    <w:p w14:paraId="0C8E124A" w14:textId="77777777" w:rsidR="009F117F" w:rsidRPr="00824933" w:rsidRDefault="009F117F" w:rsidP="009F117F">
      <w:pPr>
        <w:rPr>
          <w:rFonts w:ascii="Consolas" w:hAnsi="Consolas" w:cs="Consolas"/>
          <w:noProof/>
          <w:color w:val="000000"/>
          <w:sz w:val="20"/>
          <w:szCs w:val="20"/>
        </w:rPr>
      </w:pPr>
      <w:r w:rsidRPr="00824933">
        <w:rPr>
          <w:rFonts w:ascii="Consolas" w:hAnsi="Consolas" w:cs="Consolas"/>
          <w:noProof/>
          <w:color w:val="000000"/>
          <w:sz w:val="20"/>
          <w:szCs w:val="20"/>
        </w:rPr>
        <w:t xml:space="preserve">System.Windows.Data Error: 40 : </w:t>
      </w:r>
      <w:r w:rsidRPr="00824933">
        <w:rPr>
          <w:rFonts w:ascii="Consolas" w:hAnsi="Consolas" w:cs="Consolas"/>
          <w:noProof/>
          <w:color w:val="000000"/>
          <w:sz w:val="20"/>
          <w:szCs w:val="20"/>
          <w:highlight w:val="yellow"/>
        </w:rPr>
        <w:t>BindingExpression path error: 'NbArticle' property not found</w:t>
      </w:r>
      <w:r w:rsidRPr="00824933">
        <w:rPr>
          <w:rFonts w:ascii="Consolas" w:hAnsi="Consolas" w:cs="Consolas"/>
          <w:noProof/>
          <w:color w:val="000000"/>
          <w:sz w:val="20"/>
          <w:szCs w:val="20"/>
        </w:rPr>
        <w:t xml:space="preserve"> on 'object' ''List`1' (HashCode=5432205)'. BindingExpression:Path=NbArticle; DataItem='List`1' (HashCode=5432205); target element is 'TextBlock' (Name=''); target property is 'Text' (type 'String')</w:t>
      </w:r>
    </w:p>
    <w:p w14:paraId="41605A6E" w14:textId="77777777" w:rsidR="009F117F" w:rsidRPr="00B06095" w:rsidRDefault="009F117F" w:rsidP="00B06095">
      <w:pPr>
        <w:pStyle w:val="Titre3"/>
      </w:pPr>
      <w:r w:rsidRPr="00B06095">
        <w:t>Ajuster le niveau de trace</w:t>
      </w:r>
    </w:p>
    <w:p w14:paraId="2879F49F" w14:textId="77777777" w:rsidR="009F117F" w:rsidRDefault="009F117F" w:rsidP="009F117F">
      <w:r>
        <w:t>Supposons maintenant que le contexte de la liaison ne soit pas correctement affecté par le code C#. Comme il peut être affecté dynamiquement, il n’y a pas d’erreur ni à la compilation, ni à l’exécution. Et cette fois, Visual Studio n’affiche aucun message dans le panneau de sortie. Mais on peut forcer WPF à afficher plus d’informations sur les bindings, en passant le paramètre TraceLevel à la valeur High dans le code xaml, comme ceci :</w:t>
      </w:r>
    </w:p>
    <w:p w14:paraId="69AA3640" w14:textId="77777777" w:rsidR="009F117F" w:rsidRDefault="009F117F" w:rsidP="009F117F">
      <w:pPr>
        <w:pStyle w:val="Code"/>
        <w:rPr>
          <w:color w:val="000000"/>
          <w:sz w:val="19"/>
          <w:szCs w:val="19"/>
        </w:rPr>
      </w:pPr>
      <w:r>
        <w:rPr>
          <w:color w:val="0000FF"/>
          <w:sz w:val="19"/>
          <w:szCs w:val="19"/>
        </w:rPr>
        <w:t>&lt;</w:t>
      </w:r>
      <w:r>
        <w:rPr>
          <w:color w:val="A31515"/>
          <w:sz w:val="19"/>
          <w:szCs w:val="19"/>
        </w:rPr>
        <w:t>Window</w:t>
      </w:r>
      <w:r>
        <w:rPr>
          <w:color w:val="FF0000"/>
          <w:sz w:val="19"/>
          <w:szCs w:val="19"/>
        </w:rPr>
        <w:t xml:space="preserve"> x</w:t>
      </w:r>
      <w:r>
        <w:rPr>
          <w:color w:val="0000FF"/>
          <w:sz w:val="19"/>
          <w:szCs w:val="19"/>
        </w:rPr>
        <w:t>:</w:t>
      </w:r>
      <w:r>
        <w:rPr>
          <w:color w:val="FF0000"/>
          <w:sz w:val="19"/>
          <w:szCs w:val="19"/>
        </w:rPr>
        <w:t>Class</w:t>
      </w:r>
      <w:r>
        <w:rPr>
          <w:color w:val="0000FF"/>
          <w:sz w:val="19"/>
          <w:szCs w:val="19"/>
        </w:rPr>
        <w:t>="LiaisonDonnées.MaitreDetail"</w:t>
      </w:r>
    </w:p>
    <w:p w14:paraId="41F021D2" w14:textId="77777777" w:rsidR="009F117F" w:rsidRDefault="009F117F" w:rsidP="009F117F">
      <w:pPr>
        <w:pStyle w:val="Code"/>
        <w:rPr>
          <w:color w:val="000000"/>
          <w:sz w:val="19"/>
          <w:szCs w:val="19"/>
        </w:rPr>
      </w:pPr>
      <w:r>
        <w:rPr>
          <w:color w:val="000000"/>
          <w:sz w:val="19"/>
          <w:szCs w:val="19"/>
        </w:rPr>
        <w:t xml:space="preserve">       </w:t>
      </w:r>
      <w:r>
        <w:rPr>
          <w:color w:val="FF0000"/>
          <w:sz w:val="19"/>
          <w:szCs w:val="19"/>
        </w:rPr>
        <w:t xml:space="preserve"> xmlns</w:t>
      </w:r>
      <w:r>
        <w:rPr>
          <w:color w:val="0000FF"/>
          <w:sz w:val="19"/>
          <w:szCs w:val="19"/>
        </w:rPr>
        <w:t>="http://schemas.microsoft.com/winfx/2006/xaml/presentation"</w:t>
      </w:r>
    </w:p>
    <w:p w14:paraId="344E56B2" w14:textId="77777777" w:rsidR="009F117F" w:rsidRDefault="009F117F" w:rsidP="009F117F">
      <w:pPr>
        <w:pStyle w:val="Code"/>
        <w:rPr>
          <w:color w:val="000000"/>
          <w:sz w:val="19"/>
          <w:szCs w:val="19"/>
        </w:rPr>
      </w:pPr>
      <w:r>
        <w:rPr>
          <w:color w:val="000000"/>
          <w:sz w:val="19"/>
          <w:szCs w:val="19"/>
        </w:rPr>
        <w:t xml:space="preserve">       </w:t>
      </w:r>
      <w:r>
        <w:rPr>
          <w:color w:val="FF0000"/>
          <w:sz w:val="19"/>
          <w:szCs w:val="19"/>
        </w:rPr>
        <w:t xml:space="preserve"> xmlns</w:t>
      </w:r>
      <w:r>
        <w:rPr>
          <w:color w:val="0000FF"/>
          <w:sz w:val="19"/>
          <w:szCs w:val="19"/>
        </w:rPr>
        <w:t>:</w:t>
      </w:r>
      <w:r>
        <w:rPr>
          <w:color w:val="FF0000"/>
          <w:sz w:val="19"/>
          <w:szCs w:val="19"/>
        </w:rPr>
        <w:t>x</w:t>
      </w:r>
      <w:r>
        <w:rPr>
          <w:color w:val="0000FF"/>
          <w:sz w:val="19"/>
          <w:szCs w:val="19"/>
        </w:rPr>
        <w:t>="http://schemas.microsoft.com/winfx/2006/xaml"</w:t>
      </w:r>
    </w:p>
    <w:p w14:paraId="3C60C999" w14:textId="77777777" w:rsidR="009F117F" w:rsidRDefault="009F117F" w:rsidP="009F117F">
      <w:pPr>
        <w:pStyle w:val="Code"/>
        <w:rPr>
          <w:color w:val="000000"/>
          <w:sz w:val="19"/>
          <w:szCs w:val="19"/>
        </w:rPr>
      </w:pPr>
      <w:r>
        <w:rPr>
          <w:color w:val="000000"/>
          <w:sz w:val="19"/>
          <w:szCs w:val="19"/>
        </w:rPr>
        <w:t xml:space="preserve">       </w:t>
      </w:r>
      <w:r>
        <w:rPr>
          <w:color w:val="FF0000"/>
          <w:sz w:val="19"/>
          <w:szCs w:val="19"/>
        </w:rPr>
        <w:t xml:space="preserve"> xmlns</w:t>
      </w:r>
      <w:r>
        <w:rPr>
          <w:color w:val="0000FF"/>
          <w:sz w:val="19"/>
          <w:szCs w:val="19"/>
        </w:rPr>
        <w:t>:</w:t>
      </w:r>
      <w:r>
        <w:rPr>
          <w:color w:val="FF0000"/>
          <w:sz w:val="19"/>
          <w:szCs w:val="19"/>
        </w:rPr>
        <w:t>local</w:t>
      </w:r>
      <w:r>
        <w:rPr>
          <w:color w:val="0000FF"/>
          <w:sz w:val="19"/>
          <w:szCs w:val="19"/>
        </w:rPr>
        <w:t>="clr-namespace:LiaisonDonnées"</w:t>
      </w:r>
    </w:p>
    <w:p w14:paraId="6822D1BD" w14:textId="77777777" w:rsidR="009F117F" w:rsidRDefault="009F117F" w:rsidP="009F117F">
      <w:pPr>
        <w:pStyle w:val="Code"/>
      </w:pPr>
      <w:r>
        <w:rPr>
          <w:color w:val="000000"/>
          <w:sz w:val="19"/>
          <w:szCs w:val="19"/>
        </w:rPr>
        <w:t xml:space="preserve">       </w:t>
      </w:r>
      <w:r>
        <w:rPr>
          <w:color w:val="FF0000"/>
          <w:sz w:val="19"/>
          <w:szCs w:val="19"/>
        </w:rPr>
        <w:t xml:space="preserve"> </w:t>
      </w:r>
      <w:r w:rsidRPr="002A4065">
        <w:rPr>
          <w:color w:val="FF0000"/>
          <w:sz w:val="19"/>
          <w:szCs w:val="19"/>
          <w:highlight w:val="yellow"/>
        </w:rPr>
        <w:t>xmlns</w:t>
      </w:r>
      <w:r w:rsidRPr="002A4065">
        <w:rPr>
          <w:color w:val="0000FF"/>
          <w:sz w:val="19"/>
          <w:szCs w:val="19"/>
          <w:highlight w:val="yellow"/>
        </w:rPr>
        <w:t>:</w:t>
      </w:r>
      <w:r w:rsidRPr="002A4065">
        <w:rPr>
          <w:color w:val="FF0000"/>
          <w:sz w:val="19"/>
          <w:szCs w:val="19"/>
          <w:highlight w:val="yellow"/>
        </w:rPr>
        <w:t>diag</w:t>
      </w:r>
      <w:r w:rsidRPr="002A4065">
        <w:rPr>
          <w:color w:val="0000FF"/>
          <w:sz w:val="19"/>
          <w:szCs w:val="19"/>
          <w:highlight w:val="yellow"/>
        </w:rPr>
        <w:t>="clr-namespace:System.Diagnostics;assembly=WindowsBase"</w:t>
      </w:r>
    </w:p>
    <w:p w14:paraId="1AD533BA" w14:textId="77777777" w:rsidR="009F117F" w:rsidRPr="002A4065" w:rsidRDefault="009F117F" w:rsidP="009F117F">
      <w:pPr>
        <w:pStyle w:val="Code"/>
      </w:pPr>
      <w:r>
        <w:t>...</w:t>
      </w:r>
    </w:p>
    <w:p w14:paraId="002E27E9" w14:textId="77777777" w:rsidR="009F117F" w:rsidRDefault="009F117F" w:rsidP="009F117F">
      <w:pPr>
        <w:pStyle w:val="Code"/>
      </w:pPr>
      <w:r>
        <w:rPr>
          <w:color w:val="0000FF"/>
          <w:sz w:val="19"/>
          <w:szCs w:val="19"/>
        </w:rPr>
        <w:t>&lt;</w:t>
      </w:r>
      <w:r>
        <w:rPr>
          <w:color w:val="A31515"/>
          <w:sz w:val="19"/>
          <w:szCs w:val="19"/>
        </w:rPr>
        <w:t>TextBlock</w:t>
      </w:r>
      <w:r>
        <w:rPr>
          <w:color w:val="FF0000"/>
          <w:sz w:val="19"/>
          <w:szCs w:val="19"/>
        </w:rPr>
        <w:t xml:space="preserve"> Text</w:t>
      </w:r>
      <w:r>
        <w:rPr>
          <w:color w:val="0000FF"/>
          <w:sz w:val="19"/>
          <w:szCs w:val="19"/>
        </w:rPr>
        <w:t>="{</w:t>
      </w:r>
      <w:r>
        <w:rPr>
          <w:color w:val="A31515"/>
          <w:sz w:val="19"/>
          <w:szCs w:val="19"/>
        </w:rPr>
        <w:t>Binding</w:t>
      </w:r>
      <w:r>
        <w:rPr>
          <w:color w:val="FF0000"/>
          <w:sz w:val="19"/>
          <w:szCs w:val="19"/>
        </w:rPr>
        <w:t xml:space="preserve"> Path</w:t>
      </w:r>
      <w:r>
        <w:rPr>
          <w:color w:val="0000FF"/>
          <w:sz w:val="19"/>
          <w:szCs w:val="19"/>
        </w:rPr>
        <w:t xml:space="preserve">=NbArticles, </w:t>
      </w:r>
      <w:r w:rsidRPr="002A4065">
        <w:rPr>
          <w:color w:val="FF0000"/>
          <w:sz w:val="19"/>
          <w:szCs w:val="19"/>
          <w:highlight w:val="yellow"/>
        </w:rPr>
        <w:t>diag</w:t>
      </w:r>
      <w:r w:rsidRPr="002A4065">
        <w:rPr>
          <w:color w:val="0000FF"/>
          <w:sz w:val="19"/>
          <w:szCs w:val="19"/>
          <w:highlight w:val="yellow"/>
        </w:rPr>
        <w:t>:PresentationTraceSources.TraceLevel=High}</w:t>
      </w:r>
      <w:r>
        <w:rPr>
          <w:color w:val="0000FF"/>
          <w:sz w:val="19"/>
          <w:szCs w:val="19"/>
        </w:rPr>
        <w:t>"/&gt;</w:t>
      </w:r>
    </w:p>
    <w:p w14:paraId="05BDD81C" w14:textId="77777777" w:rsidR="009F117F" w:rsidRDefault="009F117F" w:rsidP="009F117F"/>
    <w:p w14:paraId="5F186211" w14:textId="77777777" w:rsidR="009F117F" w:rsidRDefault="009F117F" w:rsidP="009F117F">
      <w:r>
        <w:t>Résultat : dans le panneau de sortie, on voit un ensemble de lignes ressemblant à ceci :</w:t>
      </w:r>
    </w:p>
    <w:p w14:paraId="457721B8" w14:textId="77777777" w:rsidR="009F117F" w:rsidRDefault="009F117F" w:rsidP="009F117F">
      <w:pPr>
        <w:pStyle w:val="Code"/>
      </w:pPr>
      <w:r>
        <w:t>System.Windows.Data Warning: 56 : Created BindingExpression (hash=21644229) for Binding (hash=36052245)</w:t>
      </w:r>
    </w:p>
    <w:p w14:paraId="065566FD" w14:textId="77777777" w:rsidR="009F117F" w:rsidRDefault="009F117F" w:rsidP="009F117F">
      <w:pPr>
        <w:pStyle w:val="Code"/>
      </w:pPr>
      <w:r>
        <w:t>System.Windows.Data Warning: 58 :   Path: 'NbArticles'</w:t>
      </w:r>
    </w:p>
    <w:p w14:paraId="155CB4E8" w14:textId="77777777" w:rsidR="009F117F" w:rsidRDefault="009F117F" w:rsidP="009F117F">
      <w:pPr>
        <w:pStyle w:val="Code"/>
      </w:pPr>
      <w:r>
        <w:t>System.Windows.Data Warning: 60 : BindingExpression (hash=21644229): Default mode resolved to OneWay</w:t>
      </w:r>
    </w:p>
    <w:p w14:paraId="2094D637" w14:textId="77777777" w:rsidR="009F117F" w:rsidRDefault="009F117F" w:rsidP="009F117F">
      <w:pPr>
        <w:pStyle w:val="Code"/>
      </w:pPr>
      <w:r>
        <w:t>System.Windows.Data Warning: 61 : BindingExpression (hash=21644229): Default update trigger resolved to PropertyChanged</w:t>
      </w:r>
    </w:p>
    <w:p w14:paraId="08EABCB9" w14:textId="77777777" w:rsidR="009F117F" w:rsidRDefault="009F117F" w:rsidP="009F117F">
      <w:pPr>
        <w:pStyle w:val="Code"/>
      </w:pPr>
      <w:r>
        <w:t>System.Windows.Data Warning: 62 : BindingExpression (hash=21644229): Attach to System.Windows.Controls.TextBlock.Text (hash=63658128)</w:t>
      </w:r>
    </w:p>
    <w:p w14:paraId="3056B649" w14:textId="77777777" w:rsidR="009F117F" w:rsidRDefault="009F117F" w:rsidP="009F117F">
      <w:pPr>
        <w:pStyle w:val="Code"/>
      </w:pPr>
      <w:r>
        <w:t xml:space="preserve">System.Windows.Data Warning: 67 : BindingExpression (hash=21644229): Resolving source </w:t>
      </w:r>
    </w:p>
    <w:p w14:paraId="099BE763" w14:textId="77777777" w:rsidR="009F117F" w:rsidRDefault="009F117F" w:rsidP="009F117F">
      <w:pPr>
        <w:pStyle w:val="Code"/>
      </w:pPr>
      <w:r>
        <w:t>System.Windows.Data Warning: 70 : BindingExpression (hash=21644229): Found data context element: TextBlock (hash=63658128) (OK)</w:t>
      </w:r>
    </w:p>
    <w:p w14:paraId="3D0884C7" w14:textId="77777777" w:rsidR="009F117F" w:rsidRDefault="009F117F" w:rsidP="009F117F">
      <w:pPr>
        <w:pStyle w:val="Code"/>
      </w:pPr>
      <w:r>
        <w:t>System.Windows.Data Warning: 71 : BindingExpression (hash=21644229): DataContext is null</w:t>
      </w:r>
    </w:p>
    <w:p w14:paraId="0ADA8888" w14:textId="77777777" w:rsidR="009F117F" w:rsidRDefault="009F117F" w:rsidP="009F117F">
      <w:pPr>
        <w:pStyle w:val="Code"/>
      </w:pPr>
      <w:r>
        <w:t>System.Windows.Data Warning: 65 : BindingExpression (hash=21644229): Resolve source deferred</w:t>
      </w:r>
    </w:p>
    <w:p w14:paraId="7CB492C2" w14:textId="77777777" w:rsidR="009F117F" w:rsidRDefault="009F117F" w:rsidP="009F117F">
      <w:pPr>
        <w:pStyle w:val="Code"/>
      </w:pPr>
      <w:r>
        <w:t xml:space="preserve">System.Windows.Data Warning: 67 : BindingExpression (hash=21644229): Resolving source </w:t>
      </w:r>
    </w:p>
    <w:p w14:paraId="366F1603" w14:textId="77777777" w:rsidR="009F117F" w:rsidRDefault="009F117F" w:rsidP="009F117F">
      <w:pPr>
        <w:pStyle w:val="Code"/>
      </w:pPr>
      <w:r>
        <w:t>...</w:t>
      </w:r>
    </w:p>
    <w:p w14:paraId="5EAC3C8B" w14:textId="77777777" w:rsidR="009F117F" w:rsidRDefault="009F117F" w:rsidP="009F117F">
      <w:pPr>
        <w:pStyle w:val="Code"/>
      </w:pPr>
      <w:r>
        <w:t xml:space="preserve">System.Windows.Data Warning: 67 : BindingExpression (hash=21644229): Resolving source </w:t>
      </w:r>
    </w:p>
    <w:p w14:paraId="109B76F7" w14:textId="77777777" w:rsidR="009F117F" w:rsidRDefault="009F117F" w:rsidP="009F117F">
      <w:pPr>
        <w:pStyle w:val="Code"/>
      </w:pPr>
      <w:r>
        <w:t>System.Windows.Data Warning: 70 : BindingExpression (hash=21644229): Found data context element: TextBlock (hash=63658128) (OK)</w:t>
      </w:r>
    </w:p>
    <w:p w14:paraId="372FACBC" w14:textId="77777777" w:rsidR="009F117F" w:rsidRDefault="009F117F" w:rsidP="009F117F">
      <w:pPr>
        <w:pStyle w:val="Code"/>
      </w:pPr>
      <w:r>
        <w:t>System.Windows.Data Warning: 71 : BindingExpression (hash=21644229): DataContext is null</w:t>
      </w:r>
    </w:p>
    <w:p w14:paraId="3B027B51" w14:textId="77777777" w:rsidR="009F117F" w:rsidRDefault="009F117F" w:rsidP="009F117F">
      <w:pPr>
        <w:pStyle w:val="Code"/>
      </w:pPr>
      <w:r>
        <w:t>System.Windows.Data Warning: 67 : BindingExpression (hash=21644229): Resolving source  (last chance)</w:t>
      </w:r>
    </w:p>
    <w:p w14:paraId="6941B627" w14:textId="77777777" w:rsidR="009F117F" w:rsidRDefault="009F117F" w:rsidP="009F117F">
      <w:pPr>
        <w:pStyle w:val="Code"/>
      </w:pPr>
      <w:r>
        <w:t>System.Windows.Data Warning: 70 : BindingExpression (hash=21644229): Found data context element: TextBlock (hash=63658128) (OK)</w:t>
      </w:r>
    </w:p>
    <w:p w14:paraId="18F5ED4F" w14:textId="77777777" w:rsidR="009F117F" w:rsidRDefault="009F117F" w:rsidP="009F117F">
      <w:pPr>
        <w:pStyle w:val="Code"/>
      </w:pPr>
      <w:r>
        <w:t>System.Windows.Data Warning: 78 : BindingExpression (hash=21644229): Activate with root item &lt;null&gt;</w:t>
      </w:r>
    </w:p>
    <w:p w14:paraId="2D9D9BD5" w14:textId="77777777" w:rsidR="009F117F" w:rsidRDefault="009F117F" w:rsidP="009F117F">
      <w:pPr>
        <w:pStyle w:val="Code"/>
      </w:pPr>
      <w:r>
        <w:t>System.Windows.Data Warning: 106 : BindingExpression (hash=21644229):   Item at level 0 is null - no accessor</w:t>
      </w:r>
    </w:p>
    <w:p w14:paraId="127013B2" w14:textId="77777777" w:rsidR="009F117F" w:rsidRDefault="009F117F" w:rsidP="009F117F">
      <w:pPr>
        <w:pStyle w:val="Code"/>
      </w:pPr>
      <w:r>
        <w:t xml:space="preserve">System.Windows.Data Warning: 80 : BindingExpression (hash=21644229): TransferValue - got raw value </w:t>
      </w:r>
      <w:r w:rsidRPr="002A4065">
        <w:rPr>
          <w:highlight w:val="yellow"/>
        </w:rPr>
        <w:t>{DependencyProperty.UnsetValue}</w:t>
      </w:r>
    </w:p>
    <w:p w14:paraId="70B05AEB" w14:textId="77777777" w:rsidR="009F117F" w:rsidRDefault="009F117F" w:rsidP="009F117F">
      <w:pPr>
        <w:pStyle w:val="Code"/>
      </w:pPr>
      <w:r>
        <w:t>System.Windows.Data Warning: 88 : BindingExpression (hash=21644229): TransferValue - using fallback/default value ''</w:t>
      </w:r>
    </w:p>
    <w:p w14:paraId="389CDF9C" w14:textId="77777777" w:rsidR="009F117F" w:rsidRDefault="009F117F" w:rsidP="009F117F">
      <w:pPr>
        <w:pStyle w:val="Code"/>
      </w:pPr>
      <w:r>
        <w:t>System.Windows.Data Warning: 89 : BindingExpression (hash=21644229): TransferValue - using final value ''</w:t>
      </w:r>
    </w:p>
    <w:p w14:paraId="753B2F6C" w14:textId="77777777" w:rsidR="009F117F" w:rsidRDefault="009F117F" w:rsidP="009F117F">
      <w:r w:rsidRPr="002A4065">
        <w:t xml:space="preserve">On voit que WPF cherche </w:t>
      </w:r>
      <w:r>
        <w:t xml:space="preserve">la source du binding pour le TextBlock, mais aboutit plusieurs fois au résultat « DataContext is null » et finit par utiliser la valeur </w:t>
      </w:r>
      <w:r w:rsidRPr="00E71911">
        <w:rPr>
          <w:b/>
        </w:rPr>
        <w:t>DependencyProperty.UnsetValue</w:t>
      </w:r>
      <w:r>
        <w:t>, qui se traduit par une chaîne vide.</w:t>
      </w:r>
    </w:p>
    <w:p w14:paraId="7A973492" w14:textId="77777777" w:rsidR="009F117F" w:rsidRDefault="009F117F" w:rsidP="009F117F">
      <w:r>
        <w:t>NB/ Comme la sortie est très verbeuse, et pas facile à exploiter dans VS, on peut par exemple copier/coller son contenu dans un éditeur de texte et rechercher la valeur UnsetValue avec la fonction de recherche de l’éditeur, pour aller plus vite.</w:t>
      </w:r>
    </w:p>
    <w:p w14:paraId="56E1C447" w14:textId="6FF8548F" w:rsidR="00C70E5B" w:rsidRPr="002A4065" w:rsidRDefault="00C70E5B" w:rsidP="00C70E5B"/>
    <w:p w14:paraId="0A57AE07" w14:textId="286B5706" w:rsidR="0047173D" w:rsidRDefault="00974DE5" w:rsidP="0031643E">
      <w:pPr>
        <w:pStyle w:val="Titre1"/>
      </w:pPr>
      <w:bookmarkStart w:id="53" w:name="_Toc473238400"/>
      <w:bookmarkStart w:id="54" w:name="_Toc476851840"/>
      <w:r>
        <w:t>C</w:t>
      </w:r>
      <w:r w:rsidR="0047173D">
        <w:t>onver</w:t>
      </w:r>
      <w:r w:rsidR="003E2C45">
        <w:t>sion, validation et notification des changements</w:t>
      </w:r>
      <w:bookmarkEnd w:id="53"/>
      <w:bookmarkEnd w:id="54"/>
    </w:p>
    <w:p w14:paraId="388001CD" w14:textId="5876675F" w:rsidR="003E2C45" w:rsidRDefault="003E2C45" w:rsidP="003E2C45">
      <w:r>
        <w:t>Nous allons voir dans ce chapitre 3 opérations essentielles dans la création d’une fenêtre de saisie réelle.</w:t>
      </w:r>
    </w:p>
    <w:p w14:paraId="111F4AD9" w14:textId="6BD07E09" w:rsidR="0047173D" w:rsidRDefault="00970CF2" w:rsidP="00970CF2">
      <w:pPr>
        <w:pStyle w:val="Titre2"/>
      </w:pPr>
      <w:bookmarkStart w:id="55" w:name="_Toc473238401"/>
      <w:bookmarkStart w:id="56" w:name="_Toc476851841"/>
      <w:r>
        <w:t>Conversion</w:t>
      </w:r>
      <w:bookmarkEnd w:id="55"/>
      <w:bookmarkEnd w:id="56"/>
    </w:p>
    <w:p w14:paraId="04F300E3" w14:textId="77777777" w:rsidR="009233D2" w:rsidRDefault="00A91D73" w:rsidP="00970CF2">
      <w:r>
        <w:t>L’affichage des données nécessite souvent un formatage</w:t>
      </w:r>
      <w:r w:rsidR="009233D2">
        <w:t xml:space="preserve"> ou une transformation, que nous regroupons sous le terme de </w:t>
      </w:r>
      <w:r w:rsidR="009233D2" w:rsidRPr="009233D2">
        <w:rPr>
          <w:b/>
        </w:rPr>
        <w:t>conversion</w:t>
      </w:r>
      <w:r>
        <w:t>.</w:t>
      </w:r>
    </w:p>
    <w:p w14:paraId="6A5D156F" w14:textId="4A710FE0" w:rsidR="00BE221E" w:rsidRDefault="00BE221E" w:rsidP="00970CF2">
      <w:r>
        <w:t>Les besoins de conversions les plus communs sont :</w:t>
      </w:r>
    </w:p>
    <w:p w14:paraId="4AE3B88E" w14:textId="77777777" w:rsidR="00BE221E" w:rsidRDefault="00BE221E" w:rsidP="00C72EBB">
      <w:pPr>
        <w:pStyle w:val="Paragraphedeliste"/>
        <w:numPr>
          <w:ilvl w:val="0"/>
          <w:numId w:val="45"/>
        </w:numPr>
      </w:pPr>
      <w:r>
        <w:t>A</w:t>
      </w:r>
      <w:r w:rsidR="009233D2">
        <w:t>dapter la forme textuelle des dates, des prix, des divers types de numéros (téléphone, identifiant) …etc.</w:t>
      </w:r>
    </w:p>
    <w:p w14:paraId="502617A9" w14:textId="77EE5E2C" w:rsidR="00BE221E" w:rsidRDefault="00265E07" w:rsidP="00C72EBB">
      <w:pPr>
        <w:pStyle w:val="Paragraphedeliste"/>
        <w:numPr>
          <w:ilvl w:val="0"/>
          <w:numId w:val="45"/>
        </w:numPr>
      </w:pPr>
      <w:r>
        <w:t>Modifier de façon conditionnelle</w:t>
      </w:r>
      <w:r w:rsidR="009233D2">
        <w:t xml:space="preserve"> la couleur de fond, la police, la langue</w:t>
      </w:r>
      <w:r w:rsidR="00BE221E">
        <w:t>…etc</w:t>
      </w:r>
      <w:r>
        <w:t xml:space="preserve">. </w:t>
      </w:r>
    </w:p>
    <w:p w14:paraId="55F3E7C8" w14:textId="50E2BC8A" w:rsidR="009233D2" w:rsidRDefault="00BE221E" w:rsidP="00C72EBB">
      <w:pPr>
        <w:pStyle w:val="Paragraphedeliste"/>
        <w:numPr>
          <w:ilvl w:val="0"/>
          <w:numId w:val="45"/>
        </w:numPr>
      </w:pPr>
      <w:r>
        <w:t>Associer un autre objet à la donnée initiale. Par exemple, afficher l’image correspondant à un chemin, afficher le libellé correspondant à un code…etc.</w:t>
      </w:r>
    </w:p>
    <w:p w14:paraId="694DA65E" w14:textId="2B4817B7" w:rsidR="00970CF2" w:rsidRDefault="009233D2" w:rsidP="00970CF2">
      <w:r>
        <w:t xml:space="preserve">Nous avons déjà vu plus haut une façon simple d’appliquer un format </w:t>
      </w:r>
      <w:r w:rsidR="00BE221E">
        <w:t>aux nombres et dates</w:t>
      </w:r>
      <w:r>
        <w:t xml:space="preserve"> dans une liaison </w:t>
      </w:r>
      <w:r w:rsidR="00BE221E">
        <w:t xml:space="preserve">de données, </w:t>
      </w:r>
      <w:r>
        <w:t xml:space="preserve">à l’aide de la propriété StringFormat. Nous allons voir ici </w:t>
      </w:r>
      <w:r w:rsidR="00BE221E">
        <w:t xml:space="preserve">aborder la notion de </w:t>
      </w:r>
      <w:r w:rsidR="00BE221E" w:rsidRPr="00BE221E">
        <w:t>convertisseur</w:t>
      </w:r>
      <w:r w:rsidR="00BE221E">
        <w:t>, qui couvre de façon générale tous les besoins de conversion.</w:t>
      </w:r>
    </w:p>
    <w:p w14:paraId="68988C9F" w14:textId="5B2815F0" w:rsidR="00265E07" w:rsidRPr="0044258B" w:rsidRDefault="00265E07" w:rsidP="0044258B">
      <w:pPr>
        <w:pStyle w:val="Titre3"/>
      </w:pPr>
      <w:r w:rsidRPr="0044258B">
        <w:t>Créer un convertisseur</w:t>
      </w:r>
    </w:p>
    <w:p w14:paraId="66E27B3B" w14:textId="07439589" w:rsidR="00265E07" w:rsidRDefault="00265E07" w:rsidP="00265E07">
      <w:r>
        <w:t xml:space="preserve">Un </w:t>
      </w:r>
      <w:r w:rsidRPr="00265E07">
        <w:t xml:space="preserve">convertisseur </w:t>
      </w:r>
      <w:r>
        <w:t xml:space="preserve">est un objet qui implémente l’interface </w:t>
      </w:r>
      <w:r w:rsidRPr="00BE221E">
        <w:rPr>
          <w:b/>
        </w:rPr>
        <w:t>IValueConverter</w:t>
      </w:r>
      <w:r w:rsidRPr="00BE221E">
        <w:t>. Cette interface</w:t>
      </w:r>
      <w:r>
        <w:t xml:space="preserve"> déclare 2 méthodes :</w:t>
      </w:r>
    </w:p>
    <w:p w14:paraId="199E69B7" w14:textId="77777777" w:rsidR="00265E07" w:rsidRDefault="00265E07" w:rsidP="00C72EBB">
      <w:pPr>
        <w:pStyle w:val="Paragraphedeliste"/>
        <w:numPr>
          <w:ilvl w:val="0"/>
          <w:numId w:val="46"/>
        </w:numPr>
      </w:pPr>
      <w:r>
        <w:t>Convert : pour convertir les données vers l’affichage</w:t>
      </w:r>
    </w:p>
    <w:p w14:paraId="6D4A5ECE" w14:textId="77777777" w:rsidR="00265E07" w:rsidRDefault="00265E07" w:rsidP="00C72EBB">
      <w:pPr>
        <w:pStyle w:val="Paragraphedeliste"/>
        <w:numPr>
          <w:ilvl w:val="0"/>
          <w:numId w:val="46"/>
        </w:numPr>
      </w:pPr>
      <w:r>
        <w:t>ConvertBack : pour convertir la saisie vers les données</w:t>
      </w:r>
    </w:p>
    <w:p w14:paraId="5923F00F" w14:textId="77777777" w:rsidR="00265E07" w:rsidRDefault="00265E07" w:rsidP="00265E07">
      <w:r>
        <w:t>Souvent, on peut se passer d’implémenter ConvertBack. Cependant, si on utilise des binding TwoWay, à moins d’être absolument sûr que ConvertBack ne sera pas appelée, il faut l’implémenter.</w:t>
      </w:r>
    </w:p>
    <w:p w14:paraId="1F13AA14" w14:textId="5E0C60CA" w:rsidR="00265E07" w:rsidRDefault="00265E07" w:rsidP="00970CF2">
      <w:r w:rsidRPr="00CD266A">
        <w:rPr>
          <w:b/>
        </w:rPr>
        <w:t>Exemple</w:t>
      </w:r>
      <w:r>
        <w:t xml:space="preserve"> : </w:t>
      </w:r>
      <w:r w:rsidR="00CD266A">
        <w:t>nous allons créer</w:t>
      </w:r>
      <w:r>
        <w:t xml:space="preserve"> un convertisseur qui </w:t>
      </w:r>
      <w:r w:rsidR="0044258B">
        <w:t xml:space="preserve">affiche sur fond </w:t>
      </w:r>
      <w:r w:rsidR="00390382">
        <w:t xml:space="preserve">coloré tous les </w:t>
      </w:r>
      <w:r w:rsidR="008510BD">
        <w:t>items d’une liste d’</w:t>
      </w:r>
      <w:r w:rsidR="00390382">
        <w:t xml:space="preserve">achats </w:t>
      </w:r>
      <w:r w:rsidR="008510BD">
        <w:t xml:space="preserve">dont le montant est </w:t>
      </w:r>
      <w:r w:rsidR="008510BD">
        <w:rPr>
          <w:rFonts w:cstheme="minorHAnsi"/>
        </w:rPr>
        <w:t>≥</w:t>
      </w:r>
      <w:r w:rsidR="008510BD">
        <w:t xml:space="preserve"> </w:t>
      </w:r>
      <w:r w:rsidR="00390382">
        <w:t>100 €</w:t>
      </w:r>
      <w:r w:rsidR="00CD266A">
        <w:t>, come illustré par la capture ci-dessous :</w:t>
      </w:r>
    </w:p>
    <w:p w14:paraId="26C05540" w14:textId="7D3FECDB" w:rsidR="00CD266A" w:rsidRDefault="00CD266A" w:rsidP="00970CF2">
      <w:r>
        <w:rPr>
          <w:noProof/>
        </w:rPr>
        <w:drawing>
          <wp:inline distT="0" distB="0" distL="0" distR="0" wp14:anchorId="7679BC82" wp14:editId="3741B7FF">
            <wp:extent cx="3124200" cy="1323975"/>
            <wp:effectExtent l="0" t="0" r="0" b="9525"/>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3124200" cy="1323975"/>
                    </a:xfrm>
                    <a:prstGeom prst="rect">
                      <a:avLst/>
                    </a:prstGeom>
                  </pic:spPr>
                </pic:pic>
              </a:graphicData>
            </a:graphic>
          </wp:inline>
        </w:drawing>
      </w:r>
    </w:p>
    <w:p w14:paraId="186E916F" w14:textId="45A9A382" w:rsidR="008510BD" w:rsidRDefault="008510BD" w:rsidP="00970CF2">
      <w:r>
        <w:t xml:space="preserve">La couleur de fond d’un conteneur est appliquée au moyen d’un objet SolidColorBrush. Le montant d’un achat est une valeur décimale. Nous avons donc besoin d’un convertisseur Decimal </w:t>
      </w:r>
      <w:r>
        <w:sym w:font="Wingdings" w:char="F0E0"/>
      </w:r>
      <w:r>
        <w:t xml:space="preserve"> SolidColorBrush, et uniquement dans ce sens.</w:t>
      </w:r>
    </w:p>
    <w:p w14:paraId="17F281BA" w14:textId="04E5F2D8" w:rsidR="008510BD" w:rsidRDefault="008510BD" w:rsidP="00970CF2">
      <w:r>
        <w:t>Voici le code de ce convertisseur :</w:t>
      </w:r>
    </w:p>
    <w:p w14:paraId="639B9C84" w14:textId="44F95FB6" w:rsidR="00CD266A" w:rsidRPr="00CD266A" w:rsidRDefault="00CD266A" w:rsidP="00CD266A">
      <w:pPr>
        <w:pStyle w:val="Code"/>
        <w:rPr>
          <w:color w:val="000000"/>
          <w:szCs w:val="19"/>
        </w:rPr>
      </w:pPr>
      <w:r w:rsidRPr="00CD266A">
        <w:rPr>
          <w:color w:val="008000"/>
          <w:szCs w:val="19"/>
        </w:rPr>
        <w:t>// Convertisseur de Decimal en Brush avec seuil</w:t>
      </w:r>
    </w:p>
    <w:p w14:paraId="63D05A61" w14:textId="1362AD7A" w:rsidR="00CD266A" w:rsidRPr="00CD266A" w:rsidRDefault="00CD266A" w:rsidP="00CD266A">
      <w:pPr>
        <w:pStyle w:val="Code"/>
        <w:rPr>
          <w:color w:val="000000"/>
          <w:szCs w:val="19"/>
        </w:rPr>
      </w:pPr>
      <w:r w:rsidRPr="00CD266A">
        <w:rPr>
          <w:color w:val="0000FF"/>
          <w:szCs w:val="19"/>
        </w:rPr>
        <w:t>public</w:t>
      </w:r>
      <w:r w:rsidRPr="00CD266A">
        <w:rPr>
          <w:color w:val="000000"/>
          <w:szCs w:val="19"/>
        </w:rPr>
        <w:t xml:space="preserve"> </w:t>
      </w:r>
      <w:r w:rsidRPr="00CD266A">
        <w:rPr>
          <w:color w:val="0000FF"/>
          <w:szCs w:val="19"/>
        </w:rPr>
        <w:t>class</w:t>
      </w:r>
      <w:r w:rsidRPr="00CD266A">
        <w:rPr>
          <w:color w:val="000000"/>
          <w:szCs w:val="19"/>
        </w:rPr>
        <w:t xml:space="preserve"> </w:t>
      </w:r>
      <w:r w:rsidRPr="00CD266A">
        <w:rPr>
          <w:color w:val="2B91AF"/>
          <w:szCs w:val="19"/>
        </w:rPr>
        <w:t>DecimalToColorBrushConverter</w:t>
      </w:r>
      <w:r w:rsidRPr="00CD266A">
        <w:rPr>
          <w:color w:val="000000"/>
          <w:szCs w:val="19"/>
        </w:rPr>
        <w:t xml:space="preserve"> : </w:t>
      </w:r>
      <w:r w:rsidRPr="00CD266A">
        <w:rPr>
          <w:color w:val="2B91AF"/>
          <w:szCs w:val="19"/>
        </w:rPr>
        <w:t>IValueConverter</w:t>
      </w:r>
    </w:p>
    <w:p w14:paraId="4B2820B1" w14:textId="20E68031" w:rsidR="00CD266A" w:rsidRPr="00CD266A" w:rsidRDefault="00CD266A" w:rsidP="00CD266A">
      <w:pPr>
        <w:pStyle w:val="Code"/>
        <w:rPr>
          <w:color w:val="000000"/>
          <w:szCs w:val="19"/>
        </w:rPr>
      </w:pPr>
      <w:r w:rsidRPr="00CD266A">
        <w:rPr>
          <w:color w:val="000000"/>
          <w:szCs w:val="19"/>
        </w:rPr>
        <w:t>{</w:t>
      </w:r>
    </w:p>
    <w:p w14:paraId="5D7AFDE4" w14:textId="5D9C1A10" w:rsidR="00CD266A" w:rsidRPr="00CD266A" w:rsidRDefault="00CD266A" w:rsidP="00CD266A">
      <w:pPr>
        <w:pStyle w:val="Code"/>
        <w:rPr>
          <w:color w:val="000000"/>
          <w:szCs w:val="19"/>
        </w:rPr>
      </w:pPr>
      <w:r w:rsidRPr="00CD266A">
        <w:rPr>
          <w:color w:val="000000"/>
          <w:szCs w:val="19"/>
        </w:rPr>
        <w:t xml:space="preserve">   </w:t>
      </w:r>
      <w:r w:rsidRPr="00CD266A">
        <w:rPr>
          <w:color w:val="0000FF"/>
          <w:szCs w:val="19"/>
        </w:rPr>
        <w:t>public</w:t>
      </w:r>
      <w:r w:rsidRPr="00CD266A">
        <w:rPr>
          <w:color w:val="000000"/>
          <w:szCs w:val="19"/>
        </w:rPr>
        <w:t xml:space="preserve"> </w:t>
      </w:r>
      <w:r w:rsidRPr="00CD266A">
        <w:rPr>
          <w:color w:val="0000FF"/>
          <w:szCs w:val="19"/>
        </w:rPr>
        <w:t>object</w:t>
      </w:r>
      <w:r w:rsidRPr="00CD266A">
        <w:rPr>
          <w:color w:val="000000"/>
          <w:szCs w:val="19"/>
        </w:rPr>
        <w:t xml:space="preserve"> Convert(</w:t>
      </w:r>
      <w:r w:rsidRPr="00CD266A">
        <w:rPr>
          <w:color w:val="0000FF"/>
          <w:szCs w:val="19"/>
        </w:rPr>
        <w:t>object</w:t>
      </w:r>
      <w:r w:rsidRPr="00CD266A">
        <w:rPr>
          <w:color w:val="000000"/>
          <w:szCs w:val="19"/>
        </w:rPr>
        <w:t xml:space="preserve"> value, </w:t>
      </w:r>
      <w:r w:rsidRPr="00CD266A">
        <w:rPr>
          <w:color w:val="2B91AF"/>
          <w:szCs w:val="19"/>
        </w:rPr>
        <w:t>Type</w:t>
      </w:r>
      <w:r w:rsidRPr="00CD266A">
        <w:rPr>
          <w:color w:val="000000"/>
          <w:szCs w:val="19"/>
        </w:rPr>
        <w:t xml:space="preserve"> targetType, </w:t>
      </w:r>
      <w:r w:rsidRPr="00CD266A">
        <w:rPr>
          <w:color w:val="0000FF"/>
          <w:szCs w:val="19"/>
        </w:rPr>
        <w:t>object</w:t>
      </w:r>
      <w:r w:rsidRPr="00CD266A">
        <w:rPr>
          <w:color w:val="000000"/>
          <w:szCs w:val="19"/>
        </w:rPr>
        <w:t xml:space="preserve"> parameter, </w:t>
      </w:r>
      <w:r w:rsidRPr="00CD266A">
        <w:rPr>
          <w:color w:val="2B91AF"/>
          <w:szCs w:val="19"/>
        </w:rPr>
        <w:t>CultureInfo</w:t>
      </w:r>
      <w:r w:rsidRPr="00CD266A">
        <w:rPr>
          <w:color w:val="000000"/>
          <w:szCs w:val="19"/>
        </w:rPr>
        <w:t xml:space="preserve"> culture)</w:t>
      </w:r>
    </w:p>
    <w:p w14:paraId="526AFAA1" w14:textId="671E5707" w:rsidR="00CD266A" w:rsidRPr="00CD266A" w:rsidRDefault="00CD266A" w:rsidP="00CD266A">
      <w:pPr>
        <w:pStyle w:val="Code"/>
        <w:rPr>
          <w:color w:val="000000"/>
          <w:szCs w:val="19"/>
        </w:rPr>
      </w:pPr>
      <w:r w:rsidRPr="00CD266A">
        <w:rPr>
          <w:color w:val="000000"/>
          <w:szCs w:val="19"/>
        </w:rPr>
        <w:t xml:space="preserve">   {</w:t>
      </w:r>
    </w:p>
    <w:p w14:paraId="6D1DD46B" w14:textId="3E695F3A" w:rsidR="00CD266A" w:rsidRPr="00CD266A" w:rsidRDefault="00CD266A" w:rsidP="00CD266A">
      <w:pPr>
        <w:pStyle w:val="Code"/>
        <w:rPr>
          <w:color w:val="000000"/>
          <w:szCs w:val="19"/>
        </w:rPr>
      </w:pPr>
      <w:r w:rsidRPr="00CD266A">
        <w:rPr>
          <w:color w:val="000000"/>
          <w:szCs w:val="19"/>
        </w:rPr>
        <w:t xml:space="preserve">      </w:t>
      </w:r>
      <w:r w:rsidRPr="00CD266A">
        <w:rPr>
          <w:color w:val="0000FF"/>
          <w:szCs w:val="19"/>
        </w:rPr>
        <w:t>decimal</w:t>
      </w:r>
      <w:r w:rsidRPr="00CD266A">
        <w:rPr>
          <w:color w:val="000000"/>
          <w:szCs w:val="19"/>
        </w:rPr>
        <w:t xml:space="preserve"> d = (</w:t>
      </w:r>
      <w:r w:rsidRPr="00CD266A">
        <w:rPr>
          <w:color w:val="0000FF"/>
          <w:szCs w:val="19"/>
        </w:rPr>
        <w:t>decimal</w:t>
      </w:r>
      <w:r w:rsidRPr="00CD266A">
        <w:rPr>
          <w:color w:val="000000"/>
          <w:szCs w:val="19"/>
        </w:rPr>
        <w:t>)value;</w:t>
      </w:r>
    </w:p>
    <w:p w14:paraId="2C6AF639" w14:textId="778C5709" w:rsidR="00CD266A" w:rsidRPr="00CD266A" w:rsidRDefault="00CD266A" w:rsidP="00CD266A">
      <w:pPr>
        <w:pStyle w:val="Code"/>
        <w:rPr>
          <w:color w:val="000000"/>
          <w:szCs w:val="19"/>
        </w:rPr>
      </w:pPr>
      <w:r w:rsidRPr="00CD266A">
        <w:rPr>
          <w:color w:val="000000"/>
          <w:szCs w:val="19"/>
        </w:rPr>
        <w:t xml:space="preserve">      </w:t>
      </w:r>
      <w:r w:rsidRPr="00CD266A">
        <w:rPr>
          <w:color w:val="0000FF"/>
          <w:szCs w:val="19"/>
        </w:rPr>
        <w:t>decimal</w:t>
      </w:r>
      <w:r w:rsidRPr="00CD266A">
        <w:rPr>
          <w:color w:val="000000"/>
          <w:szCs w:val="19"/>
        </w:rPr>
        <w:t xml:space="preserve"> seuil = (</w:t>
      </w:r>
      <w:r w:rsidRPr="00CD266A">
        <w:rPr>
          <w:color w:val="0000FF"/>
          <w:szCs w:val="19"/>
        </w:rPr>
        <w:t>decimal</w:t>
      </w:r>
      <w:r w:rsidRPr="00CD266A">
        <w:rPr>
          <w:color w:val="000000"/>
          <w:szCs w:val="19"/>
        </w:rPr>
        <w:t>)parameter;</w:t>
      </w:r>
    </w:p>
    <w:p w14:paraId="1E74AB2C" w14:textId="5D2D2846" w:rsidR="00CD266A" w:rsidRPr="00CD266A" w:rsidRDefault="00CD266A" w:rsidP="00CD266A">
      <w:pPr>
        <w:pStyle w:val="Code"/>
        <w:rPr>
          <w:color w:val="000000"/>
          <w:szCs w:val="19"/>
        </w:rPr>
      </w:pPr>
      <w:r w:rsidRPr="00CD266A">
        <w:rPr>
          <w:color w:val="000000"/>
          <w:szCs w:val="19"/>
        </w:rPr>
        <w:t xml:space="preserve">      </w:t>
      </w:r>
      <w:r w:rsidRPr="00CD266A">
        <w:rPr>
          <w:color w:val="2B91AF"/>
          <w:szCs w:val="19"/>
        </w:rPr>
        <w:t>Color</w:t>
      </w:r>
      <w:r w:rsidRPr="00CD266A">
        <w:rPr>
          <w:color w:val="000000"/>
          <w:szCs w:val="19"/>
        </w:rPr>
        <w:t xml:space="preserve"> c = (d &gt;= seuil ? </w:t>
      </w:r>
      <w:r w:rsidRPr="00CD266A">
        <w:rPr>
          <w:color w:val="2B91AF"/>
          <w:szCs w:val="19"/>
        </w:rPr>
        <w:t>Colors</w:t>
      </w:r>
      <w:r w:rsidRPr="00CD266A">
        <w:rPr>
          <w:color w:val="000000"/>
          <w:szCs w:val="19"/>
        </w:rPr>
        <w:t xml:space="preserve">.LightSalmon : </w:t>
      </w:r>
      <w:r w:rsidRPr="00CD266A">
        <w:rPr>
          <w:color w:val="2B91AF"/>
          <w:szCs w:val="19"/>
        </w:rPr>
        <w:t>Colors</w:t>
      </w:r>
      <w:r w:rsidRPr="00CD266A">
        <w:rPr>
          <w:color w:val="000000"/>
          <w:szCs w:val="19"/>
        </w:rPr>
        <w:t>.White);</w:t>
      </w:r>
    </w:p>
    <w:p w14:paraId="7CD76EE1" w14:textId="5374E67B" w:rsidR="00CD266A" w:rsidRPr="00CD266A" w:rsidRDefault="00CD266A" w:rsidP="00CD266A">
      <w:pPr>
        <w:pStyle w:val="Code"/>
        <w:rPr>
          <w:color w:val="000000"/>
          <w:szCs w:val="19"/>
        </w:rPr>
      </w:pPr>
      <w:r w:rsidRPr="00CD266A">
        <w:rPr>
          <w:color w:val="000000"/>
          <w:szCs w:val="19"/>
        </w:rPr>
        <w:t xml:space="preserve">      </w:t>
      </w:r>
      <w:r w:rsidRPr="00CD266A">
        <w:rPr>
          <w:color w:val="0000FF"/>
          <w:szCs w:val="19"/>
        </w:rPr>
        <w:t>return</w:t>
      </w:r>
      <w:r w:rsidRPr="00CD266A">
        <w:rPr>
          <w:color w:val="000000"/>
          <w:szCs w:val="19"/>
        </w:rPr>
        <w:t xml:space="preserve"> </w:t>
      </w:r>
      <w:r w:rsidRPr="00CD266A">
        <w:rPr>
          <w:color w:val="0000FF"/>
          <w:szCs w:val="19"/>
        </w:rPr>
        <w:t>new</w:t>
      </w:r>
      <w:r w:rsidRPr="00CD266A">
        <w:rPr>
          <w:color w:val="000000"/>
          <w:szCs w:val="19"/>
        </w:rPr>
        <w:t xml:space="preserve"> </w:t>
      </w:r>
      <w:r w:rsidRPr="00CD266A">
        <w:rPr>
          <w:color w:val="2B91AF"/>
          <w:szCs w:val="19"/>
        </w:rPr>
        <w:t>SolidColorBrush</w:t>
      </w:r>
      <w:r w:rsidRPr="00CD266A">
        <w:rPr>
          <w:color w:val="000000"/>
          <w:szCs w:val="19"/>
        </w:rPr>
        <w:t>(c);</w:t>
      </w:r>
    </w:p>
    <w:p w14:paraId="6FC59AE8" w14:textId="5681DDA0" w:rsidR="00CD266A" w:rsidRPr="00CD266A" w:rsidRDefault="00CD266A" w:rsidP="00CD266A">
      <w:pPr>
        <w:pStyle w:val="Code"/>
        <w:rPr>
          <w:color w:val="000000"/>
          <w:szCs w:val="19"/>
        </w:rPr>
      </w:pPr>
      <w:r w:rsidRPr="00CD266A">
        <w:rPr>
          <w:color w:val="000000"/>
          <w:szCs w:val="19"/>
        </w:rPr>
        <w:t xml:space="preserve">   }</w:t>
      </w:r>
    </w:p>
    <w:p w14:paraId="0AD4A926" w14:textId="77777777" w:rsidR="00CD266A" w:rsidRPr="00CD266A" w:rsidRDefault="00CD266A" w:rsidP="00CD266A">
      <w:pPr>
        <w:pStyle w:val="Code"/>
        <w:rPr>
          <w:color w:val="000000"/>
          <w:szCs w:val="19"/>
        </w:rPr>
      </w:pPr>
    </w:p>
    <w:p w14:paraId="1B69DBD1" w14:textId="356FA115" w:rsidR="00CD266A" w:rsidRPr="00CD266A" w:rsidRDefault="00CD266A" w:rsidP="00CD266A">
      <w:pPr>
        <w:pStyle w:val="Code"/>
        <w:rPr>
          <w:color w:val="000000"/>
          <w:szCs w:val="19"/>
        </w:rPr>
      </w:pPr>
      <w:r w:rsidRPr="00CD266A">
        <w:rPr>
          <w:color w:val="000000"/>
          <w:szCs w:val="19"/>
        </w:rPr>
        <w:t xml:space="preserve">   </w:t>
      </w:r>
      <w:r w:rsidRPr="00CD266A">
        <w:rPr>
          <w:color w:val="0000FF"/>
          <w:szCs w:val="19"/>
        </w:rPr>
        <w:t>public</w:t>
      </w:r>
      <w:r w:rsidRPr="00CD266A">
        <w:rPr>
          <w:color w:val="000000"/>
          <w:szCs w:val="19"/>
        </w:rPr>
        <w:t xml:space="preserve"> </w:t>
      </w:r>
      <w:r w:rsidRPr="00CD266A">
        <w:rPr>
          <w:color w:val="0000FF"/>
          <w:szCs w:val="19"/>
        </w:rPr>
        <w:t>object</w:t>
      </w:r>
      <w:r w:rsidRPr="00CD266A">
        <w:rPr>
          <w:color w:val="000000"/>
          <w:szCs w:val="19"/>
        </w:rPr>
        <w:t xml:space="preserve"> ConvertBack(</w:t>
      </w:r>
      <w:r w:rsidRPr="00CD266A">
        <w:rPr>
          <w:color w:val="0000FF"/>
          <w:szCs w:val="19"/>
        </w:rPr>
        <w:t>object</w:t>
      </w:r>
      <w:r w:rsidRPr="00CD266A">
        <w:rPr>
          <w:color w:val="000000"/>
          <w:szCs w:val="19"/>
        </w:rPr>
        <w:t xml:space="preserve"> value, </w:t>
      </w:r>
      <w:r w:rsidRPr="00CD266A">
        <w:rPr>
          <w:color w:val="2B91AF"/>
          <w:szCs w:val="19"/>
        </w:rPr>
        <w:t>Type</w:t>
      </w:r>
      <w:r w:rsidRPr="00CD266A">
        <w:rPr>
          <w:color w:val="000000"/>
          <w:szCs w:val="19"/>
        </w:rPr>
        <w:t xml:space="preserve"> targetType, </w:t>
      </w:r>
      <w:r w:rsidRPr="00CD266A">
        <w:rPr>
          <w:color w:val="0000FF"/>
          <w:szCs w:val="19"/>
        </w:rPr>
        <w:t>object</w:t>
      </w:r>
      <w:r w:rsidRPr="00CD266A">
        <w:rPr>
          <w:color w:val="000000"/>
          <w:szCs w:val="19"/>
        </w:rPr>
        <w:t xml:space="preserve"> parameter, </w:t>
      </w:r>
      <w:r w:rsidRPr="00CD266A">
        <w:rPr>
          <w:color w:val="2B91AF"/>
          <w:szCs w:val="19"/>
        </w:rPr>
        <w:t>CultureInfo</w:t>
      </w:r>
      <w:r w:rsidRPr="00CD266A">
        <w:rPr>
          <w:color w:val="000000"/>
          <w:szCs w:val="19"/>
        </w:rPr>
        <w:t xml:space="preserve"> culture)</w:t>
      </w:r>
    </w:p>
    <w:p w14:paraId="47229F91" w14:textId="083BE152" w:rsidR="00CD266A" w:rsidRPr="00CD266A" w:rsidRDefault="00CD266A" w:rsidP="00CD266A">
      <w:pPr>
        <w:pStyle w:val="Code"/>
        <w:rPr>
          <w:color w:val="000000"/>
          <w:szCs w:val="19"/>
        </w:rPr>
      </w:pPr>
      <w:r w:rsidRPr="00CD266A">
        <w:rPr>
          <w:color w:val="000000"/>
          <w:szCs w:val="19"/>
        </w:rPr>
        <w:t xml:space="preserve">   {</w:t>
      </w:r>
    </w:p>
    <w:p w14:paraId="165051D3" w14:textId="72079F6A" w:rsidR="00CD266A" w:rsidRPr="00CD266A" w:rsidRDefault="00CD266A" w:rsidP="00CD266A">
      <w:pPr>
        <w:pStyle w:val="Code"/>
        <w:rPr>
          <w:color w:val="000000"/>
          <w:szCs w:val="19"/>
        </w:rPr>
      </w:pPr>
      <w:r w:rsidRPr="00CD266A">
        <w:rPr>
          <w:color w:val="000000"/>
          <w:szCs w:val="19"/>
        </w:rPr>
        <w:t xml:space="preserve">      </w:t>
      </w:r>
      <w:r w:rsidRPr="00CD266A">
        <w:rPr>
          <w:color w:val="0000FF"/>
          <w:szCs w:val="19"/>
        </w:rPr>
        <w:t>throw</w:t>
      </w:r>
      <w:r w:rsidRPr="00CD266A">
        <w:rPr>
          <w:color w:val="000000"/>
          <w:szCs w:val="19"/>
        </w:rPr>
        <w:t xml:space="preserve"> </w:t>
      </w:r>
      <w:r w:rsidRPr="00CD266A">
        <w:rPr>
          <w:color w:val="0000FF"/>
          <w:szCs w:val="19"/>
        </w:rPr>
        <w:t>new</w:t>
      </w:r>
      <w:r w:rsidRPr="00CD266A">
        <w:rPr>
          <w:color w:val="000000"/>
          <w:szCs w:val="19"/>
        </w:rPr>
        <w:t xml:space="preserve"> </w:t>
      </w:r>
      <w:r w:rsidRPr="00CD266A">
        <w:rPr>
          <w:color w:val="2B91AF"/>
          <w:szCs w:val="19"/>
        </w:rPr>
        <w:t>NotImplementedException</w:t>
      </w:r>
      <w:r w:rsidRPr="00CD266A">
        <w:rPr>
          <w:color w:val="000000"/>
          <w:szCs w:val="19"/>
        </w:rPr>
        <w:t>();</w:t>
      </w:r>
    </w:p>
    <w:p w14:paraId="225FBE75" w14:textId="48280165" w:rsidR="00CD266A" w:rsidRPr="00CD266A" w:rsidRDefault="00CD266A" w:rsidP="00CD266A">
      <w:pPr>
        <w:pStyle w:val="Code"/>
        <w:rPr>
          <w:color w:val="000000"/>
          <w:szCs w:val="19"/>
        </w:rPr>
      </w:pPr>
      <w:r w:rsidRPr="00CD266A">
        <w:rPr>
          <w:color w:val="000000"/>
          <w:szCs w:val="19"/>
        </w:rPr>
        <w:t xml:space="preserve">   }</w:t>
      </w:r>
    </w:p>
    <w:p w14:paraId="5C0F93FB" w14:textId="2E924E6C" w:rsidR="00CD266A" w:rsidRPr="00CD266A" w:rsidRDefault="00CD266A" w:rsidP="00CD266A">
      <w:pPr>
        <w:pStyle w:val="Code"/>
        <w:rPr>
          <w:sz w:val="22"/>
        </w:rPr>
      </w:pPr>
      <w:r w:rsidRPr="00CD266A">
        <w:rPr>
          <w:color w:val="000000"/>
          <w:szCs w:val="19"/>
        </w:rPr>
        <w:t>}</w:t>
      </w:r>
    </w:p>
    <w:p w14:paraId="7D07B230" w14:textId="1F788534" w:rsidR="00CD266A" w:rsidRDefault="000D545F" w:rsidP="00970CF2">
      <w:r w:rsidRPr="000D545F">
        <w:rPr>
          <w:b/>
        </w:rPr>
        <w:t>v</w:t>
      </w:r>
      <w:r w:rsidR="008510BD" w:rsidRPr="000D545F">
        <w:rPr>
          <w:b/>
        </w:rPr>
        <w:t>alue</w:t>
      </w:r>
      <w:r w:rsidR="008510BD">
        <w:t xml:space="preserve"> est la valeur à convertir (ici, le montant de l’achat). Elle est passée sous forme d’objet, c’est pourquoi nous devons faire un cast.</w:t>
      </w:r>
    </w:p>
    <w:p w14:paraId="0E8E936D" w14:textId="1D2DB7D0" w:rsidR="008510BD" w:rsidRDefault="000D545F" w:rsidP="00970CF2">
      <w:r w:rsidRPr="000D545F">
        <w:rPr>
          <w:b/>
        </w:rPr>
        <w:t>p</w:t>
      </w:r>
      <w:r w:rsidR="008510BD" w:rsidRPr="000D545F">
        <w:rPr>
          <w:b/>
        </w:rPr>
        <w:t>arameter</w:t>
      </w:r>
      <w:r w:rsidR="008510BD">
        <w:t xml:space="preserve"> est un paramètre de conversion. Ici, c’est le montant seuil à partir duquel on souhaite mettre l’achat sur fond coloré.</w:t>
      </w:r>
    </w:p>
    <w:p w14:paraId="25374588" w14:textId="60EBE9EE" w:rsidR="000D545F" w:rsidRDefault="000D545F" w:rsidP="000D545F">
      <w:r w:rsidRPr="000D545F">
        <w:rPr>
          <w:b/>
        </w:rPr>
        <w:t>targetType</w:t>
      </w:r>
      <w:r>
        <w:t xml:space="preserve"> est le type de la propriété qui a appelé le convertisseur. On pourrait s’en servir pour déterminer dynamiquement le type de l’objet à renvoyer, afin de faire un convertisseur plus générique.</w:t>
      </w:r>
    </w:p>
    <w:p w14:paraId="012B167C" w14:textId="32564868" w:rsidR="00751EC8" w:rsidRDefault="00727C40" w:rsidP="00970CF2">
      <w:r>
        <w:t>Le code</w:t>
      </w:r>
      <w:r w:rsidR="000D545F">
        <w:t xml:space="preserve"> de la méthode Convert </w:t>
      </w:r>
      <w:r>
        <w:t xml:space="preserve">crée et renvoie un objet SolidColorBrush (dérivé de Brush) avec une couleur LightSalmon si la valeur décimale est </w:t>
      </w:r>
      <w:r>
        <w:rPr>
          <w:rFonts w:cstheme="minorHAnsi"/>
        </w:rPr>
        <w:t>≥</w:t>
      </w:r>
      <w:r>
        <w:t>100, et White sinon.</w:t>
      </w:r>
    </w:p>
    <w:p w14:paraId="1383B151" w14:textId="77777777" w:rsidR="000D545F" w:rsidRDefault="000D545F" w:rsidP="000D545F">
      <w:r>
        <w:t>Comme nous sommes sûr que ConvertBack ne sera pas appelée, nous ne l’implémentons pas.</w:t>
      </w:r>
    </w:p>
    <w:p w14:paraId="03D15D21" w14:textId="77777777" w:rsidR="00DA715E" w:rsidRPr="0044258B" w:rsidRDefault="00DA715E" w:rsidP="00DA715E">
      <w:pPr>
        <w:pStyle w:val="Titre3"/>
      </w:pPr>
      <w:r w:rsidRPr="0044258B">
        <w:t>Utiliser un convertisseur dans un binding</w:t>
      </w:r>
    </w:p>
    <w:p w14:paraId="67210088" w14:textId="14F2876F" w:rsidR="00103714" w:rsidRDefault="00667853" w:rsidP="00970CF2">
      <w:r>
        <w:t>Utilisons l</w:t>
      </w:r>
      <w:r w:rsidR="00103714">
        <w:t xml:space="preserve">e convertisseur </w:t>
      </w:r>
      <w:r>
        <w:t xml:space="preserve">créé précédemment </w:t>
      </w:r>
      <w:r w:rsidR="00103714">
        <w:t>dans le code xaml :</w:t>
      </w:r>
    </w:p>
    <w:p w14:paraId="4FA43805" w14:textId="77777777" w:rsidR="00103714" w:rsidRPr="00103714" w:rsidRDefault="00103714" w:rsidP="00103714">
      <w:pPr>
        <w:pStyle w:val="Code"/>
        <w:rPr>
          <w:color w:val="000000"/>
          <w:szCs w:val="19"/>
        </w:rPr>
      </w:pPr>
      <w:r w:rsidRPr="00103714">
        <w:rPr>
          <w:color w:val="0000FF"/>
          <w:szCs w:val="19"/>
        </w:rPr>
        <w:t>&lt;</w:t>
      </w:r>
      <w:r w:rsidRPr="00103714">
        <w:rPr>
          <w:color w:val="A31515"/>
          <w:szCs w:val="19"/>
        </w:rPr>
        <w:t>Window</w:t>
      </w:r>
      <w:r w:rsidRPr="00103714">
        <w:rPr>
          <w:color w:val="FF0000"/>
          <w:szCs w:val="19"/>
        </w:rPr>
        <w:t xml:space="preserve"> x</w:t>
      </w:r>
      <w:r w:rsidRPr="00103714">
        <w:rPr>
          <w:color w:val="0000FF"/>
          <w:szCs w:val="19"/>
        </w:rPr>
        <w:t>:</w:t>
      </w:r>
      <w:r w:rsidRPr="00103714">
        <w:rPr>
          <w:color w:val="FF0000"/>
          <w:szCs w:val="19"/>
        </w:rPr>
        <w:t>Class</w:t>
      </w:r>
      <w:r w:rsidRPr="00103714">
        <w:rPr>
          <w:color w:val="0000FF"/>
          <w:szCs w:val="19"/>
        </w:rPr>
        <w:t>="LiaisonDonnées.LiaisonObjets"</w:t>
      </w:r>
    </w:p>
    <w:p w14:paraId="6A05EE0E" w14:textId="77777777" w:rsidR="00103714" w:rsidRPr="00103714" w:rsidRDefault="00103714" w:rsidP="00103714">
      <w:pPr>
        <w:pStyle w:val="Code"/>
        <w:rPr>
          <w:color w:val="000000"/>
          <w:szCs w:val="19"/>
        </w:rPr>
      </w:pPr>
      <w:r w:rsidRPr="00103714">
        <w:rPr>
          <w:color w:val="000000"/>
          <w:szCs w:val="19"/>
        </w:rPr>
        <w:t xml:space="preserve">       </w:t>
      </w:r>
      <w:r w:rsidRPr="00103714">
        <w:rPr>
          <w:color w:val="FF0000"/>
          <w:szCs w:val="19"/>
        </w:rPr>
        <w:t xml:space="preserve"> xmlns</w:t>
      </w:r>
      <w:r w:rsidRPr="00103714">
        <w:rPr>
          <w:color w:val="0000FF"/>
          <w:szCs w:val="19"/>
        </w:rPr>
        <w:t>="http://schemas.microsoft.com/winfx/2006/xaml/presentation"</w:t>
      </w:r>
    </w:p>
    <w:p w14:paraId="008A91EA" w14:textId="77777777" w:rsidR="00103714" w:rsidRPr="00103714" w:rsidRDefault="00103714" w:rsidP="00103714">
      <w:pPr>
        <w:pStyle w:val="Code"/>
        <w:rPr>
          <w:color w:val="000000"/>
          <w:szCs w:val="19"/>
        </w:rPr>
      </w:pPr>
      <w:r w:rsidRPr="00103714">
        <w:rPr>
          <w:color w:val="000000"/>
          <w:szCs w:val="19"/>
        </w:rPr>
        <w:t xml:space="preserve">       </w:t>
      </w:r>
      <w:r w:rsidRPr="00103714">
        <w:rPr>
          <w:color w:val="FF0000"/>
          <w:szCs w:val="19"/>
        </w:rPr>
        <w:t xml:space="preserve"> xmlns</w:t>
      </w:r>
      <w:r w:rsidRPr="00103714">
        <w:rPr>
          <w:color w:val="0000FF"/>
          <w:szCs w:val="19"/>
        </w:rPr>
        <w:t>:</w:t>
      </w:r>
      <w:r w:rsidRPr="00103714">
        <w:rPr>
          <w:color w:val="FF0000"/>
          <w:szCs w:val="19"/>
        </w:rPr>
        <w:t>x</w:t>
      </w:r>
      <w:r w:rsidRPr="00103714">
        <w:rPr>
          <w:color w:val="0000FF"/>
          <w:szCs w:val="19"/>
        </w:rPr>
        <w:t>="http://schemas.microsoft.com/winfx/2006/xaml"</w:t>
      </w:r>
    </w:p>
    <w:p w14:paraId="1E40DA9C" w14:textId="1A4CAC50" w:rsidR="00103714" w:rsidRDefault="00103714" w:rsidP="00103714">
      <w:pPr>
        <w:pStyle w:val="Code"/>
        <w:rPr>
          <w:color w:val="0000FF"/>
          <w:szCs w:val="19"/>
        </w:rPr>
      </w:pPr>
      <w:r w:rsidRPr="00103714">
        <w:rPr>
          <w:color w:val="000000"/>
          <w:szCs w:val="19"/>
        </w:rPr>
        <w:t xml:space="preserve">       </w:t>
      </w:r>
      <w:r w:rsidRPr="00103714">
        <w:rPr>
          <w:color w:val="FF0000"/>
          <w:szCs w:val="19"/>
        </w:rPr>
        <w:t xml:space="preserve"> xmlns</w:t>
      </w:r>
      <w:r w:rsidRPr="00103714">
        <w:rPr>
          <w:color w:val="0000FF"/>
          <w:szCs w:val="19"/>
        </w:rPr>
        <w:t>:</w:t>
      </w:r>
      <w:r w:rsidRPr="00103714">
        <w:rPr>
          <w:color w:val="FF0000"/>
          <w:szCs w:val="19"/>
        </w:rPr>
        <w:t>local</w:t>
      </w:r>
      <w:r w:rsidRPr="00103714">
        <w:rPr>
          <w:color w:val="0000FF"/>
          <w:szCs w:val="19"/>
        </w:rPr>
        <w:t>="clr-namespace:LiaisonDonnées"</w:t>
      </w:r>
    </w:p>
    <w:p w14:paraId="0A7B3130" w14:textId="35A0E5DD" w:rsidR="00727C40" w:rsidRPr="00727C40" w:rsidRDefault="00727C40" w:rsidP="00727C40">
      <w:pPr>
        <w:pStyle w:val="Code"/>
      </w:pPr>
      <w:r w:rsidRPr="00727C40">
        <w:rPr>
          <w:color w:val="000000"/>
        </w:rPr>
        <w:t xml:space="preserve">       </w:t>
      </w:r>
      <w:r w:rsidRPr="00727C40">
        <w:rPr>
          <w:color w:val="FF0000"/>
        </w:rPr>
        <w:t xml:space="preserve"> xmlns</w:t>
      </w:r>
      <w:r w:rsidRPr="00727C40">
        <w:t>:</w:t>
      </w:r>
      <w:r w:rsidRPr="00727C40">
        <w:rPr>
          <w:color w:val="FF0000"/>
        </w:rPr>
        <w:t>sys</w:t>
      </w:r>
      <w:r w:rsidRPr="00727C40">
        <w:t>=</w:t>
      </w:r>
      <w:r w:rsidRPr="00727C40">
        <w:rPr>
          <w:color w:val="0000FF"/>
        </w:rPr>
        <w:t>"clr-namespace:System;assembly=mscorlib"</w:t>
      </w:r>
    </w:p>
    <w:p w14:paraId="1B396383" w14:textId="77777777" w:rsidR="00103714" w:rsidRPr="00103714" w:rsidRDefault="00103714" w:rsidP="00103714">
      <w:pPr>
        <w:pStyle w:val="Code"/>
        <w:rPr>
          <w:color w:val="000000"/>
          <w:szCs w:val="19"/>
        </w:rPr>
      </w:pPr>
      <w:r w:rsidRPr="00103714">
        <w:rPr>
          <w:color w:val="000000"/>
          <w:szCs w:val="19"/>
        </w:rPr>
        <w:t xml:space="preserve">       </w:t>
      </w:r>
      <w:r w:rsidRPr="00103714">
        <w:rPr>
          <w:color w:val="FF0000"/>
          <w:szCs w:val="19"/>
        </w:rPr>
        <w:t xml:space="preserve"> Title</w:t>
      </w:r>
      <w:r w:rsidRPr="00103714">
        <w:rPr>
          <w:color w:val="0000FF"/>
          <w:szCs w:val="19"/>
        </w:rPr>
        <w:t>="Liaison avec objets"</w:t>
      </w:r>
      <w:r w:rsidRPr="00103714">
        <w:rPr>
          <w:color w:val="FF0000"/>
          <w:szCs w:val="19"/>
        </w:rPr>
        <w:t xml:space="preserve"> Height</w:t>
      </w:r>
      <w:r w:rsidRPr="00103714">
        <w:rPr>
          <w:color w:val="0000FF"/>
          <w:szCs w:val="19"/>
        </w:rPr>
        <w:t>="450"</w:t>
      </w:r>
      <w:r w:rsidRPr="00103714">
        <w:rPr>
          <w:color w:val="FF0000"/>
          <w:szCs w:val="19"/>
        </w:rPr>
        <w:t xml:space="preserve"> Width</w:t>
      </w:r>
      <w:r w:rsidRPr="00103714">
        <w:rPr>
          <w:color w:val="0000FF"/>
          <w:szCs w:val="19"/>
        </w:rPr>
        <w:t>="350"&gt;</w:t>
      </w:r>
    </w:p>
    <w:p w14:paraId="03AB5AE8" w14:textId="295C26E3" w:rsidR="00103714" w:rsidRPr="00103714" w:rsidRDefault="00103714" w:rsidP="00103714">
      <w:pPr>
        <w:pStyle w:val="Code"/>
        <w:rPr>
          <w:color w:val="000000"/>
          <w:szCs w:val="19"/>
        </w:rPr>
      </w:pPr>
      <w:r w:rsidRPr="00103714">
        <w:rPr>
          <w:color w:val="000000"/>
          <w:szCs w:val="19"/>
        </w:rPr>
        <w:t xml:space="preserve">   </w:t>
      </w:r>
      <w:r w:rsidRPr="00103714">
        <w:rPr>
          <w:color w:val="0000FF"/>
          <w:szCs w:val="19"/>
        </w:rPr>
        <w:t>&lt;</w:t>
      </w:r>
      <w:r w:rsidRPr="00103714">
        <w:rPr>
          <w:color w:val="A31515"/>
          <w:szCs w:val="19"/>
        </w:rPr>
        <w:t>Window.Resources</w:t>
      </w:r>
      <w:r w:rsidRPr="00103714">
        <w:rPr>
          <w:color w:val="0000FF"/>
          <w:szCs w:val="19"/>
        </w:rPr>
        <w:t>&gt;</w:t>
      </w:r>
    </w:p>
    <w:p w14:paraId="783CE47C" w14:textId="3C971035" w:rsidR="00103714" w:rsidRPr="00103714" w:rsidRDefault="00103714" w:rsidP="00103714">
      <w:pPr>
        <w:pStyle w:val="Code"/>
        <w:rPr>
          <w:color w:val="000000"/>
          <w:szCs w:val="19"/>
        </w:rPr>
      </w:pPr>
      <w:r w:rsidRPr="00103714">
        <w:rPr>
          <w:color w:val="000000"/>
          <w:szCs w:val="19"/>
        </w:rPr>
        <w:t xml:space="preserve">      </w:t>
      </w:r>
      <w:r w:rsidRPr="00103714">
        <w:rPr>
          <w:color w:val="0000FF"/>
          <w:szCs w:val="19"/>
        </w:rPr>
        <w:t>&lt;</w:t>
      </w:r>
      <w:r w:rsidRPr="00103714">
        <w:rPr>
          <w:color w:val="A31515"/>
          <w:szCs w:val="19"/>
        </w:rPr>
        <w:t>local</w:t>
      </w:r>
      <w:r w:rsidRPr="00103714">
        <w:rPr>
          <w:color w:val="0000FF"/>
          <w:szCs w:val="19"/>
        </w:rPr>
        <w:t>:</w:t>
      </w:r>
      <w:r w:rsidRPr="00103714">
        <w:rPr>
          <w:color w:val="A31515"/>
          <w:szCs w:val="19"/>
        </w:rPr>
        <w:t>DecimalToColorBrushConverter</w:t>
      </w:r>
      <w:r w:rsidRPr="00103714">
        <w:rPr>
          <w:color w:val="FF0000"/>
          <w:szCs w:val="19"/>
        </w:rPr>
        <w:t xml:space="preserve"> x</w:t>
      </w:r>
      <w:r w:rsidRPr="00103714">
        <w:rPr>
          <w:color w:val="0000FF"/>
          <w:szCs w:val="19"/>
        </w:rPr>
        <w:t>:</w:t>
      </w:r>
      <w:r w:rsidRPr="00103714">
        <w:rPr>
          <w:color w:val="FF0000"/>
          <w:szCs w:val="19"/>
        </w:rPr>
        <w:t>Key</w:t>
      </w:r>
      <w:r w:rsidRPr="00103714">
        <w:rPr>
          <w:color w:val="0000FF"/>
          <w:szCs w:val="19"/>
        </w:rPr>
        <w:t>="DecimalToColorBrushConverter"/&gt;</w:t>
      </w:r>
      <w:r w:rsidR="00727C40">
        <w:rPr>
          <w:color w:val="0000FF"/>
          <w:szCs w:val="19"/>
        </w:rPr>
        <w:br/>
      </w:r>
      <w:r w:rsidR="00727C40" w:rsidRPr="00727C40">
        <w:rPr>
          <w:color w:val="0000FF"/>
          <w:szCs w:val="19"/>
        </w:rPr>
        <w:t xml:space="preserve">      &lt;</w:t>
      </w:r>
      <w:r w:rsidR="00727C40" w:rsidRPr="00727C40">
        <w:rPr>
          <w:color w:val="A31515"/>
          <w:szCs w:val="19"/>
        </w:rPr>
        <w:t>sys</w:t>
      </w:r>
      <w:r w:rsidR="00727C40" w:rsidRPr="00727C40">
        <w:rPr>
          <w:color w:val="0000FF"/>
          <w:szCs w:val="19"/>
        </w:rPr>
        <w:t>:</w:t>
      </w:r>
      <w:r w:rsidR="00727C40" w:rsidRPr="00727C40">
        <w:rPr>
          <w:color w:val="A31515"/>
          <w:szCs w:val="19"/>
        </w:rPr>
        <w:t>Decimal</w:t>
      </w:r>
      <w:r w:rsidR="00727C40" w:rsidRPr="00727C40">
        <w:rPr>
          <w:color w:val="FF0000"/>
          <w:szCs w:val="19"/>
        </w:rPr>
        <w:t xml:space="preserve"> x</w:t>
      </w:r>
      <w:r w:rsidR="00727C40" w:rsidRPr="00727C40">
        <w:rPr>
          <w:color w:val="0000FF"/>
          <w:szCs w:val="19"/>
        </w:rPr>
        <w:t>:</w:t>
      </w:r>
      <w:r w:rsidR="00727C40" w:rsidRPr="00727C40">
        <w:rPr>
          <w:color w:val="FF0000"/>
          <w:szCs w:val="19"/>
        </w:rPr>
        <w:t>Key</w:t>
      </w:r>
      <w:r w:rsidR="00727C40" w:rsidRPr="00727C40">
        <w:rPr>
          <w:color w:val="0000FF"/>
          <w:szCs w:val="19"/>
        </w:rPr>
        <w:t>="MontantSeuil"&gt;</w:t>
      </w:r>
      <w:r w:rsidR="00727C40" w:rsidRPr="00727C40">
        <w:rPr>
          <w:color w:val="000000"/>
          <w:szCs w:val="19"/>
        </w:rPr>
        <w:t>100</w:t>
      </w:r>
      <w:r w:rsidR="00727C40" w:rsidRPr="00727C40">
        <w:rPr>
          <w:color w:val="0000FF"/>
          <w:szCs w:val="19"/>
        </w:rPr>
        <w:t>&lt;/</w:t>
      </w:r>
      <w:r w:rsidR="00727C40" w:rsidRPr="00727C40">
        <w:rPr>
          <w:color w:val="A31515"/>
          <w:szCs w:val="19"/>
        </w:rPr>
        <w:t>sys</w:t>
      </w:r>
      <w:r w:rsidR="00727C40" w:rsidRPr="00727C40">
        <w:rPr>
          <w:color w:val="0000FF"/>
          <w:szCs w:val="19"/>
        </w:rPr>
        <w:t>:</w:t>
      </w:r>
      <w:r w:rsidR="00727C40" w:rsidRPr="00727C40">
        <w:rPr>
          <w:color w:val="A31515"/>
          <w:szCs w:val="19"/>
        </w:rPr>
        <w:t>Decimal</w:t>
      </w:r>
      <w:r w:rsidR="00727C40" w:rsidRPr="00727C40">
        <w:rPr>
          <w:color w:val="0000FF"/>
          <w:szCs w:val="19"/>
        </w:rPr>
        <w:t>&gt;</w:t>
      </w:r>
    </w:p>
    <w:p w14:paraId="3A5B0BF7" w14:textId="3CF060BF" w:rsidR="00103714" w:rsidRPr="00103714" w:rsidRDefault="00103714" w:rsidP="00103714">
      <w:pPr>
        <w:pStyle w:val="Code"/>
        <w:rPr>
          <w:sz w:val="22"/>
        </w:rPr>
      </w:pPr>
      <w:r w:rsidRPr="00103714">
        <w:rPr>
          <w:color w:val="000000"/>
          <w:szCs w:val="19"/>
        </w:rPr>
        <w:t xml:space="preserve">   </w:t>
      </w:r>
      <w:r w:rsidRPr="00103714">
        <w:rPr>
          <w:color w:val="0000FF"/>
          <w:szCs w:val="19"/>
        </w:rPr>
        <w:t>&lt;/</w:t>
      </w:r>
      <w:r w:rsidRPr="00103714">
        <w:rPr>
          <w:color w:val="A31515"/>
          <w:szCs w:val="19"/>
        </w:rPr>
        <w:t>Window.Resources</w:t>
      </w:r>
      <w:r w:rsidRPr="00103714">
        <w:rPr>
          <w:color w:val="0000FF"/>
          <w:szCs w:val="19"/>
        </w:rPr>
        <w:t>&gt;</w:t>
      </w:r>
    </w:p>
    <w:p w14:paraId="3858EB04" w14:textId="79A8A2A6" w:rsidR="00103714" w:rsidRDefault="00103714" w:rsidP="00103714">
      <w:pPr>
        <w:pStyle w:val="Code"/>
      </w:pPr>
      <w:r>
        <w:t>...</w:t>
      </w:r>
    </w:p>
    <w:p w14:paraId="1D00C500" w14:textId="7E2C6E04" w:rsidR="00103714" w:rsidRPr="00103714" w:rsidRDefault="00103714" w:rsidP="00103714">
      <w:pPr>
        <w:pStyle w:val="Code"/>
        <w:rPr>
          <w:color w:val="000000"/>
          <w:szCs w:val="19"/>
        </w:rPr>
      </w:pPr>
      <w:r w:rsidRPr="00103714">
        <w:rPr>
          <w:color w:val="0000FF"/>
          <w:szCs w:val="19"/>
        </w:rPr>
        <w:t>&lt;</w:t>
      </w:r>
      <w:r w:rsidRPr="00103714">
        <w:rPr>
          <w:color w:val="A31515"/>
          <w:szCs w:val="19"/>
        </w:rPr>
        <w:t>ListBox.ItemTemplate</w:t>
      </w:r>
      <w:r w:rsidRPr="00103714">
        <w:rPr>
          <w:color w:val="0000FF"/>
          <w:szCs w:val="19"/>
        </w:rPr>
        <w:t>&gt;</w:t>
      </w:r>
    </w:p>
    <w:p w14:paraId="4192502A" w14:textId="07A59507" w:rsidR="00103714" w:rsidRPr="00103714" w:rsidRDefault="00103714" w:rsidP="00103714">
      <w:pPr>
        <w:pStyle w:val="Code"/>
        <w:rPr>
          <w:color w:val="000000"/>
          <w:szCs w:val="19"/>
        </w:rPr>
      </w:pPr>
      <w:r w:rsidRPr="00103714">
        <w:rPr>
          <w:color w:val="000000"/>
          <w:szCs w:val="19"/>
        </w:rPr>
        <w:t xml:space="preserve">   </w:t>
      </w:r>
      <w:r w:rsidRPr="00103714">
        <w:rPr>
          <w:color w:val="0000FF"/>
          <w:szCs w:val="19"/>
        </w:rPr>
        <w:t>&lt;</w:t>
      </w:r>
      <w:r w:rsidRPr="00103714">
        <w:rPr>
          <w:color w:val="A31515"/>
          <w:szCs w:val="19"/>
        </w:rPr>
        <w:t>DataTemplate</w:t>
      </w:r>
      <w:r w:rsidRPr="00103714">
        <w:rPr>
          <w:color w:val="0000FF"/>
          <w:szCs w:val="19"/>
        </w:rPr>
        <w:t>&gt;</w:t>
      </w:r>
    </w:p>
    <w:p w14:paraId="251A39D2" w14:textId="123E3173" w:rsidR="00103714" w:rsidRPr="00103714" w:rsidRDefault="00103714" w:rsidP="00103714">
      <w:pPr>
        <w:pStyle w:val="Code"/>
        <w:rPr>
          <w:color w:val="000000"/>
          <w:szCs w:val="19"/>
        </w:rPr>
      </w:pPr>
      <w:r w:rsidRPr="00103714">
        <w:rPr>
          <w:color w:val="000000"/>
          <w:szCs w:val="19"/>
        </w:rPr>
        <w:t xml:space="preserve">      </w:t>
      </w:r>
      <w:r w:rsidRPr="00103714">
        <w:rPr>
          <w:color w:val="0000FF"/>
          <w:szCs w:val="19"/>
        </w:rPr>
        <w:t>&lt;</w:t>
      </w:r>
      <w:r w:rsidRPr="00103714">
        <w:rPr>
          <w:color w:val="A31515"/>
          <w:szCs w:val="19"/>
        </w:rPr>
        <w:t>DockPanel</w:t>
      </w:r>
      <w:r w:rsidRPr="00103714">
        <w:rPr>
          <w:color w:val="FF0000"/>
          <w:szCs w:val="19"/>
        </w:rPr>
        <w:t xml:space="preserve"> Background</w:t>
      </w:r>
      <w:r w:rsidRPr="00103714">
        <w:rPr>
          <w:color w:val="0000FF"/>
          <w:szCs w:val="19"/>
        </w:rPr>
        <w:t>="{</w:t>
      </w:r>
      <w:r w:rsidRPr="00103714">
        <w:rPr>
          <w:color w:val="A31515"/>
          <w:szCs w:val="19"/>
        </w:rPr>
        <w:t>Binding</w:t>
      </w:r>
      <w:r w:rsidRPr="00103714">
        <w:rPr>
          <w:color w:val="FF0000"/>
          <w:szCs w:val="19"/>
        </w:rPr>
        <w:t xml:space="preserve"> Path</w:t>
      </w:r>
      <w:r w:rsidRPr="00103714">
        <w:rPr>
          <w:color w:val="0000FF"/>
          <w:szCs w:val="19"/>
        </w:rPr>
        <w:t>=Montant,</w:t>
      </w:r>
    </w:p>
    <w:p w14:paraId="2D626B42" w14:textId="77777777" w:rsidR="00727C40" w:rsidRDefault="00103714" w:rsidP="00103714">
      <w:pPr>
        <w:pStyle w:val="Code"/>
        <w:rPr>
          <w:color w:val="0000FF"/>
          <w:szCs w:val="19"/>
        </w:rPr>
      </w:pPr>
      <w:r w:rsidRPr="00103714">
        <w:rPr>
          <w:color w:val="000000"/>
          <w:szCs w:val="19"/>
        </w:rPr>
        <w:t xml:space="preserve">               </w:t>
      </w:r>
      <w:r w:rsidRPr="00103714">
        <w:rPr>
          <w:color w:val="FF0000"/>
          <w:szCs w:val="19"/>
        </w:rPr>
        <w:t xml:space="preserve">   Converter</w:t>
      </w:r>
      <w:r w:rsidRPr="00103714">
        <w:rPr>
          <w:color w:val="0000FF"/>
          <w:szCs w:val="19"/>
        </w:rPr>
        <w:t>={</w:t>
      </w:r>
      <w:r w:rsidRPr="00103714">
        <w:rPr>
          <w:color w:val="A31515"/>
          <w:szCs w:val="19"/>
        </w:rPr>
        <w:t>StaticResource</w:t>
      </w:r>
      <w:r w:rsidRPr="00103714">
        <w:rPr>
          <w:color w:val="FF0000"/>
          <w:szCs w:val="19"/>
        </w:rPr>
        <w:t xml:space="preserve"> DecimalToColorBrushConverter</w:t>
      </w:r>
      <w:r w:rsidR="00727C40">
        <w:rPr>
          <w:color w:val="0000FF"/>
          <w:szCs w:val="19"/>
        </w:rPr>
        <w:t>},</w:t>
      </w:r>
    </w:p>
    <w:p w14:paraId="7A28E99A" w14:textId="3F0FB2C4" w:rsidR="00103714" w:rsidRPr="00727C40" w:rsidRDefault="00727C40" w:rsidP="00103714">
      <w:pPr>
        <w:pStyle w:val="Code"/>
        <w:rPr>
          <w:color w:val="000000"/>
          <w:sz w:val="22"/>
          <w:szCs w:val="19"/>
        </w:rPr>
      </w:pPr>
      <w:r w:rsidRPr="00727C40">
        <w:rPr>
          <w:color w:val="0000FF"/>
          <w:sz w:val="22"/>
          <w:szCs w:val="19"/>
        </w:rPr>
        <w:t xml:space="preserve">                </w:t>
      </w:r>
      <w:r w:rsidRPr="00727C40">
        <w:rPr>
          <w:color w:val="FF0000"/>
          <w:szCs w:val="19"/>
        </w:rPr>
        <w:t>ConverterParameter</w:t>
      </w:r>
      <w:r w:rsidRPr="00727C40">
        <w:rPr>
          <w:color w:val="0000FF"/>
          <w:szCs w:val="19"/>
        </w:rPr>
        <w:t>={</w:t>
      </w:r>
      <w:r w:rsidRPr="00727C40">
        <w:rPr>
          <w:color w:val="A31515"/>
          <w:szCs w:val="19"/>
        </w:rPr>
        <w:t>StaticResource</w:t>
      </w:r>
      <w:r w:rsidRPr="00727C40">
        <w:rPr>
          <w:color w:val="FF0000"/>
          <w:szCs w:val="19"/>
        </w:rPr>
        <w:t xml:space="preserve"> MontantSeuil</w:t>
      </w:r>
      <w:r w:rsidRPr="00727C40">
        <w:rPr>
          <w:color w:val="0000FF"/>
          <w:szCs w:val="19"/>
        </w:rPr>
        <w:t>}}"&gt;</w:t>
      </w:r>
    </w:p>
    <w:p w14:paraId="01D4CD9E" w14:textId="30244253" w:rsidR="00103714" w:rsidRPr="00103714" w:rsidRDefault="00103714" w:rsidP="00103714">
      <w:pPr>
        <w:pStyle w:val="Code"/>
        <w:rPr>
          <w:color w:val="000000"/>
          <w:szCs w:val="19"/>
        </w:rPr>
      </w:pPr>
      <w:r w:rsidRPr="00103714">
        <w:rPr>
          <w:color w:val="000000"/>
          <w:szCs w:val="19"/>
        </w:rPr>
        <w:t xml:space="preserve">         </w:t>
      </w:r>
      <w:r>
        <w:rPr>
          <w:color w:val="0000FF"/>
          <w:szCs w:val="19"/>
        </w:rPr>
        <w:t>...</w:t>
      </w:r>
    </w:p>
    <w:p w14:paraId="5BE0CE69" w14:textId="1DC53296" w:rsidR="00103714" w:rsidRPr="00103714" w:rsidRDefault="00103714" w:rsidP="00103714">
      <w:pPr>
        <w:pStyle w:val="Code"/>
        <w:rPr>
          <w:color w:val="000000"/>
          <w:szCs w:val="19"/>
        </w:rPr>
      </w:pPr>
      <w:r w:rsidRPr="00103714">
        <w:rPr>
          <w:color w:val="000000"/>
          <w:szCs w:val="19"/>
        </w:rPr>
        <w:t xml:space="preserve">      </w:t>
      </w:r>
      <w:r w:rsidRPr="00103714">
        <w:rPr>
          <w:color w:val="0000FF"/>
          <w:szCs w:val="19"/>
        </w:rPr>
        <w:t>&lt;/</w:t>
      </w:r>
      <w:r w:rsidRPr="00103714">
        <w:rPr>
          <w:color w:val="A31515"/>
          <w:szCs w:val="19"/>
        </w:rPr>
        <w:t>DockPanel</w:t>
      </w:r>
      <w:r w:rsidRPr="00103714">
        <w:rPr>
          <w:color w:val="0000FF"/>
          <w:szCs w:val="19"/>
        </w:rPr>
        <w:t>&gt;</w:t>
      </w:r>
    </w:p>
    <w:p w14:paraId="5A5B6BD6" w14:textId="710C5E07" w:rsidR="00103714" w:rsidRPr="00103714" w:rsidRDefault="00103714" w:rsidP="00103714">
      <w:pPr>
        <w:pStyle w:val="Code"/>
        <w:rPr>
          <w:color w:val="000000"/>
          <w:szCs w:val="19"/>
        </w:rPr>
      </w:pPr>
      <w:r w:rsidRPr="00103714">
        <w:rPr>
          <w:color w:val="000000"/>
          <w:szCs w:val="19"/>
        </w:rPr>
        <w:t xml:space="preserve">   </w:t>
      </w:r>
      <w:r w:rsidRPr="00103714">
        <w:rPr>
          <w:color w:val="0000FF"/>
          <w:szCs w:val="19"/>
        </w:rPr>
        <w:t>&lt;/</w:t>
      </w:r>
      <w:r w:rsidRPr="00103714">
        <w:rPr>
          <w:color w:val="A31515"/>
          <w:szCs w:val="19"/>
        </w:rPr>
        <w:t>DataTemplate</w:t>
      </w:r>
      <w:r w:rsidRPr="00103714">
        <w:rPr>
          <w:color w:val="0000FF"/>
          <w:szCs w:val="19"/>
        </w:rPr>
        <w:t>&gt;</w:t>
      </w:r>
    </w:p>
    <w:p w14:paraId="0044CB7C" w14:textId="4E430BE4" w:rsidR="00103714" w:rsidRPr="00103714" w:rsidRDefault="00103714" w:rsidP="00103714">
      <w:pPr>
        <w:pStyle w:val="Code"/>
        <w:rPr>
          <w:color w:val="000000"/>
          <w:szCs w:val="19"/>
        </w:rPr>
      </w:pPr>
      <w:r w:rsidRPr="00103714">
        <w:rPr>
          <w:color w:val="0000FF"/>
          <w:szCs w:val="19"/>
        </w:rPr>
        <w:t>&lt;/</w:t>
      </w:r>
      <w:r w:rsidRPr="00103714">
        <w:rPr>
          <w:color w:val="A31515"/>
          <w:szCs w:val="19"/>
        </w:rPr>
        <w:t>ListBox.ItemTemplate</w:t>
      </w:r>
      <w:r w:rsidRPr="00103714">
        <w:rPr>
          <w:color w:val="0000FF"/>
          <w:szCs w:val="19"/>
        </w:rPr>
        <w:t>&gt;</w:t>
      </w:r>
    </w:p>
    <w:p w14:paraId="1E44E81B" w14:textId="77777777" w:rsidR="00727C40" w:rsidRDefault="00103714" w:rsidP="00970CF2">
      <w:r>
        <w:t>On commence par référencer le convertisseur en tant que ressource de la fenêtre.</w:t>
      </w:r>
    </w:p>
    <w:p w14:paraId="58C3AE82" w14:textId="095F98C3" w:rsidR="00727C40" w:rsidRDefault="00727C40" w:rsidP="00970CF2">
      <w:r>
        <w:t>On crée également une ressource pour la valeur du seuil, afin de la centraliser.</w:t>
      </w:r>
    </w:p>
    <w:p w14:paraId="36A54426" w14:textId="027EC3B1" w:rsidR="000D545F" w:rsidRDefault="000D545F" w:rsidP="00970CF2">
      <w:r>
        <w:t>Puis, dans le</w:t>
      </w:r>
      <w:r w:rsidR="00103714">
        <w:t xml:space="preserve"> DataTemplate de la liste des achats, on fait un binding de la propriété Background (de type Brush) du conteneur d’item sur le montant de l’achat</w:t>
      </w:r>
      <w:r w:rsidR="00727C40">
        <w:t>,</w:t>
      </w:r>
      <w:r w:rsidR="00103714">
        <w:t xml:space="preserve"> en appliquant le convert</w:t>
      </w:r>
      <w:r w:rsidR="00727C40">
        <w:t>isseur au moyen de la ressource, et en lui passant la valeur de seuil en paramètre</w:t>
      </w:r>
      <w:r>
        <w:t>.</w:t>
      </w:r>
    </w:p>
    <w:p w14:paraId="4A6F0A0B" w14:textId="2F94076B" w:rsidR="0044258B" w:rsidRPr="00970CF2" w:rsidRDefault="0044258B" w:rsidP="00970CF2"/>
    <w:p w14:paraId="5B79EB7B" w14:textId="7A7746EB" w:rsidR="00970CF2" w:rsidRDefault="00970CF2" w:rsidP="00970CF2">
      <w:pPr>
        <w:pStyle w:val="Titre2"/>
      </w:pPr>
      <w:bookmarkStart w:id="57" w:name="_Toc473238402"/>
      <w:bookmarkStart w:id="58" w:name="_Toc476851842"/>
      <w:r>
        <w:t>Validation</w:t>
      </w:r>
      <w:bookmarkEnd w:id="57"/>
      <w:bookmarkEnd w:id="58"/>
    </w:p>
    <w:p w14:paraId="552D6584" w14:textId="49A4CFC2" w:rsidR="00167377" w:rsidRDefault="00667853" w:rsidP="00667853">
      <w:r>
        <w:t xml:space="preserve">Dans une application réelle, l’utilisateur saisit des données, et l’application doit s’assurer qu’elles sont valides avant de les enregistrer. Cette validation </w:t>
      </w:r>
      <w:r w:rsidR="00167377">
        <w:t>peut être déclenchée :</w:t>
      </w:r>
    </w:p>
    <w:p w14:paraId="43AAD13F" w14:textId="01FECC27" w:rsidR="00167377" w:rsidRDefault="00167377" w:rsidP="00C72EBB">
      <w:pPr>
        <w:pStyle w:val="Paragraphedeliste"/>
        <w:numPr>
          <w:ilvl w:val="0"/>
          <w:numId w:val="51"/>
        </w:numPr>
      </w:pPr>
      <w:r>
        <w:t>A chaque modification d’un champ de saisie (zone de texte ou autre)</w:t>
      </w:r>
    </w:p>
    <w:p w14:paraId="26EAAEB0" w14:textId="7DB0FA8D" w:rsidR="00264F79" w:rsidRDefault="00264F79" w:rsidP="00C72EBB">
      <w:pPr>
        <w:pStyle w:val="Paragraphedeliste"/>
        <w:numPr>
          <w:ilvl w:val="0"/>
          <w:numId w:val="51"/>
        </w:numPr>
      </w:pPr>
      <w:r>
        <w:t>Lors du passage à un autre item si on manipule une collection.</w:t>
      </w:r>
    </w:p>
    <w:p w14:paraId="30D6A50F" w14:textId="6CFBADCF" w:rsidR="00167377" w:rsidRDefault="00264F79" w:rsidP="00C72EBB">
      <w:pPr>
        <w:pStyle w:val="Paragraphedeliste"/>
        <w:numPr>
          <w:ilvl w:val="0"/>
          <w:numId w:val="51"/>
        </w:numPr>
      </w:pPr>
      <w:r>
        <w:t>P</w:t>
      </w:r>
      <w:r w:rsidR="00167377">
        <w:t>ar clic sur un bouton d’enregistrement ou de validation</w:t>
      </w:r>
    </w:p>
    <w:p w14:paraId="0E47C348" w14:textId="3ECFB08F" w:rsidR="00264F79" w:rsidRDefault="00264F79" w:rsidP="00C72EBB">
      <w:pPr>
        <w:pStyle w:val="Paragraphedeliste"/>
        <w:numPr>
          <w:ilvl w:val="0"/>
          <w:numId w:val="51"/>
        </w:numPr>
      </w:pPr>
      <w:r>
        <w:t>…</w:t>
      </w:r>
    </w:p>
    <w:p w14:paraId="129E2BDE" w14:textId="5C5D8C89" w:rsidR="00667853" w:rsidRDefault="00264F79" w:rsidP="00264F79">
      <w:r>
        <w:t xml:space="preserve">La validation passe </w:t>
      </w:r>
      <w:r w:rsidR="00667853">
        <w:t xml:space="preserve">par l’exécution de </w:t>
      </w:r>
      <w:r w:rsidR="00667853" w:rsidRPr="00667853">
        <w:rPr>
          <w:b/>
        </w:rPr>
        <w:t>règles de validation</w:t>
      </w:r>
      <w:r w:rsidR="00A74AA4">
        <w:t>.</w:t>
      </w:r>
    </w:p>
    <w:p w14:paraId="6861D8C3" w14:textId="77777777" w:rsidR="00371C19" w:rsidRDefault="00371C19" w:rsidP="00371C19">
      <w:pPr>
        <w:pStyle w:val="Titre3"/>
      </w:pPr>
      <w:r>
        <w:t>Règles de validation</w:t>
      </w:r>
    </w:p>
    <w:p w14:paraId="711853F1" w14:textId="3AC8496D" w:rsidR="00453FB9" w:rsidRDefault="00591C23" w:rsidP="00355C55">
      <w:r>
        <w:t xml:space="preserve">Le .net framework fournit la </w:t>
      </w:r>
      <w:r w:rsidR="00371C19">
        <w:t>classe</w:t>
      </w:r>
      <w:r>
        <w:t xml:space="preserve"> abstraite</w:t>
      </w:r>
      <w:r w:rsidR="00371C19">
        <w:t xml:space="preserve"> </w:t>
      </w:r>
      <w:r w:rsidR="00371C19" w:rsidRPr="00371C19">
        <w:rPr>
          <w:b/>
        </w:rPr>
        <w:t>ValidationRule</w:t>
      </w:r>
      <w:r>
        <w:t xml:space="preserve"> pour modéliser les règles de validation. Il fournit également 2</w:t>
      </w:r>
      <w:r w:rsidR="00355C55">
        <w:t xml:space="preserve"> </w:t>
      </w:r>
      <w:r>
        <w:t>classes dérivées</w:t>
      </w:r>
      <w:r w:rsidR="00355C55">
        <w:t xml:space="preserve"> </w:t>
      </w:r>
      <w:r>
        <w:t>concrètes</w:t>
      </w:r>
      <w:r w:rsidR="00371C19">
        <w:t xml:space="preserve"> ExceptionValidationRule</w:t>
      </w:r>
      <w:r w:rsidR="00C3041A">
        <w:t xml:space="preserve"> et DataErrorValidationRule</w:t>
      </w:r>
      <w:r w:rsidR="001D0120">
        <w:t>, et</w:t>
      </w:r>
      <w:r>
        <w:t xml:space="preserve"> on peut bien entendu créer nos propres classes dérivées.</w:t>
      </w:r>
    </w:p>
    <w:p w14:paraId="2AF4C94F" w14:textId="30D4253C" w:rsidR="00591C23" w:rsidRPr="001D0120" w:rsidRDefault="00591C23" w:rsidP="00355C55">
      <w:pPr>
        <w:rPr>
          <w:color w:val="FF0000"/>
        </w:rPr>
      </w:pPr>
      <w:r w:rsidRPr="001D0120">
        <w:rPr>
          <w:color w:val="FF0000"/>
        </w:rPr>
        <w:t xml:space="preserve">/!\ </w:t>
      </w:r>
      <w:r w:rsidR="001D0120" w:rsidRPr="001D0120">
        <w:rPr>
          <w:color w:val="FF0000"/>
        </w:rPr>
        <w:t>Le mécanisme de validation basé sur ces classes</w:t>
      </w:r>
      <w:r w:rsidRPr="001D0120">
        <w:rPr>
          <w:color w:val="FF0000"/>
        </w:rPr>
        <w:t xml:space="preserve"> </w:t>
      </w:r>
      <w:r w:rsidR="001D0120" w:rsidRPr="001D0120">
        <w:rPr>
          <w:color w:val="FF0000"/>
        </w:rPr>
        <w:t>est peu</w:t>
      </w:r>
      <w:r w:rsidRPr="001D0120">
        <w:rPr>
          <w:color w:val="FF0000"/>
        </w:rPr>
        <w:t xml:space="preserve"> </w:t>
      </w:r>
      <w:r w:rsidR="001D0120" w:rsidRPr="001D0120">
        <w:rPr>
          <w:color w:val="FF0000"/>
        </w:rPr>
        <w:t xml:space="preserve">compatible avec le modèle d’architecture MVVM. Dans une application MVVM, on utilise d’autres </w:t>
      </w:r>
      <w:r w:rsidR="001D0120">
        <w:rPr>
          <w:color w:val="FF0000"/>
        </w:rPr>
        <w:t>techniques</w:t>
      </w:r>
      <w:r w:rsidR="001D0120" w:rsidRPr="001D0120">
        <w:rPr>
          <w:color w:val="FF0000"/>
        </w:rPr>
        <w:t xml:space="preserve"> avancé</w:t>
      </w:r>
      <w:r w:rsidR="001D0120">
        <w:rPr>
          <w:color w:val="FF0000"/>
        </w:rPr>
        <w:t>e</w:t>
      </w:r>
      <w:r w:rsidR="001D0120" w:rsidRPr="001D0120">
        <w:rPr>
          <w:color w:val="FF0000"/>
        </w:rPr>
        <w:t>s qui sortent du cadre de ce cours.</w:t>
      </w:r>
    </w:p>
    <w:p w14:paraId="2B8A6422" w14:textId="41E89999" w:rsidR="00453FB9" w:rsidRDefault="00453FB9" w:rsidP="00453FB9">
      <w:r>
        <w:t xml:space="preserve">Les règles </w:t>
      </w:r>
      <w:r w:rsidR="00371C19">
        <w:t>de validations s’</w:t>
      </w:r>
      <w:r>
        <w:t>appliqu</w:t>
      </w:r>
      <w:r w:rsidR="00371C19">
        <w:t>ent</w:t>
      </w:r>
      <w:r>
        <w:t xml:space="preserve"> sur </w:t>
      </w:r>
      <w:r w:rsidR="00703549">
        <w:t>un</w:t>
      </w:r>
      <w:r>
        <w:t xml:space="preserve"> Binding, </w:t>
      </w:r>
      <w:r w:rsidR="00703549">
        <w:t>en les ajoutant</w:t>
      </w:r>
      <w:r>
        <w:t xml:space="preserve"> à</w:t>
      </w:r>
      <w:r w:rsidR="00703549">
        <w:t xml:space="preserve"> sa collection ValidationRules.</w:t>
      </w:r>
    </w:p>
    <w:p w14:paraId="6CBB2798" w14:textId="7CDA8E7C" w:rsidR="00204A26" w:rsidRDefault="00204A26" w:rsidP="00E67FE5">
      <w:r>
        <w:t>Exemple :</w:t>
      </w:r>
    </w:p>
    <w:p w14:paraId="301E57E7" w14:textId="11BD1F99" w:rsidR="00204A26" w:rsidRPr="00A74AA4" w:rsidRDefault="00204A26" w:rsidP="00204A26">
      <w:pPr>
        <w:pStyle w:val="Code"/>
        <w:rPr>
          <w:color w:val="000000"/>
          <w:szCs w:val="19"/>
        </w:rPr>
      </w:pPr>
      <w:r w:rsidRPr="00A74AA4">
        <w:rPr>
          <w:color w:val="0000FF"/>
          <w:szCs w:val="19"/>
        </w:rPr>
        <w:t>&lt;</w:t>
      </w:r>
      <w:r w:rsidRPr="00A74AA4">
        <w:rPr>
          <w:color w:val="A31515"/>
          <w:szCs w:val="19"/>
        </w:rPr>
        <w:t>TextBox</w:t>
      </w:r>
      <w:r w:rsidRPr="00A74AA4">
        <w:rPr>
          <w:color w:val="0000FF"/>
          <w:szCs w:val="19"/>
        </w:rPr>
        <w:t>&gt;</w:t>
      </w:r>
    </w:p>
    <w:p w14:paraId="171F0C51" w14:textId="6C5EB910" w:rsidR="00204A26" w:rsidRPr="00A74AA4" w:rsidRDefault="00204A26" w:rsidP="00204A26">
      <w:pPr>
        <w:pStyle w:val="Code"/>
        <w:rPr>
          <w:color w:val="000000"/>
          <w:szCs w:val="19"/>
        </w:rPr>
      </w:pPr>
      <w:r w:rsidRPr="00A74AA4">
        <w:rPr>
          <w:color w:val="000000"/>
          <w:szCs w:val="19"/>
        </w:rPr>
        <w:t xml:space="preserve">   </w:t>
      </w:r>
      <w:r w:rsidRPr="00A74AA4">
        <w:rPr>
          <w:color w:val="0000FF"/>
          <w:szCs w:val="19"/>
        </w:rPr>
        <w:t>&lt;</w:t>
      </w:r>
      <w:r w:rsidRPr="00A74AA4">
        <w:rPr>
          <w:color w:val="A31515"/>
          <w:szCs w:val="19"/>
        </w:rPr>
        <w:t>TextBox.Text</w:t>
      </w:r>
      <w:r w:rsidRPr="00A74AA4">
        <w:rPr>
          <w:color w:val="0000FF"/>
          <w:szCs w:val="19"/>
        </w:rPr>
        <w:t>&gt;</w:t>
      </w:r>
    </w:p>
    <w:p w14:paraId="1D283946" w14:textId="60BE23D2" w:rsidR="00204A26" w:rsidRPr="00A74AA4" w:rsidRDefault="00204A26" w:rsidP="00204A26">
      <w:pPr>
        <w:pStyle w:val="Code"/>
        <w:rPr>
          <w:color w:val="000000"/>
          <w:szCs w:val="19"/>
        </w:rPr>
      </w:pPr>
      <w:r w:rsidRPr="00A74AA4">
        <w:rPr>
          <w:color w:val="000000"/>
          <w:szCs w:val="19"/>
        </w:rPr>
        <w:t xml:space="preserve">      </w:t>
      </w:r>
      <w:r w:rsidRPr="00A74AA4">
        <w:rPr>
          <w:color w:val="0000FF"/>
          <w:szCs w:val="19"/>
        </w:rPr>
        <w:t>&lt;</w:t>
      </w:r>
      <w:r w:rsidRPr="00A74AA4">
        <w:rPr>
          <w:color w:val="A31515"/>
          <w:szCs w:val="19"/>
        </w:rPr>
        <w:t>Binding</w:t>
      </w:r>
      <w:r w:rsidRPr="00A74AA4">
        <w:rPr>
          <w:color w:val="FF0000"/>
          <w:szCs w:val="19"/>
        </w:rPr>
        <w:t xml:space="preserve"> Path</w:t>
      </w:r>
      <w:r w:rsidRPr="00A74AA4">
        <w:rPr>
          <w:color w:val="0000FF"/>
          <w:szCs w:val="19"/>
        </w:rPr>
        <w:t>="</w:t>
      </w:r>
      <w:r w:rsidR="009D64D8" w:rsidRPr="00A74AA4">
        <w:rPr>
          <w:color w:val="0000FF"/>
          <w:szCs w:val="19"/>
        </w:rPr>
        <w:t>Prio</w:t>
      </w:r>
      <w:r w:rsidRPr="00A74AA4">
        <w:rPr>
          <w:color w:val="0000FF"/>
          <w:szCs w:val="19"/>
        </w:rPr>
        <w:t>"&gt;</w:t>
      </w:r>
    </w:p>
    <w:p w14:paraId="2B29EE99" w14:textId="42857E08" w:rsidR="00204A26" w:rsidRPr="00A74AA4" w:rsidRDefault="00204A26" w:rsidP="00204A26">
      <w:pPr>
        <w:pStyle w:val="Code"/>
        <w:rPr>
          <w:color w:val="000000"/>
          <w:szCs w:val="19"/>
        </w:rPr>
      </w:pPr>
      <w:r w:rsidRPr="00A74AA4">
        <w:rPr>
          <w:color w:val="000000"/>
          <w:szCs w:val="19"/>
        </w:rPr>
        <w:t xml:space="preserve">         </w:t>
      </w:r>
      <w:r w:rsidRPr="00A74AA4">
        <w:rPr>
          <w:color w:val="0000FF"/>
          <w:szCs w:val="19"/>
        </w:rPr>
        <w:t>&lt;</w:t>
      </w:r>
      <w:r w:rsidRPr="00A74AA4">
        <w:rPr>
          <w:color w:val="A31515"/>
          <w:szCs w:val="19"/>
        </w:rPr>
        <w:t>Binding.ValidationRules</w:t>
      </w:r>
      <w:r w:rsidRPr="00A74AA4">
        <w:rPr>
          <w:color w:val="0000FF"/>
          <w:szCs w:val="19"/>
        </w:rPr>
        <w:t>&gt;</w:t>
      </w:r>
    </w:p>
    <w:p w14:paraId="02B337F5" w14:textId="4552082B" w:rsidR="00204A26" w:rsidRPr="00A74AA4" w:rsidRDefault="00204A26" w:rsidP="00204A26">
      <w:pPr>
        <w:pStyle w:val="Code"/>
        <w:rPr>
          <w:color w:val="000000"/>
          <w:szCs w:val="19"/>
        </w:rPr>
      </w:pPr>
      <w:r w:rsidRPr="00A74AA4">
        <w:rPr>
          <w:color w:val="000000"/>
          <w:szCs w:val="19"/>
        </w:rPr>
        <w:t xml:space="preserve">            </w:t>
      </w:r>
      <w:r w:rsidRPr="00A74AA4">
        <w:rPr>
          <w:color w:val="0000FF"/>
          <w:szCs w:val="19"/>
          <w:highlight w:val="yellow"/>
        </w:rPr>
        <w:t>&lt;</w:t>
      </w:r>
      <w:r w:rsidRPr="00A74AA4">
        <w:rPr>
          <w:color w:val="A31515"/>
          <w:szCs w:val="19"/>
          <w:highlight w:val="yellow"/>
        </w:rPr>
        <w:t>ExceptionValidationRule</w:t>
      </w:r>
      <w:r w:rsidRPr="00A74AA4">
        <w:rPr>
          <w:color w:val="0000FF"/>
          <w:szCs w:val="19"/>
          <w:highlight w:val="yellow"/>
        </w:rPr>
        <w:t>/&gt;</w:t>
      </w:r>
    </w:p>
    <w:p w14:paraId="30765359" w14:textId="525C2033" w:rsidR="00204A26" w:rsidRPr="00A74AA4" w:rsidRDefault="00204A26" w:rsidP="00204A26">
      <w:pPr>
        <w:pStyle w:val="Code"/>
        <w:rPr>
          <w:color w:val="000000"/>
          <w:szCs w:val="19"/>
        </w:rPr>
      </w:pPr>
      <w:r w:rsidRPr="00A74AA4">
        <w:rPr>
          <w:color w:val="000000"/>
          <w:szCs w:val="19"/>
        </w:rPr>
        <w:t xml:space="preserve">         </w:t>
      </w:r>
      <w:r w:rsidRPr="00A74AA4">
        <w:rPr>
          <w:color w:val="0000FF"/>
          <w:szCs w:val="19"/>
        </w:rPr>
        <w:t>&lt;/</w:t>
      </w:r>
      <w:r w:rsidRPr="00A74AA4">
        <w:rPr>
          <w:color w:val="A31515"/>
          <w:szCs w:val="19"/>
        </w:rPr>
        <w:t>Binding.ValidationRules</w:t>
      </w:r>
      <w:r w:rsidRPr="00A74AA4">
        <w:rPr>
          <w:color w:val="0000FF"/>
          <w:szCs w:val="19"/>
        </w:rPr>
        <w:t>&gt;</w:t>
      </w:r>
    </w:p>
    <w:p w14:paraId="466850A8" w14:textId="2365D9EE" w:rsidR="00204A26" w:rsidRPr="00A74AA4" w:rsidRDefault="00204A26" w:rsidP="00204A26">
      <w:pPr>
        <w:pStyle w:val="Code"/>
        <w:rPr>
          <w:color w:val="000000"/>
          <w:szCs w:val="19"/>
        </w:rPr>
      </w:pPr>
      <w:r w:rsidRPr="00A74AA4">
        <w:rPr>
          <w:color w:val="000000"/>
          <w:szCs w:val="19"/>
        </w:rPr>
        <w:t xml:space="preserve">      </w:t>
      </w:r>
      <w:r w:rsidRPr="00A74AA4">
        <w:rPr>
          <w:color w:val="0000FF"/>
          <w:szCs w:val="19"/>
        </w:rPr>
        <w:t>&lt;/</w:t>
      </w:r>
      <w:r w:rsidRPr="00A74AA4">
        <w:rPr>
          <w:color w:val="A31515"/>
          <w:szCs w:val="19"/>
        </w:rPr>
        <w:t>Binding</w:t>
      </w:r>
      <w:r w:rsidRPr="00A74AA4">
        <w:rPr>
          <w:color w:val="0000FF"/>
          <w:szCs w:val="19"/>
        </w:rPr>
        <w:t>&gt;</w:t>
      </w:r>
    </w:p>
    <w:p w14:paraId="2AEB06EA" w14:textId="60407604" w:rsidR="00204A26" w:rsidRPr="00A74AA4" w:rsidRDefault="00204A26" w:rsidP="00204A26">
      <w:pPr>
        <w:pStyle w:val="Code"/>
        <w:rPr>
          <w:color w:val="000000"/>
          <w:szCs w:val="19"/>
        </w:rPr>
      </w:pPr>
      <w:r w:rsidRPr="00A74AA4">
        <w:rPr>
          <w:color w:val="000000"/>
          <w:szCs w:val="19"/>
        </w:rPr>
        <w:t xml:space="preserve">   </w:t>
      </w:r>
      <w:r w:rsidRPr="00A74AA4">
        <w:rPr>
          <w:color w:val="0000FF"/>
          <w:szCs w:val="19"/>
        </w:rPr>
        <w:t>&lt;/</w:t>
      </w:r>
      <w:r w:rsidRPr="00A74AA4">
        <w:rPr>
          <w:color w:val="A31515"/>
          <w:szCs w:val="19"/>
        </w:rPr>
        <w:t>TextBox.Text</w:t>
      </w:r>
      <w:r w:rsidRPr="00A74AA4">
        <w:rPr>
          <w:color w:val="0000FF"/>
          <w:szCs w:val="19"/>
        </w:rPr>
        <w:t>&gt;</w:t>
      </w:r>
    </w:p>
    <w:p w14:paraId="651DB2E6" w14:textId="3C9727DD" w:rsidR="00204A26" w:rsidRPr="00A74AA4" w:rsidRDefault="00204A26" w:rsidP="00204A26">
      <w:pPr>
        <w:pStyle w:val="Code"/>
        <w:rPr>
          <w:sz w:val="22"/>
        </w:rPr>
      </w:pPr>
      <w:r w:rsidRPr="00A74AA4">
        <w:rPr>
          <w:color w:val="0000FF"/>
          <w:szCs w:val="19"/>
        </w:rPr>
        <w:t>&lt;/</w:t>
      </w:r>
      <w:r w:rsidRPr="00A74AA4">
        <w:rPr>
          <w:color w:val="A31515"/>
          <w:szCs w:val="19"/>
        </w:rPr>
        <w:t>TextBox</w:t>
      </w:r>
      <w:r w:rsidRPr="00A74AA4">
        <w:rPr>
          <w:color w:val="0000FF"/>
          <w:szCs w:val="19"/>
        </w:rPr>
        <w:t>&gt;</w:t>
      </w:r>
    </w:p>
    <w:p w14:paraId="2E98C19F" w14:textId="78385656" w:rsidR="00703549" w:rsidRDefault="00703549" w:rsidP="00703549">
      <w:r>
        <w:t xml:space="preserve">Ici, on ajoute une règle de validation de type ExceptionValidationRule au binding entre TextBox.Text et une propriété Prio du contexte. La règle sera évaluée lorsque le binding Prio </w:t>
      </w:r>
      <w:r>
        <w:sym w:font="Wingdings" w:char="F0E0"/>
      </w:r>
      <w:r>
        <w:t xml:space="preserve"> Text sera évalué, c’est-à-dire lorsque la TextBox perdra le focus.</w:t>
      </w:r>
    </w:p>
    <w:p w14:paraId="30EBE629" w14:textId="77777777" w:rsidR="00703549" w:rsidRDefault="00703549" w:rsidP="00703549">
      <w:r>
        <w:t>Rappel : par défaut, dans une liaison, la mise à jour de la propriété source à partir de la cible a lieu :</w:t>
      </w:r>
    </w:p>
    <w:p w14:paraId="64E980F8" w14:textId="77777777" w:rsidR="00703549" w:rsidRDefault="00703549" w:rsidP="00C72EBB">
      <w:pPr>
        <w:pStyle w:val="Paragraphedeliste"/>
        <w:numPr>
          <w:ilvl w:val="0"/>
          <w:numId w:val="50"/>
        </w:numPr>
      </w:pPr>
      <w:r>
        <w:t>En sortie de zone pour tous les contrôles qui ont une propriété Text</w:t>
      </w:r>
    </w:p>
    <w:p w14:paraId="6D058E45" w14:textId="77777777" w:rsidR="00703549" w:rsidRDefault="00703549" w:rsidP="00C72EBB">
      <w:pPr>
        <w:pStyle w:val="Paragraphedeliste"/>
        <w:numPr>
          <w:ilvl w:val="0"/>
          <w:numId w:val="50"/>
        </w:numPr>
      </w:pPr>
      <w:r>
        <w:t>Dès que la valeur change pour les autres contrôles</w:t>
      </w:r>
    </w:p>
    <w:p w14:paraId="4C35FE51" w14:textId="0C761308" w:rsidR="00703549" w:rsidRDefault="00703549" w:rsidP="00703549">
      <w:r w:rsidRPr="00957E99">
        <w:rPr>
          <w:b/>
        </w:rPr>
        <w:t>ExceptionValidationRule</w:t>
      </w:r>
      <w:r>
        <w:t> est une règle de validation</w:t>
      </w:r>
      <w:r w:rsidR="00A22F8A">
        <w:t xml:space="preserve"> </w:t>
      </w:r>
      <w:r w:rsidR="00C3041A">
        <w:t>prédéfinie</w:t>
      </w:r>
      <w:r w:rsidR="00A22F8A">
        <w:t>,</w:t>
      </w:r>
      <w:r>
        <w:t xml:space="preserve"> qui</w:t>
      </w:r>
      <w:r w:rsidR="00957E99">
        <w:t xml:space="preserve"> </w:t>
      </w:r>
      <w:r w:rsidR="00B52A34">
        <w:t xml:space="preserve">a la particularité de </w:t>
      </w:r>
      <w:r w:rsidR="00957E99">
        <w:t>gén</w:t>
      </w:r>
      <w:r w:rsidR="00A22F8A">
        <w:t>é</w:t>
      </w:r>
      <w:r w:rsidR="00957E99">
        <w:t>re</w:t>
      </w:r>
      <w:r w:rsidR="00A22F8A">
        <w:t>r</w:t>
      </w:r>
      <w:r w:rsidR="00957E99">
        <w:t xml:space="preserve"> une erreur de validation pour chaque</w:t>
      </w:r>
      <w:r>
        <w:t xml:space="preserve"> exception déclenchée </w:t>
      </w:r>
      <w:r w:rsidR="00A22F8A">
        <w:t>au cours</w:t>
      </w:r>
      <w:r>
        <w:t xml:space="preserve"> de la mise à jour de la propriété source du binding.</w:t>
      </w:r>
    </w:p>
    <w:p w14:paraId="79A69DDA" w14:textId="19F28F87" w:rsidR="00204A26" w:rsidRDefault="00957E99" w:rsidP="00E67FE5">
      <w:r>
        <w:t>Dans notre cas, toute</w:t>
      </w:r>
      <w:r w:rsidR="009D64D8">
        <w:t xml:space="preserve"> exception levée dans la partie « set » de la propriété Prio ser</w:t>
      </w:r>
      <w:r>
        <w:t>a</w:t>
      </w:r>
      <w:r w:rsidR="009D64D8">
        <w:t xml:space="preserve"> interprétée comme </w:t>
      </w:r>
      <w:r>
        <w:t>une</w:t>
      </w:r>
      <w:r w:rsidR="009D64D8">
        <w:t xml:space="preserve"> erreur de validation.</w:t>
      </w:r>
    </w:p>
    <w:p w14:paraId="4B6A7485" w14:textId="35441BD2" w:rsidR="009D64D8" w:rsidRDefault="009D64D8" w:rsidP="00E67FE5">
      <w:r>
        <w:t>Dans le code de la propriété Prio, on peut donc utiliser ce mécanisme pour faire des contrôles de validité :</w:t>
      </w:r>
    </w:p>
    <w:p w14:paraId="53D391A3" w14:textId="1F9F47E0" w:rsidR="009D64D8" w:rsidRPr="00A74AA4" w:rsidRDefault="009D64D8" w:rsidP="009D64D8">
      <w:pPr>
        <w:pStyle w:val="Code"/>
        <w:rPr>
          <w:color w:val="000000"/>
          <w:szCs w:val="19"/>
        </w:rPr>
      </w:pPr>
      <w:r w:rsidRPr="00A74AA4">
        <w:rPr>
          <w:color w:val="0000FF"/>
          <w:szCs w:val="19"/>
        </w:rPr>
        <w:t>public</w:t>
      </w:r>
      <w:r w:rsidRPr="00A74AA4">
        <w:rPr>
          <w:color w:val="000000"/>
          <w:szCs w:val="19"/>
        </w:rPr>
        <w:t xml:space="preserve"> </w:t>
      </w:r>
      <w:r w:rsidRPr="00A74AA4">
        <w:rPr>
          <w:color w:val="0000FF"/>
          <w:szCs w:val="19"/>
        </w:rPr>
        <w:t>int</w:t>
      </w:r>
      <w:r w:rsidRPr="00A74AA4">
        <w:rPr>
          <w:color w:val="000000"/>
          <w:szCs w:val="19"/>
        </w:rPr>
        <w:t xml:space="preserve"> Prio</w:t>
      </w:r>
    </w:p>
    <w:p w14:paraId="7686F09B" w14:textId="54F89F51" w:rsidR="009D64D8" w:rsidRPr="00A74AA4" w:rsidRDefault="009D64D8" w:rsidP="009D64D8">
      <w:pPr>
        <w:pStyle w:val="Code"/>
        <w:rPr>
          <w:color w:val="000000"/>
          <w:szCs w:val="19"/>
        </w:rPr>
      </w:pPr>
      <w:r w:rsidRPr="00A74AA4">
        <w:rPr>
          <w:color w:val="000000"/>
          <w:szCs w:val="19"/>
        </w:rPr>
        <w:t>{</w:t>
      </w:r>
    </w:p>
    <w:p w14:paraId="31C954B5" w14:textId="6DB31746" w:rsidR="009D64D8" w:rsidRPr="00A74AA4" w:rsidRDefault="009D64D8" w:rsidP="009D64D8">
      <w:pPr>
        <w:pStyle w:val="Code"/>
        <w:rPr>
          <w:color w:val="000000"/>
          <w:szCs w:val="19"/>
        </w:rPr>
      </w:pPr>
      <w:r w:rsidRPr="00A74AA4">
        <w:rPr>
          <w:color w:val="000000"/>
          <w:szCs w:val="19"/>
        </w:rPr>
        <w:t xml:space="preserve">   </w:t>
      </w:r>
      <w:r w:rsidRPr="00A74AA4">
        <w:rPr>
          <w:color w:val="0000FF"/>
          <w:szCs w:val="19"/>
        </w:rPr>
        <w:t>get</w:t>
      </w:r>
      <w:r w:rsidRPr="00A74AA4">
        <w:rPr>
          <w:color w:val="000000"/>
          <w:szCs w:val="19"/>
        </w:rPr>
        <w:t xml:space="preserve"> { </w:t>
      </w:r>
      <w:r w:rsidRPr="00A74AA4">
        <w:rPr>
          <w:color w:val="0000FF"/>
          <w:szCs w:val="19"/>
        </w:rPr>
        <w:t>return</w:t>
      </w:r>
      <w:r w:rsidRPr="00A74AA4">
        <w:rPr>
          <w:color w:val="000000"/>
          <w:szCs w:val="19"/>
        </w:rPr>
        <w:t xml:space="preserve"> _prio; }</w:t>
      </w:r>
    </w:p>
    <w:p w14:paraId="13C37AE6" w14:textId="48FF88FD" w:rsidR="009D64D8" w:rsidRPr="00A74AA4" w:rsidRDefault="009D64D8" w:rsidP="009D64D8">
      <w:pPr>
        <w:pStyle w:val="Code"/>
        <w:rPr>
          <w:color w:val="000000"/>
          <w:szCs w:val="19"/>
        </w:rPr>
      </w:pPr>
      <w:r w:rsidRPr="00A74AA4">
        <w:rPr>
          <w:color w:val="000000"/>
          <w:szCs w:val="19"/>
        </w:rPr>
        <w:t xml:space="preserve">   </w:t>
      </w:r>
      <w:r w:rsidRPr="00A74AA4">
        <w:rPr>
          <w:color w:val="0000FF"/>
          <w:szCs w:val="19"/>
        </w:rPr>
        <w:t>set</w:t>
      </w:r>
      <w:r w:rsidRPr="00A74AA4">
        <w:rPr>
          <w:color w:val="000000"/>
          <w:szCs w:val="19"/>
        </w:rPr>
        <w:t xml:space="preserve"> {</w:t>
      </w:r>
    </w:p>
    <w:p w14:paraId="4D4E868C" w14:textId="7DB63CF1" w:rsidR="009D64D8" w:rsidRPr="00A74AA4" w:rsidRDefault="009D64D8" w:rsidP="009D64D8">
      <w:pPr>
        <w:pStyle w:val="Code"/>
        <w:rPr>
          <w:color w:val="000000"/>
          <w:szCs w:val="19"/>
        </w:rPr>
      </w:pPr>
      <w:r w:rsidRPr="00A74AA4">
        <w:rPr>
          <w:color w:val="000000"/>
          <w:szCs w:val="19"/>
        </w:rPr>
        <w:t xml:space="preserve">      </w:t>
      </w:r>
      <w:r w:rsidRPr="00A74AA4">
        <w:rPr>
          <w:color w:val="0000FF"/>
          <w:szCs w:val="19"/>
        </w:rPr>
        <w:t>if</w:t>
      </w:r>
      <w:r w:rsidRPr="00A74AA4">
        <w:rPr>
          <w:color w:val="000000"/>
          <w:szCs w:val="19"/>
        </w:rPr>
        <w:t xml:space="preserve"> (</w:t>
      </w:r>
      <w:r w:rsidRPr="00A74AA4">
        <w:rPr>
          <w:color w:val="0000FF"/>
          <w:szCs w:val="19"/>
        </w:rPr>
        <w:t>value</w:t>
      </w:r>
      <w:r w:rsidRPr="00A74AA4">
        <w:rPr>
          <w:color w:val="000000"/>
          <w:szCs w:val="19"/>
        </w:rPr>
        <w:t xml:space="preserve"> &lt; 1 || </w:t>
      </w:r>
      <w:r w:rsidRPr="00A74AA4">
        <w:rPr>
          <w:color w:val="0000FF"/>
          <w:szCs w:val="19"/>
        </w:rPr>
        <w:t>value</w:t>
      </w:r>
      <w:r w:rsidRPr="00A74AA4">
        <w:rPr>
          <w:color w:val="000000"/>
          <w:szCs w:val="19"/>
        </w:rPr>
        <w:t xml:space="preserve"> &gt; 3)</w:t>
      </w:r>
    </w:p>
    <w:p w14:paraId="588C7D27" w14:textId="05CBB456" w:rsidR="009D64D8" w:rsidRPr="00A74AA4" w:rsidRDefault="009D64D8" w:rsidP="009D64D8">
      <w:pPr>
        <w:pStyle w:val="Code"/>
        <w:rPr>
          <w:color w:val="000000"/>
          <w:szCs w:val="19"/>
        </w:rPr>
      </w:pPr>
      <w:r w:rsidRPr="00A74AA4">
        <w:rPr>
          <w:color w:val="000000"/>
          <w:szCs w:val="19"/>
        </w:rPr>
        <w:t xml:space="preserve">         </w:t>
      </w:r>
      <w:r w:rsidRPr="00A74AA4">
        <w:rPr>
          <w:color w:val="0000FF"/>
          <w:szCs w:val="19"/>
        </w:rPr>
        <w:t>throw</w:t>
      </w:r>
      <w:r w:rsidRPr="00A74AA4">
        <w:rPr>
          <w:color w:val="000000"/>
          <w:szCs w:val="19"/>
        </w:rPr>
        <w:t xml:space="preserve"> </w:t>
      </w:r>
      <w:r w:rsidRPr="00A74AA4">
        <w:rPr>
          <w:color w:val="0000FF"/>
          <w:szCs w:val="19"/>
        </w:rPr>
        <w:t>new</w:t>
      </w:r>
      <w:r w:rsidRPr="00A74AA4">
        <w:rPr>
          <w:color w:val="000000"/>
          <w:szCs w:val="19"/>
        </w:rPr>
        <w:t xml:space="preserve"> </w:t>
      </w:r>
      <w:r w:rsidR="00A74AA4" w:rsidRPr="00A74AA4">
        <w:rPr>
          <w:color w:val="2B91AF"/>
          <w:szCs w:val="19"/>
        </w:rPr>
        <w:t>ArgumentException</w:t>
      </w:r>
      <w:r w:rsidRPr="00A74AA4">
        <w:rPr>
          <w:color w:val="000000"/>
          <w:szCs w:val="19"/>
        </w:rPr>
        <w:t>(</w:t>
      </w:r>
      <w:r w:rsidRPr="00A74AA4">
        <w:rPr>
          <w:color w:val="A31515"/>
          <w:szCs w:val="19"/>
        </w:rPr>
        <w:t>"La valeur doit être comprise entre 1 et 3"</w:t>
      </w:r>
      <w:r w:rsidRPr="00A74AA4">
        <w:rPr>
          <w:color w:val="000000"/>
          <w:szCs w:val="19"/>
        </w:rPr>
        <w:t>);</w:t>
      </w:r>
    </w:p>
    <w:p w14:paraId="20AA2846" w14:textId="4A14BA24" w:rsidR="009D64D8" w:rsidRPr="00A74AA4" w:rsidRDefault="009D64D8" w:rsidP="009D64D8">
      <w:pPr>
        <w:pStyle w:val="Code"/>
        <w:rPr>
          <w:color w:val="000000"/>
          <w:szCs w:val="19"/>
        </w:rPr>
      </w:pPr>
      <w:r w:rsidRPr="00A74AA4">
        <w:rPr>
          <w:color w:val="000000"/>
          <w:szCs w:val="19"/>
        </w:rPr>
        <w:t xml:space="preserve">      _prio = </w:t>
      </w:r>
      <w:r w:rsidRPr="00A74AA4">
        <w:rPr>
          <w:color w:val="0000FF"/>
          <w:szCs w:val="19"/>
        </w:rPr>
        <w:t>value</w:t>
      </w:r>
      <w:r w:rsidRPr="00A74AA4">
        <w:rPr>
          <w:color w:val="000000"/>
          <w:szCs w:val="19"/>
        </w:rPr>
        <w:t>;</w:t>
      </w:r>
    </w:p>
    <w:p w14:paraId="3AD7B682" w14:textId="4503F16A" w:rsidR="009D64D8" w:rsidRPr="00A74AA4" w:rsidRDefault="009D64D8" w:rsidP="009D64D8">
      <w:pPr>
        <w:pStyle w:val="Code"/>
        <w:rPr>
          <w:color w:val="000000"/>
          <w:szCs w:val="19"/>
        </w:rPr>
      </w:pPr>
      <w:r w:rsidRPr="00A74AA4">
        <w:rPr>
          <w:color w:val="000000"/>
          <w:szCs w:val="19"/>
        </w:rPr>
        <w:t xml:space="preserve">   }</w:t>
      </w:r>
    </w:p>
    <w:p w14:paraId="4228D692" w14:textId="195AFE8C" w:rsidR="009D64D8" w:rsidRPr="00A74AA4" w:rsidRDefault="009D64D8" w:rsidP="009D64D8">
      <w:pPr>
        <w:pStyle w:val="Code"/>
        <w:rPr>
          <w:sz w:val="22"/>
        </w:rPr>
      </w:pPr>
      <w:r w:rsidRPr="00A74AA4">
        <w:rPr>
          <w:color w:val="000000"/>
          <w:szCs w:val="19"/>
        </w:rPr>
        <w:t>}</w:t>
      </w:r>
    </w:p>
    <w:p w14:paraId="60E96C1B" w14:textId="1039BFAF" w:rsidR="009D64D8" w:rsidRDefault="009D64D8" w:rsidP="00E67FE5">
      <w:r>
        <w:t>Ici, on lève une exception si la valeur saisie n’est pas comprise entre 1 et 3.</w:t>
      </w:r>
    </w:p>
    <w:p w14:paraId="127B4D5B" w14:textId="38D1C751" w:rsidR="00C3041A" w:rsidRDefault="00C3041A" w:rsidP="00E67FE5">
      <w:r w:rsidRPr="00C3041A">
        <w:rPr>
          <w:b/>
        </w:rPr>
        <w:t>DataErrorValidationRule</w:t>
      </w:r>
      <w:r>
        <w:t xml:space="preserve"> est une règle de validation prédéfinie, qui vérifie </w:t>
      </w:r>
      <w:r w:rsidR="00984873">
        <w:t>les erreurs levées par l’objet source du binding, si celui-ci implémente l’interface IDataErrorInfo.</w:t>
      </w:r>
    </w:p>
    <w:p w14:paraId="2277CC69" w14:textId="3C1C5DA9" w:rsidR="00A74AA4" w:rsidRDefault="00A74AA4" w:rsidP="00E67FE5">
      <w:r>
        <w:t xml:space="preserve">NB/ depuis .net 3.5, il existe </w:t>
      </w:r>
      <w:r w:rsidR="00984873">
        <w:t>des</w:t>
      </w:r>
      <w:r>
        <w:t xml:space="preserve"> syntaxe</w:t>
      </w:r>
      <w:r w:rsidR="00984873">
        <w:t>s</w:t>
      </w:r>
      <w:r>
        <w:t xml:space="preserve"> plus simple</w:t>
      </w:r>
      <w:r w:rsidR="00984873">
        <w:t>s</w:t>
      </w:r>
      <w:r>
        <w:t xml:space="preserve"> pour mettre en œuvre </w:t>
      </w:r>
      <w:r w:rsidR="00491643">
        <w:t>l</w:t>
      </w:r>
      <w:r w:rsidR="00984873">
        <w:t>es</w:t>
      </w:r>
      <w:r>
        <w:t xml:space="preserve"> règle</w:t>
      </w:r>
      <w:r w:rsidR="00984873">
        <w:t>s</w:t>
      </w:r>
      <w:r>
        <w:t xml:space="preserve"> de </w:t>
      </w:r>
      <w:r w:rsidR="00491643">
        <w:t>validation</w:t>
      </w:r>
      <w:r>
        <w:t xml:space="preserve"> </w:t>
      </w:r>
      <w:r w:rsidR="00984873">
        <w:t>prédéfinies. On peut ainsi écrire simplement</w:t>
      </w:r>
      <w:r w:rsidR="00491643">
        <w:t xml:space="preserve"> </w:t>
      </w:r>
      <w:r>
        <w:t>:</w:t>
      </w:r>
    </w:p>
    <w:p w14:paraId="385A4642" w14:textId="43D4816B" w:rsidR="00A74AA4" w:rsidRPr="00881F62" w:rsidRDefault="00A74AA4" w:rsidP="00A74AA4">
      <w:pPr>
        <w:pStyle w:val="Code"/>
        <w:rPr>
          <w:sz w:val="22"/>
        </w:rPr>
      </w:pPr>
      <w:r w:rsidRPr="00881F62">
        <w:rPr>
          <w:color w:val="0000FF"/>
          <w:szCs w:val="19"/>
        </w:rPr>
        <w:t>&lt;</w:t>
      </w:r>
      <w:r w:rsidRPr="00881F62">
        <w:rPr>
          <w:color w:val="A31515"/>
          <w:szCs w:val="19"/>
        </w:rPr>
        <w:t>TextBox</w:t>
      </w:r>
      <w:r w:rsidRPr="00881F62">
        <w:rPr>
          <w:color w:val="FF0000"/>
          <w:szCs w:val="19"/>
        </w:rPr>
        <w:t xml:space="preserve"> Text</w:t>
      </w:r>
      <w:r w:rsidRPr="00881F62">
        <w:rPr>
          <w:color w:val="0000FF"/>
          <w:szCs w:val="19"/>
        </w:rPr>
        <w:t>="{</w:t>
      </w:r>
      <w:r w:rsidRPr="00881F62">
        <w:rPr>
          <w:color w:val="A31515"/>
          <w:szCs w:val="19"/>
        </w:rPr>
        <w:t>Binding</w:t>
      </w:r>
      <w:r w:rsidRPr="00881F62">
        <w:rPr>
          <w:color w:val="FF0000"/>
          <w:szCs w:val="19"/>
        </w:rPr>
        <w:t xml:space="preserve"> Path</w:t>
      </w:r>
      <w:r w:rsidRPr="00881F62">
        <w:rPr>
          <w:color w:val="0000FF"/>
          <w:szCs w:val="19"/>
        </w:rPr>
        <w:t>=Prio,</w:t>
      </w:r>
      <w:r w:rsidRPr="00881F62">
        <w:rPr>
          <w:color w:val="FF0000"/>
          <w:szCs w:val="19"/>
        </w:rPr>
        <w:t xml:space="preserve"> ValidatesOnExceptions</w:t>
      </w:r>
      <w:r w:rsidRPr="00881F62">
        <w:rPr>
          <w:color w:val="0000FF"/>
          <w:szCs w:val="19"/>
        </w:rPr>
        <w:t>=True}"/&gt;</w:t>
      </w:r>
      <w:r w:rsidR="00984873">
        <w:rPr>
          <w:color w:val="0000FF"/>
          <w:szCs w:val="19"/>
        </w:rPr>
        <w:br/>
      </w:r>
      <w:r w:rsidR="00984873" w:rsidRPr="00984873">
        <w:t>ou</w:t>
      </w:r>
    </w:p>
    <w:p w14:paraId="769299AA" w14:textId="5664B8BB" w:rsidR="00984873" w:rsidRPr="00881F62" w:rsidRDefault="00984873" w:rsidP="00984873">
      <w:pPr>
        <w:pStyle w:val="Code"/>
        <w:rPr>
          <w:sz w:val="22"/>
        </w:rPr>
      </w:pPr>
      <w:r w:rsidRPr="00881F62">
        <w:rPr>
          <w:color w:val="0000FF"/>
          <w:szCs w:val="19"/>
        </w:rPr>
        <w:t>&lt;</w:t>
      </w:r>
      <w:r w:rsidRPr="00881F62">
        <w:rPr>
          <w:color w:val="A31515"/>
          <w:szCs w:val="19"/>
        </w:rPr>
        <w:t>TextBox</w:t>
      </w:r>
      <w:r w:rsidRPr="00881F62">
        <w:rPr>
          <w:color w:val="FF0000"/>
          <w:szCs w:val="19"/>
        </w:rPr>
        <w:t xml:space="preserve"> Text</w:t>
      </w:r>
      <w:r w:rsidRPr="00881F62">
        <w:rPr>
          <w:color w:val="0000FF"/>
          <w:szCs w:val="19"/>
        </w:rPr>
        <w:t>="{</w:t>
      </w:r>
      <w:r w:rsidRPr="00881F62">
        <w:rPr>
          <w:color w:val="A31515"/>
          <w:szCs w:val="19"/>
        </w:rPr>
        <w:t>Binding</w:t>
      </w:r>
      <w:r w:rsidRPr="00881F62">
        <w:rPr>
          <w:color w:val="FF0000"/>
          <w:szCs w:val="19"/>
        </w:rPr>
        <w:t xml:space="preserve"> Path</w:t>
      </w:r>
      <w:r w:rsidRPr="00881F62">
        <w:rPr>
          <w:color w:val="0000FF"/>
          <w:szCs w:val="19"/>
        </w:rPr>
        <w:t>=Prio,</w:t>
      </w:r>
      <w:r w:rsidRPr="00881F62">
        <w:rPr>
          <w:color w:val="FF0000"/>
          <w:szCs w:val="19"/>
        </w:rPr>
        <w:t xml:space="preserve"> ValidatesOn</w:t>
      </w:r>
      <w:r>
        <w:rPr>
          <w:color w:val="FF0000"/>
          <w:szCs w:val="19"/>
        </w:rPr>
        <w:t>DataErrors</w:t>
      </w:r>
      <w:r w:rsidRPr="00881F62">
        <w:rPr>
          <w:color w:val="0000FF"/>
          <w:szCs w:val="19"/>
        </w:rPr>
        <w:t>=True}"/&gt;</w:t>
      </w:r>
    </w:p>
    <w:p w14:paraId="7E2E70D1" w14:textId="3E6E5B6D" w:rsidR="00A74AA4" w:rsidRDefault="00491643" w:rsidP="00E67FE5">
      <w:r>
        <w:t xml:space="preserve">La syntaxe </w:t>
      </w:r>
      <w:r w:rsidR="00984873">
        <w:t xml:space="preserve">générale </w:t>
      </w:r>
      <w:r>
        <w:t>présentée plus haut reste toutefois indispensable pour mettre en œuvre des règles de validation personnalisées.</w:t>
      </w:r>
    </w:p>
    <w:p w14:paraId="32D2FB21" w14:textId="7EE0D3FF" w:rsidR="00A22F8A" w:rsidRPr="00A22F8A" w:rsidRDefault="00A22F8A" w:rsidP="00E67FE5">
      <w:pPr>
        <w:rPr>
          <w:b/>
        </w:rPr>
      </w:pPr>
      <w:r w:rsidRPr="00A22F8A">
        <w:rPr>
          <w:b/>
        </w:rPr>
        <w:t>Règles de validation personnalisées</w:t>
      </w:r>
    </w:p>
    <w:p w14:paraId="1DC3CB95" w14:textId="43CAEDB1" w:rsidR="00A22F8A" w:rsidRDefault="00A22F8A" w:rsidP="00E67FE5">
      <w:r>
        <w:t xml:space="preserve">Généralement, on préférera créer nos propres règles de validation dérivées de ValidationRule. Voici par exemple une </w:t>
      </w:r>
      <w:r w:rsidR="00B2101D">
        <w:t xml:space="preserve">règle simple qui vérifie qu’un champ </w:t>
      </w:r>
      <w:r>
        <w:t>est bien renseigné</w:t>
      </w:r>
      <w:r w:rsidR="00491643">
        <w:t> :</w:t>
      </w:r>
    </w:p>
    <w:p w14:paraId="022F8758" w14:textId="14EDBC74" w:rsidR="00B2101D" w:rsidRDefault="00B2101D" w:rsidP="00B2101D">
      <w:pPr>
        <w:pStyle w:val="Code"/>
        <w:rPr>
          <w:color w:val="000000"/>
          <w:sz w:val="19"/>
          <w:szCs w:val="19"/>
        </w:rPr>
      </w:pPr>
      <w:r>
        <w:rPr>
          <w:color w:val="0000FF"/>
          <w:sz w:val="19"/>
          <w:szCs w:val="19"/>
        </w:rPr>
        <w:t>public</w:t>
      </w:r>
      <w:r>
        <w:rPr>
          <w:color w:val="000000"/>
          <w:sz w:val="19"/>
          <w:szCs w:val="19"/>
        </w:rPr>
        <w:t xml:space="preserve"> </w:t>
      </w:r>
      <w:r>
        <w:rPr>
          <w:color w:val="0000FF"/>
          <w:sz w:val="19"/>
          <w:szCs w:val="19"/>
        </w:rPr>
        <w:t>class</w:t>
      </w:r>
      <w:r>
        <w:rPr>
          <w:color w:val="000000"/>
          <w:sz w:val="19"/>
          <w:szCs w:val="19"/>
        </w:rPr>
        <w:t xml:space="preserve"> </w:t>
      </w:r>
      <w:r>
        <w:rPr>
          <w:color w:val="2B91AF"/>
          <w:sz w:val="19"/>
          <w:szCs w:val="19"/>
        </w:rPr>
        <w:t>RegleChampObligatoire</w:t>
      </w:r>
      <w:r>
        <w:rPr>
          <w:color w:val="000000"/>
          <w:sz w:val="19"/>
          <w:szCs w:val="19"/>
        </w:rPr>
        <w:t xml:space="preserve"> : </w:t>
      </w:r>
      <w:r>
        <w:rPr>
          <w:color w:val="2B91AF"/>
          <w:sz w:val="19"/>
          <w:szCs w:val="19"/>
        </w:rPr>
        <w:t>ValidationRule</w:t>
      </w:r>
    </w:p>
    <w:p w14:paraId="7467DA36" w14:textId="2117A30B" w:rsidR="00B2101D" w:rsidRDefault="00B2101D" w:rsidP="00B2101D">
      <w:pPr>
        <w:pStyle w:val="Code"/>
        <w:rPr>
          <w:color w:val="000000"/>
          <w:sz w:val="19"/>
          <w:szCs w:val="19"/>
        </w:rPr>
      </w:pPr>
      <w:r>
        <w:rPr>
          <w:color w:val="000000"/>
          <w:sz w:val="19"/>
          <w:szCs w:val="19"/>
        </w:rPr>
        <w:t>{</w:t>
      </w:r>
    </w:p>
    <w:p w14:paraId="4F2B4001" w14:textId="54D06920" w:rsidR="00B2101D" w:rsidRDefault="00B2101D" w:rsidP="00B2101D">
      <w:pPr>
        <w:pStyle w:val="Code"/>
        <w:rPr>
          <w:color w:val="000000"/>
          <w:sz w:val="19"/>
          <w:szCs w:val="19"/>
        </w:rPr>
      </w:pPr>
      <w:r>
        <w:rPr>
          <w:color w:val="000000"/>
          <w:sz w:val="19"/>
          <w:szCs w:val="19"/>
        </w:rPr>
        <w:t xml:space="preserve">   </w:t>
      </w:r>
      <w:r>
        <w:rPr>
          <w:color w:val="0000FF"/>
          <w:sz w:val="19"/>
          <w:szCs w:val="19"/>
        </w:rPr>
        <w:t>public</w:t>
      </w:r>
      <w:r>
        <w:rPr>
          <w:color w:val="000000"/>
          <w:sz w:val="19"/>
          <w:szCs w:val="19"/>
        </w:rPr>
        <w:t xml:space="preserve"> </w:t>
      </w:r>
      <w:r>
        <w:rPr>
          <w:color w:val="0000FF"/>
          <w:sz w:val="19"/>
          <w:szCs w:val="19"/>
        </w:rPr>
        <w:t>override</w:t>
      </w:r>
      <w:r>
        <w:rPr>
          <w:color w:val="000000"/>
          <w:sz w:val="19"/>
          <w:szCs w:val="19"/>
        </w:rPr>
        <w:t xml:space="preserve"> </w:t>
      </w:r>
      <w:r>
        <w:rPr>
          <w:color w:val="2B91AF"/>
          <w:sz w:val="19"/>
          <w:szCs w:val="19"/>
        </w:rPr>
        <w:t>ValidationResult</w:t>
      </w:r>
      <w:r>
        <w:rPr>
          <w:color w:val="000000"/>
          <w:sz w:val="19"/>
          <w:szCs w:val="19"/>
        </w:rPr>
        <w:t xml:space="preserve"> Validate(</w:t>
      </w:r>
      <w:r>
        <w:rPr>
          <w:color w:val="0000FF"/>
          <w:sz w:val="19"/>
          <w:szCs w:val="19"/>
        </w:rPr>
        <w:t>object</w:t>
      </w:r>
      <w:r>
        <w:rPr>
          <w:color w:val="000000"/>
          <w:sz w:val="19"/>
          <w:szCs w:val="19"/>
        </w:rPr>
        <w:t xml:space="preserve"> value, System.Globalization.</w:t>
      </w:r>
      <w:r>
        <w:rPr>
          <w:color w:val="2B91AF"/>
          <w:sz w:val="19"/>
          <w:szCs w:val="19"/>
        </w:rPr>
        <w:t>CultureInfo</w:t>
      </w:r>
      <w:r>
        <w:rPr>
          <w:color w:val="000000"/>
          <w:sz w:val="19"/>
          <w:szCs w:val="19"/>
        </w:rPr>
        <w:t xml:space="preserve"> cultureInfo)</w:t>
      </w:r>
    </w:p>
    <w:p w14:paraId="494356FB" w14:textId="4ACCDCC5" w:rsidR="00B2101D" w:rsidRDefault="00B2101D" w:rsidP="00B2101D">
      <w:pPr>
        <w:pStyle w:val="Code"/>
        <w:rPr>
          <w:color w:val="000000"/>
          <w:sz w:val="19"/>
          <w:szCs w:val="19"/>
        </w:rPr>
      </w:pPr>
      <w:r>
        <w:rPr>
          <w:color w:val="000000"/>
          <w:sz w:val="19"/>
          <w:szCs w:val="19"/>
        </w:rPr>
        <w:t xml:space="preserve">   {</w:t>
      </w:r>
    </w:p>
    <w:p w14:paraId="376CB540" w14:textId="12FEADEA" w:rsidR="00B2101D" w:rsidRDefault="00B2101D" w:rsidP="00B2101D">
      <w:pPr>
        <w:pStyle w:val="Code"/>
        <w:rPr>
          <w:color w:val="000000"/>
          <w:sz w:val="19"/>
          <w:szCs w:val="19"/>
        </w:rPr>
      </w:pPr>
      <w:r>
        <w:rPr>
          <w:color w:val="000000"/>
          <w:sz w:val="19"/>
          <w:szCs w:val="19"/>
        </w:rPr>
        <w:t xml:space="preserve">      </w:t>
      </w:r>
      <w:r>
        <w:rPr>
          <w:color w:val="0000FF"/>
          <w:sz w:val="19"/>
          <w:szCs w:val="19"/>
        </w:rPr>
        <w:t>if</w:t>
      </w:r>
      <w:r>
        <w:rPr>
          <w:color w:val="000000"/>
          <w:sz w:val="19"/>
          <w:szCs w:val="19"/>
        </w:rPr>
        <w:t xml:space="preserve"> (</w:t>
      </w:r>
      <w:r>
        <w:rPr>
          <w:color w:val="2B91AF"/>
          <w:sz w:val="19"/>
          <w:szCs w:val="19"/>
        </w:rPr>
        <w:t>String</w:t>
      </w:r>
      <w:r>
        <w:rPr>
          <w:color w:val="000000"/>
          <w:sz w:val="19"/>
          <w:szCs w:val="19"/>
        </w:rPr>
        <w:t>.IsNullOrWhiteSpace(value.ToString()))</w:t>
      </w:r>
    </w:p>
    <w:p w14:paraId="60721876" w14:textId="02953CE8" w:rsidR="00B2101D" w:rsidRDefault="00B2101D" w:rsidP="00B2101D">
      <w:pPr>
        <w:pStyle w:val="Code"/>
        <w:rPr>
          <w:color w:val="000000"/>
          <w:sz w:val="19"/>
          <w:szCs w:val="19"/>
        </w:rPr>
      </w:pPr>
      <w:r>
        <w:rPr>
          <w:color w:val="000000"/>
          <w:sz w:val="19"/>
          <w:szCs w:val="19"/>
        </w:rPr>
        <w:t xml:space="preserve">         </w:t>
      </w:r>
      <w:r>
        <w:rPr>
          <w:color w:val="0000FF"/>
          <w:sz w:val="19"/>
          <w:szCs w:val="19"/>
        </w:rPr>
        <w:t>return</w:t>
      </w:r>
      <w:r>
        <w:rPr>
          <w:color w:val="000000"/>
          <w:sz w:val="19"/>
          <w:szCs w:val="19"/>
        </w:rPr>
        <w:t xml:space="preserve"> </w:t>
      </w:r>
      <w:r>
        <w:rPr>
          <w:color w:val="0000FF"/>
          <w:sz w:val="19"/>
          <w:szCs w:val="19"/>
        </w:rPr>
        <w:t>new</w:t>
      </w:r>
      <w:r>
        <w:rPr>
          <w:color w:val="000000"/>
          <w:sz w:val="19"/>
          <w:szCs w:val="19"/>
        </w:rPr>
        <w:t xml:space="preserve"> </w:t>
      </w:r>
      <w:r>
        <w:rPr>
          <w:color w:val="2B91AF"/>
          <w:sz w:val="19"/>
          <w:szCs w:val="19"/>
        </w:rPr>
        <w:t>ValidationResult</w:t>
      </w:r>
      <w:r>
        <w:rPr>
          <w:color w:val="000000"/>
          <w:sz w:val="19"/>
          <w:szCs w:val="19"/>
        </w:rPr>
        <w:t>(</w:t>
      </w:r>
      <w:r>
        <w:rPr>
          <w:color w:val="0000FF"/>
          <w:sz w:val="19"/>
          <w:szCs w:val="19"/>
        </w:rPr>
        <w:t>false</w:t>
      </w:r>
      <w:r>
        <w:rPr>
          <w:color w:val="000000"/>
          <w:sz w:val="19"/>
          <w:szCs w:val="19"/>
        </w:rPr>
        <w:t xml:space="preserve">, </w:t>
      </w:r>
      <w:r>
        <w:rPr>
          <w:color w:val="A31515"/>
          <w:sz w:val="19"/>
          <w:szCs w:val="19"/>
        </w:rPr>
        <w:t>"La valeur est obligatoire"</w:t>
      </w:r>
      <w:r>
        <w:rPr>
          <w:color w:val="000000"/>
          <w:sz w:val="19"/>
          <w:szCs w:val="19"/>
        </w:rPr>
        <w:t>);</w:t>
      </w:r>
    </w:p>
    <w:p w14:paraId="14215A42" w14:textId="77777777" w:rsidR="00B2101D" w:rsidRDefault="00B2101D" w:rsidP="00B2101D">
      <w:pPr>
        <w:pStyle w:val="Code"/>
        <w:rPr>
          <w:color w:val="000000"/>
          <w:sz w:val="19"/>
          <w:szCs w:val="19"/>
        </w:rPr>
      </w:pPr>
    </w:p>
    <w:p w14:paraId="5E906553" w14:textId="37BE3324" w:rsidR="00B2101D" w:rsidRDefault="00B2101D" w:rsidP="00B2101D">
      <w:pPr>
        <w:pStyle w:val="Code"/>
        <w:rPr>
          <w:color w:val="000000"/>
          <w:sz w:val="19"/>
          <w:szCs w:val="19"/>
        </w:rPr>
      </w:pPr>
      <w:r>
        <w:rPr>
          <w:color w:val="000000"/>
          <w:sz w:val="19"/>
          <w:szCs w:val="19"/>
        </w:rPr>
        <w:t xml:space="preserve">      </w:t>
      </w:r>
      <w:r>
        <w:rPr>
          <w:color w:val="0000FF"/>
          <w:sz w:val="19"/>
          <w:szCs w:val="19"/>
        </w:rPr>
        <w:t>return</w:t>
      </w:r>
      <w:r>
        <w:rPr>
          <w:color w:val="000000"/>
          <w:sz w:val="19"/>
          <w:szCs w:val="19"/>
        </w:rPr>
        <w:t xml:space="preserve"> </w:t>
      </w:r>
      <w:r>
        <w:rPr>
          <w:color w:val="2B91AF"/>
          <w:sz w:val="19"/>
          <w:szCs w:val="19"/>
        </w:rPr>
        <w:t>ValidationResult</w:t>
      </w:r>
      <w:r>
        <w:rPr>
          <w:color w:val="000000"/>
          <w:sz w:val="19"/>
          <w:szCs w:val="19"/>
        </w:rPr>
        <w:t>.ValidResult;</w:t>
      </w:r>
    </w:p>
    <w:p w14:paraId="648C08B4" w14:textId="7A02284E" w:rsidR="00B2101D" w:rsidRDefault="00B2101D" w:rsidP="00B2101D">
      <w:pPr>
        <w:pStyle w:val="Code"/>
        <w:rPr>
          <w:color w:val="000000"/>
          <w:sz w:val="19"/>
          <w:szCs w:val="19"/>
        </w:rPr>
      </w:pPr>
      <w:r>
        <w:rPr>
          <w:color w:val="000000"/>
          <w:sz w:val="19"/>
          <w:szCs w:val="19"/>
        </w:rPr>
        <w:t xml:space="preserve">   }</w:t>
      </w:r>
    </w:p>
    <w:p w14:paraId="21C23BB5" w14:textId="1E1CAC09" w:rsidR="00B2101D" w:rsidRDefault="00B2101D" w:rsidP="00B2101D">
      <w:pPr>
        <w:pStyle w:val="Code"/>
      </w:pPr>
      <w:r>
        <w:rPr>
          <w:color w:val="000000"/>
          <w:sz w:val="19"/>
          <w:szCs w:val="19"/>
        </w:rPr>
        <w:t>}</w:t>
      </w:r>
    </w:p>
    <w:p w14:paraId="13B44707" w14:textId="285CF1F7" w:rsidR="009754B4" w:rsidRDefault="009754B4" w:rsidP="00E67FE5">
      <w:r>
        <w:t>La seule chose à faire est de redéfinir la méthode Validate et de renvoyer un objet ValidationResult.</w:t>
      </w:r>
    </w:p>
    <w:p w14:paraId="10BB6780" w14:textId="7F830392" w:rsidR="00984873" w:rsidRDefault="00984873" w:rsidP="00E67FE5">
      <w:r>
        <w:t>Cette règle sera mise en œuvre de la façon suivante dans le xaml :</w:t>
      </w:r>
    </w:p>
    <w:p w14:paraId="042BF5C5" w14:textId="14C7F681" w:rsidR="00F60DBA" w:rsidRDefault="00F60DBA" w:rsidP="00F60DBA">
      <w:pPr>
        <w:pStyle w:val="Titre3"/>
      </w:pPr>
      <w:r w:rsidRPr="00F60DBA">
        <w:t>Processus de validation</w:t>
      </w:r>
    </w:p>
    <w:p w14:paraId="150058C8" w14:textId="2D3826FB" w:rsidR="009B6301" w:rsidRDefault="009B6301" w:rsidP="00F60DBA">
      <w:r>
        <w:t>Lors de l’affectation d’une règle de validation à un binding, on peut spécifier la propriété ValidationStep, comme le montre cet exemple :</w:t>
      </w:r>
    </w:p>
    <w:p w14:paraId="390540F8" w14:textId="77777777" w:rsidR="009B6301" w:rsidRPr="00A74AA4" w:rsidRDefault="009B6301" w:rsidP="009B6301">
      <w:pPr>
        <w:pStyle w:val="Code"/>
        <w:rPr>
          <w:color w:val="000000"/>
          <w:szCs w:val="19"/>
        </w:rPr>
      </w:pPr>
      <w:r w:rsidRPr="00A74AA4">
        <w:rPr>
          <w:color w:val="0000FF"/>
          <w:szCs w:val="19"/>
        </w:rPr>
        <w:t>&lt;</w:t>
      </w:r>
      <w:r w:rsidRPr="00A74AA4">
        <w:rPr>
          <w:color w:val="A31515"/>
          <w:szCs w:val="19"/>
        </w:rPr>
        <w:t>TextBox</w:t>
      </w:r>
      <w:r w:rsidRPr="00A74AA4">
        <w:rPr>
          <w:color w:val="0000FF"/>
          <w:szCs w:val="19"/>
        </w:rPr>
        <w:t>&gt;</w:t>
      </w:r>
    </w:p>
    <w:p w14:paraId="199A468F" w14:textId="77777777" w:rsidR="009B6301" w:rsidRPr="00A74AA4" w:rsidRDefault="009B6301" w:rsidP="009B6301">
      <w:pPr>
        <w:pStyle w:val="Code"/>
        <w:rPr>
          <w:color w:val="000000"/>
          <w:szCs w:val="19"/>
        </w:rPr>
      </w:pPr>
      <w:r w:rsidRPr="00A74AA4">
        <w:rPr>
          <w:color w:val="000000"/>
          <w:szCs w:val="19"/>
        </w:rPr>
        <w:t xml:space="preserve">   </w:t>
      </w:r>
      <w:r w:rsidRPr="00A74AA4">
        <w:rPr>
          <w:color w:val="0000FF"/>
          <w:szCs w:val="19"/>
        </w:rPr>
        <w:t>&lt;</w:t>
      </w:r>
      <w:r w:rsidRPr="00A74AA4">
        <w:rPr>
          <w:color w:val="A31515"/>
          <w:szCs w:val="19"/>
        </w:rPr>
        <w:t>TextBox.Text</w:t>
      </w:r>
      <w:r w:rsidRPr="00A74AA4">
        <w:rPr>
          <w:color w:val="0000FF"/>
          <w:szCs w:val="19"/>
        </w:rPr>
        <w:t>&gt;</w:t>
      </w:r>
    </w:p>
    <w:p w14:paraId="4E9194F8" w14:textId="77777777" w:rsidR="009B6301" w:rsidRPr="00A74AA4" w:rsidRDefault="009B6301" w:rsidP="009B6301">
      <w:pPr>
        <w:pStyle w:val="Code"/>
        <w:rPr>
          <w:color w:val="000000"/>
          <w:szCs w:val="19"/>
        </w:rPr>
      </w:pPr>
      <w:r w:rsidRPr="00A74AA4">
        <w:rPr>
          <w:color w:val="000000"/>
          <w:szCs w:val="19"/>
        </w:rPr>
        <w:t xml:space="preserve">      </w:t>
      </w:r>
      <w:r w:rsidRPr="00A74AA4">
        <w:rPr>
          <w:color w:val="0000FF"/>
          <w:szCs w:val="19"/>
        </w:rPr>
        <w:t>&lt;</w:t>
      </w:r>
      <w:r w:rsidRPr="00A74AA4">
        <w:rPr>
          <w:color w:val="A31515"/>
          <w:szCs w:val="19"/>
        </w:rPr>
        <w:t>Binding</w:t>
      </w:r>
      <w:r w:rsidRPr="00A74AA4">
        <w:rPr>
          <w:color w:val="FF0000"/>
          <w:szCs w:val="19"/>
        </w:rPr>
        <w:t xml:space="preserve"> Path</w:t>
      </w:r>
      <w:r w:rsidRPr="00A74AA4">
        <w:rPr>
          <w:color w:val="0000FF"/>
          <w:szCs w:val="19"/>
        </w:rPr>
        <w:t>="Prio"&gt;</w:t>
      </w:r>
    </w:p>
    <w:p w14:paraId="420CD0B3" w14:textId="77777777" w:rsidR="009B6301" w:rsidRPr="00A74AA4" w:rsidRDefault="009B6301" w:rsidP="009B6301">
      <w:pPr>
        <w:pStyle w:val="Code"/>
        <w:rPr>
          <w:color w:val="000000"/>
          <w:szCs w:val="19"/>
        </w:rPr>
      </w:pPr>
      <w:r w:rsidRPr="00A74AA4">
        <w:rPr>
          <w:color w:val="000000"/>
          <w:szCs w:val="19"/>
        </w:rPr>
        <w:t xml:space="preserve">         </w:t>
      </w:r>
      <w:r w:rsidRPr="00A74AA4">
        <w:rPr>
          <w:color w:val="0000FF"/>
          <w:szCs w:val="19"/>
        </w:rPr>
        <w:t>&lt;</w:t>
      </w:r>
      <w:r w:rsidRPr="00A74AA4">
        <w:rPr>
          <w:color w:val="A31515"/>
          <w:szCs w:val="19"/>
        </w:rPr>
        <w:t>Binding.ValidationRules</w:t>
      </w:r>
      <w:r w:rsidRPr="00A74AA4">
        <w:rPr>
          <w:color w:val="0000FF"/>
          <w:szCs w:val="19"/>
        </w:rPr>
        <w:t>&gt;</w:t>
      </w:r>
    </w:p>
    <w:p w14:paraId="00AF3E5E" w14:textId="768ACA0B" w:rsidR="009B6301" w:rsidRPr="009B6301" w:rsidRDefault="009B6301" w:rsidP="009B6301">
      <w:pPr>
        <w:pStyle w:val="Code"/>
        <w:rPr>
          <w:color w:val="A31515"/>
          <w:szCs w:val="19"/>
        </w:rPr>
      </w:pPr>
      <w:r w:rsidRPr="00A74AA4">
        <w:rPr>
          <w:color w:val="000000"/>
          <w:szCs w:val="19"/>
        </w:rPr>
        <w:t xml:space="preserve">            </w:t>
      </w:r>
      <w:r w:rsidRPr="004514D8">
        <w:rPr>
          <w:color w:val="0000FF"/>
          <w:szCs w:val="19"/>
        </w:rPr>
        <w:t>&lt;</w:t>
      </w:r>
      <w:r w:rsidRPr="004514D8">
        <w:rPr>
          <w:color w:val="A31515"/>
          <w:szCs w:val="19"/>
        </w:rPr>
        <w:t>local</w:t>
      </w:r>
      <w:r>
        <w:rPr>
          <w:color w:val="0000FF"/>
          <w:szCs w:val="19"/>
        </w:rPr>
        <w:t>:</w:t>
      </w:r>
      <w:r w:rsidRPr="004514D8">
        <w:rPr>
          <w:color w:val="A31515"/>
          <w:szCs w:val="19"/>
        </w:rPr>
        <w:t>RegleChampObligatoire</w:t>
      </w:r>
      <w:r>
        <w:rPr>
          <w:color w:val="A31515"/>
          <w:szCs w:val="19"/>
        </w:rPr>
        <w:t xml:space="preserve"> </w:t>
      </w:r>
      <w:r w:rsidRPr="009B6301">
        <w:rPr>
          <w:rFonts w:eastAsia="Times New Roman" w:cs="Courier New"/>
          <w:color w:val="FF0000"/>
        </w:rPr>
        <w:t>ValidationStep</w:t>
      </w:r>
      <w:r w:rsidRPr="009B6301">
        <w:rPr>
          <w:rFonts w:eastAsia="Times New Roman" w:cs="Courier New"/>
          <w:color w:val="0000FF"/>
        </w:rPr>
        <w:t>="RawProposedValue"</w:t>
      </w:r>
      <w:r w:rsidRPr="004514D8">
        <w:rPr>
          <w:color w:val="0000FF"/>
          <w:szCs w:val="19"/>
        </w:rPr>
        <w:t>/&gt;</w:t>
      </w:r>
    </w:p>
    <w:p w14:paraId="5DF85FBB" w14:textId="77777777" w:rsidR="009B6301" w:rsidRPr="00A74AA4" w:rsidRDefault="009B6301" w:rsidP="009B6301">
      <w:pPr>
        <w:pStyle w:val="Code"/>
        <w:rPr>
          <w:color w:val="000000"/>
          <w:szCs w:val="19"/>
        </w:rPr>
      </w:pPr>
      <w:r w:rsidRPr="00A74AA4">
        <w:rPr>
          <w:color w:val="000000"/>
          <w:szCs w:val="19"/>
        </w:rPr>
        <w:t xml:space="preserve">         </w:t>
      </w:r>
      <w:r w:rsidRPr="00A74AA4">
        <w:rPr>
          <w:color w:val="0000FF"/>
          <w:szCs w:val="19"/>
        </w:rPr>
        <w:t>&lt;/</w:t>
      </w:r>
      <w:r w:rsidRPr="00A74AA4">
        <w:rPr>
          <w:color w:val="A31515"/>
          <w:szCs w:val="19"/>
        </w:rPr>
        <w:t>Binding.ValidationRules</w:t>
      </w:r>
      <w:r w:rsidRPr="00A74AA4">
        <w:rPr>
          <w:color w:val="0000FF"/>
          <w:szCs w:val="19"/>
        </w:rPr>
        <w:t>&gt;</w:t>
      </w:r>
    </w:p>
    <w:p w14:paraId="1C7D82FF" w14:textId="77777777" w:rsidR="009B6301" w:rsidRPr="00A74AA4" w:rsidRDefault="009B6301" w:rsidP="009B6301">
      <w:pPr>
        <w:pStyle w:val="Code"/>
        <w:rPr>
          <w:color w:val="000000"/>
          <w:szCs w:val="19"/>
        </w:rPr>
      </w:pPr>
      <w:r w:rsidRPr="00A74AA4">
        <w:rPr>
          <w:color w:val="000000"/>
          <w:szCs w:val="19"/>
        </w:rPr>
        <w:t xml:space="preserve">      </w:t>
      </w:r>
      <w:r w:rsidRPr="00A74AA4">
        <w:rPr>
          <w:color w:val="0000FF"/>
          <w:szCs w:val="19"/>
        </w:rPr>
        <w:t>&lt;/</w:t>
      </w:r>
      <w:r w:rsidRPr="00A74AA4">
        <w:rPr>
          <w:color w:val="A31515"/>
          <w:szCs w:val="19"/>
        </w:rPr>
        <w:t>Binding</w:t>
      </w:r>
      <w:r w:rsidRPr="00A74AA4">
        <w:rPr>
          <w:color w:val="0000FF"/>
          <w:szCs w:val="19"/>
        </w:rPr>
        <w:t>&gt;</w:t>
      </w:r>
    </w:p>
    <w:p w14:paraId="16172B75" w14:textId="77777777" w:rsidR="009B6301" w:rsidRPr="00A74AA4" w:rsidRDefault="009B6301" w:rsidP="009B6301">
      <w:pPr>
        <w:pStyle w:val="Code"/>
        <w:rPr>
          <w:color w:val="000000"/>
          <w:szCs w:val="19"/>
        </w:rPr>
      </w:pPr>
      <w:r w:rsidRPr="00A74AA4">
        <w:rPr>
          <w:color w:val="000000"/>
          <w:szCs w:val="19"/>
        </w:rPr>
        <w:t xml:space="preserve">   </w:t>
      </w:r>
      <w:r w:rsidRPr="00A74AA4">
        <w:rPr>
          <w:color w:val="0000FF"/>
          <w:szCs w:val="19"/>
        </w:rPr>
        <w:t>&lt;/</w:t>
      </w:r>
      <w:r w:rsidRPr="00A74AA4">
        <w:rPr>
          <w:color w:val="A31515"/>
          <w:szCs w:val="19"/>
        </w:rPr>
        <w:t>TextBox.Text</w:t>
      </w:r>
      <w:r w:rsidRPr="00A74AA4">
        <w:rPr>
          <w:color w:val="0000FF"/>
          <w:szCs w:val="19"/>
        </w:rPr>
        <w:t>&gt;</w:t>
      </w:r>
    </w:p>
    <w:p w14:paraId="11EAF189" w14:textId="77777777" w:rsidR="009B6301" w:rsidRPr="00A74AA4" w:rsidRDefault="009B6301" w:rsidP="009B6301">
      <w:pPr>
        <w:pStyle w:val="Code"/>
        <w:rPr>
          <w:sz w:val="22"/>
        </w:rPr>
      </w:pPr>
      <w:r w:rsidRPr="00A74AA4">
        <w:rPr>
          <w:color w:val="0000FF"/>
          <w:szCs w:val="19"/>
        </w:rPr>
        <w:t>&lt;/</w:t>
      </w:r>
      <w:r w:rsidRPr="00A74AA4">
        <w:rPr>
          <w:color w:val="A31515"/>
          <w:szCs w:val="19"/>
        </w:rPr>
        <w:t>TextBox</w:t>
      </w:r>
      <w:r w:rsidRPr="00A74AA4">
        <w:rPr>
          <w:color w:val="0000FF"/>
          <w:szCs w:val="19"/>
        </w:rPr>
        <w:t>&gt;</w:t>
      </w:r>
    </w:p>
    <w:p w14:paraId="43389AE2" w14:textId="018A7F73" w:rsidR="009B6301" w:rsidRDefault="009B6301" w:rsidP="00F60DBA">
      <w:r>
        <w:t>Cette propriété définit à quel moment est exécutée la méthode Validate de la règle de gestion. Elle peut prendre 4 valeurs : RawProposedValue, ConvertedProposedValue, UpdatedValue, CommitedValue.</w:t>
      </w:r>
    </w:p>
    <w:p w14:paraId="0E7AFE13" w14:textId="10407CCC" w:rsidR="00F60DBA" w:rsidRDefault="00F60DBA" w:rsidP="00F60DBA">
      <w:r>
        <w:t>Le moteur de binding valide une zone de saisie selon le processus suivant :</w:t>
      </w:r>
    </w:p>
    <w:p w14:paraId="1F71C4AB" w14:textId="27CEE295" w:rsidR="00F60DBA" w:rsidRDefault="00F60DBA" w:rsidP="00C72EBB">
      <w:pPr>
        <w:pStyle w:val="Paragraphedeliste"/>
        <w:numPr>
          <w:ilvl w:val="0"/>
          <w:numId w:val="79"/>
        </w:numPr>
      </w:pPr>
      <w:r>
        <w:t>Il exécute les règles dont ValidationStep=RawProposedValue</w:t>
      </w:r>
    </w:p>
    <w:p w14:paraId="6A929C93" w14:textId="08BC0B5D" w:rsidR="00F60DBA" w:rsidRDefault="00F60DBA" w:rsidP="00C72EBB">
      <w:pPr>
        <w:pStyle w:val="Paragraphedeliste"/>
        <w:numPr>
          <w:ilvl w:val="0"/>
          <w:numId w:val="79"/>
        </w:numPr>
      </w:pPr>
      <w:r>
        <w:t>Il appelle le convertisseur, s'il y en a un</w:t>
      </w:r>
    </w:p>
    <w:p w14:paraId="45AEEEDD" w14:textId="77777777" w:rsidR="00F60DBA" w:rsidRDefault="00F60DBA" w:rsidP="00C72EBB">
      <w:pPr>
        <w:pStyle w:val="Paragraphedeliste"/>
        <w:numPr>
          <w:ilvl w:val="0"/>
          <w:numId w:val="79"/>
        </w:numPr>
      </w:pPr>
      <w:r>
        <w:t>Si la conversion réussit, il exécute les règles dont ValidationStep=ConvertedProposedValue</w:t>
      </w:r>
    </w:p>
    <w:p w14:paraId="7627CA63" w14:textId="6E7C5668" w:rsidR="00F60DBA" w:rsidRDefault="00F60DBA" w:rsidP="00C72EBB">
      <w:pPr>
        <w:pStyle w:val="Paragraphedeliste"/>
        <w:numPr>
          <w:ilvl w:val="0"/>
          <w:numId w:val="79"/>
        </w:numPr>
      </w:pPr>
      <w:r>
        <w:t>Il affecte la propriété source</w:t>
      </w:r>
    </w:p>
    <w:p w14:paraId="6F8C225C" w14:textId="50511099" w:rsidR="00F60DBA" w:rsidRDefault="00F60DBA" w:rsidP="00C72EBB">
      <w:pPr>
        <w:pStyle w:val="Paragraphedeliste"/>
        <w:numPr>
          <w:ilvl w:val="0"/>
          <w:numId w:val="79"/>
        </w:numPr>
      </w:pPr>
      <w:r>
        <w:t>Il exécute les règles dont ValidationStep=UpdatedValue. Ceci inclut les règles de type DataErrorValidationRule (les règles personnalisées sont jouées en premier)</w:t>
      </w:r>
    </w:p>
    <w:p w14:paraId="556F0787" w14:textId="7CE74409" w:rsidR="00F60DBA" w:rsidRDefault="00F60DBA" w:rsidP="00C72EBB">
      <w:pPr>
        <w:pStyle w:val="Paragraphedeliste"/>
        <w:numPr>
          <w:ilvl w:val="0"/>
          <w:numId w:val="79"/>
        </w:numPr>
      </w:pPr>
      <w:r>
        <w:t>Il exécute les règles dont ValidationStep=CommitedValue</w:t>
      </w:r>
    </w:p>
    <w:p w14:paraId="56486C7B" w14:textId="1F80A162" w:rsidR="00F60DBA" w:rsidRPr="00F60DBA" w:rsidRDefault="00F60DBA" w:rsidP="00F60DBA">
      <w:r>
        <w:t>A chaque étape, dès qu'une règle renvoie une erreur, ou qu'une autre erreur survient, le processus est arrêté.</w:t>
      </w:r>
    </w:p>
    <w:p w14:paraId="4613B8F3" w14:textId="17966784" w:rsidR="00920798" w:rsidRDefault="00920798" w:rsidP="00920798">
      <w:pPr>
        <w:pStyle w:val="Titre3"/>
      </w:pPr>
      <w:r>
        <w:t>Visualisation des erreurs de validation</w:t>
      </w:r>
    </w:p>
    <w:p w14:paraId="19F1C670" w14:textId="6CE55CE7" w:rsidR="00104840" w:rsidRDefault="00957E99" w:rsidP="00957E99">
      <w:r>
        <w:t xml:space="preserve">Par défaut, WPF signale une erreur de validation en laissant le focus dans la zone de saisie, et en encadrant cette dernière en rouge, sans message d’erreur. </w:t>
      </w:r>
      <w:r w:rsidR="00104840">
        <w:t>Voici le visuel correspondant à l’exemple précédent :</w:t>
      </w:r>
    </w:p>
    <w:p w14:paraId="2B1C55F6" w14:textId="4ED9C0A9" w:rsidR="00104840" w:rsidRDefault="00104840" w:rsidP="00957E99">
      <w:r>
        <w:rPr>
          <w:noProof/>
        </w:rPr>
        <w:drawing>
          <wp:inline distT="0" distB="0" distL="0" distR="0" wp14:anchorId="12C0EE49" wp14:editId="0E8226A9">
            <wp:extent cx="733425" cy="381000"/>
            <wp:effectExtent l="0" t="0" r="9525" b="0"/>
            <wp:docPr id="55" name="Imag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733425" cy="381000"/>
                    </a:xfrm>
                    <a:prstGeom prst="rect">
                      <a:avLst/>
                    </a:prstGeom>
                  </pic:spPr>
                </pic:pic>
              </a:graphicData>
            </a:graphic>
          </wp:inline>
        </w:drawing>
      </w:r>
    </w:p>
    <w:p w14:paraId="150BE8B2" w14:textId="55375890" w:rsidR="00033595" w:rsidRDefault="00957E99" w:rsidP="00881F62">
      <w:r>
        <w:t>Il est cependant poss</w:t>
      </w:r>
      <w:r w:rsidR="00104840">
        <w:t>ible de personnaliser c</w:t>
      </w:r>
      <w:r>
        <w:t>e visuel</w:t>
      </w:r>
      <w:r w:rsidR="00881F62">
        <w:t xml:space="preserve"> en appliquant un style à l’élément WPF concerné. Le code ci-dessous montre comment</w:t>
      </w:r>
      <w:r>
        <w:t xml:space="preserve"> afficher </w:t>
      </w:r>
      <w:r w:rsidR="00104840">
        <w:t>les</w:t>
      </w:r>
      <w:r>
        <w:t xml:space="preserve"> détails de l’erreur</w:t>
      </w:r>
      <w:r w:rsidR="00104840">
        <w:t xml:space="preserve"> en info-bulle</w:t>
      </w:r>
      <w:r w:rsidR="00881F62">
        <w:t> :</w:t>
      </w:r>
    </w:p>
    <w:p w14:paraId="2A13696F" w14:textId="13566B86" w:rsidR="00881F62" w:rsidRPr="00881F62" w:rsidRDefault="00881F62" w:rsidP="00881F62">
      <w:pPr>
        <w:pStyle w:val="Code"/>
        <w:rPr>
          <w:color w:val="000000"/>
        </w:rPr>
      </w:pPr>
      <w:r w:rsidRPr="00881F62">
        <w:rPr>
          <w:color w:val="0000FF"/>
        </w:rPr>
        <w:t>&lt;</w:t>
      </w:r>
      <w:r w:rsidRPr="00881F62">
        <w:rPr>
          <w:color w:val="A31515"/>
        </w:rPr>
        <w:t>Style</w:t>
      </w:r>
      <w:r w:rsidRPr="00881F62">
        <w:rPr>
          <w:color w:val="FF0000"/>
        </w:rPr>
        <w:t xml:space="preserve"> x</w:t>
      </w:r>
      <w:r w:rsidRPr="00881F62">
        <w:rPr>
          <w:color w:val="0000FF"/>
        </w:rPr>
        <w:t>:</w:t>
      </w:r>
      <w:r w:rsidRPr="00881F62">
        <w:rPr>
          <w:color w:val="FF0000"/>
        </w:rPr>
        <w:t>Key</w:t>
      </w:r>
      <w:r w:rsidRPr="00881F62">
        <w:rPr>
          <w:color w:val="0000FF"/>
        </w:rPr>
        <w:t>="textBoxInError"</w:t>
      </w:r>
      <w:r w:rsidRPr="00881F62">
        <w:rPr>
          <w:color w:val="FF0000"/>
        </w:rPr>
        <w:t xml:space="preserve"> TargetType</w:t>
      </w:r>
      <w:r w:rsidRPr="00881F62">
        <w:rPr>
          <w:color w:val="0000FF"/>
        </w:rPr>
        <w:t>="TextBox"&gt;</w:t>
      </w:r>
    </w:p>
    <w:p w14:paraId="45C088BD" w14:textId="684F24BD" w:rsidR="00881F62" w:rsidRPr="00881F62" w:rsidRDefault="00881F62" w:rsidP="00881F62">
      <w:pPr>
        <w:pStyle w:val="Code"/>
        <w:rPr>
          <w:color w:val="000000"/>
        </w:rPr>
      </w:pPr>
      <w:r w:rsidRPr="00881F62">
        <w:rPr>
          <w:color w:val="000000"/>
        </w:rPr>
        <w:t xml:space="preserve">   </w:t>
      </w:r>
      <w:r w:rsidRPr="00881F62">
        <w:rPr>
          <w:color w:val="0000FF"/>
        </w:rPr>
        <w:t>&lt;</w:t>
      </w:r>
      <w:r w:rsidRPr="00881F62">
        <w:rPr>
          <w:color w:val="A31515"/>
        </w:rPr>
        <w:t>Style.Triggers</w:t>
      </w:r>
      <w:r w:rsidRPr="00881F62">
        <w:rPr>
          <w:color w:val="0000FF"/>
        </w:rPr>
        <w:t>&gt;</w:t>
      </w:r>
    </w:p>
    <w:p w14:paraId="064A8418" w14:textId="757C965A" w:rsidR="00881F62" w:rsidRPr="00881F62" w:rsidRDefault="00881F62" w:rsidP="00881F62">
      <w:pPr>
        <w:pStyle w:val="Code"/>
        <w:rPr>
          <w:color w:val="000000"/>
        </w:rPr>
      </w:pPr>
      <w:r w:rsidRPr="00881F62">
        <w:rPr>
          <w:color w:val="000000"/>
        </w:rPr>
        <w:t xml:space="preserve">      </w:t>
      </w:r>
      <w:r w:rsidRPr="00881F62">
        <w:rPr>
          <w:color w:val="0000FF"/>
        </w:rPr>
        <w:t>&lt;</w:t>
      </w:r>
      <w:r w:rsidRPr="00881F62">
        <w:rPr>
          <w:color w:val="A31515"/>
        </w:rPr>
        <w:t>Trigger</w:t>
      </w:r>
      <w:r w:rsidRPr="00881F62">
        <w:rPr>
          <w:color w:val="FF0000"/>
        </w:rPr>
        <w:t xml:space="preserve"> Property</w:t>
      </w:r>
      <w:r w:rsidRPr="00881F62">
        <w:rPr>
          <w:color w:val="0000FF"/>
        </w:rPr>
        <w:t>="Validation.HasError"</w:t>
      </w:r>
      <w:r w:rsidRPr="00881F62">
        <w:rPr>
          <w:color w:val="FF0000"/>
        </w:rPr>
        <w:t xml:space="preserve"> Value</w:t>
      </w:r>
      <w:r w:rsidRPr="00881F62">
        <w:rPr>
          <w:color w:val="0000FF"/>
        </w:rPr>
        <w:t>="true"&gt;</w:t>
      </w:r>
    </w:p>
    <w:p w14:paraId="73BA407E" w14:textId="7807E4A0" w:rsidR="00881F62" w:rsidRPr="00881F62" w:rsidRDefault="00881F62" w:rsidP="00881F62">
      <w:pPr>
        <w:pStyle w:val="Code"/>
        <w:rPr>
          <w:color w:val="000000"/>
        </w:rPr>
      </w:pPr>
      <w:r w:rsidRPr="00881F62">
        <w:rPr>
          <w:color w:val="000000"/>
        </w:rPr>
        <w:t xml:space="preserve">         </w:t>
      </w:r>
      <w:r w:rsidRPr="00881F62">
        <w:rPr>
          <w:color w:val="0000FF"/>
        </w:rPr>
        <w:t>&lt;</w:t>
      </w:r>
      <w:r w:rsidRPr="00881F62">
        <w:rPr>
          <w:color w:val="A31515"/>
        </w:rPr>
        <w:t>Setter</w:t>
      </w:r>
      <w:r w:rsidRPr="00881F62">
        <w:rPr>
          <w:color w:val="FF0000"/>
        </w:rPr>
        <w:t xml:space="preserve"> Property</w:t>
      </w:r>
      <w:r w:rsidRPr="00881F62">
        <w:rPr>
          <w:color w:val="0000FF"/>
        </w:rPr>
        <w:t>="ToolTip"</w:t>
      </w:r>
    </w:p>
    <w:p w14:paraId="4B490F51" w14:textId="77777777" w:rsidR="00881F62" w:rsidRPr="00881F62" w:rsidRDefault="00881F62" w:rsidP="00881F62">
      <w:pPr>
        <w:pStyle w:val="Code"/>
        <w:rPr>
          <w:color w:val="000000"/>
        </w:rPr>
      </w:pPr>
      <w:r w:rsidRPr="00881F62">
        <w:rPr>
          <w:color w:val="000000"/>
        </w:rPr>
        <w:t xml:space="preserve">             </w:t>
      </w:r>
      <w:r w:rsidRPr="00881F62">
        <w:rPr>
          <w:color w:val="FF0000"/>
        </w:rPr>
        <w:t xml:space="preserve"> Value</w:t>
      </w:r>
      <w:r w:rsidRPr="00881F62">
        <w:rPr>
          <w:color w:val="0000FF"/>
        </w:rPr>
        <w:t>="{</w:t>
      </w:r>
      <w:r w:rsidRPr="00881F62">
        <w:rPr>
          <w:color w:val="A31515"/>
        </w:rPr>
        <w:t>Binding</w:t>
      </w:r>
      <w:r w:rsidRPr="00881F62">
        <w:rPr>
          <w:color w:val="FF0000"/>
        </w:rPr>
        <w:t xml:space="preserve"> RelativeSource</w:t>
      </w:r>
      <w:r w:rsidRPr="00881F62">
        <w:rPr>
          <w:color w:val="0000FF"/>
        </w:rPr>
        <w:t>={</w:t>
      </w:r>
      <w:r w:rsidRPr="00881F62">
        <w:rPr>
          <w:color w:val="A31515"/>
        </w:rPr>
        <w:t>x</w:t>
      </w:r>
      <w:r w:rsidRPr="00881F62">
        <w:rPr>
          <w:color w:val="0000FF"/>
        </w:rPr>
        <w:t>:</w:t>
      </w:r>
      <w:r w:rsidRPr="00881F62">
        <w:rPr>
          <w:color w:val="A31515"/>
        </w:rPr>
        <w:t>Static</w:t>
      </w:r>
      <w:r w:rsidRPr="00881F62">
        <w:rPr>
          <w:color w:val="FF0000"/>
        </w:rPr>
        <w:t xml:space="preserve"> RelativeSource</w:t>
      </w:r>
      <w:r w:rsidRPr="00881F62">
        <w:rPr>
          <w:color w:val="0000FF"/>
        </w:rPr>
        <w:t>.Self},</w:t>
      </w:r>
    </w:p>
    <w:p w14:paraId="4CDD85D8" w14:textId="77777777" w:rsidR="00881F62" w:rsidRPr="00881F62" w:rsidRDefault="00881F62" w:rsidP="00881F62">
      <w:pPr>
        <w:pStyle w:val="Code"/>
        <w:rPr>
          <w:color w:val="000000"/>
        </w:rPr>
      </w:pPr>
      <w:r w:rsidRPr="00881F62">
        <w:rPr>
          <w:color w:val="000000"/>
        </w:rPr>
        <w:t xml:space="preserve">             </w:t>
      </w:r>
      <w:r w:rsidRPr="00881F62">
        <w:rPr>
          <w:color w:val="FF0000"/>
        </w:rPr>
        <w:t xml:space="preserve"> Path</w:t>
      </w:r>
      <w:r w:rsidRPr="00881F62">
        <w:rPr>
          <w:color w:val="0000FF"/>
        </w:rPr>
        <w:t>=(Validation.Errors)[</w:t>
      </w:r>
      <w:r w:rsidRPr="00881F62">
        <w:rPr>
          <w:color w:val="000000"/>
        </w:rPr>
        <w:t>0</w:t>
      </w:r>
      <w:r w:rsidRPr="00881F62">
        <w:rPr>
          <w:color w:val="0000FF"/>
        </w:rPr>
        <w:t>].ErrorContent}"/&gt;</w:t>
      </w:r>
    </w:p>
    <w:p w14:paraId="69648D20" w14:textId="2A7F59A0" w:rsidR="00881F62" w:rsidRPr="00881F62" w:rsidRDefault="00881F62" w:rsidP="00881F62">
      <w:pPr>
        <w:pStyle w:val="Code"/>
        <w:rPr>
          <w:color w:val="000000"/>
        </w:rPr>
      </w:pPr>
      <w:r w:rsidRPr="00881F62">
        <w:rPr>
          <w:color w:val="000000"/>
        </w:rPr>
        <w:t xml:space="preserve">      </w:t>
      </w:r>
      <w:r w:rsidRPr="00881F62">
        <w:rPr>
          <w:color w:val="0000FF"/>
        </w:rPr>
        <w:t>&lt;/</w:t>
      </w:r>
      <w:r w:rsidRPr="00881F62">
        <w:rPr>
          <w:color w:val="A31515"/>
        </w:rPr>
        <w:t>Trigger</w:t>
      </w:r>
      <w:r w:rsidRPr="00881F62">
        <w:rPr>
          <w:color w:val="0000FF"/>
        </w:rPr>
        <w:t>&gt;</w:t>
      </w:r>
    </w:p>
    <w:p w14:paraId="518706C6" w14:textId="11EFDFE8" w:rsidR="00881F62" w:rsidRPr="00881F62" w:rsidRDefault="00881F62" w:rsidP="00881F62">
      <w:pPr>
        <w:pStyle w:val="Code"/>
        <w:rPr>
          <w:color w:val="000000"/>
        </w:rPr>
      </w:pPr>
      <w:r w:rsidRPr="00881F62">
        <w:rPr>
          <w:color w:val="000000"/>
        </w:rPr>
        <w:t xml:space="preserve">   </w:t>
      </w:r>
      <w:r w:rsidRPr="00881F62">
        <w:rPr>
          <w:color w:val="0000FF"/>
        </w:rPr>
        <w:t>&lt;/</w:t>
      </w:r>
      <w:r w:rsidRPr="00881F62">
        <w:rPr>
          <w:color w:val="A31515"/>
        </w:rPr>
        <w:t>Style.Triggers</w:t>
      </w:r>
      <w:r w:rsidRPr="00881F62">
        <w:rPr>
          <w:color w:val="0000FF"/>
        </w:rPr>
        <w:t>&gt;</w:t>
      </w:r>
    </w:p>
    <w:p w14:paraId="1413E61C" w14:textId="1DBC5789" w:rsidR="00881F62" w:rsidRPr="00881F62" w:rsidRDefault="00881F62" w:rsidP="00881F62">
      <w:pPr>
        <w:pStyle w:val="Code"/>
      </w:pPr>
      <w:r w:rsidRPr="00881F62">
        <w:rPr>
          <w:color w:val="0000FF"/>
        </w:rPr>
        <w:t>&lt;/</w:t>
      </w:r>
      <w:r w:rsidRPr="00881F62">
        <w:rPr>
          <w:color w:val="A31515"/>
        </w:rPr>
        <w:t>Style</w:t>
      </w:r>
      <w:r w:rsidRPr="00881F62">
        <w:rPr>
          <w:color w:val="0000FF"/>
        </w:rPr>
        <w:t>&gt;</w:t>
      </w:r>
    </w:p>
    <w:p w14:paraId="033EFB83" w14:textId="7D61DD14" w:rsidR="00881F62" w:rsidRPr="00881F62" w:rsidRDefault="00881F62" w:rsidP="00881F62">
      <w:pPr>
        <w:pStyle w:val="Code"/>
      </w:pPr>
      <w:r w:rsidRPr="00881F62">
        <w:t>...</w:t>
      </w:r>
    </w:p>
    <w:p w14:paraId="621FFBD7" w14:textId="77777777" w:rsidR="00881F62" w:rsidRPr="00881F62" w:rsidRDefault="00881F62" w:rsidP="00881F62">
      <w:pPr>
        <w:pStyle w:val="Code"/>
        <w:rPr>
          <w:color w:val="000000"/>
        </w:rPr>
      </w:pPr>
      <w:r w:rsidRPr="00881F62">
        <w:rPr>
          <w:color w:val="0000FF"/>
        </w:rPr>
        <w:t>&lt;</w:t>
      </w:r>
      <w:r w:rsidRPr="00881F62">
        <w:rPr>
          <w:color w:val="A31515"/>
        </w:rPr>
        <w:t>TextBox</w:t>
      </w:r>
      <w:r w:rsidRPr="00881F62">
        <w:rPr>
          <w:color w:val="FF0000"/>
        </w:rPr>
        <w:t xml:space="preserve"> Style</w:t>
      </w:r>
      <w:r w:rsidRPr="00881F62">
        <w:rPr>
          <w:color w:val="0000FF"/>
        </w:rPr>
        <w:t>="{</w:t>
      </w:r>
      <w:r w:rsidRPr="00881F62">
        <w:rPr>
          <w:color w:val="A31515"/>
        </w:rPr>
        <w:t>StaticResource</w:t>
      </w:r>
      <w:r w:rsidRPr="00881F62">
        <w:rPr>
          <w:color w:val="FF0000"/>
        </w:rPr>
        <w:t xml:space="preserve"> textBoxInError</w:t>
      </w:r>
      <w:r w:rsidRPr="00881F62">
        <w:rPr>
          <w:color w:val="0000FF"/>
        </w:rPr>
        <w:t>}"</w:t>
      </w:r>
    </w:p>
    <w:p w14:paraId="29D5D086" w14:textId="2C7C99B9" w:rsidR="00881F62" w:rsidRPr="00881F62" w:rsidRDefault="00881F62" w:rsidP="00881F62">
      <w:pPr>
        <w:pStyle w:val="Code"/>
      </w:pPr>
      <w:r w:rsidRPr="00881F62">
        <w:rPr>
          <w:color w:val="000000"/>
        </w:rPr>
        <w:t xml:space="preserve">         </w:t>
      </w:r>
      <w:r w:rsidRPr="00881F62">
        <w:rPr>
          <w:color w:val="FF0000"/>
        </w:rPr>
        <w:t>Text</w:t>
      </w:r>
      <w:r w:rsidRPr="00881F62">
        <w:rPr>
          <w:color w:val="0000FF"/>
        </w:rPr>
        <w:t>="{</w:t>
      </w:r>
      <w:r w:rsidRPr="00881F62">
        <w:rPr>
          <w:color w:val="A31515"/>
        </w:rPr>
        <w:t>Binding</w:t>
      </w:r>
      <w:r w:rsidRPr="00881F62">
        <w:rPr>
          <w:color w:val="FF0000"/>
        </w:rPr>
        <w:t xml:space="preserve"> Path</w:t>
      </w:r>
      <w:r w:rsidRPr="00881F62">
        <w:rPr>
          <w:color w:val="0000FF"/>
        </w:rPr>
        <w:t>=Prio,</w:t>
      </w:r>
      <w:r w:rsidRPr="00881F62">
        <w:rPr>
          <w:color w:val="FF0000"/>
        </w:rPr>
        <w:t xml:space="preserve"> ValidatesOnExceptions</w:t>
      </w:r>
      <w:r w:rsidRPr="00881F62">
        <w:rPr>
          <w:color w:val="0000FF"/>
        </w:rPr>
        <w:t>=True}"/&gt;</w:t>
      </w:r>
    </w:p>
    <w:p w14:paraId="3809F885" w14:textId="3D36A3B6" w:rsidR="00667853" w:rsidRDefault="00667853" w:rsidP="00667853">
      <w:pPr>
        <w:pStyle w:val="Titre2"/>
      </w:pPr>
      <w:bookmarkStart w:id="59" w:name="_Toc473238403"/>
      <w:bookmarkStart w:id="60" w:name="_Toc476851843"/>
      <w:r>
        <w:t>Notification des changements</w:t>
      </w:r>
      <w:bookmarkEnd w:id="59"/>
      <w:bookmarkEnd w:id="60"/>
    </w:p>
    <w:p w14:paraId="6EBAC5C4" w14:textId="04833A42" w:rsidR="00427696" w:rsidRDefault="003E2C45" w:rsidP="003E2C45">
      <w:r>
        <w:t xml:space="preserve">Jusqu’ici, </w:t>
      </w:r>
      <w:r w:rsidR="004C689A">
        <w:t xml:space="preserve">dans les divers exemples de code, </w:t>
      </w:r>
      <w:r>
        <w:t xml:space="preserve">nous n’avons fait qu’afficher des données </w:t>
      </w:r>
      <w:r w:rsidR="00427696">
        <w:t xml:space="preserve">initialisées </w:t>
      </w:r>
      <w:r w:rsidR="00427696" w:rsidRPr="004C689A">
        <w:rPr>
          <w:b/>
        </w:rPr>
        <w:t>avant</w:t>
      </w:r>
      <w:r w:rsidR="00427696">
        <w:t xml:space="preserve"> l’affectation du DataContext</w:t>
      </w:r>
      <w:r>
        <w:t>.</w:t>
      </w:r>
      <w:r w:rsidR="00427696">
        <w:t xml:space="preserve"> </w:t>
      </w:r>
      <w:r w:rsidR="004C689A">
        <w:t>Cependant</w:t>
      </w:r>
      <w:r w:rsidR="00427696">
        <w:t>, si les données sont modifiées par le code après cette affectation, le visuel ne se</w:t>
      </w:r>
      <w:r w:rsidR="004C689A">
        <w:t>ra</w:t>
      </w:r>
      <w:r w:rsidR="00427696">
        <w:t xml:space="preserve"> </w:t>
      </w:r>
      <w:r w:rsidR="00BB5F8E">
        <w:t xml:space="preserve">par défaut </w:t>
      </w:r>
      <w:r w:rsidR="00427696">
        <w:t xml:space="preserve">pas </w:t>
      </w:r>
      <w:r w:rsidR="004C689A">
        <w:t xml:space="preserve">mis </w:t>
      </w:r>
      <w:r w:rsidR="00BB5F8E">
        <w:t>à jour, même si les bindings sont en mode TwoWay.</w:t>
      </w:r>
    </w:p>
    <w:p w14:paraId="395EA3E9" w14:textId="33CC0095" w:rsidR="00C13904" w:rsidRDefault="005744CD" w:rsidP="003E2C45">
      <w:r>
        <w:t>C</w:t>
      </w:r>
      <w:r w:rsidR="00C13904">
        <w:t>onsid</w:t>
      </w:r>
      <w:r>
        <w:t>é</w:t>
      </w:r>
      <w:r w:rsidR="00C13904">
        <w:t>r</w:t>
      </w:r>
      <w:r>
        <w:t>ons</w:t>
      </w:r>
      <w:r w:rsidR="00C13904">
        <w:t xml:space="preserve"> le schéma suivant </w:t>
      </w:r>
      <w:r>
        <w:t xml:space="preserve">qui représente un binding TwoWay </w:t>
      </w:r>
      <w:r w:rsidR="00C13904">
        <w:t>:</w:t>
      </w:r>
    </w:p>
    <w:p w14:paraId="4C9F694F" w14:textId="27A58FDB" w:rsidR="003561C9" w:rsidRDefault="003561C9" w:rsidP="003E2C45">
      <w:r>
        <w:rPr>
          <w:noProof/>
        </w:rPr>
        <mc:AlternateContent>
          <mc:Choice Requires="wpc">
            <w:drawing>
              <wp:inline distT="0" distB="0" distL="0" distR="0" wp14:anchorId="158C82D4" wp14:editId="7A957C24">
                <wp:extent cx="5486400" cy="1866901"/>
                <wp:effectExtent l="0" t="0" r="0" b="0"/>
                <wp:docPr id="137" name="Zone de dessin 13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30" name="Zone de texte 130"/>
                        <wps:cNvSpPr txBox="1"/>
                        <wps:spPr>
                          <a:xfrm>
                            <a:off x="2057399" y="1238247"/>
                            <a:ext cx="1471227" cy="466727"/>
                          </a:xfrm>
                          <a:prstGeom prst="rect">
                            <a:avLst/>
                          </a:prstGeom>
                          <a:solidFill>
                            <a:schemeClr val="lt1"/>
                          </a:solidFill>
                          <a:ln w="6350">
                            <a:noFill/>
                          </a:ln>
                        </wps:spPr>
                        <wps:txbx>
                          <w:txbxContent>
                            <w:p w14:paraId="72CB8267" w14:textId="16242B91" w:rsidR="00591C23" w:rsidRDefault="00591C23" w:rsidP="00B32B7B">
                              <w:pPr>
                                <w:jc w:val="center"/>
                              </w:pPr>
                              <w:r>
                                <w:t>Modif de la valeur par le 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 name="Rectangle 46"/>
                        <wps:cNvSpPr/>
                        <wps:spPr>
                          <a:xfrm>
                            <a:off x="3648074" y="476250"/>
                            <a:ext cx="1581151" cy="121920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4516F50D" w14:textId="678B7537" w:rsidR="00591C23" w:rsidRDefault="00591C23" w:rsidP="003561C9">
                              <w:pPr>
                                <w:jc w:val="center"/>
                              </w:pPr>
                              <w:r>
                                <w:t xml:space="preserve">Contexte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7" name="Rectangle 57"/>
                        <wps:cNvSpPr/>
                        <wps:spPr>
                          <a:xfrm>
                            <a:off x="228599" y="457200"/>
                            <a:ext cx="1581151" cy="12477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11EC30D" w14:textId="77777777" w:rsidR="00591C23" w:rsidRDefault="00591C23" w:rsidP="003561C9">
                              <w:pPr>
                                <w:jc w:val="center"/>
                              </w:pPr>
                              <w:r>
                                <w:t>Objet WPF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8" name="Zone de texte 58"/>
                        <wps:cNvSpPr txBox="1"/>
                        <wps:spPr>
                          <a:xfrm>
                            <a:off x="499745" y="781049"/>
                            <a:ext cx="1038225" cy="781051"/>
                          </a:xfrm>
                          <a:prstGeom prst="rect">
                            <a:avLst/>
                          </a:prstGeom>
                          <a:solidFill>
                            <a:schemeClr val="accent1">
                              <a:lumMod val="60000"/>
                              <a:lumOff val="40000"/>
                            </a:schemeClr>
                          </a:solidFill>
                          <a:ln w="6350">
                            <a:solidFill>
                              <a:prstClr val="black"/>
                            </a:solidFill>
                          </a:ln>
                        </wps:spPr>
                        <wps:txbx>
                          <w:txbxContent>
                            <w:p w14:paraId="54AC6B36" w14:textId="77777777" w:rsidR="00591C23" w:rsidRDefault="00591C23" w:rsidP="003561C9">
                              <w:pPr>
                                <w:jc w:val="center"/>
                              </w:pPr>
                              <w:r>
                                <w:t>Propriété WPF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9" name="Zone de texte 59"/>
                        <wps:cNvSpPr txBox="1"/>
                        <wps:spPr>
                          <a:xfrm>
                            <a:off x="3942715" y="819148"/>
                            <a:ext cx="990600" cy="752477"/>
                          </a:xfrm>
                          <a:prstGeom prst="rect">
                            <a:avLst/>
                          </a:prstGeom>
                          <a:solidFill>
                            <a:schemeClr val="accent6">
                              <a:lumMod val="60000"/>
                              <a:lumOff val="40000"/>
                            </a:schemeClr>
                          </a:solidFill>
                          <a:ln w="6350">
                            <a:solidFill>
                              <a:prstClr val="black"/>
                            </a:solidFill>
                          </a:ln>
                        </wps:spPr>
                        <wps:txbx>
                          <w:txbxContent>
                            <w:p w14:paraId="27BF771C" w14:textId="77777777" w:rsidR="00591C23" w:rsidRDefault="00591C23" w:rsidP="003561C9">
                              <w:pPr>
                                <w:jc w:val="center"/>
                              </w:pPr>
                              <w:r>
                                <w:t>Propriété</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2" name="Zone de texte 62"/>
                        <wps:cNvSpPr txBox="1"/>
                        <wps:spPr>
                          <a:xfrm>
                            <a:off x="2180966" y="47625"/>
                            <a:ext cx="1362334" cy="276226"/>
                          </a:xfrm>
                          <a:prstGeom prst="rect">
                            <a:avLst/>
                          </a:prstGeom>
                          <a:solidFill>
                            <a:schemeClr val="lt1"/>
                          </a:solidFill>
                          <a:ln w="6350">
                            <a:noFill/>
                          </a:ln>
                        </wps:spPr>
                        <wps:txbx>
                          <w:txbxContent>
                            <w:p w14:paraId="4FAF2159" w14:textId="3A6904E0" w:rsidR="00591C23" w:rsidRPr="00407C64" w:rsidRDefault="00591C23" w:rsidP="00B32B7B">
                              <w:pPr>
                                <w:jc w:val="center"/>
                                <w:rPr>
                                  <w:b/>
                                </w:rPr>
                              </w:pPr>
                              <w:r w:rsidRPr="00407C64">
                                <w:rPr>
                                  <w:b/>
                                </w:rPr>
                                <w:t>Binding</w:t>
                              </w:r>
                              <w:r>
                                <w:rPr>
                                  <w:b/>
                                </w:rPr>
                                <w:t xml:space="preserve"> TwoWay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3" name="Zone de texte 18"/>
                        <wps:cNvSpPr txBox="1"/>
                        <wps:spPr>
                          <a:xfrm>
                            <a:off x="783250" y="46650"/>
                            <a:ext cx="477520" cy="295275"/>
                          </a:xfrm>
                          <a:prstGeom prst="rect">
                            <a:avLst/>
                          </a:prstGeom>
                          <a:solidFill>
                            <a:schemeClr val="lt1"/>
                          </a:solidFill>
                          <a:ln w="6350">
                            <a:noFill/>
                          </a:ln>
                        </wps:spPr>
                        <wps:txbx>
                          <w:txbxContent>
                            <w:p w14:paraId="550A1AD3" w14:textId="77777777" w:rsidR="00591C23" w:rsidRPr="00407C64" w:rsidRDefault="00591C23" w:rsidP="003561C9">
                              <w:pPr>
                                <w:pStyle w:val="NormalWeb"/>
                                <w:spacing w:before="0" w:beforeAutospacing="0" w:after="160" w:afterAutospacing="0" w:line="256" w:lineRule="auto"/>
                                <w:rPr>
                                  <w:b/>
                                </w:rPr>
                              </w:pPr>
                              <w:r w:rsidRPr="00407C64">
                                <w:rPr>
                                  <w:rFonts w:ascii="Calibri" w:hAnsi="Calibri"/>
                                  <w:b/>
                                  <w:sz w:val="22"/>
                                  <w:szCs w:val="22"/>
                                </w:rPr>
                                <w:t>Cible</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28" name="Zone de texte 18"/>
                        <wps:cNvSpPr txBox="1"/>
                        <wps:spPr>
                          <a:xfrm>
                            <a:off x="4149213" y="47285"/>
                            <a:ext cx="584200" cy="295275"/>
                          </a:xfrm>
                          <a:prstGeom prst="rect">
                            <a:avLst/>
                          </a:prstGeom>
                          <a:solidFill>
                            <a:schemeClr val="lt1"/>
                          </a:solidFill>
                          <a:ln w="6350">
                            <a:noFill/>
                          </a:ln>
                        </wps:spPr>
                        <wps:txbx>
                          <w:txbxContent>
                            <w:p w14:paraId="33A7FBEA" w14:textId="77777777" w:rsidR="00591C23" w:rsidRPr="00407C64" w:rsidRDefault="00591C23" w:rsidP="003561C9">
                              <w:pPr>
                                <w:pStyle w:val="NormalWeb"/>
                                <w:spacing w:before="0" w:beforeAutospacing="0" w:after="160" w:afterAutospacing="0" w:line="256" w:lineRule="auto"/>
                                <w:rPr>
                                  <w:b/>
                                </w:rPr>
                              </w:pPr>
                              <w:r w:rsidRPr="00407C64">
                                <w:rPr>
                                  <w:rFonts w:ascii="Calibri" w:hAnsi="Calibri"/>
                                  <w:b/>
                                  <w:sz w:val="22"/>
                                  <w:szCs w:val="22"/>
                                </w:rPr>
                                <w:t>Source</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29" name="Zone de texte 129"/>
                        <wps:cNvSpPr txBox="1"/>
                        <wps:spPr>
                          <a:xfrm>
                            <a:off x="2019299" y="566419"/>
                            <a:ext cx="1509327" cy="414656"/>
                          </a:xfrm>
                          <a:prstGeom prst="rect">
                            <a:avLst/>
                          </a:prstGeom>
                          <a:solidFill>
                            <a:schemeClr val="lt1"/>
                          </a:solidFill>
                          <a:ln w="6350">
                            <a:noFill/>
                          </a:ln>
                        </wps:spPr>
                        <wps:txbx>
                          <w:txbxContent>
                            <w:p w14:paraId="6CD595EC" w14:textId="06DE3F11" w:rsidR="00591C23" w:rsidRDefault="00591C23" w:rsidP="003561C9">
                              <w:pPr>
                                <w:jc w:val="center"/>
                              </w:pPr>
                              <w:r>
                                <w:t>Modif de la valeur de la zone de saisie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3" name="Connecteur droit avec flèche 133"/>
                        <wps:cNvCnPr/>
                        <wps:spPr>
                          <a:xfrm flipH="1">
                            <a:off x="1857377" y="1012191"/>
                            <a:ext cx="1800223" cy="4443"/>
                          </a:xfrm>
                          <a:prstGeom prst="straightConnector1">
                            <a:avLst/>
                          </a:prstGeom>
                          <a:ln w="15875">
                            <a:headEnd type="triangle" w="lg" len="lg"/>
                            <a:tailEnd type="none" w="lg" len="lg"/>
                          </a:ln>
                        </wps:spPr>
                        <wps:style>
                          <a:lnRef idx="1">
                            <a:schemeClr val="accent1"/>
                          </a:lnRef>
                          <a:fillRef idx="0">
                            <a:schemeClr val="accent1"/>
                          </a:fillRef>
                          <a:effectRef idx="0">
                            <a:schemeClr val="accent1"/>
                          </a:effectRef>
                          <a:fontRef idx="minor">
                            <a:schemeClr val="tx1"/>
                          </a:fontRef>
                        </wps:style>
                        <wps:bodyPr/>
                      </wps:wsp>
                      <wps:wsp>
                        <wps:cNvPr id="134" name="Connecteur droit avec flèche 134"/>
                        <wps:cNvCnPr/>
                        <wps:spPr>
                          <a:xfrm flipH="1">
                            <a:off x="1838326" y="1200443"/>
                            <a:ext cx="1771649" cy="0"/>
                          </a:xfrm>
                          <a:prstGeom prst="straightConnector1">
                            <a:avLst/>
                          </a:prstGeom>
                          <a:ln>
                            <a:headEnd w="lg" len="med"/>
                            <a:tailEnd type="triangle" w="lg" len="lg"/>
                          </a:ln>
                        </wps:spPr>
                        <wps:style>
                          <a:lnRef idx="3">
                            <a:schemeClr val="accent6"/>
                          </a:lnRef>
                          <a:fillRef idx="0">
                            <a:schemeClr val="accent6"/>
                          </a:fillRef>
                          <a:effectRef idx="2">
                            <a:schemeClr val="accent6"/>
                          </a:effectRef>
                          <a:fontRef idx="minor">
                            <a:schemeClr val="tx1"/>
                          </a:fontRef>
                        </wps:style>
                        <wps:bodyPr/>
                      </wps:wsp>
                    </wpc:wpc>
                  </a:graphicData>
                </a:graphic>
              </wp:inline>
            </w:drawing>
          </mc:Choice>
          <mc:Fallback>
            <w:pict>
              <v:group w14:anchorId="158C82D4" id="Zone de dessin 137" o:spid="_x0000_s1046" editas="canvas" style="width:6in;height:147pt;mso-position-horizontal-relative:char;mso-position-vertical-relative:line" coordsize="54864,186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">
                <v:shape id="_x0000_s1047" type="#_x0000_t75" style="position:absolute;width:54864;height:18669;visibility:visible;mso-wrap-style:square">
                  <v:fill o:detectmouseclick="t"/>
                  <v:path o:connecttype="none"/>
                </v:shape>
                <v:shape id="Zone de texte 130" o:spid="_x0000_s1048" type="#_x0000_t202" style="position:absolute;left:20573;top:12382;width:14713;height:4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" fillcolor="white [3201]" stroked="f" strokeweight=".5pt">
                  <v:textbox>
                    <w:txbxContent>
                      <w:p w14:paraId="72CB8267" w14:textId="16242B91" w:rsidR="00591C23" w:rsidRDefault="00591C23" w:rsidP="00B32B7B">
                        <w:pPr>
                          <w:jc w:val="center"/>
                        </w:pPr>
                        <w:r>
                          <w:t>Modif de la valeur par le code</w:t>
                        </w:r>
                      </w:p>
                    </w:txbxContent>
                  </v:textbox>
                </v:shape>
                <v:rect id="Rectangle 46" o:spid="_x0000_s1049" style="position:absolute;left:36480;top:4762;width:15812;height:1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" fillcolor="#70ad47 [3209]" strokecolor="#375623 [1609]" strokeweight="1pt">
                  <v:textbox>
                    <w:txbxContent>
                      <w:p w14:paraId="4516F50D" w14:textId="678B7537" w:rsidR="00591C23" w:rsidRDefault="00591C23" w:rsidP="003561C9">
                        <w:pPr>
                          <w:jc w:val="center"/>
                        </w:pPr>
                        <w:r>
                          <w:t xml:space="preserve">Contexte </w:t>
                        </w:r>
                      </w:p>
                    </w:txbxContent>
                  </v:textbox>
                </v:rect>
                <v:rect id="Rectangle 57" o:spid="_x0000_s1050" style="position:absolute;left:2285;top:4572;width:15812;height:1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" fillcolor="#5b9bd5 [3204]" strokecolor="#1f4d78 [1604]" strokeweight="1pt">
                  <v:textbox>
                    <w:txbxContent>
                      <w:p w14:paraId="211EC30D" w14:textId="77777777" w:rsidR="00591C23" w:rsidRDefault="00591C23" w:rsidP="003561C9">
                        <w:pPr>
                          <w:jc w:val="center"/>
                        </w:pPr>
                        <w:r>
                          <w:t>Objet WPF</w:t>
                        </w:r>
                      </w:p>
                    </w:txbxContent>
                  </v:textbox>
                </v:rect>
                <v:shape id="Zone de texte 58" o:spid="_x0000_s1051" type="#_x0000_t202" style="position:absolute;left:4997;top:7810;width:10382;height:7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" fillcolor="#9cc2e5 [1940]" strokeweight=".5pt">
                  <v:textbox>
                    <w:txbxContent>
                      <w:p w14:paraId="54AC6B36" w14:textId="77777777" w:rsidR="00591C23" w:rsidRDefault="00591C23" w:rsidP="003561C9">
                        <w:pPr>
                          <w:jc w:val="center"/>
                        </w:pPr>
                        <w:r>
                          <w:t>Propriété WPF</w:t>
                        </w:r>
                      </w:p>
                    </w:txbxContent>
                  </v:textbox>
                </v:shape>
                <v:shape id="Zone de texte 59" o:spid="_x0000_s1052" type="#_x0000_t202" style="position:absolute;left:39427;top:8191;width:9906;height:7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" fillcolor="#a8d08d [1945]" strokeweight=".5pt">
                  <v:textbox>
                    <w:txbxContent>
                      <w:p w14:paraId="27BF771C" w14:textId="77777777" w:rsidR="00591C23" w:rsidRDefault="00591C23" w:rsidP="003561C9">
                        <w:pPr>
                          <w:jc w:val="center"/>
                        </w:pPr>
                        <w:r>
                          <w:t>Propriété</w:t>
                        </w:r>
                      </w:p>
                    </w:txbxContent>
                  </v:textbox>
                </v:shape>
                <v:shape id="Zone de texte 62" o:spid="_x0000_s1053" type="#_x0000_t202" style="position:absolute;left:21809;top:476;width:13624;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" fillcolor="white [3201]" stroked="f" strokeweight=".5pt">
                  <v:textbox>
                    <w:txbxContent>
                      <w:p w14:paraId="4FAF2159" w14:textId="3A6904E0" w:rsidR="00591C23" w:rsidRPr="00407C64" w:rsidRDefault="00591C23" w:rsidP="00B32B7B">
                        <w:pPr>
                          <w:jc w:val="center"/>
                          <w:rPr>
                            <w:b/>
                          </w:rPr>
                        </w:pPr>
                        <w:r w:rsidRPr="00407C64">
                          <w:rPr>
                            <w:b/>
                          </w:rPr>
                          <w:t>Binding</w:t>
                        </w:r>
                        <w:r>
                          <w:rPr>
                            <w:b/>
                          </w:rPr>
                          <w:t xml:space="preserve"> TwoWay</w:t>
                        </w:r>
                      </w:p>
                    </w:txbxContent>
                  </v:textbox>
                </v:shape>
                <v:shape id="Zone de texte 18" o:spid="_x0000_s1054" type="#_x0000_t202" style="position:absolute;left:7832;top:466;width:4775;height:29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" fillcolor="white [3201]" stroked="f" strokeweight=".5pt">
                  <v:textbox>
                    <w:txbxContent>
                      <w:p w14:paraId="550A1AD3" w14:textId="77777777" w:rsidR="00591C23" w:rsidRPr="00407C64" w:rsidRDefault="00591C23" w:rsidP="003561C9">
                        <w:pPr>
                          <w:pStyle w:val="NormalWeb"/>
                          <w:spacing w:before="0" w:beforeAutospacing="0" w:after="160" w:afterAutospacing="0" w:line="256" w:lineRule="auto"/>
                          <w:rPr>
                            <w:b/>
                          </w:rPr>
                        </w:pPr>
                        <w:r w:rsidRPr="00407C64">
                          <w:rPr>
                            <w:rFonts w:ascii="Calibri" w:hAnsi="Calibri"/>
                            <w:b/>
                            <w:sz w:val="22"/>
                            <w:szCs w:val="22"/>
                          </w:rPr>
                          <w:t>Cible</w:t>
                        </w:r>
                      </w:p>
                    </w:txbxContent>
                  </v:textbox>
                </v:shape>
                <v:shape id="Zone de texte 18" o:spid="_x0000_s1055" type="#_x0000_t202" style="position:absolute;left:41492;top:472;width:5842;height:29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" fillcolor="white [3201]" stroked="f" strokeweight=".5pt">
                  <v:textbox>
                    <w:txbxContent>
                      <w:p w14:paraId="33A7FBEA" w14:textId="77777777" w:rsidR="00591C23" w:rsidRPr="00407C64" w:rsidRDefault="00591C23" w:rsidP="003561C9">
                        <w:pPr>
                          <w:pStyle w:val="NormalWeb"/>
                          <w:spacing w:before="0" w:beforeAutospacing="0" w:after="160" w:afterAutospacing="0" w:line="256" w:lineRule="auto"/>
                          <w:rPr>
                            <w:b/>
                          </w:rPr>
                        </w:pPr>
                        <w:r w:rsidRPr="00407C64">
                          <w:rPr>
                            <w:rFonts w:ascii="Calibri" w:hAnsi="Calibri"/>
                            <w:b/>
                            <w:sz w:val="22"/>
                            <w:szCs w:val="22"/>
                          </w:rPr>
                          <w:t>Source</w:t>
                        </w:r>
                      </w:p>
                    </w:txbxContent>
                  </v:textbox>
                </v:shape>
                <v:shape id="Zone de texte 129" o:spid="_x0000_s1056" type="#_x0000_t202" style="position:absolute;left:20192;top:5664;width:15094;height:41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" fillcolor="white [3201]" stroked="f" strokeweight=".5pt">
                  <v:textbox>
                    <w:txbxContent>
                      <w:p w14:paraId="6CD595EC" w14:textId="06DE3F11" w:rsidR="00591C23" w:rsidRDefault="00591C23" w:rsidP="003561C9">
                        <w:pPr>
                          <w:jc w:val="center"/>
                        </w:pPr>
                        <w:r>
                          <w:t>Modif de la valeur de la zone de saisie</w:t>
                        </w:r>
                      </w:p>
                    </w:txbxContent>
                  </v:textbox>
                </v:shape>
                <v:shape id="Connecteur droit avec flèche 133" o:spid="_x0000_s1057" type="#_x0000_t32" style="position:absolute;left:18573;top:10121;width:18003;height:4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" strokecolor="#5b9bd5 [3204]" strokeweight="1.25pt">
                  <v:stroke startarrow="block" startarrowwidth="wide" startarrowlength="long" endarrowwidth="wide" endarrowlength="long" joinstyle="miter"/>
                </v:shape>
                <v:shape id="Connecteur droit avec flèche 134" o:spid="_x0000_s1058" type="#_x0000_t32" style="position:absolute;left:18383;top:12004;width:1771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" strokecolor="#70ad47 [3209]" strokeweight="1.5pt">
                  <v:stroke startarrowwidth="wide" endarrow="block" endarrowwidth="wide" endarrowlength="long" joinstyle="miter"/>
                </v:shape>
                <w10:anchorlock/>
              </v:group>
            </w:pict>
          </mc:Fallback>
        </mc:AlternateContent>
      </w:r>
    </w:p>
    <w:p w14:paraId="6FEC0C1E" w14:textId="43CB71B6" w:rsidR="00C13904" w:rsidRDefault="00C13904" w:rsidP="00BB5F8E">
      <w:r>
        <w:t>… le rafraîchissement de la propriété cible WPF (flèche verte) n’est par défaut pas réalisé si on ne fait rien.</w:t>
      </w:r>
    </w:p>
    <w:p w14:paraId="15467DA6" w14:textId="33D9A4A6" w:rsidR="00BB5F8E" w:rsidRDefault="00C13904" w:rsidP="00BB5F8E">
      <w:r>
        <w:t>P</w:t>
      </w:r>
      <w:r w:rsidR="00BB5F8E">
        <w:t>our que les bindings soient rafraîchis</w:t>
      </w:r>
      <w:r>
        <w:t xml:space="preserve"> dans le sens Source </w:t>
      </w:r>
      <w:r>
        <w:sym w:font="Wingdings" w:char="F0E0"/>
      </w:r>
      <w:r>
        <w:t xml:space="preserve"> cible,</w:t>
      </w:r>
      <w:r w:rsidR="00427696">
        <w:t xml:space="preserve"> </w:t>
      </w:r>
      <w:r w:rsidR="00F51747">
        <w:t>le contexte</w:t>
      </w:r>
      <w:r w:rsidR="00427696">
        <w:t xml:space="preserve"> </w:t>
      </w:r>
      <w:r w:rsidR="00F51747">
        <w:t xml:space="preserve">doit </w:t>
      </w:r>
      <w:r w:rsidR="00427696" w:rsidRPr="00AA676D">
        <w:rPr>
          <w:b/>
        </w:rPr>
        <w:t>notifier</w:t>
      </w:r>
      <w:r w:rsidR="00427696">
        <w:t xml:space="preserve"> </w:t>
      </w:r>
      <w:r w:rsidR="00BB5F8E">
        <w:t>toutes les</w:t>
      </w:r>
      <w:r w:rsidR="00F51747">
        <w:t xml:space="preserve"> modification</w:t>
      </w:r>
      <w:r w:rsidR="00BB5F8E">
        <w:t>s</w:t>
      </w:r>
      <w:r w:rsidR="00F51747">
        <w:t xml:space="preserve"> de données</w:t>
      </w:r>
      <w:r w:rsidR="00BB5F8E">
        <w:t xml:space="preserve"> faites </w:t>
      </w:r>
      <w:r w:rsidR="00AA676D">
        <w:t>par le code</w:t>
      </w:r>
      <w:r w:rsidR="00BB5F8E">
        <w:t>. Cela comprend :</w:t>
      </w:r>
    </w:p>
    <w:p w14:paraId="4C4F047F" w14:textId="7C43D083" w:rsidR="00BB5F8E" w:rsidRDefault="00BB5F8E" w:rsidP="00C72EBB">
      <w:pPr>
        <w:pStyle w:val="Paragraphedeliste"/>
        <w:numPr>
          <w:ilvl w:val="0"/>
          <w:numId w:val="52"/>
        </w:numPr>
      </w:pPr>
      <w:r>
        <w:t>L</w:t>
      </w:r>
      <w:r w:rsidR="00AA676D">
        <w:t>es</w:t>
      </w:r>
      <w:r>
        <w:t xml:space="preserve"> modification</w:t>
      </w:r>
      <w:r w:rsidR="00AA676D">
        <w:t>s</w:t>
      </w:r>
      <w:r>
        <w:t xml:space="preserve"> de valeurs de propriétés sur les objets du contexte</w:t>
      </w:r>
    </w:p>
    <w:p w14:paraId="272B849F" w14:textId="6454E607" w:rsidR="00BB5F8E" w:rsidRDefault="00BB5F8E" w:rsidP="00C72EBB">
      <w:pPr>
        <w:pStyle w:val="Paragraphedeliste"/>
        <w:numPr>
          <w:ilvl w:val="0"/>
          <w:numId w:val="52"/>
        </w:numPr>
      </w:pPr>
      <w:r>
        <w:t>L’ajout et la suppression d’items dans les collections d’objets du contexte</w:t>
      </w:r>
    </w:p>
    <w:p w14:paraId="5B83E2FE" w14:textId="56AF8689" w:rsidR="00F51747" w:rsidRDefault="00C13904" w:rsidP="003561C9">
      <w:r>
        <w:t>Pour</w:t>
      </w:r>
      <w:r w:rsidR="00AA676D">
        <w:t xml:space="preserve"> réaliser ces notifications</w:t>
      </w:r>
      <w:r>
        <w:t>, le contexte doit implémenter</w:t>
      </w:r>
      <w:r w:rsidR="00AA676D">
        <w:t xml:space="preserve"> </w:t>
      </w:r>
      <w:r w:rsidR="005F4E4B">
        <w:t>l</w:t>
      </w:r>
      <w:r w:rsidR="003561C9">
        <w:t xml:space="preserve">es </w:t>
      </w:r>
      <w:r w:rsidR="005F4E4B">
        <w:t>interface</w:t>
      </w:r>
      <w:r w:rsidR="003561C9">
        <w:t>s</w:t>
      </w:r>
      <w:r w:rsidR="005F4E4B">
        <w:t xml:space="preserve"> </w:t>
      </w:r>
      <w:hyperlink r:id="rId64" w:history="1">
        <w:r w:rsidR="005F4E4B" w:rsidRPr="005F4E4B">
          <w:rPr>
            <w:rStyle w:val="Lienhypertexte"/>
          </w:rPr>
          <w:t>INotifyPropertyChanged</w:t>
        </w:r>
      </w:hyperlink>
      <w:r w:rsidR="003561C9" w:rsidRPr="003561C9">
        <w:t xml:space="preserve"> et</w:t>
      </w:r>
      <w:r>
        <w:t>/ou</w:t>
      </w:r>
      <w:r w:rsidR="003561C9" w:rsidRPr="003561C9">
        <w:t xml:space="preserve"> </w:t>
      </w:r>
      <w:hyperlink r:id="rId65" w:history="1">
        <w:r w:rsidR="003561C9" w:rsidRPr="0056386B">
          <w:rPr>
            <w:rStyle w:val="Lienhypertexte"/>
          </w:rPr>
          <w:t>INotifyCollectionChanged</w:t>
        </w:r>
      </w:hyperlink>
      <w:r w:rsidR="003561C9">
        <w:t>.</w:t>
      </w:r>
    </w:p>
    <w:p w14:paraId="4EE8B8E1" w14:textId="13CAD8FF" w:rsidR="00AA676D" w:rsidRPr="00AA676D" w:rsidRDefault="00AA676D" w:rsidP="00427696">
      <w:pPr>
        <w:rPr>
          <w:b/>
        </w:rPr>
      </w:pPr>
      <w:r w:rsidRPr="00AA676D">
        <w:rPr>
          <w:b/>
        </w:rPr>
        <w:t>Implémentation de l’interface</w:t>
      </w:r>
      <w:r>
        <w:rPr>
          <w:b/>
        </w:rPr>
        <w:t xml:space="preserve"> INotifyPropertyChanged</w:t>
      </w:r>
    </w:p>
    <w:p w14:paraId="76517767" w14:textId="3834713B" w:rsidR="00F51747" w:rsidRDefault="005F4E4B" w:rsidP="00427696">
      <w:r>
        <w:t>Cette interface comprend un seul élément, qui est l’évènement suivant :</w:t>
      </w:r>
    </w:p>
    <w:p w14:paraId="7286A634" w14:textId="1EA33738" w:rsidR="005F4E4B" w:rsidRPr="00446573" w:rsidRDefault="005F4E4B" w:rsidP="005F4E4B">
      <w:pPr>
        <w:pStyle w:val="Code"/>
        <w:rPr>
          <w:sz w:val="22"/>
        </w:rPr>
      </w:pPr>
      <w:r w:rsidRPr="00446573">
        <w:rPr>
          <w:color w:val="0000FF"/>
          <w:szCs w:val="19"/>
        </w:rPr>
        <w:t>event</w:t>
      </w:r>
      <w:r w:rsidRPr="00446573">
        <w:rPr>
          <w:color w:val="000000"/>
          <w:szCs w:val="19"/>
        </w:rPr>
        <w:t xml:space="preserve"> </w:t>
      </w:r>
      <w:r w:rsidRPr="00446573">
        <w:rPr>
          <w:color w:val="2B91AF"/>
          <w:szCs w:val="19"/>
        </w:rPr>
        <w:t>PropertyChangedEventHandler</w:t>
      </w:r>
      <w:r w:rsidRPr="00446573">
        <w:rPr>
          <w:color w:val="000000"/>
          <w:szCs w:val="19"/>
        </w:rPr>
        <w:t xml:space="preserve"> PropertyChanged;</w:t>
      </w:r>
    </w:p>
    <w:p w14:paraId="1C2F3F27" w14:textId="77777777" w:rsidR="0056386B" w:rsidRDefault="00C13904" w:rsidP="0056386B">
      <w:r>
        <w:t xml:space="preserve">La notification du changement de valeur d’une propriété est réalisée en </w:t>
      </w:r>
      <w:r w:rsidR="0056386B">
        <w:t>déclenchant cet évènement dans l’accesseur set de la propriété. Voici un exemple :</w:t>
      </w:r>
    </w:p>
    <w:p w14:paraId="5B966FEB" w14:textId="77777777" w:rsidR="0056386B" w:rsidRPr="00AA676D" w:rsidRDefault="0056386B" w:rsidP="0056386B">
      <w:pPr>
        <w:pStyle w:val="Code"/>
        <w:rPr>
          <w:color w:val="000000"/>
          <w:szCs w:val="19"/>
        </w:rPr>
      </w:pPr>
      <w:r w:rsidRPr="00AA676D">
        <w:rPr>
          <w:color w:val="0000FF"/>
          <w:szCs w:val="19"/>
        </w:rPr>
        <w:t>public</w:t>
      </w:r>
      <w:r w:rsidRPr="00AA676D">
        <w:rPr>
          <w:color w:val="000000"/>
          <w:szCs w:val="19"/>
        </w:rPr>
        <w:t xml:space="preserve"> </w:t>
      </w:r>
      <w:r w:rsidRPr="00AA676D">
        <w:rPr>
          <w:color w:val="0000FF"/>
          <w:szCs w:val="19"/>
        </w:rPr>
        <w:t>class</w:t>
      </w:r>
      <w:r w:rsidRPr="00AA676D">
        <w:rPr>
          <w:color w:val="000000"/>
          <w:szCs w:val="19"/>
        </w:rPr>
        <w:t xml:space="preserve"> </w:t>
      </w:r>
      <w:r w:rsidRPr="00AA676D">
        <w:rPr>
          <w:color w:val="2B91AF"/>
          <w:szCs w:val="19"/>
        </w:rPr>
        <w:t>Contexte</w:t>
      </w:r>
      <w:r w:rsidRPr="00AA676D">
        <w:rPr>
          <w:color w:val="000000"/>
          <w:szCs w:val="19"/>
        </w:rPr>
        <w:t xml:space="preserve"> : </w:t>
      </w:r>
      <w:r w:rsidRPr="00AA676D">
        <w:rPr>
          <w:color w:val="2B91AF"/>
          <w:szCs w:val="19"/>
        </w:rPr>
        <w:t>INotifyPropertyChanged</w:t>
      </w:r>
    </w:p>
    <w:p w14:paraId="35505F6A" w14:textId="77777777" w:rsidR="0056386B" w:rsidRPr="00AA676D" w:rsidRDefault="0056386B" w:rsidP="0056386B">
      <w:pPr>
        <w:pStyle w:val="Code"/>
        <w:rPr>
          <w:color w:val="000000"/>
          <w:szCs w:val="19"/>
        </w:rPr>
      </w:pPr>
      <w:r w:rsidRPr="00AA676D">
        <w:rPr>
          <w:color w:val="000000"/>
          <w:szCs w:val="19"/>
        </w:rPr>
        <w:t>{</w:t>
      </w:r>
    </w:p>
    <w:p w14:paraId="67694590" w14:textId="77777777" w:rsidR="0056386B" w:rsidRPr="00AA676D" w:rsidRDefault="0056386B" w:rsidP="0056386B">
      <w:pPr>
        <w:pStyle w:val="Code"/>
        <w:rPr>
          <w:color w:val="000000"/>
          <w:szCs w:val="19"/>
        </w:rPr>
      </w:pPr>
      <w:r w:rsidRPr="00AA676D">
        <w:rPr>
          <w:color w:val="000000"/>
          <w:szCs w:val="19"/>
        </w:rPr>
        <w:t xml:space="preserve">   </w:t>
      </w:r>
      <w:r w:rsidRPr="00AA676D">
        <w:rPr>
          <w:color w:val="0000FF"/>
          <w:szCs w:val="19"/>
        </w:rPr>
        <w:t>private</w:t>
      </w:r>
      <w:r w:rsidRPr="00AA676D">
        <w:rPr>
          <w:color w:val="000000"/>
          <w:szCs w:val="19"/>
        </w:rPr>
        <w:t xml:space="preserve"> </w:t>
      </w:r>
      <w:r>
        <w:rPr>
          <w:color w:val="2B91AF"/>
          <w:szCs w:val="19"/>
        </w:rPr>
        <w:t>string</w:t>
      </w:r>
      <w:r w:rsidRPr="00AA676D">
        <w:rPr>
          <w:color w:val="000000"/>
          <w:szCs w:val="19"/>
        </w:rPr>
        <w:t xml:space="preserve"> _</w:t>
      </w:r>
      <w:r>
        <w:rPr>
          <w:color w:val="000000"/>
          <w:szCs w:val="19"/>
        </w:rPr>
        <w:t>nom</w:t>
      </w:r>
      <w:r w:rsidRPr="00AA676D">
        <w:rPr>
          <w:color w:val="000000"/>
          <w:szCs w:val="19"/>
        </w:rPr>
        <w:t>;</w:t>
      </w:r>
    </w:p>
    <w:p w14:paraId="4C9EA045" w14:textId="77777777" w:rsidR="0056386B" w:rsidRPr="00AA676D" w:rsidRDefault="0056386B" w:rsidP="0056386B">
      <w:pPr>
        <w:pStyle w:val="Code"/>
        <w:rPr>
          <w:color w:val="000000"/>
          <w:szCs w:val="19"/>
        </w:rPr>
      </w:pPr>
    </w:p>
    <w:p w14:paraId="7C7753AD" w14:textId="77777777" w:rsidR="0056386B" w:rsidRPr="00AA676D" w:rsidRDefault="0056386B" w:rsidP="0056386B">
      <w:pPr>
        <w:pStyle w:val="Code"/>
        <w:rPr>
          <w:color w:val="000000"/>
          <w:szCs w:val="19"/>
        </w:rPr>
      </w:pPr>
      <w:r w:rsidRPr="00AA676D">
        <w:rPr>
          <w:color w:val="000000"/>
          <w:szCs w:val="19"/>
        </w:rPr>
        <w:t xml:space="preserve">   </w:t>
      </w:r>
      <w:r w:rsidRPr="00AA676D">
        <w:rPr>
          <w:color w:val="0000FF"/>
          <w:szCs w:val="19"/>
        </w:rPr>
        <w:t>public</w:t>
      </w:r>
      <w:r w:rsidRPr="00AA676D">
        <w:rPr>
          <w:color w:val="000000"/>
          <w:szCs w:val="19"/>
        </w:rPr>
        <w:t xml:space="preserve"> </w:t>
      </w:r>
      <w:r w:rsidRPr="00AA676D">
        <w:rPr>
          <w:color w:val="0000FF"/>
          <w:szCs w:val="19"/>
        </w:rPr>
        <w:t>event</w:t>
      </w:r>
      <w:r w:rsidRPr="00AA676D">
        <w:rPr>
          <w:color w:val="000000"/>
          <w:szCs w:val="19"/>
        </w:rPr>
        <w:t xml:space="preserve"> </w:t>
      </w:r>
      <w:r w:rsidRPr="00AA676D">
        <w:rPr>
          <w:color w:val="2B91AF"/>
          <w:szCs w:val="19"/>
        </w:rPr>
        <w:t>PropertyChangedEventHandler</w:t>
      </w:r>
      <w:r w:rsidRPr="00AA676D">
        <w:rPr>
          <w:color w:val="000000"/>
          <w:szCs w:val="19"/>
        </w:rPr>
        <w:t xml:space="preserve"> PropertyChanged;</w:t>
      </w:r>
    </w:p>
    <w:p w14:paraId="08D2012C" w14:textId="77777777" w:rsidR="0056386B" w:rsidRPr="00AA676D" w:rsidRDefault="0056386B" w:rsidP="0056386B">
      <w:pPr>
        <w:pStyle w:val="Code"/>
        <w:rPr>
          <w:color w:val="000000"/>
          <w:szCs w:val="19"/>
        </w:rPr>
      </w:pPr>
      <w:r w:rsidRPr="00AA676D">
        <w:rPr>
          <w:color w:val="000000"/>
          <w:szCs w:val="19"/>
        </w:rPr>
        <w:t xml:space="preserve">   </w:t>
      </w:r>
      <w:r w:rsidRPr="00AA676D">
        <w:rPr>
          <w:color w:val="0000FF"/>
          <w:szCs w:val="19"/>
        </w:rPr>
        <w:t>public</w:t>
      </w:r>
      <w:r w:rsidRPr="00AA676D">
        <w:rPr>
          <w:color w:val="000000"/>
          <w:szCs w:val="19"/>
        </w:rPr>
        <w:t xml:space="preserve"> </w:t>
      </w:r>
      <w:r>
        <w:rPr>
          <w:color w:val="2B91AF"/>
          <w:szCs w:val="19"/>
        </w:rPr>
        <w:t>string</w:t>
      </w:r>
      <w:r w:rsidRPr="00AA676D">
        <w:rPr>
          <w:color w:val="000000"/>
          <w:szCs w:val="19"/>
        </w:rPr>
        <w:t xml:space="preserve"> </w:t>
      </w:r>
      <w:r w:rsidRPr="005744CD">
        <w:rPr>
          <w:color w:val="000000"/>
          <w:szCs w:val="19"/>
          <w:highlight w:val="yellow"/>
        </w:rPr>
        <w:t>Nom</w:t>
      </w:r>
    </w:p>
    <w:p w14:paraId="7B83A90E" w14:textId="77777777" w:rsidR="0056386B" w:rsidRPr="00AA676D" w:rsidRDefault="0056386B" w:rsidP="0056386B">
      <w:pPr>
        <w:pStyle w:val="Code"/>
        <w:rPr>
          <w:color w:val="000000"/>
          <w:szCs w:val="19"/>
        </w:rPr>
      </w:pPr>
      <w:r w:rsidRPr="00AA676D">
        <w:rPr>
          <w:color w:val="000000"/>
          <w:szCs w:val="19"/>
        </w:rPr>
        <w:t xml:space="preserve">   {</w:t>
      </w:r>
    </w:p>
    <w:p w14:paraId="04F98782" w14:textId="77777777" w:rsidR="0056386B" w:rsidRPr="00AA676D" w:rsidRDefault="0056386B" w:rsidP="0056386B">
      <w:pPr>
        <w:pStyle w:val="Code"/>
        <w:rPr>
          <w:color w:val="000000"/>
          <w:szCs w:val="19"/>
        </w:rPr>
      </w:pPr>
      <w:r w:rsidRPr="00AA676D">
        <w:rPr>
          <w:color w:val="000000"/>
          <w:szCs w:val="19"/>
        </w:rPr>
        <w:t xml:space="preserve">      </w:t>
      </w:r>
      <w:r w:rsidRPr="00AA676D">
        <w:rPr>
          <w:color w:val="0000FF"/>
          <w:szCs w:val="19"/>
        </w:rPr>
        <w:t>get</w:t>
      </w:r>
      <w:r w:rsidRPr="00AA676D">
        <w:rPr>
          <w:color w:val="000000"/>
          <w:szCs w:val="19"/>
        </w:rPr>
        <w:t xml:space="preserve"> { </w:t>
      </w:r>
      <w:r w:rsidRPr="00AA676D">
        <w:rPr>
          <w:color w:val="0000FF"/>
          <w:szCs w:val="19"/>
        </w:rPr>
        <w:t>return</w:t>
      </w:r>
      <w:r w:rsidRPr="00AA676D">
        <w:rPr>
          <w:color w:val="000000"/>
          <w:szCs w:val="19"/>
        </w:rPr>
        <w:t xml:space="preserve"> _</w:t>
      </w:r>
      <w:r>
        <w:rPr>
          <w:color w:val="000000"/>
          <w:szCs w:val="19"/>
        </w:rPr>
        <w:t>nom</w:t>
      </w:r>
      <w:r w:rsidRPr="00AA676D">
        <w:rPr>
          <w:color w:val="000000"/>
          <w:szCs w:val="19"/>
        </w:rPr>
        <w:t>; }</w:t>
      </w:r>
    </w:p>
    <w:p w14:paraId="73D03ECB" w14:textId="77777777" w:rsidR="0056386B" w:rsidRPr="00AA676D" w:rsidRDefault="0056386B" w:rsidP="0056386B">
      <w:pPr>
        <w:pStyle w:val="Code"/>
        <w:rPr>
          <w:color w:val="000000"/>
          <w:szCs w:val="19"/>
        </w:rPr>
      </w:pPr>
      <w:r w:rsidRPr="00AA676D">
        <w:rPr>
          <w:color w:val="000000"/>
          <w:szCs w:val="19"/>
        </w:rPr>
        <w:t xml:space="preserve">      </w:t>
      </w:r>
      <w:r w:rsidRPr="00AA676D">
        <w:rPr>
          <w:color w:val="0000FF"/>
          <w:szCs w:val="19"/>
        </w:rPr>
        <w:t>set</w:t>
      </w:r>
    </w:p>
    <w:p w14:paraId="1705F745" w14:textId="77777777" w:rsidR="0056386B" w:rsidRPr="00AA676D" w:rsidRDefault="0056386B" w:rsidP="0056386B">
      <w:pPr>
        <w:pStyle w:val="Code"/>
        <w:rPr>
          <w:color w:val="000000"/>
          <w:szCs w:val="19"/>
        </w:rPr>
      </w:pPr>
      <w:r w:rsidRPr="00AA676D">
        <w:rPr>
          <w:color w:val="000000"/>
          <w:szCs w:val="19"/>
        </w:rPr>
        <w:t xml:space="preserve">      {</w:t>
      </w:r>
    </w:p>
    <w:p w14:paraId="5AEBDFEA" w14:textId="77777777" w:rsidR="0056386B" w:rsidRPr="00AA676D" w:rsidRDefault="0056386B" w:rsidP="0056386B">
      <w:pPr>
        <w:pStyle w:val="Code"/>
        <w:rPr>
          <w:color w:val="000000"/>
          <w:szCs w:val="19"/>
        </w:rPr>
      </w:pPr>
      <w:r w:rsidRPr="00AA676D">
        <w:rPr>
          <w:color w:val="000000"/>
          <w:szCs w:val="19"/>
        </w:rPr>
        <w:t xml:space="preserve">         _</w:t>
      </w:r>
      <w:r>
        <w:rPr>
          <w:color w:val="000000"/>
          <w:szCs w:val="19"/>
        </w:rPr>
        <w:t>nom</w:t>
      </w:r>
      <w:r w:rsidRPr="00AA676D">
        <w:rPr>
          <w:color w:val="000000"/>
          <w:szCs w:val="19"/>
        </w:rPr>
        <w:t xml:space="preserve"> = </w:t>
      </w:r>
      <w:r w:rsidRPr="00AA676D">
        <w:rPr>
          <w:color w:val="0000FF"/>
          <w:szCs w:val="19"/>
        </w:rPr>
        <w:t>value</w:t>
      </w:r>
      <w:r w:rsidRPr="00AA676D">
        <w:rPr>
          <w:color w:val="000000"/>
          <w:szCs w:val="19"/>
        </w:rPr>
        <w:t>;</w:t>
      </w:r>
    </w:p>
    <w:p w14:paraId="25FA09A6" w14:textId="77777777" w:rsidR="0056386B" w:rsidRPr="00AA676D" w:rsidRDefault="0056386B" w:rsidP="0056386B">
      <w:pPr>
        <w:pStyle w:val="Code"/>
        <w:rPr>
          <w:color w:val="000000"/>
          <w:szCs w:val="19"/>
        </w:rPr>
      </w:pPr>
      <w:r w:rsidRPr="00AA676D">
        <w:rPr>
          <w:color w:val="000000"/>
          <w:szCs w:val="19"/>
        </w:rPr>
        <w:t xml:space="preserve">         PropertyChanged(</w:t>
      </w:r>
      <w:r w:rsidRPr="00AA676D">
        <w:rPr>
          <w:color w:val="0000FF"/>
          <w:szCs w:val="19"/>
        </w:rPr>
        <w:t>this</w:t>
      </w:r>
      <w:r w:rsidRPr="00AA676D">
        <w:rPr>
          <w:color w:val="000000"/>
          <w:szCs w:val="19"/>
        </w:rPr>
        <w:t xml:space="preserve">, </w:t>
      </w:r>
      <w:r w:rsidRPr="00AA676D">
        <w:rPr>
          <w:color w:val="0000FF"/>
          <w:szCs w:val="19"/>
        </w:rPr>
        <w:t>new</w:t>
      </w:r>
      <w:r w:rsidRPr="00AA676D">
        <w:rPr>
          <w:color w:val="000000"/>
          <w:szCs w:val="19"/>
        </w:rPr>
        <w:t xml:space="preserve"> </w:t>
      </w:r>
      <w:r w:rsidRPr="00AA676D">
        <w:rPr>
          <w:color w:val="2B91AF"/>
          <w:szCs w:val="19"/>
        </w:rPr>
        <w:t>PropertyChangedEventArgs</w:t>
      </w:r>
      <w:r w:rsidRPr="00AA676D">
        <w:rPr>
          <w:color w:val="000000"/>
          <w:szCs w:val="19"/>
        </w:rPr>
        <w:t>(</w:t>
      </w:r>
      <w:r w:rsidRPr="00AA676D">
        <w:rPr>
          <w:color w:val="A31515"/>
          <w:szCs w:val="19"/>
        </w:rPr>
        <w:t>"</w:t>
      </w:r>
      <w:r w:rsidRPr="005744CD">
        <w:rPr>
          <w:color w:val="A31515"/>
          <w:szCs w:val="19"/>
          <w:highlight w:val="yellow"/>
        </w:rPr>
        <w:t>Nom</w:t>
      </w:r>
      <w:r w:rsidRPr="00AA676D">
        <w:rPr>
          <w:color w:val="A31515"/>
          <w:szCs w:val="19"/>
        </w:rPr>
        <w:t>"</w:t>
      </w:r>
      <w:r w:rsidRPr="00AA676D">
        <w:rPr>
          <w:color w:val="000000"/>
          <w:szCs w:val="19"/>
        </w:rPr>
        <w:t>));</w:t>
      </w:r>
    </w:p>
    <w:p w14:paraId="0450DF87" w14:textId="77777777" w:rsidR="0056386B" w:rsidRPr="00AA676D" w:rsidRDefault="0056386B" w:rsidP="0056386B">
      <w:pPr>
        <w:pStyle w:val="Code"/>
        <w:rPr>
          <w:color w:val="000000"/>
          <w:szCs w:val="19"/>
        </w:rPr>
      </w:pPr>
      <w:r w:rsidRPr="00AA676D">
        <w:rPr>
          <w:color w:val="000000"/>
          <w:szCs w:val="19"/>
        </w:rPr>
        <w:t xml:space="preserve">      }</w:t>
      </w:r>
    </w:p>
    <w:p w14:paraId="2D9BF6B1" w14:textId="77777777" w:rsidR="0056386B" w:rsidRDefault="0056386B" w:rsidP="0056386B">
      <w:pPr>
        <w:pStyle w:val="Code"/>
        <w:rPr>
          <w:color w:val="000000"/>
          <w:szCs w:val="19"/>
        </w:rPr>
      </w:pPr>
      <w:r w:rsidRPr="00AA676D">
        <w:rPr>
          <w:color w:val="000000"/>
          <w:szCs w:val="19"/>
        </w:rPr>
        <w:t xml:space="preserve">   }</w:t>
      </w:r>
    </w:p>
    <w:p w14:paraId="5353A410" w14:textId="77777777" w:rsidR="0056386B" w:rsidRPr="00AA676D" w:rsidRDefault="0056386B" w:rsidP="0056386B">
      <w:pPr>
        <w:pStyle w:val="Code"/>
      </w:pPr>
      <w:r>
        <w:t>...</w:t>
      </w:r>
    </w:p>
    <w:p w14:paraId="10C21A58" w14:textId="6B1EE575" w:rsidR="0056386B" w:rsidRPr="00794976" w:rsidRDefault="0056386B" w:rsidP="0056386B">
      <w:pPr>
        <w:rPr>
          <w:color w:val="FF0000"/>
        </w:rPr>
      </w:pPr>
      <w:r w:rsidRPr="00794976">
        <w:rPr>
          <w:color w:val="FF0000"/>
        </w:rPr>
        <w:t xml:space="preserve">/!\ </w:t>
      </w:r>
      <w:r>
        <w:rPr>
          <w:color w:val="FF0000"/>
        </w:rPr>
        <w:t>la chaîne</w:t>
      </w:r>
      <w:r w:rsidRPr="00794976">
        <w:rPr>
          <w:color w:val="FF0000"/>
        </w:rPr>
        <w:t xml:space="preserve"> </w:t>
      </w:r>
      <w:r>
        <w:rPr>
          <w:color w:val="FF0000"/>
        </w:rPr>
        <w:t>passée au constructeur de</w:t>
      </w:r>
      <w:r w:rsidRPr="00794976">
        <w:rPr>
          <w:color w:val="FF0000"/>
        </w:rPr>
        <w:t xml:space="preserve"> PropertyChangedEventArgs doit toujours correspondre </w:t>
      </w:r>
      <w:r>
        <w:rPr>
          <w:color w:val="FF0000"/>
        </w:rPr>
        <w:t>au nom de la propriété dont on souhaite notifier les modifications.</w:t>
      </w:r>
    </w:p>
    <w:p w14:paraId="0482C8F2" w14:textId="4C511F2F" w:rsidR="00E97B69" w:rsidRDefault="0056386B" w:rsidP="00E97B69">
      <w:r>
        <w:t xml:space="preserve">NB/ </w:t>
      </w:r>
      <w:r w:rsidR="00E97B69" w:rsidRPr="00446573">
        <w:t>PropertyChangedEventHandler</w:t>
      </w:r>
      <w:r w:rsidR="00E97B69">
        <w:t xml:space="preserve"> est un type délégué dont la signature est la suivante :</w:t>
      </w:r>
    </w:p>
    <w:p w14:paraId="2863A77C" w14:textId="77777777" w:rsidR="00E97B69" w:rsidRDefault="00E97B69" w:rsidP="00E97B69">
      <w:pPr>
        <w:pStyle w:val="Code"/>
        <w:rPr>
          <w:rFonts w:eastAsia="Times New Roman" w:cs="Courier New"/>
        </w:rPr>
      </w:pPr>
      <w:r w:rsidRPr="00446573">
        <w:rPr>
          <w:rFonts w:eastAsia="Times New Roman" w:cs="Courier New"/>
          <w:color w:val="0000FF"/>
        </w:rPr>
        <w:t>public</w:t>
      </w:r>
      <w:r w:rsidRPr="00446573">
        <w:rPr>
          <w:rFonts w:eastAsia="Times New Roman" w:cs="Courier New"/>
        </w:rPr>
        <w:t xml:space="preserve"> </w:t>
      </w:r>
      <w:r w:rsidRPr="00446573">
        <w:rPr>
          <w:rFonts w:eastAsia="Times New Roman" w:cs="Courier New"/>
          <w:color w:val="0000FF"/>
        </w:rPr>
        <w:t>delegate</w:t>
      </w:r>
      <w:r w:rsidRPr="00446573">
        <w:rPr>
          <w:rFonts w:eastAsia="Times New Roman" w:cs="Courier New"/>
        </w:rPr>
        <w:t xml:space="preserve"> </w:t>
      </w:r>
      <w:r w:rsidRPr="00446573">
        <w:rPr>
          <w:rFonts w:eastAsia="Times New Roman" w:cs="Courier New"/>
          <w:color w:val="0000FF"/>
        </w:rPr>
        <w:t>void</w:t>
      </w:r>
      <w:r w:rsidRPr="00446573">
        <w:rPr>
          <w:rFonts w:eastAsia="Times New Roman" w:cs="Courier New"/>
        </w:rPr>
        <w:t xml:space="preserve"> PropertyChangedEventHandler(</w:t>
      </w:r>
      <w:r w:rsidRPr="00446573">
        <w:rPr>
          <w:rFonts w:eastAsia="Times New Roman" w:cs="Courier New"/>
          <w:color w:val="0000FF"/>
        </w:rPr>
        <w:t>object</w:t>
      </w:r>
      <w:r w:rsidRPr="00446573">
        <w:rPr>
          <w:rFonts w:eastAsia="Times New Roman" w:cs="Courier New"/>
        </w:rPr>
        <w:t xml:space="preserve"> sender,</w:t>
      </w:r>
      <w:r>
        <w:rPr>
          <w:rFonts w:eastAsia="Times New Roman" w:cs="Courier New"/>
        </w:rPr>
        <w:t xml:space="preserve"> </w:t>
      </w:r>
    </w:p>
    <w:p w14:paraId="121D0309" w14:textId="77777777" w:rsidR="00E97B69" w:rsidRPr="00446573" w:rsidRDefault="00E97B69" w:rsidP="00E97B69">
      <w:pPr>
        <w:pStyle w:val="Code"/>
        <w:rPr>
          <w:rFonts w:eastAsia="Times New Roman" w:cs="Courier New"/>
        </w:rPr>
      </w:pPr>
      <w:r>
        <w:rPr>
          <w:rFonts w:eastAsia="Times New Roman" w:cs="Courier New"/>
        </w:rPr>
        <w:t xml:space="preserve">                                                 </w:t>
      </w:r>
      <w:r w:rsidRPr="00446573">
        <w:rPr>
          <w:rFonts w:eastAsia="Times New Roman" w:cs="Courier New"/>
        </w:rPr>
        <w:t>PropertyChangedEventArgs e)</w:t>
      </w:r>
    </w:p>
    <w:p w14:paraId="7E0A3294" w14:textId="689FDACD" w:rsidR="00E97B69" w:rsidRDefault="00E97B69" w:rsidP="00C72EBB">
      <w:pPr>
        <w:pStyle w:val="Paragraphedeliste"/>
        <w:numPr>
          <w:ilvl w:val="0"/>
          <w:numId w:val="53"/>
        </w:numPr>
      </w:pPr>
      <w:r>
        <w:t>Le premier argument est l’objet qui a déclenché l’évènement</w:t>
      </w:r>
      <w:r w:rsidR="00794976">
        <w:t xml:space="preserve"> (le contexte</w:t>
      </w:r>
      <w:r w:rsidR="005744CD">
        <w:t xml:space="preserve"> ou un de ses objets</w:t>
      </w:r>
      <w:r w:rsidR="00794976">
        <w:t>)</w:t>
      </w:r>
    </w:p>
    <w:p w14:paraId="205171EE" w14:textId="571277FE" w:rsidR="00E97B69" w:rsidRDefault="00E97B69" w:rsidP="00C72EBB">
      <w:pPr>
        <w:pStyle w:val="Paragraphedeliste"/>
        <w:numPr>
          <w:ilvl w:val="0"/>
          <w:numId w:val="53"/>
        </w:numPr>
      </w:pPr>
      <w:r>
        <w:t xml:space="preserve">Le second argument est un objet </w:t>
      </w:r>
      <w:r w:rsidRPr="00E97B69">
        <w:t>PropertyChangedEventArgs</w:t>
      </w:r>
      <w:r>
        <w:t xml:space="preserve">, qui décrit la propriété qui a changé. Cet objet ne possède qu’une seule propriété de type </w:t>
      </w:r>
      <w:r w:rsidR="0056386B">
        <w:t>chaîne</w:t>
      </w:r>
      <w:r>
        <w:t>, nommée PropertyName.</w:t>
      </w:r>
    </w:p>
    <w:p w14:paraId="6D192A08" w14:textId="5CBD4362" w:rsidR="0056386B" w:rsidRDefault="0056386B" w:rsidP="00427696">
      <w:pPr>
        <w:rPr>
          <w:b/>
        </w:rPr>
      </w:pPr>
      <w:r>
        <w:rPr>
          <w:b/>
        </w:rPr>
        <w:t xml:space="preserve">Implémentation de l’interface </w:t>
      </w:r>
      <w:r w:rsidRPr="0056386B">
        <w:rPr>
          <w:b/>
        </w:rPr>
        <w:t>INotifyCollectionChanged</w:t>
      </w:r>
    </w:p>
    <w:p w14:paraId="4832FD3F" w14:textId="5A6A4555" w:rsidR="0056386B" w:rsidRDefault="0056386B" w:rsidP="00427696">
      <w:r>
        <w:t>Cette interface comprend un seul élément qui est l’évènement suivant :</w:t>
      </w:r>
    </w:p>
    <w:p w14:paraId="4FD482D3" w14:textId="20AE21B8" w:rsidR="0056386B" w:rsidRPr="002E631A" w:rsidRDefault="0056386B" w:rsidP="0056386B">
      <w:pPr>
        <w:pStyle w:val="Code"/>
        <w:rPr>
          <w:rFonts w:eastAsia="Times New Roman" w:cs="Courier New"/>
        </w:rPr>
      </w:pPr>
      <w:r w:rsidRPr="002E631A">
        <w:rPr>
          <w:rFonts w:eastAsia="Times New Roman" w:cs="Courier New"/>
          <w:color w:val="0000FF"/>
        </w:rPr>
        <w:t>event</w:t>
      </w:r>
      <w:r w:rsidRPr="002E631A">
        <w:rPr>
          <w:rFonts w:eastAsia="Times New Roman" w:cs="Courier New"/>
        </w:rPr>
        <w:t xml:space="preserve"> </w:t>
      </w:r>
      <w:r w:rsidRPr="002E631A">
        <w:rPr>
          <w:color w:val="2B91AF"/>
          <w:szCs w:val="19"/>
        </w:rPr>
        <w:t>NotifyCollectionChangedEventHandler</w:t>
      </w:r>
      <w:r w:rsidRPr="002E631A">
        <w:rPr>
          <w:rFonts w:eastAsia="Times New Roman" w:cs="Courier New"/>
        </w:rPr>
        <w:t xml:space="preserve"> CollectionChanged</w:t>
      </w:r>
    </w:p>
    <w:p w14:paraId="2F65F874" w14:textId="7B244D09" w:rsidR="002E631A" w:rsidRDefault="002E631A" w:rsidP="002E631A">
      <w:r>
        <w:t>La notification de l’ajout ou de la suppression d’un élément dans la collection est réalisée en déclenchant cet évènement</w:t>
      </w:r>
      <w:r w:rsidR="005744CD">
        <w:t xml:space="preserve"> au moment de l’ajout ou de la suppression.</w:t>
      </w:r>
    </w:p>
    <w:p w14:paraId="7F60FCC6" w14:textId="355C4DB1" w:rsidR="00AA676D" w:rsidRPr="0056386B" w:rsidRDefault="005744CD" w:rsidP="002E631A">
      <w:r>
        <w:t xml:space="preserve">Le framework </w:t>
      </w:r>
      <w:r w:rsidR="002E631A">
        <w:t xml:space="preserve">.net fournit </w:t>
      </w:r>
      <w:r>
        <w:t xml:space="preserve">cependant </w:t>
      </w:r>
      <w:r w:rsidR="002E631A">
        <w:t xml:space="preserve">un type de collection </w:t>
      </w:r>
      <w:r w:rsidR="00021DFC">
        <w:t xml:space="preserve">tout fait </w:t>
      </w:r>
      <w:r w:rsidR="002E631A">
        <w:t>qui implémente cette interface :</w:t>
      </w:r>
      <w:r w:rsidR="00AA676D" w:rsidRPr="0056386B">
        <w:t xml:space="preserve"> </w:t>
      </w:r>
      <w:r w:rsidR="00AA676D" w:rsidRPr="002E631A">
        <w:rPr>
          <w:b/>
        </w:rPr>
        <w:t>ObservableCollection</w:t>
      </w:r>
    </w:p>
    <w:p w14:paraId="6EA4E350" w14:textId="44FEEBB1" w:rsidR="00AA676D" w:rsidRDefault="00794976" w:rsidP="00427696">
      <w:r>
        <w:t xml:space="preserve">Si le contexte est ou contient une collection d’objets, il suffit </w:t>
      </w:r>
      <w:r w:rsidR="002E631A">
        <w:t xml:space="preserve">donc </w:t>
      </w:r>
      <w:r>
        <w:t>que celle-ci soit de type ObservableCollection pour que les ajouts et suppressions d’items soient notifiés</w:t>
      </w:r>
      <w:r w:rsidR="00021DFC">
        <w:t xml:space="preserve"> au visuel.</w:t>
      </w:r>
    </w:p>
    <w:p w14:paraId="4CABE820" w14:textId="0BD4A40E" w:rsidR="003561C9" w:rsidRDefault="003561C9" w:rsidP="00427696">
      <w:r>
        <w:t>Exemple :</w:t>
      </w:r>
    </w:p>
    <w:p w14:paraId="1A3B469E" w14:textId="69E02080" w:rsidR="00794976" w:rsidRDefault="00794976" w:rsidP="00794976">
      <w:pPr>
        <w:pStyle w:val="Code"/>
        <w:rPr>
          <w:color w:val="000000"/>
          <w:szCs w:val="19"/>
        </w:rPr>
      </w:pPr>
      <w:r w:rsidRPr="00794976">
        <w:rPr>
          <w:color w:val="0000FF"/>
          <w:szCs w:val="19"/>
        </w:rPr>
        <w:t>public</w:t>
      </w:r>
      <w:r w:rsidRPr="00794976">
        <w:rPr>
          <w:color w:val="000000"/>
          <w:szCs w:val="19"/>
        </w:rPr>
        <w:t xml:space="preserve"> </w:t>
      </w:r>
      <w:r w:rsidRPr="00794976">
        <w:rPr>
          <w:color w:val="2B91AF"/>
          <w:szCs w:val="19"/>
        </w:rPr>
        <w:t>ObservableCollection</w:t>
      </w:r>
      <w:r w:rsidRPr="00794976">
        <w:rPr>
          <w:color w:val="000000"/>
          <w:szCs w:val="19"/>
        </w:rPr>
        <w:t>&lt;</w:t>
      </w:r>
      <w:r w:rsidRPr="00794976">
        <w:rPr>
          <w:color w:val="2B91AF"/>
          <w:szCs w:val="19"/>
        </w:rPr>
        <w:t>Tache</w:t>
      </w:r>
      <w:r w:rsidRPr="00794976">
        <w:rPr>
          <w:color w:val="000000"/>
          <w:szCs w:val="19"/>
        </w:rPr>
        <w:t xml:space="preserve">&gt; Taches { </w:t>
      </w:r>
      <w:r w:rsidRPr="00794976">
        <w:rPr>
          <w:color w:val="0000FF"/>
          <w:szCs w:val="19"/>
        </w:rPr>
        <w:t>get</w:t>
      </w:r>
      <w:r w:rsidRPr="00794976">
        <w:rPr>
          <w:color w:val="000000"/>
          <w:szCs w:val="19"/>
        </w:rPr>
        <w:t xml:space="preserve">; </w:t>
      </w:r>
      <w:r w:rsidRPr="00794976">
        <w:rPr>
          <w:color w:val="0000FF"/>
          <w:szCs w:val="19"/>
        </w:rPr>
        <w:t>private</w:t>
      </w:r>
      <w:r w:rsidRPr="00794976">
        <w:rPr>
          <w:color w:val="000000"/>
          <w:szCs w:val="19"/>
        </w:rPr>
        <w:t xml:space="preserve"> </w:t>
      </w:r>
      <w:r w:rsidRPr="00794976">
        <w:rPr>
          <w:color w:val="0000FF"/>
          <w:szCs w:val="19"/>
        </w:rPr>
        <w:t>set</w:t>
      </w:r>
      <w:r w:rsidRPr="00794976">
        <w:rPr>
          <w:color w:val="000000"/>
          <w:szCs w:val="19"/>
        </w:rPr>
        <w:t>; }</w:t>
      </w:r>
    </w:p>
    <w:p w14:paraId="564BD046" w14:textId="77777777" w:rsidR="00E5387F" w:rsidRPr="00E5387F" w:rsidRDefault="00E5387F" w:rsidP="00E5387F">
      <w:pPr>
        <w:rPr>
          <w:lang w:val="en-US"/>
        </w:rPr>
      </w:pPr>
    </w:p>
    <w:p w14:paraId="671F8BBE" w14:textId="71795676" w:rsidR="00153AA4" w:rsidRDefault="00044208" w:rsidP="00153AA4">
      <w:pPr>
        <w:pStyle w:val="Titre1"/>
      </w:pPr>
      <w:bookmarkStart w:id="61" w:name="_Toc473238404"/>
      <w:bookmarkStart w:id="62" w:name="_Toc476851844"/>
      <w:r>
        <w:t>Les é</w:t>
      </w:r>
      <w:r w:rsidR="00153AA4">
        <w:t>vènements routés</w:t>
      </w:r>
      <w:bookmarkEnd w:id="61"/>
      <w:bookmarkEnd w:id="62"/>
    </w:p>
    <w:p w14:paraId="143B2061" w14:textId="77777777" w:rsidR="00153AA4" w:rsidRPr="001A37D9" w:rsidRDefault="00153AA4" w:rsidP="00553C42">
      <w:pPr>
        <w:pStyle w:val="Titre2"/>
      </w:pPr>
      <w:bookmarkStart w:id="63" w:name="_Toc473238405"/>
      <w:bookmarkStart w:id="64" w:name="_Toc476851845"/>
      <w:r>
        <w:t>Présentation</w:t>
      </w:r>
      <w:bookmarkEnd w:id="63"/>
      <w:bookmarkEnd w:id="64"/>
    </w:p>
    <w:p w14:paraId="3B55E63B" w14:textId="77777777" w:rsidR="00153AA4" w:rsidRDefault="00153AA4" w:rsidP="00153AA4">
      <w:r w:rsidRPr="002D6E93">
        <w:t xml:space="preserve">Un événement routé est un type d'événement qui peut </w:t>
      </w:r>
      <w:r>
        <w:t>être envoyé successivement par plusieurs éléments WPF d’un</w:t>
      </w:r>
      <w:r w:rsidRPr="002D6E93">
        <w:t xml:space="preserve"> </w:t>
      </w:r>
      <w:r>
        <w:t>arbre visuel</w:t>
      </w:r>
      <w:r w:rsidRPr="002D6E93">
        <w:t xml:space="preserve">, plutôt que seulement </w:t>
      </w:r>
      <w:r>
        <w:t>par l’élément source qui a déclenché l'événement.</w:t>
      </w:r>
    </w:p>
    <w:p w14:paraId="696E39BA" w14:textId="77777777" w:rsidR="00153AA4" w:rsidRDefault="00153AA4" w:rsidP="00153AA4">
      <w:r w:rsidRPr="006835A5">
        <w:rPr>
          <w:color w:val="FF0000"/>
        </w:rPr>
        <w:t xml:space="preserve">/!\ La sémantique est importante: </w:t>
      </w:r>
      <w:r>
        <w:t xml:space="preserve">l’élément source est celui qui déclenche (= émet initialement = lève) l’évènement. Les autres éléments peuvent aussi émettre (=envoyer) l’évènement, sans en être la source. On dit que l’évènement se propage ou est routé dans l’arbre visuel. </w:t>
      </w:r>
    </w:p>
    <w:p w14:paraId="44A97BAC" w14:textId="77777777" w:rsidR="00153AA4" w:rsidRDefault="00153AA4" w:rsidP="00153AA4">
      <w:r>
        <w:t>Il y a 3 stratégies de routages possibles :</w:t>
      </w:r>
    </w:p>
    <w:p w14:paraId="34FA4CED" w14:textId="77777777" w:rsidR="00153AA4" w:rsidRDefault="00153AA4" w:rsidP="00A2485F">
      <w:pPr>
        <w:pStyle w:val="Paragraphedeliste"/>
        <w:numPr>
          <w:ilvl w:val="0"/>
          <w:numId w:val="16"/>
        </w:numPr>
      </w:pPr>
      <w:r w:rsidRPr="008B0CA1">
        <w:rPr>
          <w:b/>
        </w:rPr>
        <w:t>Routage direct</w:t>
      </w:r>
      <w:r>
        <w:t> : seul l’élément source peut émettre l’évènement</w:t>
      </w:r>
    </w:p>
    <w:p w14:paraId="0165F8F7" w14:textId="77777777" w:rsidR="00153AA4" w:rsidRDefault="00153AA4" w:rsidP="00A2485F">
      <w:pPr>
        <w:pStyle w:val="Paragraphedeliste"/>
        <w:numPr>
          <w:ilvl w:val="0"/>
          <w:numId w:val="16"/>
        </w:numPr>
      </w:pPr>
      <w:r w:rsidRPr="008B0CA1">
        <w:rPr>
          <w:b/>
        </w:rPr>
        <w:t>Routage montant</w:t>
      </w:r>
      <w:r>
        <w:t> : l’élément source émet l’évènement en premier. Puis les éléments parents l’émettent à leur tour successivement en remontant l’arbre visuel, jusqu’à la racine.</w:t>
      </w:r>
    </w:p>
    <w:p w14:paraId="400CDF8A" w14:textId="77777777" w:rsidR="00153AA4" w:rsidRDefault="00153AA4" w:rsidP="00A2485F">
      <w:pPr>
        <w:pStyle w:val="Paragraphedeliste"/>
        <w:numPr>
          <w:ilvl w:val="0"/>
          <w:numId w:val="16"/>
        </w:numPr>
      </w:pPr>
      <w:r w:rsidRPr="008B0CA1">
        <w:rPr>
          <w:b/>
        </w:rPr>
        <w:t>Routage descendant </w:t>
      </w:r>
      <w:r>
        <w:t>: les éléments parents émettent l’évènement en premier, en partant de la racine de l’arbre visuel, jusqu’à l’élément source de l’évènement.</w:t>
      </w:r>
    </w:p>
    <w:p w14:paraId="48E899BC" w14:textId="77777777" w:rsidR="00153AA4" w:rsidRDefault="00153AA4" w:rsidP="00153AA4">
      <w:r>
        <w:t>Chaque évènement à une seule stratégie de routage, non modifiable. On peut donc parler « d’évènement montant » ou « d’évènement descendant ».</w:t>
      </w:r>
    </w:p>
    <w:p w14:paraId="1E5E961E" w14:textId="77777777" w:rsidR="00153AA4" w:rsidRDefault="007A3828" w:rsidP="00153AA4">
      <w:hyperlink r:id="rId66" w:history="1">
        <w:r w:rsidR="00153AA4" w:rsidRPr="00C43F09">
          <w:rPr>
            <w:rStyle w:val="Lienhypertexte"/>
          </w:rPr>
          <w:t>Page MSDN</w:t>
        </w:r>
      </w:hyperlink>
      <w:r w:rsidR="00153AA4">
        <w:t xml:space="preserve"> de vue d’ensemble des évènements routés.</w:t>
      </w:r>
    </w:p>
    <w:p w14:paraId="2DB1C80E" w14:textId="77777777" w:rsidR="00153AA4" w:rsidRPr="00C53E8D" w:rsidRDefault="00153AA4" w:rsidP="00153AA4">
      <w:pPr>
        <w:rPr>
          <w:b/>
        </w:rPr>
      </w:pPr>
      <w:r w:rsidRPr="00C53E8D">
        <w:rPr>
          <w:b/>
        </w:rPr>
        <w:t>Paires d’évènements</w:t>
      </w:r>
    </w:p>
    <w:p w14:paraId="18547BAF" w14:textId="77777777" w:rsidR="00153AA4" w:rsidRDefault="00153AA4" w:rsidP="00153AA4">
      <w:r>
        <w:t>Certains évènements routés vont par paire : un descendant + un montant</w:t>
      </w:r>
    </w:p>
    <w:p w14:paraId="7C199DB2" w14:textId="77777777" w:rsidR="00153AA4" w:rsidRDefault="00153AA4" w:rsidP="00153AA4">
      <w:r>
        <w:t>C’est le cas de la plupart des évènements liés à la saisie.</w:t>
      </w:r>
      <w:r>
        <w:br/>
        <w:t>Exemples : PreviewMouseDown + MouseDown, PreviewKeyDown + KeyDown…etc.</w:t>
      </w:r>
    </w:p>
    <w:p w14:paraId="7DC3AD8C" w14:textId="77777777" w:rsidR="00153AA4" w:rsidRDefault="00153AA4" w:rsidP="00153AA4">
      <w:r>
        <w:t xml:space="preserve">L’évènement descendant est toujours préfixé par </w:t>
      </w:r>
      <w:r w:rsidRPr="00364AA6">
        <w:rPr>
          <w:b/>
        </w:rPr>
        <w:t>Preview</w:t>
      </w:r>
      <w:r>
        <w:rPr>
          <w:b/>
        </w:rPr>
        <w:t>,</w:t>
      </w:r>
      <w:r w:rsidRPr="00364AA6">
        <w:t xml:space="preserve"> et </w:t>
      </w:r>
      <w:r>
        <w:t>émis avant l’évènement montant.</w:t>
      </w:r>
    </w:p>
    <w:p w14:paraId="56E5C5AD" w14:textId="77777777" w:rsidR="00153AA4" w:rsidRDefault="00153AA4" w:rsidP="00153AA4">
      <w:r>
        <w:t>NB/ Certaines actions de saisies impliquent 2 paires d’évènements routés. Exemples :</w:t>
      </w:r>
    </w:p>
    <w:p w14:paraId="47DD5464" w14:textId="77777777" w:rsidR="00153AA4" w:rsidRDefault="00153AA4" w:rsidP="00C72EBB">
      <w:pPr>
        <w:pStyle w:val="Paragraphedeliste"/>
        <w:numPr>
          <w:ilvl w:val="0"/>
          <w:numId w:val="36"/>
        </w:numPr>
      </w:pPr>
      <w:r>
        <w:t>L’appui sur une touche du clavier, sur un élément qui a le focus, se décompose en :</w:t>
      </w:r>
    </w:p>
    <w:p w14:paraId="10FB524E" w14:textId="77777777" w:rsidR="00153AA4" w:rsidRDefault="00153AA4" w:rsidP="00C72EBB">
      <w:pPr>
        <w:pStyle w:val="Paragraphedeliste"/>
        <w:numPr>
          <w:ilvl w:val="1"/>
          <w:numId w:val="36"/>
        </w:numPr>
      </w:pPr>
      <w:r w:rsidRPr="00207E8C">
        <w:t>PreviewKeyDown</w:t>
      </w:r>
      <w:r>
        <w:t xml:space="preserve"> + KeyDown (enfoncement de la touche)</w:t>
      </w:r>
    </w:p>
    <w:p w14:paraId="149122E0" w14:textId="77777777" w:rsidR="00153AA4" w:rsidRDefault="00153AA4" w:rsidP="00C72EBB">
      <w:pPr>
        <w:pStyle w:val="Paragraphedeliste"/>
        <w:numPr>
          <w:ilvl w:val="1"/>
          <w:numId w:val="36"/>
        </w:numPr>
      </w:pPr>
      <w:r w:rsidRPr="00207E8C">
        <w:t>PreviewKey</w:t>
      </w:r>
      <w:r>
        <w:t>Up + KeyUp (relâchement de la touche)</w:t>
      </w:r>
    </w:p>
    <w:p w14:paraId="1EF3A91E" w14:textId="77777777" w:rsidR="00153AA4" w:rsidRDefault="00153AA4" w:rsidP="00C72EBB">
      <w:pPr>
        <w:pStyle w:val="Paragraphedeliste"/>
        <w:numPr>
          <w:ilvl w:val="0"/>
          <w:numId w:val="36"/>
        </w:numPr>
      </w:pPr>
      <w:r>
        <w:t>Un clic sur un élément avec le bouton gauche de la souris se décompose en :</w:t>
      </w:r>
    </w:p>
    <w:p w14:paraId="04ABB127" w14:textId="77777777" w:rsidR="00153AA4" w:rsidRDefault="00153AA4" w:rsidP="00C72EBB">
      <w:pPr>
        <w:pStyle w:val="Paragraphedeliste"/>
        <w:numPr>
          <w:ilvl w:val="1"/>
          <w:numId w:val="36"/>
        </w:numPr>
      </w:pPr>
      <w:r w:rsidRPr="00207E8C">
        <w:t>Preview</w:t>
      </w:r>
      <w:r>
        <w:t>MouseLeftButton</w:t>
      </w:r>
      <w:r w:rsidRPr="00207E8C">
        <w:t>Down</w:t>
      </w:r>
      <w:r>
        <w:t xml:space="preserve"> + MouseLeftButton</w:t>
      </w:r>
      <w:r w:rsidRPr="00207E8C">
        <w:t>Down</w:t>
      </w:r>
      <w:r>
        <w:t xml:space="preserve"> (enfoncement du bouton)</w:t>
      </w:r>
    </w:p>
    <w:p w14:paraId="49B7E30F" w14:textId="77777777" w:rsidR="00153AA4" w:rsidRDefault="00153AA4" w:rsidP="00C72EBB">
      <w:pPr>
        <w:pStyle w:val="Paragraphedeliste"/>
        <w:numPr>
          <w:ilvl w:val="1"/>
          <w:numId w:val="36"/>
        </w:numPr>
      </w:pPr>
      <w:r w:rsidRPr="00C53E8D">
        <w:t>PreviewMouseLeftButtonUp</w:t>
      </w:r>
      <w:r>
        <w:t xml:space="preserve"> + </w:t>
      </w:r>
      <w:r w:rsidRPr="00C53E8D">
        <w:t xml:space="preserve">MouseLeftButtonUp </w:t>
      </w:r>
      <w:r>
        <w:t>(relâchement du bouton)</w:t>
      </w:r>
    </w:p>
    <w:p w14:paraId="2E8E91A3" w14:textId="77777777" w:rsidR="00153AA4" w:rsidRDefault="00153AA4" w:rsidP="00153AA4">
      <w:pPr>
        <w:rPr>
          <w:b/>
        </w:rPr>
      </w:pPr>
    </w:p>
    <w:p w14:paraId="2E75F63A" w14:textId="77777777" w:rsidR="00153AA4" w:rsidRPr="00034BC9" w:rsidRDefault="00153AA4" w:rsidP="00153AA4">
      <w:pPr>
        <w:rPr>
          <w:b/>
        </w:rPr>
      </w:pPr>
      <w:r>
        <w:rPr>
          <w:b/>
        </w:rPr>
        <w:t>Scénario complet</w:t>
      </w:r>
      <w:r w:rsidRPr="00034BC9">
        <w:rPr>
          <w:b/>
        </w:rPr>
        <w:t> de routage</w:t>
      </w:r>
    </w:p>
    <w:p w14:paraId="7E73EB01" w14:textId="77777777" w:rsidR="00153AA4" w:rsidRDefault="00153AA4" w:rsidP="00153AA4">
      <w:r>
        <w:t>Considérons une fenêtre contenant une grille, contenant elle-même une TextBox.</w:t>
      </w:r>
    </w:p>
    <w:p w14:paraId="400B80B2" w14:textId="77777777" w:rsidR="00153AA4" w:rsidRDefault="00153AA4" w:rsidP="00153AA4">
      <w:r>
        <w:t>Voici ce qui se passe lorsque l’utilisateur tape un caractère dans la TextBox :</w:t>
      </w:r>
    </w:p>
    <w:p w14:paraId="145505E8" w14:textId="77777777" w:rsidR="00153AA4" w:rsidRDefault="00153AA4" w:rsidP="00153AA4">
      <w:r w:rsidRPr="00E26D92">
        <w:rPr>
          <w:noProof/>
        </w:rPr>
        <w:drawing>
          <wp:inline distT="0" distB="0" distL="0" distR="0" wp14:anchorId="4B8E6CA3" wp14:editId="31EA8CA5">
            <wp:extent cx="6172200" cy="2724785"/>
            <wp:effectExtent l="0" t="0" r="0" b="0"/>
            <wp:docPr id="44" name="Imag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cstate="email">
                      <a:extLst>
                        <a:ext uri="{28A0092B-C50C-407E-A947-70E740481C1C}">
                          <a14:useLocalDpi xmlns:a14="http://schemas.microsoft.com/office/drawing/2010/main"/>
                        </a:ext>
                      </a:extLst>
                    </a:blip>
                    <a:stretch>
                      <a:fillRect/>
                    </a:stretch>
                  </pic:blipFill>
                  <pic:spPr>
                    <a:xfrm>
                      <a:off x="0" y="0"/>
                      <a:ext cx="6172200" cy="2724785"/>
                    </a:xfrm>
                    <a:prstGeom prst="rect">
                      <a:avLst/>
                    </a:prstGeom>
                  </pic:spPr>
                </pic:pic>
              </a:graphicData>
            </a:graphic>
          </wp:inline>
        </w:drawing>
      </w:r>
    </w:p>
    <w:p w14:paraId="1CD05592" w14:textId="77777777" w:rsidR="00153AA4" w:rsidRPr="00D6156D" w:rsidRDefault="00153AA4" w:rsidP="00153AA4">
      <w:pPr>
        <w:pStyle w:val="Commentaire"/>
        <w:rPr>
          <w:color w:val="0563C1" w:themeColor="hyperlink"/>
          <w:u w:val="single"/>
        </w:rPr>
      </w:pPr>
      <w:r>
        <w:t xml:space="preserve">(Image issue de </w:t>
      </w:r>
      <w:hyperlink r:id="rId68" w:history="1">
        <w:r w:rsidRPr="00E9093C">
          <w:rPr>
            <w:rStyle w:val="Lienhypertexte"/>
          </w:rPr>
          <w:t>https://wpf.2000things.com/tag/keydown/</w:t>
        </w:r>
      </w:hyperlink>
      <w:r>
        <w:rPr>
          <w:rStyle w:val="Lienhypertexte"/>
        </w:rPr>
        <w:t>)</w:t>
      </w:r>
    </w:p>
    <w:p w14:paraId="7F6F9608" w14:textId="77777777" w:rsidR="00153AA4" w:rsidRDefault="00153AA4" w:rsidP="00C72EBB">
      <w:pPr>
        <w:pStyle w:val="Paragraphedeliste"/>
        <w:numPr>
          <w:ilvl w:val="0"/>
          <w:numId w:val="31"/>
        </w:numPr>
      </w:pPr>
      <w:r>
        <w:t>Etape 1 : L’utilisateur enfonce une touche du clavier alors que le focus est sur la TextBox. La TextBox déclenche l’évènement descendant PreviewKeyDown.</w:t>
      </w:r>
    </w:p>
    <w:p w14:paraId="76DBA27F" w14:textId="77777777" w:rsidR="00153AA4" w:rsidRDefault="00153AA4" w:rsidP="00C72EBB">
      <w:pPr>
        <w:pStyle w:val="Paragraphedeliste"/>
        <w:numPr>
          <w:ilvl w:val="0"/>
          <w:numId w:val="31"/>
        </w:numPr>
      </w:pPr>
      <w:r>
        <w:t>Etape 2 à 4 : les éléments Window, Grid et TextBox envoient successivement l’évènement PreviewKeyDown</w:t>
      </w:r>
    </w:p>
    <w:p w14:paraId="62F5CA0F" w14:textId="77777777" w:rsidR="00153AA4" w:rsidRDefault="00153AA4" w:rsidP="00C72EBB">
      <w:pPr>
        <w:pStyle w:val="Paragraphedeliste"/>
        <w:numPr>
          <w:ilvl w:val="0"/>
          <w:numId w:val="31"/>
        </w:numPr>
      </w:pPr>
      <w:r>
        <w:t>Etapes 5 à 7 : La TextBox déclenche l’évènement montant KeyDown, et les éléments TextBox, Grid et Window envoient successivement cet évènement</w:t>
      </w:r>
    </w:p>
    <w:p w14:paraId="0A559F42" w14:textId="77777777" w:rsidR="00153AA4" w:rsidRDefault="00153AA4" w:rsidP="00C72EBB">
      <w:pPr>
        <w:pStyle w:val="Paragraphedeliste"/>
        <w:numPr>
          <w:ilvl w:val="0"/>
          <w:numId w:val="31"/>
        </w:numPr>
      </w:pPr>
      <w:r>
        <w:t>Dans les étapes suivantes, le même processus se répète avec les couples d’évènements PreviewTextInput + TextInput et PreviewKeyup et KeyUp.</w:t>
      </w:r>
    </w:p>
    <w:p w14:paraId="11CB597B" w14:textId="77777777" w:rsidR="00153AA4" w:rsidRDefault="00153AA4" w:rsidP="00153AA4">
      <w:r>
        <w:t xml:space="preserve">NB/ En réalité, dans le cas spécifique de la TextBox, l’évènement TextInput n’est pas déclenché, mais il l’est pour d’autres composants. </w:t>
      </w:r>
    </w:p>
    <w:p w14:paraId="4134877E" w14:textId="77777777" w:rsidR="00153AA4" w:rsidRDefault="00153AA4" w:rsidP="00153AA4">
      <w:r>
        <w:t>Chaque gestionnaire a la possibilité d’interrompre la propagation de l’évènement.</w:t>
      </w:r>
    </w:p>
    <w:p w14:paraId="173ED560" w14:textId="77777777" w:rsidR="00153AA4" w:rsidRDefault="00153AA4" w:rsidP="00153AA4">
      <w:r>
        <w:t>Par exemple, si la propagation est interrompue à l’étape 3 par le gestionnaire de la grille, l’évènement PreviewKeyDown n’est pas envoyé par la TextBox, et l’évènement KeyDown n’est pas déclenché.</w:t>
      </w:r>
    </w:p>
    <w:p w14:paraId="608C8D3A" w14:textId="77777777" w:rsidR="00153AA4" w:rsidRPr="001A37D9" w:rsidRDefault="00153AA4" w:rsidP="00553C42">
      <w:pPr>
        <w:pStyle w:val="Titre2"/>
      </w:pPr>
      <w:bookmarkStart w:id="65" w:name="_Toc473238406"/>
      <w:bookmarkStart w:id="66" w:name="_Toc476851846"/>
      <w:r>
        <w:t>Paramètres</w:t>
      </w:r>
      <w:bookmarkEnd w:id="65"/>
      <w:bookmarkEnd w:id="66"/>
    </w:p>
    <w:p w14:paraId="0B12E39C" w14:textId="77777777" w:rsidR="00153AA4" w:rsidRDefault="00153AA4" w:rsidP="00153AA4">
      <w:r>
        <w:t>La signature d’un gestionnaire d’évènement routé ressemble à ceci :</w:t>
      </w:r>
    </w:p>
    <w:p w14:paraId="6EB27C9C" w14:textId="77777777" w:rsidR="00153AA4" w:rsidRDefault="00153AA4" w:rsidP="00153AA4">
      <w:pPr>
        <w:pStyle w:val="Code"/>
      </w:pPr>
      <w:r>
        <w:rPr>
          <w:color w:val="0000FF"/>
          <w:sz w:val="19"/>
          <w:szCs w:val="19"/>
        </w:rPr>
        <w:t>private</w:t>
      </w:r>
      <w:r>
        <w:rPr>
          <w:color w:val="000000"/>
          <w:sz w:val="19"/>
          <w:szCs w:val="19"/>
        </w:rPr>
        <w:t xml:space="preserve"> </w:t>
      </w:r>
      <w:r>
        <w:rPr>
          <w:color w:val="0000FF"/>
          <w:sz w:val="19"/>
          <w:szCs w:val="19"/>
        </w:rPr>
        <w:t>void</w:t>
      </w:r>
      <w:r>
        <w:rPr>
          <w:color w:val="000000"/>
          <w:sz w:val="19"/>
          <w:szCs w:val="19"/>
        </w:rPr>
        <w:t xml:space="preserve"> Gestionnaire(</w:t>
      </w:r>
      <w:r>
        <w:rPr>
          <w:color w:val="0000FF"/>
          <w:sz w:val="19"/>
          <w:szCs w:val="19"/>
        </w:rPr>
        <w:t>object</w:t>
      </w:r>
      <w:r>
        <w:rPr>
          <w:color w:val="000000"/>
          <w:sz w:val="19"/>
          <w:szCs w:val="19"/>
        </w:rPr>
        <w:t xml:space="preserve"> sender, </w:t>
      </w:r>
      <w:r>
        <w:rPr>
          <w:color w:val="2B91AF"/>
          <w:sz w:val="19"/>
          <w:szCs w:val="19"/>
        </w:rPr>
        <w:t>RoutedEventArgs</w:t>
      </w:r>
      <w:r>
        <w:rPr>
          <w:color w:val="000000"/>
          <w:sz w:val="19"/>
          <w:szCs w:val="19"/>
        </w:rPr>
        <w:t xml:space="preserve"> e)</w:t>
      </w:r>
    </w:p>
    <w:p w14:paraId="50635B91" w14:textId="77777777" w:rsidR="00153AA4" w:rsidRDefault="00153AA4" w:rsidP="00153AA4">
      <w:r>
        <w:t xml:space="preserve">Le paramètre sender désigne l’objet qui a </w:t>
      </w:r>
      <w:r w:rsidRPr="00F2160C">
        <w:rPr>
          <w:b/>
        </w:rPr>
        <w:t>envoyé</w:t>
      </w:r>
      <w:r>
        <w:t xml:space="preserve"> l’évènement</w:t>
      </w:r>
    </w:p>
    <w:p w14:paraId="0EBC9CED" w14:textId="77777777" w:rsidR="00153AA4" w:rsidRDefault="00153AA4" w:rsidP="00153AA4">
      <w:r w:rsidRPr="001A37D9">
        <w:rPr>
          <w:b/>
        </w:rPr>
        <w:t>RoutedEventArgs</w:t>
      </w:r>
      <w:r>
        <w:t xml:space="preserve"> est une classe contenant des informations sur l’évènement routé. Elle a notamment les propriétés suivantes :</w:t>
      </w:r>
    </w:p>
    <w:p w14:paraId="74DCDC01" w14:textId="77777777" w:rsidR="00153AA4" w:rsidRDefault="00153AA4" w:rsidP="00C72EBB">
      <w:pPr>
        <w:pStyle w:val="Paragraphedeliste"/>
        <w:numPr>
          <w:ilvl w:val="0"/>
          <w:numId w:val="32"/>
        </w:numPr>
      </w:pPr>
      <w:r w:rsidRPr="00136B7D">
        <w:rPr>
          <w:b/>
        </w:rPr>
        <w:t>Source</w:t>
      </w:r>
      <w:r>
        <w:t xml:space="preserve"> : objet qui a </w:t>
      </w:r>
      <w:r>
        <w:rPr>
          <w:b/>
        </w:rPr>
        <w:t>déclenché</w:t>
      </w:r>
      <w:r>
        <w:t xml:space="preserve"> l’évènement (pas forcément identique à l’objet sender)</w:t>
      </w:r>
    </w:p>
    <w:p w14:paraId="57F0FD23" w14:textId="77777777" w:rsidR="00153AA4" w:rsidRDefault="00153AA4" w:rsidP="00C72EBB">
      <w:pPr>
        <w:pStyle w:val="Paragraphedeliste"/>
        <w:numPr>
          <w:ilvl w:val="0"/>
          <w:numId w:val="32"/>
        </w:numPr>
      </w:pPr>
      <w:r w:rsidRPr="00136B7D">
        <w:rPr>
          <w:b/>
        </w:rPr>
        <w:t>Handled</w:t>
      </w:r>
      <w:r>
        <w:t> : booléen permettant de stopper la propagation de l’évènement. Un évènement routé se propage tant qu'il n'est pas stoppé par le code</w:t>
      </w:r>
    </w:p>
    <w:p w14:paraId="532BFB69" w14:textId="77777777" w:rsidR="00153AA4" w:rsidRDefault="00153AA4" w:rsidP="00C72EBB">
      <w:pPr>
        <w:pStyle w:val="Paragraphedeliste"/>
        <w:numPr>
          <w:ilvl w:val="0"/>
          <w:numId w:val="32"/>
        </w:numPr>
      </w:pPr>
      <w:r w:rsidRPr="00136B7D">
        <w:rPr>
          <w:b/>
        </w:rPr>
        <w:t>RoutedEvent</w:t>
      </w:r>
      <w:r>
        <w:t> : objet RoutedEvent correspondant à l’évènement (utile dans le cas où le gestionnaire gère plusieurs évènements différents)</w:t>
      </w:r>
    </w:p>
    <w:p w14:paraId="5958C0DC" w14:textId="77777777" w:rsidR="00153AA4" w:rsidRDefault="00153AA4" w:rsidP="00153AA4">
      <w:r>
        <w:t xml:space="preserve">NB/ </w:t>
      </w:r>
      <w:r w:rsidRPr="001A37D9">
        <w:t>Selon</w:t>
      </w:r>
      <w:r>
        <w:t xml:space="preserve"> l’évènement, le second paramètre passé au gestionnaire peut être une classe dérivée de RoutedEventArgs, fournissant des informations supplémentaires (ex : KeyEventArgs, MouseEventArgs…)</w:t>
      </w:r>
    </w:p>
    <w:p w14:paraId="3CEBB055" w14:textId="77777777" w:rsidR="00153AA4" w:rsidRPr="00021821" w:rsidRDefault="00153AA4" w:rsidP="00153AA4">
      <w:pPr>
        <w:rPr>
          <w:b/>
        </w:rPr>
      </w:pPr>
      <w:r>
        <w:rPr>
          <w:b/>
        </w:rPr>
        <w:t>Partage de l’instance de RoutedEventArgs :</w:t>
      </w:r>
    </w:p>
    <w:p w14:paraId="38D882BF" w14:textId="77777777" w:rsidR="00153AA4" w:rsidRDefault="00153AA4" w:rsidP="00153AA4">
      <w:r>
        <w:t>Dans les situations suivantes, les gestionnaires partagent la même instance de</w:t>
      </w:r>
      <w:r w:rsidRPr="00D42D5B">
        <w:t xml:space="preserve"> RoutedEventArgs :</w:t>
      </w:r>
    </w:p>
    <w:p w14:paraId="651CB95E" w14:textId="77777777" w:rsidR="00153AA4" w:rsidRDefault="00153AA4" w:rsidP="00C72EBB">
      <w:pPr>
        <w:pStyle w:val="Paragraphedeliste"/>
        <w:numPr>
          <w:ilvl w:val="0"/>
          <w:numId w:val="35"/>
        </w:numPr>
      </w:pPr>
      <w:r>
        <w:t>Un évènement géré par des gestionnaires de plusieurs éléments différents de la même arborescence visuelle</w:t>
      </w:r>
    </w:p>
    <w:p w14:paraId="1A003F24" w14:textId="77777777" w:rsidR="00153AA4" w:rsidRDefault="00153AA4" w:rsidP="00C72EBB">
      <w:pPr>
        <w:pStyle w:val="Paragraphedeliste"/>
        <w:numPr>
          <w:ilvl w:val="0"/>
          <w:numId w:val="35"/>
        </w:numPr>
      </w:pPr>
      <w:r>
        <w:t>Deux évènements qui vont par paire (descendant + montant)</w:t>
      </w:r>
    </w:p>
    <w:p w14:paraId="16830273" w14:textId="77777777" w:rsidR="00153AA4" w:rsidRDefault="00153AA4" w:rsidP="00153AA4">
      <w:r>
        <w:t>Ce partage permet de communiquer entre gestionnaires.</w:t>
      </w:r>
    </w:p>
    <w:p w14:paraId="3B01BC5C" w14:textId="77777777" w:rsidR="00153AA4" w:rsidRPr="001A5FF6" w:rsidRDefault="00153AA4" w:rsidP="00153AA4">
      <w:pPr>
        <w:rPr>
          <w:color w:val="FF0000"/>
        </w:rPr>
      </w:pPr>
      <w:r>
        <w:rPr>
          <w:color w:val="FF0000"/>
        </w:rPr>
        <w:t>S</w:t>
      </w:r>
      <w:r w:rsidRPr="001A5FF6">
        <w:rPr>
          <w:color w:val="FF0000"/>
        </w:rPr>
        <w:t>i la propagation de l’évènement descendant est stoppée, l’évènement montant n’est pas émis.</w:t>
      </w:r>
    </w:p>
    <w:p w14:paraId="4CA3F34E" w14:textId="77777777" w:rsidR="00153AA4" w:rsidRDefault="00153AA4" w:rsidP="00553C42">
      <w:pPr>
        <w:pStyle w:val="Titre2"/>
      </w:pPr>
      <w:bookmarkStart w:id="67" w:name="_Toc473238407"/>
      <w:bookmarkStart w:id="68" w:name="_Toc476851847"/>
      <w:r>
        <w:t>Evènement attaché</w:t>
      </w:r>
      <w:bookmarkEnd w:id="67"/>
      <w:bookmarkEnd w:id="68"/>
    </w:p>
    <w:p w14:paraId="48B9E807" w14:textId="77777777" w:rsidR="00153AA4" w:rsidRDefault="00153AA4" w:rsidP="00153AA4">
      <w:r>
        <w:t>Au même titre qu’un élément peut avoir des propriétés attachées (ex : Grid.Row), il peut avoir des évènements attachés. Il peut ainsi envoyer un évènement qui n’est pas défini sur sa classe.</w:t>
      </w:r>
    </w:p>
    <w:p w14:paraId="1F073594" w14:textId="77777777" w:rsidR="00153AA4" w:rsidRDefault="00153AA4" w:rsidP="00153AA4">
      <w:r>
        <w:t>Prenons l’exemple d’un DockPanel contenant plusieurs boutons. L’évènement Click est défini sur la classe Button, mais par sur la classe Grid. Il est cependant possible d’écrire ceci :</w:t>
      </w:r>
    </w:p>
    <w:p w14:paraId="729F2ADB" w14:textId="77777777" w:rsidR="00153AA4" w:rsidRDefault="00153AA4" w:rsidP="00153AA4">
      <w:pPr>
        <w:pStyle w:val="Code"/>
        <w:rPr>
          <w:color w:val="000000"/>
          <w:sz w:val="19"/>
          <w:szCs w:val="19"/>
        </w:rPr>
      </w:pPr>
      <w:r>
        <w:rPr>
          <w:color w:val="0000FF"/>
          <w:sz w:val="19"/>
          <w:szCs w:val="19"/>
        </w:rPr>
        <w:t>&lt;</w:t>
      </w:r>
      <w:r>
        <w:rPr>
          <w:color w:val="A31515"/>
          <w:sz w:val="19"/>
          <w:szCs w:val="19"/>
        </w:rPr>
        <w:t>DockPanel</w:t>
      </w:r>
      <w:r>
        <w:rPr>
          <w:color w:val="FF0000"/>
          <w:sz w:val="19"/>
          <w:szCs w:val="19"/>
        </w:rPr>
        <w:t xml:space="preserve"> Grid.Row</w:t>
      </w:r>
      <w:r>
        <w:rPr>
          <w:color w:val="0000FF"/>
          <w:sz w:val="19"/>
          <w:szCs w:val="19"/>
        </w:rPr>
        <w:t>="4"</w:t>
      </w:r>
      <w:r>
        <w:rPr>
          <w:color w:val="FF0000"/>
          <w:sz w:val="19"/>
          <w:szCs w:val="19"/>
        </w:rPr>
        <w:t xml:space="preserve"> </w:t>
      </w:r>
      <w:r w:rsidRPr="001A5FF6">
        <w:rPr>
          <w:color w:val="FF0000"/>
          <w:sz w:val="19"/>
          <w:szCs w:val="19"/>
          <w:highlight w:val="yellow"/>
        </w:rPr>
        <w:t>ButtonBase.Click</w:t>
      </w:r>
      <w:r w:rsidRPr="001A5FF6">
        <w:rPr>
          <w:color w:val="0000FF"/>
          <w:sz w:val="19"/>
          <w:szCs w:val="19"/>
          <w:highlight w:val="yellow"/>
        </w:rPr>
        <w:t>="Button_Click"</w:t>
      </w:r>
      <w:r>
        <w:rPr>
          <w:color w:val="0000FF"/>
          <w:sz w:val="19"/>
          <w:szCs w:val="19"/>
        </w:rPr>
        <w:t>&gt;</w:t>
      </w:r>
    </w:p>
    <w:p w14:paraId="5F3C0752" w14:textId="77777777" w:rsidR="00153AA4" w:rsidRDefault="00153AA4" w:rsidP="00153AA4">
      <w:pPr>
        <w:pStyle w:val="Code"/>
        <w:rPr>
          <w:color w:val="000000"/>
          <w:sz w:val="19"/>
          <w:szCs w:val="19"/>
        </w:rPr>
      </w:pPr>
      <w:r>
        <w:rPr>
          <w:color w:val="000000"/>
          <w:sz w:val="19"/>
          <w:szCs w:val="19"/>
        </w:rPr>
        <w:t xml:space="preserve">   </w:t>
      </w:r>
      <w:r>
        <w:rPr>
          <w:color w:val="0000FF"/>
          <w:sz w:val="19"/>
          <w:szCs w:val="19"/>
        </w:rPr>
        <w:t>&lt;</w:t>
      </w:r>
      <w:r>
        <w:rPr>
          <w:color w:val="A31515"/>
          <w:sz w:val="19"/>
          <w:szCs w:val="19"/>
        </w:rPr>
        <w:t>Button</w:t>
      </w:r>
      <w:r>
        <w:rPr>
          <w:color w:val="FF0000"/>
          <w:sz w:val="19"/>
          <w:szCs w:val="19"/>
        </w:rPr>
        <w:t xml:space="preserve"> Name</w:t>
      </w:r>
      <w:r>
        <w:rPr>
          <w:color w:val="0000FF"/>
          <w:sz w:val="19"/>
          <w:szCs w:val="19"/>
        </w:rPr>
        <w:t>="btnViderSaisie"</w:t>
      </w:r>
      <w:r>
        <w:rPr>
          <w:color w:val="FF0000"/>
          <w:sz w:val="19"/>
          <w:szCs w:val="19"/>
        </w:rPr>
        <w:t xml:space="preserve"> DockPanel.Dock</w:t>
      </w:r>
      <w:r>
        <w:rPr>
          <w:color w:val="0000FF"/>
          <w:sz w:val="19"/>
          <w:szCs w:val="19"/>
        </w:rPr>
        <w:t>="Left"</w:t>
      </w:r>
      <w:r>
        <w:rPr>
          <w:color w:val="FF0000"/>
          <w:sz w:val="19"/>
          <w:szCs w:val="19"/>
        </w:rPr>
        <w:t xml:space="preserve"> Content</w:t>
      </w:r>
      <w:r>
        <w:rPr>
          <w:color w:val="0000FF"/>
          <w:sz w:val="19"/>
          <w:szCs w:val="19"/>
        </w:rPr>
        <w:t>="Vider les zones de saisie"/&gt;</w:t>
      </w:r>
    </w:p>
    <w:p w14:paraId="1CF1C70F" w14:textId="77777777" w:rsidR="00153AA4" w:rsidRDefault="00153AA4" w:rsidP="00153AA4">
      <w:pPr>
        <w:pStyle w:val="Code"/>
        <w:rPr>
          <w:color w:val="000000"/>
          <w:sz w:val="19"/>
          <w:szCs w:val="19"/>
        </w:rPr>
      </w:pPr>
      <w:r>
        <w:rPr>
          <w:color w:val="000000"/>
          <w:sz w:val="19"/>
          <w:szCs w:val="19"/>
        </w:rPr>
        <w:t xml:space="preserve">   </w:t>
      </w:r>
      <w:r>
        <w:rPr>
          <w:color w:val="0000FF"/>
          <w:sz w:val="19"/>
          <w:szCs w:val="19"/>
        </w:rPr>
        <w:t>&lt;</w:t>
      </w:r>
      <w:r>
        <w:rPr>
          <w:color w:val="A31515"/>
          <w:sz w:val="19"/>
          <w:szCs w:val="19"/>
        </w:rPr>
        <w:t>Button</w:t>
      </w:r>
      <w:r>
        <w:rPr>
          <w:color w:val="FF0000"/>
          <w:sz w:val="19"/>
          <w:szCs w:val="19"/>
        </w:rPr>
        <w:t xml:space="preserve"> Name</w:t>
      </w:r>
      <w:r>
        <w:rPr>
          <w:color w:val="0000FF"/>
          <w:sz w:val="19"/>
          <w:szCs w:val="19"/>
        </w:rPr>
        <w:t>="btnFermer"</w:t>
      </w:r>
      <w:r>
        <w:rPr>
          <w:color w:val="FF0000"/>
          <w:sz w:val="19"/>
          <w:szCs w:val="19"/>
        </w:rPr>
        <w:t xml:space="preserve"> DockPanel.Dock</w:t>
      </w:r>
      <w:r>
        <w:rPr>
          <w:color w:val="0000FF"/>
          <w:sz w:val="19"/>
          <w:szCs w:val="19"/>
        </w:rPr>
        <w:t>="Right"</w:t>
      </w:r>
      <w:r>
        <w:rPr>
          <w:color w:val="FF0000"/>
          <w:sz w:val="19"/>
          <w:szCs w:val="19"/>
        </w:rPr>
        <w:t xml:space="preserve"> Content</w:t>
      </w:r>
      <w:r>
        <w:rPr>
          <w:color w:val="0000FF"/>
          <w:sz w:val="19"/>
          <w:szCs w:val="19"/>
        </w:rPr>
        <w:t>="Fermer"/&gt;</w:t>
      </w:r>
    </w:p>
    <w:p w14:paraId="026E3E01" w14:textId="77777777" w:rsidR="00153AA4" w:rsidRDefault="00153AA4" w:rsidP="00153AA4">
      <w:pPr>
        <w:pStyle w:val="Code"/>
        <w:rPr>
          <w:color w:val="000000"/>
          <w:sz w:val="19"/>
          <w:szCs w:val="19"/>
        </w:rPr>
      </w:pPr>
      <w:r>
        <w:rPr>
          <w:color w:val="000000"/>
          <w:sz w:val="19"/>
          <w:szCs w:val="19"/>
        </w:rPr>
        <w:t xml:space="preserve">   </w:t>
      </w:r>
      <w:r>
        <w:rPr>
          <w:color w:val="0000FF"/>
          <w:sz w:val="19"/>
          <w:szCs w:val="19"/>
        </w:rPr>
        <w:t>&lt;</w:t>
      </w:r>
      <w:r>
        <w:rPr>
          <w:color w:val="A31515"/>
          <w:sz w:val="19"/>
          <w:szCs w:val="19"/>
        </w:rPr>
        <w:t>Button</w:t>
      </w:r>
      <w:r>
        <w:rPr>
          <w:color w:val="FF0000"/>
          <w:sz w:val="19"/>
          <w:szCs w:val="19"/>
        </w:rPr>
        <w:t xml:space="preserve"> Name</w:t>
      </w:r>
      <w:r>
        <w:rPr>
          <w:color w:val="0000FF"/>
          <w:sz w:val="19"/>
          <w:szCs w:val="19"/>
        </w:rPr>
        <w:t>="btnViderLog"</w:t>
      </w:r>
      <w:r>
        <w:rPr>
          <w:color w:val="FF0000"/>
          <w:sz w:val="19"/>
          <w:szCs w:val="19"/>
        </w:rPr>
        <w:t xml:space="preserve"> Margin</w:t>
      </w:r>
      <w:r>
        <w:rPr>
          <w:color w:val="0000FF"/>
          <w:sz w:val="19"/>
          <w:szCs w:val="19"/>
        </w:rPr>
        <w:t>="30,0,30,0"</w:t>
      </w:r>
      <w:r>
        <w:rPr>
          <w:color w:val="FF0000"/>
          <w:sz w:val="19"/>
          <w:szCs w:val="19"/>
        </w:rPr>
        <w:t xml:space="preserve"> Content</w:t>
      </w:r>
      <w:r>
        <w:rPr>
          <w:color w:val="0000FF"/>
          <w:sz w:val="19"/>
          <w:szCs w:val="19"/>
        </w:rPr>
        <w:t>="Vider le log"/&gt;</w:t>
      </w:r>
    </w:p>
    <w:p w14:paraId="5A4D5EA4" w14:textId="77777777" w:rsidR="00153AA4" w:rsidRDefault="00153AA4" w:rsidP="00153AA4">
      <w:pPr>
        <w:pStyle w:val="Code"/>
      </w:pPr>
      <w:r>
        <w:rPr>
          <w:color w:val="0000FF"/>
          <w:sz w:val="19"/>
          <w:szCs w:val="19"/>
        </w:rPr>
        <w:t>&lt;/</w:t>
      </w:r>
      <w:r>
        <w:rPr>
          <w:color w:val="A31515"/>
          <w:sz w:val="19"/>
          <w:szCs w:val="19"/>
        </w:rPr>
        <w:t>DockPanel</w:t>
      </w:r>
      <w:r>
        <w:rPr>
          <w:color w:val="0000FF"/>
          <w:sz w:val="19"/>
          <w:szCs w:val="19"/>
        </w:rPr>
        <w:t>&gt;</w:t>
      </w:r>
    </w:p>
    <w:p w14:paraId="65348ED9" w14:textId="77777777" w:rsidR="00153AA4" w:rsidRDefault="00153AA4" w:rsidP="00153AA4">
      <w:r>
        <w:t>ButtonBase.Click est un évènement attaché.</w:t>
      </w:r>
    </w:p>
    <w:p w14:paraId="2C590070" w14:textId="77777777" w:rsidR="00153AA4" w:rsidRDefault="00153AA4" w:rsidP="00153AA4">
      <w:r>
        <w:t>Ceci permet de partager facilement un gestionnaire d’évènement entre plusieurs éléments, et facilite ainsi la centralisation du code. Le gestionnaire doit dans ce cas vérifier quel élément est la source de l’évènement pour exécuter le code approprié. Exemple :</w:t>
      </w:r>
    </w:p>
    <w:p w14:paraId="6D7287D9" w14:textId="77777777" w:rsidR="00153AA4" w:rsidRDefault="00153AA4" w:rsidP="00153AA4">
      <w:pPr>
        <w:pStyle w:val="Code"/>
        <w:rPr>
          <w:color w:val="000000"/>
          <w:sz w:val="19"/>
          <w:szCs w:val="19"/>
        </w:rPr>
      </w:pPr>
      <w:r>
        <w:rPr>
          <w:color w:val="0000FF"/>
          <w:sz w:val="19"/>
          <w:szCs w:val="19"/>
        </w:rPr>
        <w:t>private</w:t>
      </w:r>
      <w:r>
        <w:rPr>
          <w:color w:val="000000"/>
          <w:sz w:val="19"/>
          <w:szCs w:val="19"/>
        </w:rPr>
        <w:t xml:space="preserve"> </w:t>
      </w:r>
      <w:r>
        <w:rPr>
          <w:color w:val="0000FF"/>
          <w:sz w:val="19"/>
          <w:szCs w:val="19"/>
        </w:rPr>
        <w:t>void</w:t>
      </w:r>
      <w:r>
        <w:rPr>
          <w:color w:val="000000"/>
          <w:sz w:val="19"/>
          <w:szCs w:val="19"/>
        </w:rPr>
        <w:t xml:space="preserve"> Button_Click(</w:t>
      </w:r>
      <w:r>
        <w:rPr>
          <w:color w:val="0000FF"/>
          <w:sz w:val="19"/>
          <w:szCs w:val="19"/>
        </w:rPr>
        <w:t>object</w:t>
      </w:r>
      <w:r>
        <w:rPr>
          <w:color w:val="000000"/>
          <w:sz w:val="19"/>
          <w:szCs w:val="19"/>
        </w:rPr>
        <w:t xml:space="preserve"> sender, </w:t>
      </w:r>
      <w:r>
        <w:rPr>
          <w:color w:val="2B91AF"/>
          <w:sz w:val="19"/>
          <w:szCs w:val="19"/>
        </w:rPr>
        <w:t>RoutedEventArgs</w:t>
      </w:r>
      <w:r>
        <w:rPr>
          <w:color w:val="000000"/>
          <w:sz w:val="19"/>
          <w:szCs w:val="19"/>
        </w:rPr>
        <w:t xml:space="preserve"> e)</w:t>
      </w:r>
    </w:p>
    <w:p w14:paraId="5DD294C1" w14:textId="77777777" w:rsidR="00153AA4" w:rsidRDefault="00153AA4" w:rsidP="00153AA4">
      <w:pPr>
        <w:pStyle w:val="Code"/>
        <w:rPr>
          <w:color w:val="000000"/>
          <w:sz w:val="19"/>
          <w:szCs w:val="19"/>
        </w:rPr>
      </w:pPr>
      <w:r>
        <w:rPr>
          <w:color w:val="000000"/>
          <w:sz w:val="19"/>
          <w:szCs w:val="19"/>
        </w:rPr>
        <w:t>{</w:t>
      </w:r>
    </w:p>
    <w:p w14:paraId="72A192F1" w14:textId="77777777" w:rsidR="00153AA4" w:rsidRDefault="00153AA4" w:rsidP="00153AA4">
      <w:pPr>
        <w:pStyle w:val="Code"/>
        <w:rPr>
          <w:color w:val="000000"/>
          <w:sz w:val="19"/>
          <w:szCs w:val="19"/>
        </w:rPr>
      </w:pPr>
      <w:r>
        <w:rPr>
          <w:color w:val="000000"/>
          <w:sz w:val="19"/>
          <w:szCs w:val="19"/>
        </w:rPr>
        <w:t xml:space="preserve">   </w:t>
      </w:r>
      <w:r>
        <w:rPr>
          <w:color w:val="0000FF"/>
          <w:sz w:val="19"/>
          <w:szCs w:val="19"/>
        </w:rPr>
        <w:t>switch</w:t>
      </w:r>
      <w:r>
        <w:rPr>
          <w:color w:val="000000"/>
          <w:sz w:val="19"/>
          <w:szCs w:val="19"/>
        </w:rPr>
        <w:t xml:space="preserve"> (((</w:t>
      </w:r>
      <w:r>
        <w:rPr>
          <w:color w:val="2B91AF"/>
          <w:sz w:val="19"/>
          <w:szCs w:val="19"/>
        </w:rPr>
        <w:t>FrameworkElement</w:t>
      </w:r>
      <w:r>
        <w:rPr>
          <w:color w:val="000000"/>
          <w:sz w:val="19"/>
          <w:szCs w:val="19"/>
        </w:rPr>
        <w:t>)e.Source).Name)</w:t>
      </w:r>
    </w:p>
    <w:p w14:paraId="3B8F17CB" w14:textId="77777777" w:rsidR="00153AA4" w:rsidRDefault="00153AA4" w:rsidP="00153AA4">
      <w:pPr>
        <w:pStyle w:val="Code"/>
        <w:rPr>
          <w:color w:val="000000"/>
          <w:sz w:val="19"/>
          <w:szCs w:val="19"/>
        </w:rPr>
      </w:pPr>
      <w:r>
        <w:rPr>
          <w:color w:val="000000"/>
          <w:sz w:val="19"/>
          <w:szCs w:val="19"/>
        </w:rPr>
        <w:t xml:space="preserve">   {</w:t>
      </w:r>
    </w:p>
    <w:p w14:paraId="7B90A47A" w14:textId="77777777" w:rsidR="00153AA4" w:rsidRDefault="00153AA4" w:rsidP="00153AA4">
      <w:pPr>
        <w:pStyle w:val="Code"/>
        <w:rPr>
          <w:color w:val="000000"/>
          <w:sz w:val="19"/>
          <w:szCs w:val="19"/>
        </w:rPr>
      </w:pPr>
      <w:r>
        <w:rPr>
          <w:color w:val="000000"/>
          <w:sz w:val="19"/>
          <w:szCs w:val="19"/>
        </w:rPr>
        <w:t xml:space="preserve">      </w:t>
      </w:r>
      <w:r>
        <w:rPr>
          <w:color w:val="0000FF"/>
          <w:sz w:val="19"/>
          <w:szCs w:val="19"/>
        </w:rPr>
        <w:t>case</w:t>
      </w:r>
      <w:r>
        <w:rPr>
          <w:color w:val="000000"/>
          <w:sz w:val="19"/>
          <w:szCs w:val="19"/>
        </w:rPr>
        <w:t xml:space="preserve"> </w:t>
      </w:r>
      <w:r>
        <w:rPr>
          <w:color w:val="A31515"/>
          <w:sz w:val="19"/>
          <w:szCs w:val="19"/>
        </w:rPr>
        <w:t>"btnViderSaisie"</w:t>
      </w:r>
      <w:r>
        <w:rPr>
          <w:color w:val="000000"/>
          <w:sz w:val="19"/>
          <w:szCs w:val="19"/>
        </w:rPr>
        <w:t>:</w:t>
      </w:r>
    </w:p>
    <w:p w14:paraId="7702E570" w14:textId="77777777" w:rsidR="00153AA4" w:rsidRDefault="00153AA4" w:rsidP="00153AA4">
      <w:pPr>
        <w:pStyle w:val="Code"/>
        <w:rPr>
          <w:color w:val="000000"/>
          <w:sz w:val="19"/>
          <w:szCs w:val="19"/>
        </w:rPr>
      </w:pPr>
      <w:r>
        <w:rPr>
          <w:color w:val="000000"/>
          <w:sz w:val="19"/>
          <w:szCs w:val="19"/>
        </w:rPr>
        <w:t xml:space="preserve">         TextBox1.Clear();</w:t>
      </w:r>
    </w:p>
    <w:p w14:paraId="4528E31D" w14:textId="77777777" w:rsidR="00153AA4" w:rsidRDefault="00153AA4" w:rsidP="00153AA4">
      <w:pPr>
        <w:pStyle w:val="Code"/>
        <w:rPr>
          <w:color w:val="000000"/>
          <w:sz w:val="19"/>
          <w:szCs w:val="19"/>
        </w:rPr>
      </w:pPr>
      <w:r>
        <w:rPr>
          <w:color w:val="000000"/>
          <w:sz w:val="19"/>
          <w:szCs w:val="19"/>
        </w:rPr>
        <w:t xml:space="preserve">         DatePicker1.SelectedDate = </w:t>
      </w:r>
      <w:r>
        <w:rPr>
          <w:color w:val="0000FF"/>
          <w:sz w:val="19"/>
          <w:szCs w:val="19"/>
        </w:rPr>
        <w:t>null</w:t>
      </w:r>
      <w:r>
        <w:rPr>
          <w:color w:val="000000"/>
          <w:sz w:val="19"/>
          <w:szCs w:val="19"/>
        </w:rPr>
        <w:t>;</w:t>
      </w:r>
    </w:p>
    <w:p w14:paraId="4C9D98E4" w14:textId="77777777" w:rsidR="00153AA4" w:rsidRDefault="00153AA4" w:rsidP="00153AA4">
      <w:pPr>
        <w:pStyle w:val="Code"/>
        <w:rPr>
          <w:color w:val="000000"/>
          <w:sz w:val="19"/>
          <w:szCs w:val="19"/>
        </w:rPr>
      </w:pPr>
      <w:r>
        <w:rPr>
          <w:color w:val="000000"/>
          <w:sz w:val="19"/>
          <w:szCs w:val="19"/>
        </w:rPr>
        <w:t xml:space="preserve">         </w:t>
      </w:r>
      <w:r>
        <w:rPr>
          <w:color w:val="0000FF"/>
          <w:sz w:val="19"/>
          <w:szCs w:val="19"/>
        </w:rPr>
        <w:t>break</w:t>
      </w:r>
      <w:r>
        <w:rPr>
          <w:color w:val="000000"/>
          <w:sz w:val="19"/>
          <w:szCs w:val="19"/>
        </w:rPr>
        <w:t>;</w:t>
      </w:r>
    </w:p>
    <w:p w14:paraId="54FF35FF" w14:textId="77777777" w:rsidR="00153AA4" w:rsidRDefault="00153AA4" w:rsidP="00153AA4">
      <w:pPr>
        <w:pStyle w:val="Code"/>
        <w:rPr>
          <w:color w:val="000000"/>
          <w:sz w:val="19"/>
          <w:szCs w:val="19"/>
        </w:rPr>
      </w:pPr>
      <w:r>
        <w:rPr>
          <w:color w:val="000000"/>
          <w:sz w:val="19"/>
          <w:szCs w:val="19"/>
        </w:rPr>
        <w:t xml:space="preserve">      </w:t>
      </w:r>
      <w:r>
        <w:rPr>
          <w:color w:val="0000FF"/>
          <w:sz w:val="19"/>
          <w:szCs w:val="19"/>
        </w:rPr>
        <w:t>case</w:t>
      </w:r>
      <w:r>
        <w:rPr>
          <w:color w:val="000000"/>
          <w:sz w:val="19"/>
          <w:szCs w:val="19"/>
        </w:rPr>
        <w:t xml:space="preserve"> </w:t>
      </w:r>
      <w:r>
        <w:rPr>
          <w:color w:val="A31515"/>
          <w:sz w:val="19"/>
          <w:szCs w:val="19"/>
        </w:rPr>
        <w:t>"btnViderLog"</w:t>
      </w:r>
      <w:r>
        <w:rPr>
          <w:color w:val="000000"/>
          <w:sz w:val="19"/>
          <w:szCs w:val="19"/>
        </w:rPr>
        <w:t>:</w:t>
      </w:r>
    </w:p>
    <w:p w14:paraId="5DC7694D" w14:textId="77777777" w:rsidR="00153AA4" w:rsidRDefault="00153AA4" w:rsidP="00153AA4">
      <w:pPr>
        <w:pStyle w:val="Code"/>
        <w:rPr>
          <w:color w:val="000000"/>
          <w:sz w:val="19"/>
          <w:szCs w:val="19"/>
        </w:rPr>
      </w:pPr>
      <w:r>
        <w:rPr>
          <w:color w:val="000000"/>
          <w:sz w:val="19"/>
          <w:szCs w:val="19"/>
        </w:rPr>
        <w:t xml:space="preserve">         tbLog.Text = </w:t>
      </w:r>
      <w:r>
        <w:rPr>
          <w:color w:val="0000FF"/>
          <w:sz w:val="19"/>
          <w:szCs w:val="19"/>
        </w:rPr>
        <w:t>string</w:t>
      </w:r>
      <w:r>
        <w:rPr>
          <w:color w:val="000000"/>
          <w:sz w:val="19"/>
          <w:szCs w:val="19"/>
        </w:rPr>
        <w:t>.Empty;</w:t>
      </w:r>
    </w:p>
    <w:p w14:paraId="461F9DDE" w14:textId="77777777" w:rsidR="00153AA4" w:rsidRDefault="00153AA4" w:rsidP="00153AA4">
      <w:pPr>
        <w:pStyle w:val="Code"/>
        <w:rPr>
          <w:color w:val="000000"/>
          <w:sz w:val="19"/>
          <w:szCs w:val="19"/>
        </w:rPr>
      </w:pPr>
      <w:r>
        <w:rPr>
          <w:color w:val="000000"/>
          <w:sz w:val="19"/>
          <w:szCs w:val="19"/>
        </w:rPr>
        <w:t xml:space="preserve">         </w:t>
      </w:r>
      <w:r>
        <w:rPr>
          <w:color w:val="0000FF"/>
          <w:sz w:val="19"/>
          <w:szCs w:val="19"/>
        </w:rPr>
        <w:t>break</w:t>
      </w:r>
      <w:r>
        <w:rPr>
          <w:color w:val="000000"/>
          <w:sz w:val="19"/>
          <w:szCs w:val="19"/>
        </w:rPr>
        <w:t>;</w:t>
      </w:r>
    </w:p>
    <w:p w14:paraId="45F820E5" w14:textId="77777777" w:rsidR="00153AA4" w:rsidRDefault="00153AA4" w:rsidP="00153AA4">
      <w:pPr>
        <w:pStyle w:val="Code"/>
        <w:rPr>
          <w:color w:val="000000"/>
          <w:sz w:val="19"/>
          <w:szCs w:val="19"/>
        </w:rPr>
      </w:pPr>
      <w:r>
        <w:rPr>
          <w:color w:val="000000"/>
          <w:sz w:val="19"/>
          <w:szCs w:val="19"/>
        </w:rPr>
        <w:t xml:space="preserve">      </w:t>
      </w:r>
      <w:r>
        <w:rPr>
          <w:color w:val="0000FF"/>
          <w:sz w:val="19"/>
          <w:szCs w:val="19"/>
        </w:rPr>
        <w:t>case</w:t>
      </w:r>
      <w:r>
        <w:rPr>
          <w:color w:val="000000"/>
          <w:sz w:val="19"/>
          <w:szCs w:val="19"/>
        </w:rPr>
        <w:t xml:space="preserve"> </w:t>
      </w:r>
      <w:r>
        <w:rPr>
          <w:color w:val="A31515"/>
          <w:sz w:val="19"/>
          <w:szCs w:val="19"/>
        </w:rPr>
        <w:t>"btnFermer"</w:t>
      </w:r>
      <w:r>
        <w:rPr>
          <w:color w:val="000000"/>
          <w:sz w:val="19"/>
          <w:szCs w:val="19"/>
        </w:rPr>
        <w:t>:</w:t>
      </w:r>
    </w:p>
    <w:p w14:paraId="5B12C376" w14:textId="77777777" w:rsidR="00153AA4" w:rsidRDefault="00153AA4" w:rsidP="00153AA4">
      <w:pPr>
        <w:pStyle w:val="Code"/>
        <w:rPr>
          <w:color w:val="000000"/>
          <w:sz w:val="19"/>
          <w:szCs w:val="19"/>
        </w:rPr>
      </w:pPr>
      <w:r>
        <w:rPr>
          <w:color w:val="000000"/>
          <w:sz w:val="19"/>
          <w:szCs w:val="19"/>
        </w:rPr>
        <w:t xml:space="preserve">         Close();</w:t>
      </w:r>
    </w:p>
    <w:p w14:paraId="79E170A3" w14:textId="77777777" w:rsidR="00153AA4" w:rsidRDefault="00153AA4" w:rsidP="00153AA4">
      <w:pPr>
        <w:pStyle w:val="Code"/>
        <w:rPr>
          <w:color w:val="000000"/>
          <w:sz w:val="19"/>
          <w:szCs w:val="19"/>
        </w:rPr>
      </w:pPr>
      <w:r>
        <w:rPr>
          <w:color w:val="000000"/>
          <w:sz w:val="19"/>
          <w:szCs w:val="19"/>
        </w:rPr>
        <w:t xml:space="preserve">         </w:t>
      </w:r>
      <w:r>
        <w:rPr>
          <w:color w:val="0000FF"/>
          <w:sz w:val="19"/>
          <w:szCs w:val="19"/>
        </w:rPr>
        <w:t>break</w:t>
      </w:r>
      <w:r>
        <w:rPr>
          <w:color w:val="000000"/>
          <w:sz w:val="19"/>
          <w:szCs w:val="19"/>
        </w:rPr>
        <w:t>;</w:t>
      </w:r>
    </w:p>
    <w:p w14:paraId="58AB1732" w14:textId="77777777" w:rsidR="00153AA4" w:rsidRDefault="00153AA4" w:rsidP="00153AA4">
      <w:pPr>
        <w:pStyle w:val="Code"/>
        <w:rPr>
          <w:color w:val="000000"/>
          <w:sz w:val="19"/>
          <w:szCs w:val="19"/>
        </w:rPr>
      </w:pPr>
      <w:r>
        <w:rPr>
          <w:color w:val="000000"/>
          <w:sz w:val="19"/>
          <w:szCs w:val="19"/>
        </w:rPr>
        <w:t xml:space="preserve">   }</w:t>
      </w:r>
    </w:p>
    <w:p w14:paraId="36A5CE47" w14:textId="77777777" w:rsidR="00153AA4" w:rsidRDefault="00153AA4" w:rsidP="00153AA4">
      <w:pPr>
        <w:pStyle w:val="Code"/>
      </w:pPr>
      <w:r>
        <w:rPr>
          <w:color w:val="000000"/>
          <w:sz w:val="19"/>
          <w:szCs w:val="19"/>
        </w:rPr>
        <w:t>}</w:t>
      </w:r>
    </w:p>
    <w:p w14:paraId="11E74FF7" w14:textId="77777777" w:rsidR="00153AA4" w:rsidRPr="001A37D9" w:rsidRDefault="00153AA4" w:rsidP="00153AA4">
      <w:r>
        <w:t>On convertit l’objet Source en FrameworkElement pour accéder à sa propriété Name</w:t>
      </w:r>
    </w:p>
    <w:p w14:paraId="71F365DC" w14:textId="77777777" w:rsidR="00153AA4" w:rsidRPr="00C0095C" w:rsidRDefault="00153AA4" w:rsidP="00553C42">
      <w:pPr>
        <w:pStyle w:val="Titre2"/>
      </w:pPr>
      <w:bookmarkStart w:id="69" w:name="_Toc473238408"/>
      <w:bookmarkStart w:id="70" w:name="_Toc476851848"/>
      <w:r>
        <w:t>Mise en œuvre</w:t>
      </w:r>
      <w:bookmarkEnd w:id="69"/>
      <w:bookmarkEnd w:id="70"/>
    </w:p>
    <w:p w14:paraId="21978C6E" w14:textId="77777777" w:rsidR="00153AA4" w:rsidRDefault="00153AA4" w:rsidP="00153AA4">
      <w:r>
        <w:t>L’exemple qui suit illustre la propagation d’un évènement routé montant, et permet de bien comprendre la différence entre les paramètres Sender et Source.</w:t>
      </w:r>
    </w:p>
    <w:p w14:paraId="4DF313D4" w14:textId="77777777" w:rsidR="00153AA4" w:rsidRDefault="00153AA4" w:rsidP="00153AA4">
      <w:r>
        <w:t>Code XAML :</w:t>
      </w:r>
    </w:p>
    <w:p w14:paraId="014C8AE1" w14:textId="77777777" w:rsidR="00153AA4" w:rsidRPr="004A47DB" w:rsidRDefault="00153AA4" w:rsidP="00153AA4">
      <w:pPr>
        <w:pStyle w:val="Code"/>
        <w:rPr>
          <w:color w:val="000000"/>
        </w:rPr>
      </w:pPr>
      <w:r w:rsidRPr="004A47DB">
        <w:rPr>
          <w:color w:val="0000FF"/>
        </w:rPr>
        <w:t>&lt;</w:t>
      </w:r>
      <w:r w:rsidRPr="004A47DB">
        <w:rPr>
          <w:color w:val="A31515"/>
        </w:rPr>
        <w:t>Window</w:t>
      </w:r>
      <w:r w:rsidRPr="004A47DB">
        <w:rPr>
          <w:color w:val="FF0000"/>
        </w:rPr>
        <w:t xml:space="preserve"> x</w:t>
      </w:r>
      <w:r w:rsidRPr="004A47DB">
        <w:rPr>
          <w:color w:val="0000FF"/>
        </w:rPr>
        <w:t>:</w:t>
      </w:r>
      <w:r w:rsidRPr="004A47DB">
        <w:rPr>
          <w:color w:val="FF0000"/>
        </w:rPr>
        <w:t>Class</w:t>
      </w:r>
      <w:r w:rsidRPr="004A47DB">
        <w:rPr>
          <w:color w:val="0000FF"/>
        </w:rPr>
        <w:t>="Evts_Commandes.MainWindow"</w:t>
      </w:r>
    </w:p>
    <w:p w14:paraId="70788B90" w14:textId="77777777" w:rsidR="00153AA4" w:rsidRPr="004A47DB" w:rsidRDefault="00153AA4" w:rsidP="00153AA4">
      <w:pPr>
        <w:pStyle w:val="Code"/>
        <w:rPr>
          <w:color w:val="000000"/>
        </w:rPr>
      </w:pPr>
      <w:r w:rsidRPr="004A47DB">
        <w:rPr>
          <w:color w:val="000000"/>
        </w:rPr>
        <w:t xml:space="preserve">       </w:t>
      </w:r>
      <w:r w:rsidRPr="004A47DB">
        <w:rPr>
          <w:color w:val="FF0000"/>
        </w:rPr>
        <w:t xml:space="preserve"> xmlns</w:t>
      </w:r>
      <w:r w:rsidRPr="004A47DB">
        <w:rPr>
          <w:color w:val="0000FF"/>
        </w:rPr>
        <w:t>="http://schemas.microsoft.com/winfx/2006/xaml/presentation"</w:t>
      </w:r>
    </w:p>
    <w:p w14:paraId="5B8F0B7F" w14:textId="77777777" w:rsidR="00153AA4" w:rsidRPr="004A47DB" w:rsidRDefault="00153AA4" w:rsidP="00153AA4">
      <w:pPr>
        <w:pStyle w:val="Code"/>
        <w:rPr>
          <w:color w:val="000000"/>
        </w:rPr>
      </w:pPr>
      <w:r w:rsidRPr="004A47DB">
        <w:rPr>
          <w:color w:val="000000"/>
        </w:rPr>
        <w:t xml:space="preserve">       </w:t>
      </w:r>
      <w:r w:rsidRPr="004A47DB">
        <w:rPr>
          <w:color w:val="FF0000"/>
        </w:rPr>
        <w:t xml:space="preserve"> xmlns</w:t>
      </w:r>
      <w:r w:rsidRPr="004A47DB">
        <w:rPr>
          <w:color w:val="0000FF"/>
        </w:rPr>
        <w:t>:</w:t>
      </w:r>
      <w:r w:rsidRPr="004A47DB">
        <w:rPr>
          <w:color w:val="FF0000"/>
        </w:rPr>
        <w:t>x</w:t>
      </w:r>
      <w:r w:rsidRPr="004A47DB">
        <w:rPr>
          <w:color w:val="0000FF"/>
        </w:rPr>
        <w:t>="http://schemas.microsoft.com/winfx/2006/xaml"</w:t>
      </w:r>
    </w:p>
    <w:p w14:paraId="19B8FA01" w14:textId="77777777" w:rsidR="00153AA4" w:rsidRPr="004A47DB" w:rsidRDefault="00153AA4" w:rsidP="00153AA4">
      <w:pPr>
        <w:pStyle w:val="Code"/>
        <w:rPr>
          <w:color w:val="000000"/>
        </w:rPr>
      </w:pPr>
      <w:r w:rsidRPr="004A47DB">
        <w:rPr>
          <w:color w:val="000000"/>
        </w:rPr>
        <w:t xml:space="preserve">       </w:t>
      </w:r>
      <w:r w:rsidRPr="004A47DB">
        <w:rPr>
          <w:color w:val="FF0000"/>
        </w:rPr>
        <w:t xml:space="preserve"> Title</w:t>
      </w:r>
      <w:r w:rsidRPr="004A47DB">
        <w:rPr>
          <w:color w:val="0000FF"/>
        </w:rPr>
        <w:t>="Evènements routés"</w:t>
      </w:r>
      <w:r w:rsidRPr="004A47DB">
        <w:rPr>
          <w:color w:val="FF0000"/>
        </w:rPr>
        <w:t xml:space="preserve"> Height</w:t>
      </w:r>
      <w:r w:rsidRPr="004A47DB">
        <w:rPr>
          <w:color w:val="0000FF"/>
        </w:rPr>
        <w:t>="300"</w:t>
      </w:r>
      <w:r w:rsidRPr="004A47DB">
        <w:rPr>
          <w:color w:val="FF0000"/>
        </w:rPr>
        <w:t xml:space="preserve"> Width</w:t>
      </w:r>
      <w:r w:rsidRPr="004A47DB">
        <w:rPr>
          <w:color w:val="0000FF"/>
        </w:rPr>
        <w:t>="500"</w:t>
      </w:r>
    </w:p>
    <w:p w14:paraId="685BBD4C" w14:textId="77777777" w:rsidR="00153AA4" w:rsidRPr="004A47DB" w:rsidRDefault="00153AA4" w:rsidP="00153AA4">
      <w:pPr>
        <w:pStyle w:val="Code"/>
        <w:rPr>
          <w:color w:val="000000"/>
        </w:rPr>
      </w:pPr>
      <w:r w:rsidRPr="004A47DB">
        <w:rPr>
          <w:color w:val="000000"/>
        </w:rPr>
        <w:t xml:space="preserve">       </w:t>
      </w:r>
      <w:r w:rsidRPr="004A47DB">
        <w:rPr>
          <w:color w:val="FF0000"/>
        </w:rPr>
        <w:t xml:space="preserve"> KeyDown</w:t>
      </w:r>
      <w:r w:rsidRPr="004A47DB">
        <w:rPr>
          <w:color w:val="0000FF"/>
        </w:rPr>
        <w:t>="KeyDown_Handler"&gt;</w:t>
      </w:r>
    </w:p>
    <w:p w14:paraId="2279EAA6" w14:textId="77777777" w:rsidR="00153AA4" w:rsidRPr="004A47DB" w:rsidRDefault="00153AA4" w:rsidP="00153AA4">
      <w:pPr>
        <w:pStyle w:val="Code"/>
        <w:rPr>
          <w:color w:val="000000"/>
        </w:rPr>
      </w:pPr>
      <w:r w:rsidRPr="004A47DB">
        <w:rPr>
          <w:color w:val="000000"/>
        </w:rPr>
        <w:t xml:space="preserve">   </w:t>
      </w:r>
      <w:r w:rsidRPr="004A47DB">
        <w:rPr>
          <w:color w:val="0000FF"/>
        </w:rPr>
        <w:t>&lt;</w:t>
      </w:r>
      <w:r w:rsidRPr="004A47DB">
        <w:rPr>
          <w:color w:val="A31515"/>
        </w:rPr>
        <w:t>Grid</w:t>
      </w:r>
      <w:r w:rsidRPr="004A47DB">
        <w:rPr>
          <w:color w:val="0000FF"/>
        </w:rPr>
        <w:t>&gt;</w:t>
      </w:r>
    </w:p>
    <w:p w14:paraId="3A2B9435" w14:textId="77777777" w:rsidR="00153AA4" w:rsidRPr="004A47DB" w:rsidRDefault="00153AA4" w:rsidP="00153AA4">
      <w:pPr>
        <w:pStyle w:val="Code"/>
        <w:rPr>
          <w:color w:val="000000"/>
        </w:rPr>
      </w:pPr>
      <w:r w:rsidRPr="004A47DB">
        <w:rPr>
          <w:color w:val="000000"/>
        </w:rPr>
        <w:t xml:space="preserve">      </w:t>
      </w:r>
      <w:r w:rsidRPr="004A47DB">
        <w:rPr>
          <w:color w:val="0000FF"/>
        </w:rPr>
        <w:t>&lt;</w:t>
      </w:r>
      <w:r w:rsidRPr="004A47DB">
        <w:rPr>
          <w:color w:val="A31515"/>
        </w:rPr>
        <w:t>Grid.RowDefinitions</w:t>
      </w:r>
      <w:r w:rsidRPr="004A47DB">
        <w:rPr>
          <w:color w:val="0000FF"/>
        </w:rPr>
        <w:t>&gt;</w:t>
      </w:r>
    </w:p>
    <w:p w14:paraId="34E18E0C" w14:textId="77777777" w:rsidR="00153AA4" w:rsidRPr="004A47DB" w:rsidRDefault="00153AA4" w:rsidP="00153AA4">
      <w:pPr>
        <w:pStyle w:val="Code"/>
        <w:rPr>
          <w:color w:val="000000"/>
        </w:rPr>
      </w:pPr>
      <w:r w:rsidRPr="004A47DB">
        <w:rPr>
          <w:color w:val="000000"/>
        </w:rPr>
        <w:t xml:space="preserve">         </w:t>
      </w:r>
      <w:r w:rsidRPr="004A47DB">
        <w:rPr>
          <w:color w:val="0000FF"/>
        </w:rPr>
        <w:t>&lt;</w:t>
      </w:r>
      <w:r w:rsidRPr="004A47DB">
        <w:rPr>
          <w:color w:val="A31515"/>
        </w:rPr>
        <w:t>RowDefinition</w:t>
      </w:r>
      <w:r w:rsidRPr="004A47DB">
        <w:rPr>
          <w:color w:val="FF0000"/>
        </w:rPr>
        <w:t xml:space="preserve"> Height</w:t>
      </w:r>
      <w:r w:rsidRPr="004A47DB">
        <w:rPr>
          <w:color w:val="0000FF"/>
        </w:rPr>
        <w:t>="30"/&gt;</w:t>
      </w:r>
    </w:p>
    <w:p w14:paraId="4C131F33" w14:textId="77777777" w:rsidR="00153AA4" w:rsidRPr="004A47DB" w:rsidRDefault="00153AA4" w:rsidP="00153AA4">
      <w:pPr>
        <w:pStyle w:val="Code"/>
        <w:rPr>
          <w:color w:val="000000"/>
        </w:rPr>
      </w:pPr>
      <w:r w:rsidRPr="004A47DB">
        <w:rPr>
          <w:color w:val="000000"/>
        </w:rPr>
        <w:t xml:space="preserve">         </w:t>
      </w:r>
      <w:r w:rsidRPr="004A47DB">
        <w:rPr>
          <w:color w:val="0000FF"/>
        </w:rPr>
        <w:t>&lt;</w:t>
      </w:r>
      <w:r w:rsidRPr="004A47DB">
        <w:rPr>
          <w:color w:val="A31515"/>
        </w:rPr>
        <w:t>RowDefinition</w:t>
      </w:r>
      <w:r w:rsidRPr="004A47DB">
        <w:rPr>
          <w:color w:val="FF0000"/>
        </w:rPr>
        <w:t xml:space="preserve"> Height</w:t>
      </w:r>
      <w:r w:rsidRPr="004A47DB">
        <w:rPr>
          <w:color w:val="0000FF"/>
        </w:rPr>
        <w:t>="30"/&gt;</w:t>
      </w:r>
    </w:p>
    <w:p w14:paraId="14A0D440" w14:textId="77777777" w:rsidR="00153AA4" w:rsidRPr="004A47DB" w:rsidRDefault="00153AA4" w:rsidP="00153AA4">
      <w:pPr>
        <w:pStyle w:val="Code"/>
        <w:rPr>
          <w:color w:val="000000"/>
        </w:rPr>
      </w:pPr>
      <w:r w:rsidRPr="004A47DB">
        <w:rPr>
          <w:color w:val="000000"/>
        </w:rPr>
        <w:t xml:space="preserve">         </w:t>
      </w:r>
      <w:r w:rsidRPr="004A47DB">
        <w:rPr>
          <w:color w:val="0000FF"/>
        </w:rPr>
        <w:t>&lt;</w:t>
      </w:r>
      <w:r w:rsidRPr="004A47DB">
        <w:rPr>
          <w:color w:val="A31515"/>
        </w:rPr>
        <w:t>RowDefinition</w:t>
      </w:r>
      <w:r w:rsidRPr="004A47DB">
        <w:rPr>
          <w:color w:val="FF0000"/>
        </w:rPr>
        <w:t xml:space="preserve"> Height</w:t>
      </w:r>
      <w:r w:rsidRPr="004A47DB">
        <w:rPr>
          <w:color w:val="0000FF"/>
        </w:rPr>
        <w:t>="30"/&gt;</w:t>
      </w:r>
    </w:p>
    <w:p w14:paraId="78FB643A" w14:textId="77777777" w:rsidR="00153AA4" w:rsidRPr="004A47DB" w:rsidRDefault="00153AA4" w:rsidP="00153AA4">
      <w:pPr>
        <w:pStyle w:val="Code"/>
        <w:rPr>
          <w:color w:val="000000"/>
        </w:rPr>
      </w:pPr>
      <w:r w:rsidRPr="004A47DB">
        <w:rPr>
          <w:color w:val="000000"/>
        </w:rPr>
        <w:t xml:space="preserve">         </w:t>
      </w:r>
      <w:r w:rsidRPr="004A47DB">
        <w:rPr>
          <w:color w:val="0000FF"/>
        </w:rPr>
        <w:t>&lt;</w:t>
      </w:r>
      <w:r w:rsidRPr="004A47DB">
        <w:rPr>
          <w:color w:val="A31515"/>
        </w:rPr>
        <w:t>RowDefinition</w:t>
      </w:r>
      <w:r w:rsidRPr="004A47DB">
        <w:rPr>
          <w:color w:val="FF0000"/>
        </w:rPr>
        <w:t xml:space="preserve"> Height</w:t>
      </w:r>
      <w:r w:rsidRPr="004A47DB">
        <w:rPr>
          <w:color w:val="0000FF"/>
        </w:rPr>
        <w:t>="*"/&gt;</w:t>
      </w:r>
    </w:p>
    <w:p w14:paraId="5F410220" w14:textId="77777777" w:rsidR="00153AA4" w:rsidRPr="004A47DB" w:rsidRDefault="00153AA4" w:rsidP="00153AA4">
      <w:pPr>
        <w:pStyle w:val="Code"/>
        <w:rPr>
          <w:color w:val="000000"/>
        </w:rPr>
      </w:pPr>
      <w:r w:rsidRPr="004A47DB">
        <w:rPr>
          <w:color w:val="000000"/>
        </w:rPr>
        <w:t xml:space="preserve">         </w:t>
      </w:r>
      <w:r w:rsidRPr="004A47DB">
        <w:rPr>
          <w:color w:val="0000FF"/>
        </w:rPr>
        <w:t>&lt;</w:t>
      </w:r>
      <w:r w:rsidRPr="004A47DB">
        <w:rPr>
          <w:color w:val="A31515"/>
        </w:rPr>
        <w:t>RowDefinition</w:t>
      </w:r>
      <w:r w:rsidRPr="004A47DB">
        <w:rPr>
          <w:color w:val="FF0000"/>
        </w:rPr>
        <w:t xml:space="preserve"> Height</w:t>
      </w:r>
      <w:r w:rsidRPr="004A47DB">
        <w:rPr>
          <w:color w:val="0000FF"/>
        </w:rPr>
        <w:t>="30"/&gt;</w:t>
      </w:r>
    </w:p>
    <w:p w14:paraId="5BFB659B" w14:textId="77777777" w:rsidR="00153AA4" w:rsidRPr="004A47DB" w:rsidRDefault="00153AA4" w:rsidP="00153AA4">
      <w:pPr>
        <w:pStyle w:val="Code"/>
        <w:rPr>
          <w:color w:val="000000"/>
        </w:rPr>
      </w:pPr>
      <w:r w:rsidRPr="004A47DB">
        <w:rPr>
          <w:color w:val="000000"/>
        </w:rPr>
        <w:t xml:space="preserve">      </w:t>
      </w:r>
      <w:r w:rsidRPr="004A47DB">
        <w:rPr>
          <w:color w:val="0000FF"/>
        </w:rPr>
        <w:t>&lt;/</w:t>
      </w:r>
      <w:r w:rsidRPr="004A47DB">
        <w:rPr>
          <w:color w:val="A31515"/>
        </w:rPr>
        <w:t>Grid.RowDefinitions</w:t>
      </w:r>
      <w:r w:rsidRPr="004A47DB">
        <w:rPr>
          <w:color w:val="0000FF"/>
        </w:rPr>
        <w:t>&gt;</w:t>
      </w:r>
    </w:p>
    <w:p w14:paraId="5675DF4C" w14:textId="77777777" w:rsidR="00153AA4" w:rsidRPr="004A47DB" w:rsidRDefault="00153AA4" w:rsidP="00153AA4">
      <w:pPr>
        <w:pStyle w:val="Code"/>
        <w:rPr>
          <w:color w:val="000000"/>
        </w:rPr>
      </w:pPr>
      <w:r w:rsidRPr="004A47DB">
        <w:rPr>
          <w:color w:val="000000"/>
        </w:rPr>
        <w:t xml:space="preserve">      </w:t>
      </w:r>
    </w:p>
    <w:p w14:paraId="03044759" w14:textId="77777777" w:rsidR="00153AA4" w:rsidRPr="004A47DB" w:rsidRDefault="00153AA4" w:rsidP="00153AA4">
      <w:pPr>
        <w:pStyle w:val="Code"/>
        <w:rPr>
          <w:color w:val="000000"/>
        </w:rPr>
      </w:pPr>
      <w:r w:rsidRPr="004A47DB">
        <w:rPr>
          <w:color w:val="000000"/>
        </w:rPr>
        <w:t xml:space="preserve">      </w:t>
      </w:r>
      <w:r w:rsidRPr="004A47DB">
        <w:rPr>
          <w:color w:val="0000FF"/>
        </w:rPr>
        <w:t>&lt;</w:t>
      </w:r>
      <w:r w:rsidRPr="004A47DB">
        <w:rPr>
          <w:color w:val="A31515"/>
        </w:rPr>
        <w:t>TextBox</w:t>
      </w:r>
      <w:r w:rsidRPr="004A47DB">
        <w:rPr>
          <w:color w:val="FF0000"/>
        </w:rPr>
        <w:t xml:space="preserve"> Name</w:t>
      </w:r>
      <w:r w:rsidRPr="004A47DB">
        <w:rPr>
          <w:color w:val="0000FF"/>
        </w:rPr>
        <w:t>="TextBox1"</w:t>
      </w:r>
      <w:r w:rsidRPr="004A47DB">
        <w:rPr>
          <w:color w:val="FF0000"/>
        </w:rPr>
        <w:t xml:space="preserve"> KeyDown</w:t>
      </w:r>
      <w:r w:rsidRPr="004A47DB">
        <w:rPr>
          <w:color w:val="0000FF"/>
        </w:rPr>
        <w:t>="KeyDown_Handler"/&gt;</w:t>
      </w:r>
    </w:p>
    <w:p w14:paraId="5631C18D" w14:textId="77777777" w:rsidR="00153AA4" w:rsidRPr="004A47DB" w:rsidRDefault="00153AA4" w:rsidP="00153AA4">
      <w:pPr>
        <w:pStyle w:val="Code"/>
        <w:rPr>
          <w:color w:val="000000"/>
        </w:rPr>
      </w:pPr>
      <w:r w:rsidRPr="004A47DB">
        <w:rPr>
          <w:color w:val="000000"/>
        </w:rPr>
        <w:t xml:space="preserve">      </w:t>
      </w:r>
      <w:r w:rsidRPr="004A47DB">
        <w:rPr>
          <w:color w:val="0000FF"/>
        </w:rPr>
        <w:t>&lt;</w:t>
      </w:r>
      <w:r w:rsidRPr="004A47DB">
        <w:rPr>
          <w:color w:val="A31515"/>
        </w:rPr>
        <w:t>DatePicker</w:t>
      </w:r>
      <w:r w:rsidRPr="004A47DB">
        <w:rPr>
          <w:color w:val="FF0000"/>
        </w:rPr>
        <w:t xml:space="preserve"> Name</w:t>
      </w:r>
      <w:r w:rsidRPr="004A47DB">
        <w:rPr>
          <w:color w:val="0000FF"/>
        </w:rPr>
        <w:t>="DatePicker1"</w:t>
      </w:r>
      <w:r w:rsidRPr="004A47DB">
        <w:rPr>
          <w:color w:val="FF0000"/>
        </w:rPr>
        <w:t xml:space="preserve"> Grid.Row</w:t>
      </w:r>
      <w:r w:rsidRPr="004A47DB">
        <w:rPr>
          <w:color w:val="0000FF"/>
        </w:rPr>
        <w:t>="2"/&gt;</w:t>
      </w:r>
    </w:p>
    <w:p w14:paraId="4DDB1C1C" w14:textId="77777777" w:rsidR="00153AA4" w:rsidRPr="004A47DB" w:rsidRDefault="00153AA4" w:rsidP="00153AA4">
      <w:pPr>
        <w:pStyle w:val="Code"/>
        <w:rPr>
          <w:color w:val="000000"/>
        </w:rPr>
      </w:pPr>
      <w:r w:rsidRPr="004A47DB">
        <w:rPr>
          <w:color w:val="000000"/>
        </w:rPr>
        <w:t xml:space="preserve">      </w:t>
      </w:r>
      <w:r w:rsidRPr="004A47DB">
        <w:rPr>
          <w:color w:val="0000FF"/>
        </w:rPr>
        <w:t>&lt;</w:t>
      </w:r>
      <w:r w:rsidRPr="004A47DB">
        <w:rPr>
          <w:color w:val="A31515"/>
        </w:rPr>
        <w:t>ScrollViewer</w:t>
      </w:r>
      <w:r w:rsidRPr="004A47DB">
        <w:rPr>
          <w:color w:val="FF0000"/>
        </w:rPr>
        <w:t xml:space="preserve"> Grid.Row</w:t>
      </w:r>
      <w:r w:rsidRPr="004A47DB">
        <w:rPr>
          <w:color w:val="0000FF"/>
        </w:rPr>
        <w:t>="3"</w:t>
      </w:r>
      <w:r w:rsidRPr="004A47DB">
        <w:rPr>
          <w:color w:val="FF0000"/>
        </w:rPr>
        <w:t xml:space="preserve"> BorderBrush</w:t>
      </w:r>
      <w:r w:rsidRPr="004A47DB">
        <w:rPr>
          <w:color w:val="0000FF"/>
        </w:rPr>
        <w:t>="Blue"</w:t>
      </w:r>
      <w:r w:rsidRPr="004A47DB">
        <w:rPr>
          <w:color w:val="FF0000"/>
        </w:rPr>
        <w:t xml:space="preserve"> BorderThickness</w:t>
      </w:r>
      <w:r w:rsidRPr="004A47DB">
        <w:rPr>
          <w:color w:val="0000FF"/>
        </w:rPr>
        <w:t>="1"&gt;</w:t>
      </w:r>
    </w:p>
    <w:p w14:paraId="69D23F80" w14:textId="77777777" w:rsidR="00153AA4" w:rsidRPr="004A47DB" w:rsidRDefault="00153AA4" w:rsidP="00153AA4">
      <w:pPr>
        <w:pStyle w:val="Code"/>
        <w:rPr>
          <w:color w:val="000000"/>
        </w:rPr>
      </w:pPr>
      <w:r w:rsidRPr="004A47DB">
        <w:rPr>
          <w:color w:val="000000"/>
        </w:rPr>
        <w:t xml:space="preserve">         </w:t>
      </w:r>
      <w:r w:rsidRPr="004A47DB">
        <w:rPr>
          <w:color w:val="0000FF"/>
        </w:rPr>
        <w:t>&lt;</w:t>
      </w:r>
      <w:r w:rsidRPr="004A47DB">
        <w:rPr>
          <w:color w:val="A31515"/>
        </w:rPr>
        <w:t>TextBlock</w:t>
      </w:r>
      <w:r w:rsidRPr="004A47DB">
        <w:rPr>
          <w:color w:val="FF0000"/>
        </w:rPr>
        <w:t xml:space="preserve"> Name</w:t>
      </w:r>
      <w:r w:rsidRPr="004A47DB">
        <w:rPr>
          <w:color w:val="0000FF"/>
        </w:rPr>
        <w:t>="tbLog"/&gt;</w:t>
      </w:r>
    </w:p>
    <w:p w14:paraId="41DB0FD4" w14:textId="77777777" w:rsidR="00153AA4" w:rsidRPr="004A47DB" w:rsidRDefault="00153AA4" w:rsidP="00153AA4">
      <w:pPr>
        <w:pStyle w:val="Code"/>
        <w:rPr>
          <w:color w:val="000000"/>
        </w:rPr>
      </w:pPr>
      <w:r w:rsidRPr="004A47DB">
        <w:rPr>
          <w:color w:val="000000"/>
        </w:rPr>
        <w:t xml:space="preserve">      </w:t>
      </w:r>
      <w:r w:rsidRPr="004A47DB">
        <w:rPr>
          <w:color w:val="0000FF"/>
        </w:rPr>
        <w:t>&lt;/</w:t>
      </w:r>
      <w:r w:rsidRPr="004A47DB">
        <w:rPr>
          <w:color w:val="A31515"/>
        </w:rPr>
        <w:t>ScrollViewer</w:t>
      </w:r>
      <w:r w:rsidRPr="004A47DB">
        <w:rPr>
          <w:color w:val="0000FF"/>
        </w:rPr>
        <w:t>&gt;</w:t>
      </w:r>
    </w:p>
    <w:p w14:paraId="0BFB1B4D" w14:textId="77777777" w:rsidR="00153AA4" w:rsidRPr="004A47DB" w:rsidRDefault="00153AA4" w:rsidP="00153AA4">
      <w:pPr>
        <w:pStyle w:val="Code"/>
        <w:rPr>
          <w:color w:val="000000"/>
        </w:rPr>
      </w:pPr>
      <w:r w:rsidRPr="004A47DB">
        <w:rPr>
          <w:color w:val="000000"/>
        </w:rPr>
        <w:t xml:space="preserve">      </w:t>
      </w:r>
      <w:r w:rsidRPr="004A47DB">
        <w:rPr>
          <w:color w:val="0000FF"/>
        </w:rPr>
        <w:t>&lt;</w:t>
      </w:r>
      <w:r w:rsidRPr="004A47DB">
        <w:rPr>
          <w:color w:val="A31515"/>
        </w:rPr>
        <w:t>DockPanel</w:t>
      </w:r>
      <w:r w:rsidRPr="004A47DB">
        <w:rPr>
          <w:color w:val="FF0000"/>
        </w:rPr>
        <w:t xml:space="preserve"> Grid.Row</w:t>
      </w:r>
      <w:r w:rsidRPr="004A47DB">
        <w:rPr>
          <w:color w:val="0000FF"/>
        </w:rPr>
        <w:t>="4"</w:t>
      </w:r>
      <w:r w:rsidRPr="004A47DB">
        <w:rPr>
          <w:color w:val="FF0000"/>
        </w:rPr>
        <w:t xml:space="preserve"> ButtonBase.Click</w:t>
      </w:r>
      <w:r w:rsidRPr="004A47DB">
        <w:rPr>
          <w:color w:val="0000FF"/>
        </w:rPr>
        <w:t>="Button_Click"&gt;</w:t>
      </w:r>
    </w:p>
    <w:p w14:paraId="3B52FFF0" w14:textId="77777777" w:rsidR="00153AA4" w:rsidRPr="004A47DB" w:rsidRDefault="00153AA4" w:rsidP="00153AA4">
      <w:pPr>
        <w:pStyle w:val="Code"/>
        <w:rPr>
          <w:color w:val="0000FF"/>
        </w:rPr>
      </w:pPr>
      <w:r w:rsidRPr="004A47DB">
        <w:rPr>
          <w:color w:val="000000"/>
        </w:rPr>
        <w:t xml:space="preserve">         </w:t>
      </w:r>
      <w:r w:rsidRPr="004A47DB">
        <w:rPr>
          <w:color w:val="0000FF"/>
        </w:rPr>
        <w:t>&lt;</w:t>
      </w:r>
      <w:r w:rsidRPr="004A47DB">
        <w:rPr>
          <w:color w:val="A31515"/>
        </w:rPr>
        <w:t>Button</w:t>
      </w:r>
      <w:r w:rsidRPr="004A47DB">
        <w:rPr>
          <w:color w:val="FF0000"/>
        </w:rPr>
        <w:t xml:space="preserve"> Name</w:t>
      </w:r>
      <w:r w:rsidRPr="004A47DB">
        <w:rPr>
          <w:color w:val="0000FF"/>
        </w:rPr>
        <w:t>="btnViderSaisie"</w:t>
      </w:r>
      <w:r w:rsidRPr="004A47DB">
        <w:rPr>
          <w:color w:val="FF0000"/>
        </w:rPr>
        <w:t xml:space="preserve"> DockPanel.Dock</w:t>
      </w:r>
      <w:r w:rsidRPr="004A47DB">
        <w:rPr>
          <w:color w:val="0000FF"/>
        </w:rPr>
        <w:t>="Left"</w:t>
      </w:r>
    </w:p>
    <w:p w14:paraId="7A315F0B" w14:textId="77777777" w:rsidR="00153AA4" w:rsidRPr="004A47DB" w:rsidRDefault="00153AA4" w:rsidP="00153AA4">
      <w:pPr>
        <w:pStyle w:val="Code"/>
        <w:rPr>
          <w:color w:val="000000"/>
        </w:rPr>
      </w:pPr>
      <w:r w:rsidRPr="004A47DB">
        <w:rPr>
          <w:color w:val="0000FF"/>
        </w:rPr>
        <w:t xml:space="preserve">                </w:t>
      </w:r>
      <w:r w:rsidRPr="004A47DB">
        <w:rPr>
          <w:color w:val="FF0000"/>
        </w:rPr>
        <w:t xml:space="preserve"> Content</w:t>
      </w:r>
      <w:r w:rsidRPr="004A47DB">
        <w:rPr>
          <w:color w:val="0000FF"/>
        </w:rPr>
        <w:t>="Vider les zones de saisie"/&gt;</w:t>
      </w:r>
    </w:p>
    <w:p w14:paraId="5318266D" w14:textId="77777777" w:rsidR="00153AA4" w:rsidRPr="004A47DB" w:rsidRDefault="00153AA4" w:rsidP="00153AA4">
      <w:pPr>
        <w:pStyle w:val="Code"/>
        <w:rPr>
          <w:color w:val="000000"/>
        </w:rPr>
      </w:pPr>
      <w:r w:rsidRPr="004A47DB">
        <w:rPr>
          <w:color w:val="000000"/>
        </w:rPr>
        <w:t xml:space="preserve">         </w:t>
      </w:r>
      <w:r w:rsidRPr="004A47DB">
        <w:rPr>
          <w:color w:val="0000FF"/>
        </w:rPr>
        <w:t>&lt;</w:t>
      </w:r>
      <w:r w:rsidRPr="004A47DB">
        <w:rPr>
          <w:color w:val="A31515"/>
        </w:rPr>
        <w:t>Button</w:t>
      </w:r>
      <w:r w:rsidRPr="004A47DB">
        <w:rPr>
          <w:color w:val="FF0000"/>
        </w:rPr>
        <w:t xml:space="preserve"> Name</w:t>
      </w:r>
      <w:r w:rsidRPr="004A47DB">
        <w:rPr>
          <w:color w:val="0000FF"/>
        </w:rPr>
        <w:t>="btnFermer"</w:t>
      </w:r>
      <w:r w:rsidRPr="004A47DB">
        <w:rPr>
          <w:color w:val="FF0000"/>
        </w:rPr>
        <w:t xml:space="preserve"> DockPanel.Dock</w:t>
      </w:r>
      <w:r w:rsidRPr="004A47DB">
        <w:rPr>
          <w:color w:val="0000FF"/>
        </w:rPr>
        <w:t>="Right"</w:t>
      </w:r>
      <w:r w:rsidRPr="004A47DB">
        <w:rPr>
          <w:color w:val="FF0000"/>
        </w:rPr>
        <w:t xml:space="preserve"> Content</w:t>
      </w:r>
      <w:r w:rsidRPr="004A47DB">
        <w:rPr>
          <w:color w:val="0000FF"/>
        </w:rPr>
        <w:t>="Fermer"/&gt;</w:t>
      </w:r>
    </w:p>
    <w:p w14:paraId="60870022" w14:textId="77777777" w:rsidR="00153AA4" w:rsidRPr="004A47DB" w:rsidRDefault="00153AA4" w:rsidP="00153AA4">
      <w:pPr>
        <w:pStyle w:val="Code"/>
        <w:rPr>
          <w:color w:val="000000"/>
        </w:rPr>
      </w:pPr>
      <w:r w:rsidRPr="004A47DB">
        <w:rPr>
          <w:color w:val="000000"/>
        </w:rPr>
        <w:t xml:space="preserve">         </w:t>
      </w:r>
      <w:r w:rsidRPr="004A47DB">
        <w:rPr>
          <w:color w:val="0000FF"/>
        </w:rPr>
        <w:t>&lt;</w:t>
      </w:r>
      <w:r w:rsidRPr="004A47DB">
        <w:rPr>
          <w:color w:val="A31515"/>
        </w:rPr>
        <w:t>Button</w:t>
      </w:r>
      <w:r w:rsidRPr="004A47DB">
        <w:rPr>
          <w:color w:val="FF0000"/>
        </w:rPr>
        <w:t xml:space="preserve"> Name</w:t>
      </w:r>
      <w:r w:rsidRPr="004A47DB">
        <w:rPr>
          <w:color w:val="0000FF"/>
        </w:rPr>
        <w:t>="btnViderLog"</w:t>
      </w:r>
      <w:r w:rsidRPr="004A47DB">
        <w:rPr>
          <w:color w:val="FF0000"/>
        </w:rPr>
        <w:t xml:space="preserve"> Margin</w:t>
      </w:r>
      <w:r w:rsidRPr="004A47DB">
        <w:rPr>
          <w:color w:val="0000FF"/>
        </w:rPr>
        <w:t>="30,0,30,0"</w:t>
      </w:r>
      <w:r w:rsidRPr="004A47DB">
        <w:rPr>
          <w:color w:val="FF0000"/>
        </w:rPr>
        <w:t xml:space="preserve"> Content</w:t>
      </w:r>
      <w:r w:rsidRPr="004A47DB">
        <w:rPr>
          <w:color w:val="0000FF"/>
        </w:rPr>
        <w:t>="Vider le log"/&gt;</w:t>
      </w:r>
    </w:p>
    <w:p w14:paraId="361CFEB4" w14:textId="77777777" w:rsidR="00153AA4" w:rsidRPr="004A47DB" w:rsidRDefault="00153AA4" w:rsidP="00153AA4">
      <w:pPr>
        <w:pStyle w:val="Code"/>
        <w:rPr>
          <w:color w:val="000000"/>
        </w:rPr>
      </w:pPr>
      <w:r w:rsidRPr="004A47DB">
        <w:rPr>
          <w:color w:val="000000"/>
        </w:rPr>
        <w:t xml:space="preserve">      </w:t>
      </w:r>
      <w:r w:rsidRPr="004A47DB">
        <w:rPr>
          <w:color w:val="0000FF"/>
        </w:rPr>
        <w:t>&lt;/</w:t>
      </w:r>
      <w:r w:rsidRPr="004A47DB">
        <w:rPr>
          <w:color w:val="A31515"/>
        </w:rPr>
        <w:t>DockPanel</w:t>
      </w:r>
      <w:r w:rsidRPr="004A47DB">
        <w:rPr>
          <w:color w:val="0000FF"/>
        </w:rPr>
        <w:t>&gt;</w:t>
      </w:r>
    </w:p>
    <w:p w14:paraId="11641DE1" w14:textId="77777777" w:rsidR="00153AA4" w:rsidRPr="004A47DB" w:rsidRDefault="00153AA4" w:rsidP="00153AA4">
      <w:pPr>
        <w:pStyle w:val="Code"/>
        <w:rPr>
          <w:color w:val="000000"/>
        </w:rPr>
      </w:pPr>
      <w:r w:rsidRPr="004A47DB">
        <w:rPr>
          <w:color w:val="000000"/>
        </w:rPr>
        <w:t xml:space="preserve">   </w:t>
      </w:r>
      <w:r w:rsidRPr="004A47DB">
        <w:rPr>
          <w:color w:val="0000FF"/>
        </w:rPr>
        <w:t>&lt;/</w:t>
      </w:r>
      <w:r w:rsidRPr="004A47DB">
        <w:rPr>
          <w:color w:val="A31515"/>
        </w:rPr>
        <w:t>Grid</w:t>
      </w:r>
      <w:r w:rsidRPr="004A47DB">
        <w:rPr>
          <w:color w:val="0000FF"/>
        </w:rPr>
        <w:t>&gt;</w:t>
      </w:r>
    </w:p>
    <w:p w14:paraId="48DAF616" w14:textId="77777777" w:rsidR="00153AA4" w:rsidRPr="002637C0" w:rsidRDefault="00153AA4" w:rsidP="00153AA4">
      <w:pPr>
        <w:pStyle w:val="Code"/>
        <w:rPr>
          <w:color w:val="000000"/>
        </w:rPr>
      </w:pPr>
      <w:r w:rsidRPr="004A47DB">
        <w:rPr>
          <w:color w:val="0000FF"/>
        </w:rPr>
        <w:t>&lt;/</w:t>
      </w:r>
      <w:r w:rsidRPr="004A47DB">
        <w:rPr>
          <w:color w:val="A31515"/>
        </w:rPr>
        <w:t>Window</w:t>
      </w:r>
      <w:r w:rsidRPr="004A47DB">
        <w:rPr>
          <w:color w:val="0000FF"/>
        </w:rPr>
        <w:t>&gt;</w:t>
      </w:r>
    </w:p>
    <w:p w14:paraId="131F906C" w14:textId="77777777" w:rsidR="00153AA4" w:rsidRDefault="00153AA4" w:rsidP="00153AA4">
      <w:r>
        <w:t>Ce code décrit une fenêtre dont le conteneur principal est une grille, qui contient entre autres une zone de texte et une zone de saisie de date. Nous avons branché un gestionnaire de l’évènement KeyDown (enfoncement d’une touche) sur les éléments Window et TextBox. Voici le code de ce gestionnaire :</w:t>
      </w:r>
    </w:p>
    <w:p w14:paraId="3CF43E53" w14:textId="77777777" w:rsidR="00153AA4" w:rsidRDefault="00153AA4" w:rsidP="00153AA4">
      <w:pPr>
        <w:pStyle w:val="Code"/>
        <w:rPr>
          <w:color w:val="000000"/>
          <w:sz w:val="19"/>
          <w:szCs w:val="19"/>
        </w:rPr>
      </w:pPr>
      <w:r>
        <w:rPr>
          <w:color w:val="0000FF"/>
          <w:sz w:val="19"/>
          <w:szCs w:val="19"/>
        </w:rPr>
        <w:t>private</w:t>
      </w:r>
      <w:r>
        <w:rPr>
          <w:color w:val="000000"/>
          <w:sz w:val="19"/>
          <w:szCs w:val="19"/>
        </w:rPr>
        <w:t xml:space="preserve"> </w:t>
      </w:r>
      <w:r>
        <w:rPr>
          <w:color w:val="0000FF"/>
          <w:sz w:val="19"/>
          <w:szCs w:val="19"/>
        </w:rPr>
        <w:t>void</w:t>
      </w:r>
      <w:r>
        <w:rPr>
          <w:color w:val="000000"/>
          <w:sz w:val="19"/>
          <w:szCs w:val="19"/>
        </w:rPr>
        <w:t xml:space="preserve"> KeyDown_Handler(</w:t>
      </w:r>
      <w:r>
        <w:rPr>
          <w:color w:val="0000FF"/>
          <w:sz w:val="19"/>
          <w:szCs w:val="19"/>
        </w:rPr>
        <w:t>object</w:t>
      </w:r>
      <w:r>
        <w:rPr>
          <w:color w:val="000000"/>
          <w:sz w:val="19"/>
          <w:szCs w:val="19"/>
        </w:rPr>
        <w:t xml:space="preserve"> sender, </w:t>
      </w:r>
      <w:r>
        <w:rPr>
          <w:color w:val="2B91AF"/>
          <w:sz w:val="19"/>
          <w:szCs w:val="19"/>
        </w:rPr>
        <w:t>KeyEventArgs</w:t>
      </w:r>
      <w:r>
        <w:rPr>
          <w:color w:val="000000"/>
          <w:sz w:val="19"/>
          <w:szCs w:val="19"/>
        </w:rPr>
        <w:t xml:space="preserve"> e)</w:t>
      </w:r>
    </w:p>
    <w:p w14:paraId="0107CDBF" w14:textId="77777777" w:rsidR="00153AA4" w:rsidRDefault="00153AA4" w:rsidP="00153AA4">
      <w:pPr>
        <w:pStyle w:val="Code"/>
        <w:rPr>
          <w:color w:val="000000"/>
          <w:sz w:val="19"/>
          <w:szCs w:val="19"/>
        </w:rPr>
      </w:pPr>
      <w:r>
        <w:rPr>
          <w:color w:val="000000"/>
          <w:sz w:val="19"/>
          <w:szCs w:val="19"/>
        </w:rPr>
        <w:t>{</w:t>
      </w:r>
    </w:p>
    <w:p w14:paraId="236CD8D4" w14:textId="77777777" w:rsidR="00153AA4" w:rsidRDefault="00153AA4" w:rsidP="00153AA4">
      <w:pPr>
        <w:pStyle w:val="Code"/>
        <w:rPr>
          <w:color w:val="000000"/>
          <w:sz w:val="19"/>
          <w:szCs w:val="19"/>
        </w:rPr>
      </w:pPr>
      <w:r>
        <w:rPr>
          <w:color w:val="000000"/>
          <w:sz w:val="19"/>
          <w:szCs w:val="19"/>
        </w:rPr>
        <w:t xml:space="preserve">   tbLog.Text += </w:t>
      </w:r>
      <w:r>
        <w:rPr>
          <w:color w:val="0000FF"/>
          <w:sz w:val="19"/>
          <w:szCs w:val="19"/>
        </w:rPr>
        <w:t>string</w:t>
      </w:r>
      <w:r>
        <w:rPr>
          <w:color w:val="000000"/>
          <w:sz w:val="19"/>
          <w:szCs w:val="19"/>
        </w:rPr>
        <w:t>.Format(</w:t>
      </w:r>
      <w:r>
        <w:rPr>
          <w:color w:val="A31515"/>
          <w:sz w:val="19"/>
          <w:szCs w:val="19"/>
        </w:rPr>
        <w:t>"Source : {0}, émetteur : {1}\r\n"</w:t>
      </w:r>
      <w:r>
        <w:rPr>
          <w:color w:val="000000"/>
          <w:sz w:val="19"/>
          <w:szCs w:val="19"/>
        </w:rPr>
        <w:t>,</w:t>
      </w:r>
    </w:p>
    <w:p w14:paraId="21C6F896" w14:textId="77777777" w:rsidR="00153AA4" w:rsidRDefault="00153AA4" w:rsidP="00153AA4">
      <w:pPr>
        <w:pStyle w:val="Code"/>
        <w:rPr>
          <w:color w:val="000000"/>
          <w:sz w:val="19"/>
          <w:szCs w:val="19"/>
        </w:rPr>
      </w:pPr>
      <w:r>
        <w:rPr>
          <w:color w:val="000000"/>
          <w:sz w:val="19"/>
          <w:szCs w:val="19"/>
        </w:rPr>
        <w:t xml:space="preserve">               ((</w:t>
      </w:r>
      <w:r>
        <w:rPr>
          <w:color w:val="2B91AF"/>
          <w:sz w:val="19"/>
          <w:szCs w:val="19"/>
        </w:rPr>
        <w:t>FrameworkElement</w:t>
      </w:r>
      <w:r>
        <w:rPr>
          <w:color w:val="000000"/>
          <w:sz w:val="19"/>
          <w:szCs w:val="19"/>
        </w:rPr>
        <w:t>)e.Source).Name,</w:t>
      </w:r>
    </w:p>
    <w:p w14:paraId="693B60FA" w14:textId="77777777" w:rsidR="00153AA4" w:rsidRDefault="00153AA4" w:rsidP="00153AA4">
      <w:pPr>
        <w:pStyle w:val="Code"/>
        <w:rPr>
          <w:color w:val="000000"/>
          <w:sz w:val="19"/>
          <w:szCs w:val="19"/>
        </w:rPr>
      </w:pPr>
      <w:r>
        <w:rPr>
          <w:color w:val="000000"/>
          <w:sz w:val="19"/>
          <w:szCs w:val="19"/>
        </w:rPr>
        <w:t xml:space="preserve">               ((</w:t>
      </w:r>
      <w:r>
        <w:rPr>
          <w:color w:val="2B91AF"/>
          <w:sz w:val="19"/>
          <w:szCs w:val="19"/>
        </w:rPr>
        <w:t>FrameworkElement</w:t>
      </w:r>
      <w:r>
        <w:rPr>
          <w:color w:val="000000"/>
          <w:sz w:val="19"/>
          <w:szCs w:val="19"/>
        </w:rPr>
        <w:t xml:space="preserve">)sender).Name); </w:t>
      </w:r>
    </w:p>
    <w:p w14:paraId="26044E25" w14:textId="77777777" w:rsidR="00153AA4" w:rsidRDefault="00153AA4" w:rsidP="00153AA4">
      <w:pPr>
        <w:pStyle w:val="Code"/>
      </w:pPr>
      <w:r>
        <w:rPr>
          <w:color w:val="000000"/>
          <w:sz w:val="19"/>
          <w:szCs w:val="19"/>
        </w:rPr>
        <w:t>}</w:t>
      </w:r>
    </w:p>
    <w:p w14:paraId="0E36B238" w14:textId="77777777" w:rsidR="00153AA4" w:rsidRDefault="00153AA4" w:rsidP="00153AA4">
      <w:r>
        <w:t>Il affiche dans le bloc de texte les noms des éléments source et émetteur de l’évènement.</w:t>
      </w:r>
    </w:p>
    <w:p w14:paraId="635FBA7A" w14:textId="77777777" w:rsidR="00153AA4" w:rsidRPr="00075DBF" w:rsidRDefault="00153AA4" w:rsidP="00153AA4">
      <w:pPr>
        <w:rPr>
          <w:b/>
        </w:rPr>
      </w:pPr>
      <w:r w:rsidRPr="00075DBF">
        <w:rPr>
          <w:b/>
        </w:rPr>
        <w:t>Résultat</w:t>
      </w:r>
    </w:p>
    <w:p w14:paraId="6A81B3A2" w14:textId="77777777" w:rsidR="00153AA4" w:rsidRDefault="00153AA4" w:rsidP="00153AA4">
      <w:r>
        <w:t>Exécutons ce code et appuyons sur une touche en mettant le focus successivement sur la fenêtre, sur la zone de texte, et sur la zone de saisie de date. Voici le résultat obtenu :</w:t>
      </w:r>
    </w:p>
    <w:p w14:paraId="0CD53B7A" w14:textId="24062E4E" w:rsidR="00153AA4" w:rsidRDefault="001F1B00" w:rsidP="00153AA4">
      <w:r>
        <w:rPr>
          <w:noProof/>
        </w:rPr>
        <w:drawing>
          <wp:inline distT="0" distB="0" distL="0" distR="0" wp14:anchorId="1C2B286D" wp14:editId="3EBA9904">
            <wp:extent cx="4629150" cy="2781300"/>
            <wp:effectExtent l="0" t="0" r="0" b="0"/>
            <wp:docPr id="132" name="Imag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4629150" cy="2781300"/>
                    </a:xfrm>
                    <a:prstGeom prst="rect">
                      <a:avLst/>
                    </a:prstGeom>
                  </pic:spPr>
                </pic:pic>
              </a:graphicData>
            </a:graphic>
          </wp:inline>
        </w:drawing>
      </w:r>
    </w:p>
    <w:p w14:paraId="6B5760D4" w14:textId="77777777" w:rsidR="00153AA4" w:rsidRDefault="00153AA4" w:rsidP="00153AA4">
      <w:r>
        <w:t>Le 1</w:t>
      </w:r>
      <w:r w:rsidRPr="009337E9">
        <w:rPr>
          <w:vertAlign w:val="superscript"/>
        </w:rPr>
        <w:t>er</w:t>
      </w:r>
      <w:r>
        <w:t xml:space="preserve"> appui sur une touche génère la 1</w:t>
      </w:r>
      <w:r w:rsidRPr="00483A0F">
        <w:rPr>
          <w:vertAlign w:val="superscript"/>
        </w:rPr>
        <w:t>ère</w:t>
      </w:r>
      <w:r>
        <w:t xml:space="preserve"> ligne dans le TextBlock. Comme la fenêtre a le focus, c’est elle la source de l’évènement. Comme elle est reliée directement au gestionnaire, elle est aussi l’émetteur.</w:t>
      </w:r>
    </w:p>
    <w:p w14:paraId="122A96FC" w14:textId="77777777" w:rsidR="00153AA4" w:rsidRDefault="00153AA4" w:rsidP="00153AA4">
      <w:r>
        <w:t>Le 2d appui (touche « 2 » dans la zone de texte) appelle 2 fois le gestionnaire :</w:t>
      </w:r>
    </w:p>
    <w:p w14:paraId="06EEFFAB" w14:textId="77777777" w:rsidR="00153AA4" w:rsidRDefault="00153AA4" w:rsidP="00C72EBB">
      <w:pPr>
        <w:pStyle w:val="Paragraphedeliste"/>
        <w:numPr>
          <w:ilvl w:val="0"/>
          <w:numId w:val="33"/>
        </w:numPr>
      </w:pPr>
      <w:r>
        <w:t>La première fois avec la zone de texte comme émetteur</w:t>
      </w:r>
    </w:p>
    <w:p w14:paraId="19D2E67D" w14:textId="77777777" w:rsidR="00153AA4" w:rsidRDefault="00153AA4" w:rsidP="00C72EBB">
      <w:pPr>
        <w:pStyle w:val="Paragraphedeliste"/>
        <w:numPr>
          <w:ilvl w:val="0"/>
          <w:numId w:val="33"/>
        </w:numPr>
      </w:pPr>
      <w:r>
        <w:t>La seconde fois avec la fenêtre comme émetteur.</w:t>
      </w:r>
    </w:p>
    <w:p w14:paraId="4AE1190F" w14:textId="77777777" w:rsidR="00153AA4" w:rsidRDefault="00153AA4" w:rsidP="00153AA4">
      <w:r>
        <w:t>Dans les 2 cas, la source de l’évènement reste la zone de saisie, car c’est sur elle qu’on a enfoncé la touche.</w:t>
      </w:r>
    </w:p>
    <w:p w14:paraId="388B3183" w14:textId="77777777" w:rsidR="00153AA4" w:rsidRDefault="00153AA4" w:rsidP="00153AA4">
      <w:r>
        <w:t>Le 3</w:t>
      </w:r>
      <w:r w:rsidRPr="00483A0F">
        <w:rPr>
          <w:vertAlign w:val="superscript"/>
        </w:rPr>
        <w:t>ème</w:t>
      </w:r>
      <w:r>
        <w:t xml:space="preserve"> appui (touche 3 dans la zone de saisie de date) génère la dernière ligne, qui indique que la source est le DatePicker, et l’envoyeur la fenêtre. En effet, l’évènement se propage en remontant l’arbre visuel jusqu’à la fenêtre, sur laquelle un gestionnaire est branché.</w:t>
      </w:r>
    </w:p>
    <w:p w14:paraId="4EF738FE" w14:textId="77777777" w:rsidR="00153AA4" w:rsidRDefault="00153AA4" w:rsidP="00553C42">
      <w:pPr>
        <w:pStyle w:val="Titre3"/>
      </w:pPr>
      <w:r>
        <w:t>Arrêt de la propagation</w:t>
      </w:r>
    </w:p>
    <w:p w14:paraId="7D525045" w14:textId="77777777" w:rsidR="00153AA4" w:rsidRDefault="00153AA4" w:rsidP="00153AA4">
      <w:r>
        <w:t>Complétons le code précédent en ajoutant la case à cocher suivante dans le xaml :</w:t>
      </w:r>
    </w:p>
    <w:p w14:paraId="59DE6BC3" w14:textId="77777777" w:rsidR="00153AA4" w:rsidRDefault="00153AA4" w:rsidP="00153AA4">
      <w:pPr>
        <w:pStyle w:val="Code"/>
        <w:rPr>
          <w:color w:val="000000"/>
          <w:sz w:val="19"/>
          <w:szCs w:val="19"/>
        </w:rPr>
      </w:pPr>
      <w:r>
        <w:rPr>
          <w:color w:val="0000FF"/>
          <w:sz w:val="19"/>
          <w:szCs w:val="19"/>
        </w:rPr>
        <w:t>&lt;</w:t>
      </w:r>
      <w:r>
        <w:rPr>
          <w:color w:val="A31515"/>
          <w:sz w:val="19"/>
          <w:szCs w:val="19"/>
        </w:rPr>
        <w:t>Window</w:t>
      </w:r>
      <w:r>
        <w:rPr>
          <w:color w:val="FF0000"/>
          <w:sz w:val="19"/>
          <w:szCs w:val="19"/>
        </w:rPr>
        <w:t xml:space="preserve"> x</w:t>
      </w:r>
      <w:r>
        <w:rPr>
          <w:color w:val="0000FF"/>
          <w:sz w:val="19"/>
          <w:szCs w:val="19"/>
        </w:rPr>
        <w:t>:</w:t>
      </w:r>
      <w:r>
        <w:rPr>
          <w:color w:val="FF0000"/>
          <w:sz w:val="19"/>
          <w:szCs w:val="19"/>
        </w:rPr>
        <w:t>Class</w:t>
      </w:r>
      <w:r>
        <w:rPr>
          <w:color w:val="0000FF"/>
          <w:sz w:val="19"/>
          <w:szCs w:val="19"/>
        </w:rPr>
        <w:t>="Evts_Commandes.MainWindow"</w:t>
      </w:r>
    </w:p>
    <w:p w14:paraId="44D90C0E" w14:textId="77777777" w:rsidR="00153AA4" w:rsidRDefault="00153AA4" w:rsidP="00153AA4">
      <w:pPr>
        <w:pStyle w:val="Code"/>
        <w:rPr>
          <w:color w:val="000000"/>
          <w:sz w:val="19"/>
          <w:szCs w:val="19"/>
        </w:rPr>
      </w:pPr>
      <w:r>
        <w:rPr>
          <w:color w:val="000000"/>
          <w:sz w:val="19"/>
          <w:szCs w:val="19"/>
        </w:rPr>
        <w:t xml:space="preserve">       </w:t>
      </w:r>
      <w:r>
        <w:rPr>
          <w:color w:val="FF0000"/>
          <w:sz w:val="19"/>
          <w:szCs w:val="19"/>
        </w:rPr>
        <w:t xml:space="preserve"> ...</w:t>
      </w:r>
    </w:p>
    <w:p w14:paraId="55B0445C" w14:textId="77777777" w:rsidR="00153AA4" w:rsidRDefault="00153AA4" w:rsidP="00153AA4">
      <w:pPr>
        <w:pStyle w:val="Code"/>
        <w:rPr>
          <w:color w:val="000000"/>
          <w:sz w:val="19"/>
          <w:szCs w:val="19"/>
        </w:rPr>
      </w:pPr>
      <w:r>
        <w:rPr>
          <w:color w:val="000000"/>
          <w:sz w:val="19"/>
          <w:szCs w:val="19"/>
        </w:rPr>
        <w:t xml:space="preserve">       </w:t>
      </w:r>
      <w:r>
        <w:rPr>
          <w:color w:val="FF0000"/>
          <w:sz w:val="19"/>
          <w:szCs w:val="19"/>
        </w:rPr>
        <w:t xml:space="preserve"> KeyDown</w:t>
      </w:r>
      <w:r>
        <w:rPr>
          <w:color w:val="0000FF"/>
          <w:sz w:val="19"/>
          <w:szCs w:val="19"/>
        </w:rPr>
        <w:t>="KeyDown_Handler"&gt;</w:t>
      </w:r>
    </w:p>
    <w:p w14:paraId="663B5E01" w14:textId="77777777" w:rsidR="00153AA4" w:rsidRDefault="00153AA4" w:rsidP="00153AA4">
      <w:pPr>
        <w:pStyle w:val="Code"/>
        <w:rPr>
          <w:color w:val="000000"/>
          <w:sz w:val="19"/>
          <w:szCs w:val="19"/>
        </w:rPr>
      </w:pPr>
      <w:r>
        <w:rPr>
          <w:color w:val="000000"/>
          <w:sz w:val="19"/>
          <w:szCs w:val="19"/>
        </w:rPr>
        <w:t xml:space="preserve">   </w:t>
      </w:r>
      <w:r>
        <w:rPr>
          <w:color w:val="0000FF"/>
          <w:sz w:val="19"/>
          <w:szCs w:val="19"/>
        </w:rPr>
        <w:t>&lt;</w:t>
      </w:r>
      <w:r>
        <w:rPr>
          <w:color w:val="A31515"/>
          <w:sz w:val="19"/>
          <w:szCs w:val="19"/>
        </w:rPr>
        <w:t>Grid</w:t>
      </w:r>
      <w:r>
        <w:rPr>
          <w:color w:val="FF0000"/>
          <w:sz w:val="19"/>
          <w:szCs w:val="19"/>
        </w:rPr>
        <w:t xml:space="preserve"> Margin</w:t>
      </w:r>
      <w:r>
        <w:rPr>
          <w:color w:val="0000FF"/>
          <w:sz w:val="19"/>
          <w:szCs w:val="19"/>
        </w:rPr>
        <w:t>="5"&gt;</w:t>
      </w:r>
    </w:p>
    <w:p w14:paraId="0E922B60" w14:textId="77777777" w:rsidR="00153AA4" w:rsidRDefault="00153AA4" w:rsidP="00153AA4">
      <w:pPr>
        <w:pStyle w:val="Code"/>
        <w:rPr>
          <w:color w:val="000000"/>
          <w:sz w:val="19"/>
          <w:szCs w:val="19"/>
        </w:rPr>
      </w:pPr>
      <w:r>
        <w:rPr>
          <w:color w:val="000000"/>
          <w:sz w:val="19"/>
          <w:szCs w:val="19"/>
        </w:rPr>
        <w:t xml:space="preserve">      </w:t>
      </w:r>
      <w:r>
        <w:rPr>
          <w:color w:val="0000FF"/>
          <w:sz w:val="19"/>
          <w:szCs w:val="19"/>
        </w:rPr>
        <w:t>...</w:t>
      </w:r>
    </w:p>
    <w:p w14:paraId="1896C1A4" w14:textId="77777777" w:rsidR="00153AA4" w:rsidRDefault="00153AA4" w:rsidP="00153AA4">
      <w:pPr>
        <w:pStyle w:val="Code"/>
        <w:rPr>
          <w:color w:val="000000"/>
          <w:sz w:val="19"/>
          <w:szCs w:val="19"/>
        </w:rPr>
      </w:pPr>
      <w:r>
        <w:rPr>
          <w:color w:val="000000"/>
          <w:sz w:val="19"/>
          <w:szCs w:val="19"/>
        </w:rPr>
        <w:t xml:space="preserve">      </w:t>
      </w:r>
      <w:r>
        <w:rPr>
          <w:color w:val="0000FF"/>
          <w:sz w:val="19"/>
          <w:szCs w:val="19"/>
        </w:rPr>
        <w:t>&lt;</w:t>
      </w:r>
      <w:r>
        <w:rPr>
          <w:color w:val="A31515"/>
          <w:sz w:val="19"/>
          <w:szCs w:val="19"/>
        </w:rPr>
        <w:t>TextBox</w:t>
      </w:r>
      <w:r>
        <w:rPr>
          <w:color w:val="FF0000"/>
          <w:sz w:val="19"/>
          <w:szCs w:val="19"/>
        </w:rPr>
        <w:t xml:space="preserve"> Name</w:t>
      </w:r>
      <w:r>
        <w:rPr>
          <w:color w:val="0000FF"/>
          <w:sz w:val="19"/>
          <w:szCs w:val="19"/>
        </w:rPr>
        <w:t>="TextBox1"</w:t>
      </w:r>
      <w:r>
        <w:rPr>
          <w:color w:val="FF0000"/>
          <w:sz w:val="19"/>
          <w:szCs w:val="19"/>
        </w:rPr>
        <w:t xml:space="preserve"> KeyDown</w:t>
      </w:r>
      <w:r>
        <w:rPr>
          <w:color w:val="0000FF"/>
          <w:sz w:val="19"/>
          <w:szCs w:val="19"/>
        </w:rPr>
        <w:t>="KeyDown_Handler"/&gt;</w:t>
      </w:r>
    </w:p>
    <w:p w14:paraId="6A8F7A28" w14:textId="77777777" w:rsidR="00153AA4" w:rsidRDefault="00153AA4" w:rsidP="00153AA4">
      <w:pPr>
        <w:pStyle w:val="Code"/>
        <w:rPr>
          <w:color w:val="000000"/>
          <w:sz w:val="19"/>
          <w:szCs w:val="19"/>
        </w:rPr>
      </w:pPr>
      <w:r>
        <w:rPr>
          <w:color w:val="000000"/>
          <w:sz w:val="19"/>
          <w:szCs w:val="19"/>
        </w:rPr>
        <w:t xml:space="preserve">      </w:t>
      </w:r>
      <w:r>
        <w:rPr>
          <w:color w:val="0000FF"/>
          <w:sz w:val="19"/>
          <w:szCs w:val="19"/>
        </w:rPr>
        <w:t>&lt;</w:t>
      </w:r>
      <w:r>
        <w:rPr>
          <w:color w:val="A31515"/>
          <w:sz w:val="19"/>
          <w:szCs w:val="19"/>
        </w:rPr>
        <w:t>CheckBox</w:t>
      </w:r>
      <w:r>
        <w:rPr>
          <w:color w:val="FF0000"/>
          <w:sz w:val="19"/>
          <w:szCs w:val="19"/>
        </w:rPr>
        <w:t xml:space="preserve"> Name</w:t>
      </w:r>
      <w:r>
        <w:rPr>
          <w:color w:val="0000FF"/>
          <w:sz w:val="19"/>
          <w:szCs w:val="19"/>
        </w:rPr>
        <w:t>="chkStop"</w:t>
      </w:r>
      <w:r>
        <w:rPr>
          <w:color w:val="FF0000"/>
          <w:sz w:val="19"/>
          <w:szCs w:val="19"/>
        </w:rPr>
        <w:t xml:space="preserve"> Grid.Row</w:t>
      </w:r>
      <w:r>
        <w:rPr>
          <w:color w:val="0000FF"/>
          <w:sz w:val="19"/>
          <w:szCs w:val="19"/>
        </w:rPr>
        <w:t>="1"</w:t>
      </w:r>
      <w:r>
        <w:rPr>
          <w:color w:val="FF0000"/>
          <w:sz w:val="19"/>
          <w:szCs w:val="19"/>
        </w:rPr>
        <w:t xml:space="preserve"> IsChecked</w:t>
      </w:r>
      <w:r>
        <w:rPr>
          <w:color w:val="0000FF"/>
          <w:sz w:val="19"/>
          <w:szCs w:val="19"/>
        </w:rPr>
        <w:t>="True"</w:t>
      </w:r>
    </w:p>
    <w:p w14:paraId="1D4E389C" w14:textId="77777777" w:rsidR="00153AA4" w:rsidRDefault="00153AA4" w:rsidP="00153AA4">
      <w:pPr>
        <w:pStyle w:val="Code"/>
        <w:rPr>
          <w:color w:val="000000"/>
          <w:sz w:val="19"/>
          <w:szCs w:val="19"/>
        </w:rPr>
      </w:pPr>
      <w:r>
        <w:rPr>
          <w:color w:val="000000"/>
          <w:sz w:val="19"/>
          <w:szCs w:val="19"/>
        </w:rPr>
        <w:t xml:space="preserve">               </w:t>
      </w:r>
      <w:r>
        <w:rPr>
          <w:color w:val="FF0000"/>
          <w:sz w:val="19"/>
          <w:szCs w:val="19"/>
        </w:rPr>
        <w:t xml:space="preserve"> Content</w:t>
      </w:r>
      <w:r>
        <w:rPr>
          <w:color w:val="0000FF"/>
          <w:sz w:val="19"/>
          <w:szCs w:val="19"/>
        </w:rPr>
        <w:t>="Stopper la propagation de l'évènement KeyDown"/&gt;</w:t>
      </w:r>
    </w:p>
    <w:p w14:paraId="5CDE779C" w14:textId="77777777" w:rsidR="00153AA4" w:rsidRDefault="00153AA4" w:rsidP="00153AA4">
      <w:pPr>
        <w:pStyle w:val="Code"/>
      </w:pPr>
      <w:r>
        <w:rPr>
          <w:color w:val="000000"/>
          <w:sz w:val="19"/>
          <w:szCs w:val="19"/>
        </w:rPr>
        <w:t xml:space="preserve">      </w:t>
      </w:r>
      <w:r>
        <w:rPr>
          <w:color w:val="0000FF"/>
          <w:sz w:val="19"/>
          <w:szCs w:val="19"/>
        </w:rPr>
        <w:t>&lt;</w:t>
      </w:r>
      <w:r>
        <w:rPr>
          <w:color w:val="A31515"/>
          <w:sz w:val="19"/>
          <w:szCs w:val="19"/>
        </w:rPr>
        <w:t>DatePicker</w:t>
      </w:r>
      <w:r>
        <w:rPr>
          <w:color w:val="FF0000"/>
          <w:sz w:val="19"/>
          <w:szCs w:val="19"/>
        </w:rPr>
        <w:t xml:space="preserve"> Name</w:t>
      </w:r>
      <w:r>
        <w:rPr>
          <w:color w:val="0000FF"/>
          <w:sz w:val="19"/>
          <w:szCs w:val="19"/>
        </w:rPr>
        <w:t>="DatePicker1"</w:t>
      </w:r>
      <w:r>
        <w:rPr>
          <w:color w:val="FF0000"/>
          <w:sz w:val="19"/>
          <w:szCs w:val="19"/>
        </w:rPr>
        <w:t xml:space="preserve"> Grid.Row</w:t>
      </w:r>
      <w:r>
        <w:rPr>
          <w:color w:val="0000FF"/>
          <w:sz w:val="19"/>
          <w:szCs w:val="19"/>
        </w:rPr>
        <w:t>="2"/&gt;</w:t>
      </w:r>
    </w:p>
    <w:p w14:paraId="5D9F8BB0" w14:textId="77777777" w:rsidR="00153AA4" w:rsidRDefault="00153AA4" w:rsidP="00153AA4">
      <w:r>
        <w:t>Utilisons cette case pour activer ou désactiver la propagation de l’évènement KeyDown. Pour cela, modifions le code du gestionnaire comme ceci :</w:t>
      </w:r>
    </w:p>
    <w:p w14:paraId="4CBECDFB" w14:textId="77777777" w:rsidR="00153AA4" w:rsidRDefault="00153AA4" w:rsidP="00153AA4">
      <w:pPr>
        <w:pStyle w:val="Code"/>
        <w:rPr>
          <w:color w:val="000000"/>
          <w:sz w:val="19"/>
          <w:szCs w:val="19"/>
        </w:rPr>
      </w:pPr>
      <w:r>
        <w:rPr>
          <w:color w:val="0000FF"/>
          <w:sz w:val="19"/>
          <w:szCs w:val="19"/>
        </w:rPr>
        <w:t>private</w:t>
      </w:r>
      <w:r>
        <w:rPr>
          <w:color w:val="000000"/>
          <w:sz w:val="19"/>
          <w:szCs w:val="19"/>
        </w:rPr>
        <w:t xml:space="preserve"> </w:t>
      </w:r>
      <w:r>
        <w:rPr>
          <w:color w:val="0000FF"/>
          <w:sz w:val="19"/>
          <w:szCs w:val="19"/>
        </w:rPr>
        <w:t>void</w:t>
      </w:r>
      <w:r>
        <w:rPr>
          <w:color w:val="000000"/>
          <w:sz w:val="19"/>
          <w:szCs w:val="19"/>
        </w:rPr>
        <w:t xml:space="preserve"> KeyDown_Handler(</w:t>
      </w:r>
      <w:r>
        <w:rPr>
          <w:color w:val="0000FF"/>
          <w:sz w:val="19"/>
          <w:szCs w:val="19"/>
        </w:rPr>
        <w:t>object</w:t>
      </w:r>
      <w:r>
        <w:rPr>
          <w:color w:val="000000"/>
          <w:sz w:val="19"/>
          <w:szCs w:val="19"/>
        </w:rPr>
        <w:t xml:space="preserve"> sender, </w:t>
      </w:r>
      <w:r>
        <w:rPr>
          <w:color w:val="2B91AF"/>
          <w:sz w:val="19"/>
          <w:szCs w:val="19"/>
        </w:rPr>
        <w:t>KeyEventArgs</w:t>
      </w:r>
      <w:r>
        <w:rPr>
          <w:color w:val="000000"/>
          <w:sz w:val="19"/>
          <w:szCs w:val="19"/>
        </w:rPr>
        <w:t xml:space="preserve"> e)</w:t>
      </w:r>
    </w:p>
    <w:p w14:paraId="4EF0F75D" w14:textId="77777777" w:rsidR="00153AA4" w:rsidRDefault="00153AA4" w:rsidP="00153AA4">
      <w:pPr>
        <w:pStyle w:val="Code"/>
        <w:rPr>
          <w:color w:val="000000"/>
          <w:sz w:val="19"/>
          <w:szCs w:val="19"/>
        </w:rPr>
      </w:pPr>
      <w:r>
        <w:rPr>
          <w:color w:val="000000"/>
          <w:sz w:val="19"/>
          <w:szCs w:val="19"/>
        </w:rPr>
        <w:t>{</w:t>
      </w:r>
    </w:p>
    <w:p w14:paraId="0D4E9B2E" w14:textId="77777777" w:rsidR="00153AA4" w:rsidRDefault="00153AA4" w:rsidP="00153AA4">
      <w:pPr>
        <w:pStyle w:val="Code"/>
        <w:rPr>
          <w:color w:val="000000"/>
          <w:sz w:val="19"/>
          <w:szCs w:val="19"/>
        </w:rPr>
      </w:pPr>
      <w:r>
        <w:rPr>
          <w:color w:val="000000"/>
          <w:sz w:val="19"/>
          <w:szCs w:val="19"/>
        </w:rPr>
        <w:t xml:space="preserve">   e.Handled = (</w:t>
      </w:r>
      <w:r>
        <w:rPr>
          <w:color w:val="0000FF"/>
          <w:sz w:val="19"/>
          <w:szCs w:val="19"/>
        </w:rPr>
        <w:t>bool</w:t>
      </w:r>
      <w:r>
        <w:rPr>
          <w:color w:val="000000"/>
          <w:sz w:val="19"/>
          <w:szCs w:val="19"/>
        </w:rPr>
        <w:t>)chkStop.IsChecked;</w:t>
      </w:r>
    </w:p>
    <w:p w14:paraId="1BA3F8DF" w14:textId="77777777" w:rsidR="00153AA4" w:rsidRDefault="00153AA4" w:rsidP="00153AA4">
      <w:pPr>
        <w:pStyle w:val="Code"/>
        <w:rPr>
          <w:color w:val="000000"/>
          <w:sz w:val="19"/>
          <w:szCs w:val="19"/>
        </w:rPr>
      </w:pPr>
    </w:p>
    <w:p w14:paraId="7C8F4F96" w14:textId="77777777" w:rsidR="00153AA4" w:rsidRDefault="00153AA4" w:rsidP="00153AA4">
      <w:pPr>
        <w:pStyle w:val="Code"/>
        <w:rPr>
          <w:color w:val="000000"/>
          <w:sz w:val="19"/>
          <w:szCs w:val="19"/>
        </w:rPr>
      </w:pPr>
      <w:r>
        <w:rPr>
          <w:color w:val="000000"/>
          <w:sz w:val="19"/>
          <w:szCs w:val="19"/>
        </w:rPr>
        <w:t xml:space="preserve">   tbLog.Text += </w:t>
      </w:r>
      <w:r>
        <w:rPr>
          <w:color w:val="0000FF"/>
          <w:sz w:val="19"/>
          <w:szCs w:val="19"/>
        </w:rPr>
        <w:t>string</w:t>
      </w:r>
      <w:r>
        <w:rPr>
          <w:color w:val="000000"/>
          <w:sz w:val="19"/>
          <w:szCs w:val="19"/>
        </w:rPr>
        <w:t>.Format(</w:t>
      </w:r>
      <w:r>
        <w:rPr>
          <w:color w:val="A31515"/>
          <w:sz w:val="19"/>
          <w:szCs w:val="19"/>
        </w:rPr>
        <w:t>"Source : {0}, émetteur : {1}\r\n"</w:t>
      </w:r>
      <w:r>
        <w:rPr>
          <w:color w:val="000000"/>
          <w:sz w:val="19"/>
          <w:szCs w:val="19"/>
        </w:rPr>
        <w:t>,</w:t>
      </w:r>
    </w:p>
    <w:p w14:paraId="20ED1FC3" w14:textId="77777777" w:rsidR="00153AA4" w:rsidRDefault="00153AA4" w:rsidP="00153AA4">
      <w:pPr>
        <w:pStyle w:val="Code"/>
        <w:rPr>
          <w:color w:val="000000"/>
          <w:sz w:val="19"/>
          <w:szCs w:val="19"/>
        </w:rPr>
      </w:pPr>
      <w:r>
        <w:rPr>
          <w:color w:val="000000"/>
          <w:sz w:val="19"/>
          <w:szCs w:val="19"/>
        </w:rPr>
        <w:t xml:space="preserve">               ((</w:t>
      </w:r>
      <w:r>
        <w:rPr>
          <w:color w:val="2B91AF"/>
          <w:sz w:val="19"/>
          <w:szCs w:val="19"/>
        </w:rPr>
        <w:t>FrameworkElement</w:t>
      </w:r>
      <w:r>
        <w:rPr>
          <w:color w:val="000000"/>
          <w:sz w:val="19"/>
          <w:szCs w:val="19"/>
        </w:rPr>
        <w:t>)e.Source).Name,</w:t>
      </w:r>
    </w:p>
    <w:p w14:paraId="43E82F77" w14:textId="77777777" w:rsidR="00153AA4" w:rsidRDefault="00153AA4" w:rsidP="00153AA4">
      <w:pPr>
        <w:pStyle w:val="Code"/>
        <w:rPr>
          <w:color w:val="000000"/>
          <w:sz w:val="19"/>
          <w:szCs w:val="19"/>
        </w:rPr>
      </w:pPr>
      <w:r>
        <w:rPr>
          <w:color w:val="000000"/>
          <w:sz w:val="19"/>
          <w:szCs w:val="19"/>
        </w:rPr>
        <w:t xml:space="preserve">               ((</w:t>
      </w:r>
      <w:r>
        <w:rPr>
          <w:color w:val="2B91AF"/>
          <w:sz w:val="19"/>
          <w:szCs w:val="19"/>
        </w:rPr>
        <w:t>FrameworkElement</w:t>
      </w:r>
      <w:r>
        <w:rPr>
          <w:color w:val="000000"/>
          <w:sz w:val="19"/>
          <w:szCs w:val="19"/>
        </w:rPr>
        <w:t xml:space="preserve">)sender).Name); </w:t>
      </w:r>
    </w:p>
    <w:p w14:paraId="3D71C7D7" w14:textId="77777777" w:rsidR="00153AA4" w:rsidRDefault="00153AA4" w:rsidP="00153AA4">
      <w:pPr>
        <w:pStyle w:val="Code"/>
      </w:pPr>
      <w:r>
        <w:rPr>
          <w:color w:val="000000"/>
          <w:sz w:val="19"/>
          <w:szCs w:val="19"/>
        </w:rPr>
        <w:t>}</w:t>
      </w:r>
    </w:p>
    <w:p w14:paraId="510C5441" w14:textId="77777777" w:rsidR="00153AA4" w:rsidRPr="00033430" w:rsidRDefault="00153AA4" w:rsidP="00153AA4">
      <w:pPr>
        <w:rPr>
          <w:b/>
        </w:rPr>
      </w:pPr>
      <w:r w:rsidRPr="00033430">
        <w:rPr>
          <w:b/>
        </w:rPr>
        <w:t>Résultat</w:t>
      </w:r>
    </w:p>
    <w:p w14:paraId="61091096" w14:textId="77777777" w:rsidR="00153AA4" w:rsidRDefault="00153AA4" w:rsidP="00153AA4">
      <w:r>
        <w:t>Exécutons ce code et refaisons exactement le même scénario que plus haut, en cochant la case :</w:t>
      </w:r>
    </w:p>
    <w:p w14:paraId="33CE3591" w14:textId="13AC2B3D" w:rsidR="00153AA4" w:rsidRDefault="00553C42" w:rsidP="00153AA4">
      <w:r>
        <w:rPr>
          <w:noProof/>
        </w:rPr>
        <w:drawing>
          <wp:inline distT="0" distB="0" distL="0" distR="0" wp14:anchorId="4F0385B2" wp14:editId="552CE2E4">
            <wp:extent cx="4629150" cy="2790825"/>
            <wp:effectExtent l="0" t="0" r="0" b="9525"/>
            <wp:docPr id="131" name="Imag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4629150" cy="2790825"/>
                    </a:xfrm>
                    <a:prstGeom prst="rect">
                      <a:avLst/>
                    </a:prstGeom>
                  </pic:spPr>
                </pic:pic>
              </a:graphicData>
            </a:graphic>
          </wp:inline>
        </w:drawing>
      </w:r>
    </w:p>
    <w:p w14:paraId="08E9C4CF" w14:textId="77777777" w:rsidR="00153AA4" w:rsidRDefault="00153AA4" w:rsidP="00153AA4">
      <w:r>
        <w:t>Nous observons 2 différences par rapport au résultat précédent :</w:t>
      </w:r>
    </w:p>
    <w:p w14:paraId="0B2FF778" w14:textId="77777777" w:rsidR="00153AA4" w:rsidRDefault="00153AA4" w:rsidP="00C72EBB">
      <w:pPr>
        <w:pStyle w:val="Paragraphedeliste"/>
        <w:numPr>
          <w:ilvl w:val="0"/>
          <w:numId w:val="34"/>
        </w:numPr>
      </w:pPr>
      <w:r>
        <w:t>Les caractères tapés ne s’affichent pas dans les zones de saisie de texte et de date</w:t>
      </w:r>
    </w:p>
    <w:p w14:paraId="4A3567E5" w14:textId="77777777" w:rsidR="00153AA4" w:rsidRDefault="00153AA4" w:rsidP="00C72EBB">
      <w:pPr>
        <w:pStyle w:val="Paragraphedeliste"/>
        <w:numPr>
          <w:ilvl w:val="0"/>
          <w:numId w:val="34"/>
        </w:numPr>
      </w:pPr>
      <w:r>
        <w:t>L’appui sur une touche dans la zone de texte ne génère plus qu’une seule ligne dans le bloc de texte</w:t>
      </w:r>
    </w:p>
    <w:p w14:paraId="7DDFA9F5" w14:textId="77777777" w:rsidR="00153AA4" w:rsidRDefault="00153AA4" w:rsidP="00153AA4">
      <w:r>
        <w:t>Explications :</w:t>
      </w:r>
    </w:p>
    <w:p w14:paraId="0888202E" w14:textId="77777777" w:rsidR="00153AA4" w:rsidRDefault="00153AA4" w:rsidP="00153AA4">
      <w:r>
        <w:t>Le passage de la propriété Handled à True bloque la propagation de l’évènement KeyDown, qui ne peut donc plus être émis par la fenêtre. Dans la logique interne de la TextBox, cela a aussi pour effet de bloquer l’affichage des caractères saisis à l’écran.</w:t>
      </w:r>
    </w:p>
    <w:p w14:paraId="69474812" w14:textId="11D0866A" w:rsidR="00153AA4" w:rsidRDefault="00044208" w:rsidP="00553C42">
      <w:pPr>
        <w:pStyle w:val="Titre1"/>
      </w:pPr>
      <w:bookmarkStart w:id="71" w:name="_Toc473238409"/>
      <w:bookmarkStart w:id="72" w:name="_Toc476851849"/>
      <w:r>
        <w:t>Les c</w:t>
      </w:r>
      <w:r w:rsidR="00153AA4">
        <w:t>ommandes</w:t>
      </w:r>
      <w:bookmarkEnd w:id="71"/>
      <w:bookmarkEnd w:id="72"/>
    </w:p>
    <w:p w14:paraId="6EA4BFB1" w14:textId="77777777" w:rsidR="00153AA4" w:rsidRPr="00CF11ED" w:rsidRDefault="00153AA4" w:rsidP="00553C42">
      <w:pPr>
        <w:pStyle w:val="Titre2"/>
      </w:pPr>
      <w:bookmarkStart w:id="73" w:name="_Toc473238410"/>
      <w:bookmarkStart w:id="74" w:name="_Toc476851850"/>
      <w:r w:rsidRPr="00CF11ED">
        <w:t>Présentation</w:t>
      </w:r>
      <w:bookmarkEnd w:id="73"/>
      <w:bookmarkEnd w:id="74"/>
    </w:p>
    <w:p w14:paraId="415ACB62" w14:textId="77777777" w:rsidR="00153AA4" w:rsidRDefault="00153AA4" w:rsidP="00153AA4">
      <w:r>
        <w:t>Les commandes font le lien entre des tâches de l’application (ex : un calcul, une recherche, un tri…) et les éléments de l’interface utilisateur qui les déclenchent.</w:t>
      </w:r>
    </w:p>
    <w:p w14:paraId="53393F99" w14:textId="77777777" w:rsidR="00153AA4" w:rsidRDefault="00153AA4" w:rsidP="00153AA4">
      <w:r>
        <w:t>Elles fournissent les avantages suivants par rapport à une gestion classique par évènement :</w:t>
      </w:r>
    </w:p>
    <w:p w14:paraId="5649B7FB" w14:textId="77777777" w:rsidR="00153AA4" w:rsidRDefault="00153AA4" w:rsidP="00C72EBB">
      <w:pPr>
        <w:pStyle w:val="Paragraphedeliste"/>
        <w:numPr>
          <w:ilvl w:val="0"/>
          <w:numId w:val="39"/>
        </w:numPr>
      </w:pPr>
      <w:r>
        <w:t>Une commande est indépendante. Elle peut ainsi être appelée par plusieurs sources, qu’elles soient visuelles (ex : boutons, menus) ou non (ex : raccourci clavier)</w:t>
      </w:r>
    </w:p>
    <w:p w14:paraId="65240B7F" w14:textId="64CA9116" w:rsidR="00153AA4" w:rsidRDefault="007D04D1" w:rsidP="00C72EBB">
      <w:pPr>
        <w:pStyle w:val="Paragraphedeliste"/>
        <w:numPr>
          <w:ilvl w:val="0"/>
          <w:numId w:val="39"/>
        </w:numPr>
      </w:pPr>
      <w:r>
        <w:t>L</w:t>
      </w:r>
      <w:r w:rsidR="00153AA4">
        <w:t>’activation/désactivation de toutes les sources relié</w:t>
      </w:r>
      <w:r w:rsidR="00887269">
        <w:t>e</w:t>
      </w:r>
      <w:r w:rsidR="00153AA4">
        <w:t>s à une commande</w:t>
      </w:r>
      <w:r w:rsidR="00692830">
        <w:t xml:space="preserve"> est centralisée</w:t>
      </w:r>
    </w:p>
    <w:p w14:paraId="32D9F5E2" w14:textId="77777777" w:rsidR="00153AA4" w:rsidRDefault="00153AA4" w:rsidP="00C72EBB">
      <w:pPr>
        <w:pStyle w:val="Paragraphedeliste"/>
        <w:numPr>
          <w:ilvl w:val="0"/>
          <w:numId w:val="39"/>
        </w:numPr>
      </w:pPr>
      <w:r>
        <w:t>Les commandes s’inscrivent dans la logique du modèle MVVM pour le découplage entre visuel et logique applicative</w:t>
      </w:r>
    </w:p>
    <w:p w14:paraId="6EBAA468" w14:textId="2F5946BB" w:rsidR="00153AA4" w:rsidRDefault="007A3828" w:rsidP="00153AA4">
      <w:hyperlink r:id="rId71" w:history="1">
        <w:r w:rsidR="00153AA4" w:rsidRPr="00CF11ED">
          <w:rPr>
            <w:rStyle w:val="Lienhypertexte"/>
          </w:rPr>
          <w:t>Page MSDN</w:t>
        </w:r>
      </w:hyperlink>
      <w:r w:rsidR="00153AA4">
        <w:t xml:space="preserve"> de vue d’ensemble des commandes</w:t>
      </w:r>
    </w:p>
    <w:p w14:paraId="09422AA9" w14:textId="77777777" w:rsidR="00153AA4" w:rsidRDefault="00153AA4" w:rsidP="00153AA4">
      <w:r>
        <w:t>Une commande est une classe qui implémente l’interface ICommand. Cette interface définit notamment 2 méthodes :</w:t>
      </w:r>
    </w:p>
    <w:p w14:paraId="4A6B590E" w14:textId="77777777" w:rsidR="00153AA4" w:rsidRPr="00553FAD" w:rsidRDefault="00153AA4" w:rsidP="00153AA4">
      <w:pPr>
        <w:pStyle w:val="Code"/>
        <w:rPr>
          <w:rFonts w:ascii="Courier New" w:eastAsia="Times New Roman" w:hAnsi="Courier New" w:cs="Courier New"/>
        </w:rPr>
      </w:pPr>
      <w:r w:rsidRPr="00553FAD">
        <w:rPr>
          <w:rFonts w:ascii="Courier New" w:eastAsia="Times New Roman" w:hAnsi="Courier New" w:cs="Courier New"/>
          <w:color w:val="0000FF"/>
        </w:rPr>
        <w:t>bool</w:t>
      </w:r>
      <w:r w:rsidRPr="00553FAD">
        <w:rPr>
          <w:rFonts w:ascii="Courier New" w:eastAsia="Times New Roman" w:hAnsi="Courier New" w:cs="Courier New"/>
        </w:rPr>
        <w:t xml:space="preserve"> CanExecute(</w:t>
      </w:r>
      <w:r w:rsidRPr="00553FAD">
        <w:rPr>
          <w:rFonts w:ascii="Courier New" w:eastAsia="Times New Roman" w:hAnsi="Courier New" w:cs="Courier New"/>
          <w:color w:val="0000FF"/>
        </w:rPr>
        <w:t>object</w:t>
      </w:r>
      <w:r w:rsidRPr="00553FAD">
        <w:rPr>
          <w:rFonts w:ascii="Courier New" w:eastAsia="Times New Roman" w:hAnsi="Courier New" w:cs="Courier New"/>
        </w:rPr>
        <w:t xml:space="preserve"> parameter)</w:t>
      </w:r>
    </w:p>
    <w:p w14:paraId="134448C1" w14:textId="77777777" w:rsidR="00153AA4" w:rsidRPr="00553FAD" w:rsidRDefault="00153AA4" w:rsidP="00153AA4">
      <w:pPr>
        <w:pStyle w:val="Code"/>
        <w:rPr>
          <w:rFonts w:ascii="Courier New" w:eastAsia="Times New Roman" w:hAnsi="Courier New" w:cs="Courier New"/>
        </w:rPr>
      </w:pPr>
      <w:r w:rsidRPr="00553FAD">
        <w:rPr>
          <w:rFonts w:ascii="Courier New" w:eastAsia="Times New Roman" w:hAnsi="Courier New" w:cs="Courier New"/>
          <w:color w:val="0000FF"/>
        </w:rPr>
        <w:t>void</w:t>
      </w:r>
      <w:r w:rsidRPr="00553FAD">
        <w:rPr>
          <w:rFonts w:ascii="Courier New" w:eastAsia="Times New Roman" w:hAnsi="Courier New" w:cs="Courier New"/>
        </w:rPr>
        <w:t xml:space="preserve"> Execute(</w:t>
      </w:r>
      <w:r w:rsidRPr="00553FAD">
        <w:rPr>
          <w:rFonts w:ascii="Courier New" w:eastAsia="Times New Roman" w:hAnsi="Courier New" w:cs="Courier New"/>
          <w:color w:val="0000FF"/>
        </w:rPr>
        <w:t>object</w:t>
      </w:r>
      <w:r w:rsidRPr="00553FAD">
        <w:rPr>
          <w:rFonts w:ascii="Courier New" w:eastAsia="Times New Roman" w:hAnsi="Courier New" w:cs="Courier New"/>
        </w:rPr>
        <w:t xml:space="preserve"> parameter)</w:t>
      </w:r>
    </w:p>
    <w:p w14:paraId="3DA7BF59" w14:textId="77777777" w:rsidR="00153AA4" w:rsidRDefault="00153AA4" w:rsidP="00C72EBB">
      <w:pPr>
        <w:pStyle w:val="Paragraphedeliste"/>
        <w:numPr>
          <w:ilvl w:val="0"/>
          <w:numId w:val="55"/>
        </w:numPr>
      </w:pPr>
      <w:r>
        <w:t>La première définit les conditions dans lesquelles la commande est active (retour True) ou inactive (retour False)</w:t>
      </w:r>
    </w:p>
    <w:p w14:paraId="67648BC0" w14:textId="1872D1B1" w:rsidR="00153AA4" w:rsidRDefault="00153AA4" w:rsidP="00C72EBB">
      <w:pPr>
        <w:pStyle w:val="Paragraphedeliste"/>
        <w:numPr>
          <w:ilvl w:val="0"/>
          <w:numId w:val="55"/>
        </w:numPr>
      </w:pPr>
      <w:r>
        <w:t>La seconde définit la logique de la tâche à exécuter</w:t>
      </w:r>
    </w:p>
    <w:p w14:paraId="5C2F49D0" w14:textId="77777777" w:rsidR="002572C6" w:rsidRPr="00CF11ED" w:rsidRDefault="002572C6" w:rsidP="002572C6">
      <w:pPr>
        <w:pStyle w:val="Titre2"/>
      </w:pPr>
      <w:bookmarkStart w:id="75" w:name="_Toc473238411"/>
      <w:bookmarkStart w:id="76" w:name="_Toc476851851"/>
      <w:r w:rsidRPr="00CF11ED">
        <w:t>Evènements vs commandes</w:t>
      </w:r>
      <w:bookmarkEnd w:id="75"/>
      <w:bookmarkEnd w:id="76"/>
    </w:p>
    <w:p w14:paraId="1D2FAAB3" w14:textId="77777777" w:rsidR="002572C6" w:rsidRDefault="002572C6" w:rsidP="002572C6">
      <w:r>
        <w:t>Comparons ce qu’il faut faire pour gérer une tâche avec des évènement et avec des commandes :</w:t>
      </w:r>
    </w:p>
    <w:p w14:paraId="48B44B5A" w14:textId="77777777" w:rsidR="002572C6" w:rsidRPr="00CF11ED" w:rsidRDefault="002572C6" w:rsidP="002572C6">
      <w:pPr>
        <w:rPr>
          <w:b/>
        </w:rPr>
      </w:pPr>
      <w:r w:rsidRPr="00CF11ED">
        <w:rPr>
          <w:b/>
        </w:rPr>
        <w:t>Avec des évènements :</w:t>
      </w:r>
    </w:p>
    <w:p w14:paraId="47BB899F" w14:textId="77777777" w:rsidR="002572C6" w:rsidRDefault="002572C6" w:rsidP="00C72EBB">
      <w:pPr>
        <w:pStyle w:val="Paragraphedeliste"/>
        <w:numPr>
          <w:ilvl w:val="0"/>
          <w:numId w:val="37"/>
        </w:numPr>
      </w:pPr>
      <w:r>
        <w:t>Définir un gestionnaire à exécuter pour la tâche (qui contient la logique applicative)</w:t>
      </w:r>
    </w:p>
    <w:p w14:paraId="009B6F02" w14:textId="77777777" w:rsidR="002572C6" w:rsidRDefault="002572C6" w:rsidP="00C72EBB">
      <w:pPr>
        <w:pStyle w:val="Paragraphedeliste"/>
        <w:numPr>
          <w:ilvl w:val="0"/>
          <w:numId w:val="37"/>
        </w:numPr>
      </w:pPr>
      <w:r>
        <w:t>Sur chaque élément WPF, associer l’évènement approprié (souvent Click) au gestionnaire</w:t>
      </w:r>
    </w:p>
    <w:p w14:paraId="65FE55D3" w14:textId="77777777" w:rsidR="002572C6" w:rsidRDefault="002572C6" w:rsidP="00C72EBB">
      <w:pPr>
        <w:pStyle w:val="Paragraphedeliste"/>
        <w:numPr>
          <w:ilvl w:val="0"/>
          <w:numId w:val="37"/>
        </w:numPr>
      </w:pPr>
      <w:r>
        <w:t>Gérer l’activation des éléments WPF et des raccourcis clavier en fonction du contexte (ex : un texte sélectionné, un élément sélectionné dans une liste, une feuille activée…). Cela conduit généralement à gérer d’autres évènements.</w:t>
      </w:r>
    </w:p>
    <w:p w14:paraId="692F5F09" w14:textId="77777777" w:rsidR="002572C6" w:rsidRDefault="002572C6" w:rsidP="002572C6">
      <w:r>
        <w:t xml:space="preserve">L’activation des éléments d’interface est souvent difficile à gérer et pas centralisée, comme nous allons le voir dans l’exemple qui suit. Le code correspondant peut amener un couplage fort entre la logique de l’application et l’interface. </w:t>
      </w:r>
    </w:p>
    <w:p w14:paraId="595DCA57" w14:textId="77777777" w:rsidR="002572C6" w:rsidRPr="00CF11ED" w:rsidRDefault="002572C6" w:rsidP="002572C6">
      <w:pPr>
        <w:rPr>
          <w:b/>
        </w:rPr>
      </w:pPr>
      <w:r w:rsidRPr="00CF11ED">
        <w:rPr>
          <w:b/>
        </w:rPr>
        <w:t xml:space="preserve">Avec </w:t>
      </w:r>
      <w:r>
        <w:rPr>
          <w:b/>
        </w:rPr>
        <w:t>une</w:t>
      </w:r>
      <w:r w:rsidRPr="00CF11ED">
        <w:rPr>
          <w:b/>
        </w:rPr>
        <w:t xml:space="preserve"> commande :</w:t>
      </w:r>
    </w:p>
    <w:p w14:paraId="7E283EEC" w14:textId="77777777" w:rsidR="002572C6" w:rsidRDefault="002572C6" w:rsidP="00C72EBB">
      <w:pPr>
        <w:pStyle w:val="Paragraphedeliste"/>
        <w:numPr>
          <w:ilvl w:val="0"/>
          <w:numId w:val="37"/>
        </w:numPr>
      </w:pPr>
      <w:r>
        <w:t>Définir une méthode à exécuter pour la tâche, et une méthode qui définit dans quelles conditions la commande est active.</w:t>
      </w:r>
    </w:p>
    <w:p w14:paraId="6902E356" w14:textId="77777777" w:rsidR="002572C6" w:rsidRDefault="002572C6" w:rsidP="00C72EBB">
      <w:pPr>
        <w:pStyle w:val="Paragraphedeliste"/>
        <w:numPr>
          <w:ilvl w:val="0"/>
          <w:numId w:val="37"/>
        </w:numPr>
      </w:pPr>
      <w:r>
        <w:t>Créer un objet ICommand associé aux 2 méthodes précédentes</w:t>
      </w:r>
    </w:p>
    <w:p w14:paraId="2ED840F8" w14:textId="77777777" w:rsidR="002572C6" w:rsidRDefault="002572C6" w:rsidP="00C72EBB">
      <w:pPr>
        <w:pStyle w:val="Paragraphedeliste"/>
        <w:numPr>
          <w:ilvl w:val="0"/>
          <w:numId w:val="37"/>
        </w:numPr>
      </w:pPr>
      <w:r>
        <w:t>Affecter la commande à la propriété Command de chaque élément WPF</w:t>
      </w:r>
    </w:p>
    <w:p w14:paraId="3941450F" w14:textId="77777777" w:rsidR="002572C6" w:rsidRDefault="002572C6" w:rsidP="002572C6">
      <w:r>
        <w:t>Conséquences :</w:t>
      </w:r>
    </w:p>
    <w:p w14:paraId="1803178F" w14:textId="77777777" w:rsidR="002572C6" w:rsidRDefault="002572C6" w:rsidP="00C72EBB">
      <w:pPr>
        <w:pStyle w:val="Paragraphedeliste"/>
        <w:numPr>
          <w:ilvl w:val="0"/>
          <w:numId w:val="38"/>
        </w:numPr>
      </w:pPr>
      <w:r>
        <w:t>L’ajout d’un nouvel élément source de déclenchement de l’action consiste simplement à affecter sa propriété Command</w:t>
      </w:r>
    </w:p>
    <w:p w14:paraId="49AB8AE3" w14:textId="77777777" w:rsidR="002572C6" w:rsidRDefault="002572C6" w:rsidP="00C72EBB">
      <w:pPr>
        <w:pStyle w:val="Paragraphedeliste"/>
        <w:numPr>
          <w:ilvl w:val="0"/>
          <w:numId w:val="38"/>
        </w:numPr>
      </w:pPr>
      <w:r>
        <w:t xml:space="preserve">La gestion de l’activation de toutes les sources de déclenchement est centralisée </w:t>
      </w:r>
    </w:p>
    <w:p w14:paraId="54FBFA4F" w14:textId="77777777" w:rsidR="002572C6" w:rsidRDefault="002572C6" w:rsidP="00C72EBB">
      <w:pPr>
        <w:pStyle w:val="Paragraphedeliste"/>
        <w:numPr>
          <w:ilvl w:val="0"/>
          <w:numId w:val="38"/>
        </w:numPr>
      </w:pPr>
      <w:r>
        <w:t>La liaison de la commande avec les 2 gestionnaires est également réalisée de façon centralisée</w:t>
      </w:r>
    </w:p>
    <w:p w14:paraId="07E33398" w14:textId="77777777" w:rsidR="002572C6" w:rsidRDefault="002572C6" w:rsidP="002572C6"/>
    <w:p w14:paraId="1D44C3F0" w14:textId="77777777" w:rsidR="001F1B00" w:rsidRDefault="001F1B00" w:rsidP="001F1B00">
      <w:pPr>
        <w:pStyle w:val="Titre2"/>
      </w:pPr>
      <w:bookmarkStart w:id="77" w:name="_Toc473238412"/>
      <w:bookmarkStart w:id="78" w:name="_Toc476851852"/>
      <w:r>
        <w:t>Commandes routées</w:t>
      </w:r>
      <w:bookmarkEnd w:id="77"/>
      <w:bookmarkEnd w:id="78"/>
    </w:p>
    <w:p w14:paraId="721D821C" w14:textId="77777777" w:rsidR="001F1B00" w:rsidRDefault="001F1B00" w:rsidP="001F1B00">
      <w:r w:rsidRPr="0065558C">
        <w:t xml:space="preserve">WPF fournit 2 implémentations de ICommand avec les classes RoutedCommand et RoutedUICommand. </w:t>
      </w:r>
      <w:r>
        <w:t>La seconde dérive de la première et ne fait qu’ajouter une propriété Text.</w:t>
      </w:r>
    </w:p>
    <w:p w14:paraId="711567A7" w14:textId="77777777" w:rsidR="001F1B00" w:rsidRDefault="001F1B00" w:rsidP="001F1B00">
      <w:r>
        <w:t>Dans ces commandes, les méthodes Execute et CanExecute ne contiennent pas directement la logique applicative, mais lèvent des évènements routés montants nommés Executed et CanExecute, sur lesquels on branche nos gestionnaires.</w:t>
      </w:r>
    </w:p>
    <w:p w14:paraId="5D3658B1" w14:textId="77777777" w:rsidR="001F1B00" w:rsidRDefault="001F1B00" w:rsidP="001F1B00">
      <w:r>
        <w:t>Les commandes routées ont 2 inconvénients majeurs :</w:t>
      </w:r>
    </w:p>
    <w:p w14:paraId="7B8D800E" w14:textId="77777777" w:rsidR="00887269" w:rsidRDefault="00887269" w:rsidP="00C72EBB">
      <w:pPr>
        <w:pStyle w:val="Paragraphedeliste"/>
        <w:numPr>
          <w:ilvl w:val="0"/>
          <w:numId w:val="56"/>
        </w:numPr>
      </w:pPr>
      <w:r>
        <w:t>Elles ne sont pas compatibles avec le modèle MVVM (cf. plus loin), car elles ne permettent pas de découpler complètement le visuel de la logique applicative (à cause de l’utilisation d’évènements)</w:t>
      </w:r>
    </w:p>
    <w:p w14:paraId="08F57537" w14:textId="77777777" w:rsidR="001F1B00" w:rsidRDefault="001F1B00" w:rsidP="00C72EBB">
      <w:pPr>
        <w:pStyle w:val="Paragraphedeliste"/>
        <w:numPr>
          <w:ilvl w:val="0"/>
          <w:numId w:val="56"/>
        </w:numPr>
      </w:pPr>
      <w:r>
        <w:t>L’évènement CanExecute est déclenché extrêmement souvent. Si on y branche du code complexe, les performances se dégradent fortement et l’interface devient peu réactive.</w:t>
      </w:r>
    </w:p>
    <w:p w14:paraId="7541784A" w14:textId="32AFAC67" w:rsidR="00F50CF6" w:rsidRPr="00F50CF6" w:rsidRDefault="00F50CF6" w:rsidP="001F1B00">
      <w:pPr>
        <w:rPr>
          <w:b/>
        </w:rPr>
      </w:pPr>
      <w:r w:rsidRPr="00F50CF6">
        <w:rPr>
          <w:b/>
        </w:rPr>
        <w:t>Commandes prédéfinies</w:t>
      </w:r>
    </w:p>
    <w:p w14:paraId="1A1DD2B8" w14:textId="7F6232BD" w:rsidR="001F1B00" w:rsidRDefault="001F1B00" w:rsidP="001F1B00">
      <w:r>
        <w:t xml:space="preserve">WPF fournit une centaine de commandes prédéfinies pour des tâches classiques (ouvrir, copier, lire…). Bien entendu c’est à nous d’écrire les gestionnaires associés en fonction de nos besoins, mais souvent des raccourcis claviers sont déjà mappés. </w:t>
      </w:r>
    </w:p>
    <w:p w14:paraId="0529A2FB" w14:textId="77777777" w:rsidR="001F1B00" w:rsidRDefault="001F1B00" w:rsidP="001F1B00">
      <w:r>
        <w:t>Les commandes sont implémentées par des propriétés statiques réparties sur 5 classes statiques :</w:t>
      </w:r>
    </w:p>
    <w:p w14:paraId="295E2B43" w14:textId="77777777" w:rsidR="001F1B00" w:rsidRDefault="007A3828" w:rsidP="00C72EBB">
      <w:pPr>
        <w:pStyle w:val="Paragraphedeliste"/>
        <w:numPr>
          <w:ilvl w:val="0"/>
          <w:numId w:val="40"/>
        </w:numPr>
      </w:pPr>
      <w:hyperlink r:id="rId72" w:history="1">
        <w:r w:rsidR="001F1B00" w:rsidRPr="00653D21">
          <w:rPr>
            <w:rStyle w:val="Lienhypertexte"/>
          </w:rPr>
          <w:t>ApplicationCommands</w:t>
        </w:r>
      </w:hyperlink>
    </w:p>
    <w:p w14:paraId="1CAE6609" w14:textId="77777777" w:rsidR="001F1B00" w:rsidRDefault="007A3828" w:rsidP="00C72EBB">
      <w:pPr>
        <w:pStyle w:val="Paragraphedeliste"/>
        <w:numPr>
          <w:ilvl w:val="0"/>
          <w:numId w:val="40"/>
        </w:numPr>
      </w:pPr>
      <w:hyperlink r:id="rId73" w:history="1">
        <w:r w:rsidR="001F1B00" w:rsidRPr="00653D21">
          <w:rPr>
            <w:rStyle w:val="Lienhypertexte"/>
          </w:rPr>
          <w:t>ComponentCommands</w:t>
        </w:r>
      </w:hyperlink>
    </w:p>
    <w:p w14:paraId="698D1FB0" w14:textId="77777777" w:rsidR="001F1B00" w:rsidRDefault="007A3828" w:rsidP="00C72EBB">
      <w:pPr>
        <w:pStyle w:val="Paragraphedeliste"/>
        <w:numPr>
          <w:ilvl w:val="0"/>
          <w:numId w:val="40"/>
        </w:numPr>
      </w:pPr>
      <w:hyperlink r:id="rId74" w:history="1">
        <w:r w:rsidR="001F1B00" w:rsidRPr="00653D21">
          <w:rPr>
            <w:rStyle w:val="Lienhypertexte"/>
          </w:rPr>
          <w:t>EditingCommands</w:t>
        </w:r>
      </w:hyperlink>
    </w:p>
    <w:p w14:paraId="66059A85" w14:textId="77777777" w:rsidR="001F1B00" w:rsidRDefault="007A3828" w:rsidP="00C72EBB">
      <w:pPr>
        <w:pStyle w:val="Paragraphedeliste"/>
        <w:numPr>
          <w:ilvl w:val="0"/>
          <w:numId w:val="40"/>
        </w:numPr>
      </w:pPr>
      <w:hyperlink r:id="rId75" w:history="1">
        <w:r w:rsidR="001F1B00" w:rsidRPr="00653D21">
          <w:rPr>
            <w:rStyle w:val="Lienhypertexte"/>
          </w:rPr>
          <w:t>MediaCommands</w:t>
        </w:r>
      </w:hyperlink>
    </w:p>
    <w:p w14:paraId="0005DCA0" w14:textId="77777777" w:rsidR="001F1B00" w:rsidRDefault="007A3828" w:rsidP="00C72EBB">
      <w:pPr>
        <w:pStyle w:val="Paragraphedeliste"/>
        <w:numPr>
          <w:ilvl w:val="0"/>
          <w:numId w:val="40"/>
        </w:numPr>
      </w:pPr>
      <w:hyperlink r:id="rId76" w:history="1">
        <w:r w:rsidR="001F1B00" w:rsidRPr="00653D21">
          <w:rPr>
            <w:rStyle w:val="Lienhypertexte"/>
          </w:rPr>
          <w:t>NavigationCommands</w:t>
        </w:r>
      </w:hyperlink>
    </w:p>
    <w:p w14:paraId="765CFC29" w14:textId="6DC9D948" w:rsidR="00F50CF6" w:rsidRPr="00F50CF6" w:rsidRDefault="00F50CF6" w:rsidP="00F50CF6">
      <w:pPr>
        <w:rPr>
          <w:b/>
        </w:rPr>
      </w:pPr>
      <w:r>
        <w:rPr>
          <w:b/>
        </w:rPr>
        <w:t>C</w:t>
      </w:r>
      <w:r w:rsidRPr="00F50CF6">
        <w:rPr>
          <w:b/>
        </w:rPr>
        <w:t xml:space="preserve">ommandes </w:t>
      </w:r>
      <w:r>
        <w:rPr>
          <w:b/>
        </w:rPr>
        <w:t>personnalisées</w:t>
      </w:r>
    </w:p>
    <w:p w14:paraId="569FB7C9" w14:textId="1C3FD344" w:rsidR="001F1B00" w:rsidRPr="00F50CF6" w:rsidRDefault="00F50CF6" w:rsidP="001F1B00">
      <w:pPr>
        <w:rPr>
          <w:b/>
        </w:rPr>
      </w:pPr>
      <w:r>
        <w:t>Il est bien sûr possible de créer nos propres commandes routées. Il faut pour cela suivre l’exemple des commandes prédéfinies, en créant des classes statiques qui exposent des propriétés statiques pour les différentes commandes. Nous ne nous attarderons pas sur cette possibilité, car il est plus courant de créer des commandes relais, que nous verrons plus loin.</w:t>
      </w:r>
    </w:p>
    <w:p w14:paraId="48168A5A" w14:textId="7C1EF556" w:rsidR="002572C6" w:rsidRPr="002572C6" w:rsidRDefault="002572C6" w:rsidP="00153AA4">
      <w:pPr>
        <w:rPr>
          <w:b/>
        </w:rPr>
      </w:pPr>
      <w:r w:rsidRPr="002572C6">
        <w:rPr>
          <w:b/>
        </w:rPr>
        <w:t>Exemple</w:t>
      </w:r>
    </w:p>
    <w:p w14:paraId="361F0E16" w14:textId="49E8B74A" w:rsidR="00153AA4" w:rsidRDefault="00153AA4" w:rsidP="00153AA4">
      <w:r>
        <w:t xml:space="preserve">Nous allons </w:t>
      </w:r>
      <w:r w:rsidR="00836E56">
        <w:t>u</w:t>
      </w:r>
      <w:r>
        <w:t xml:space="preserve">tiliser les commandes </w:t>
      </w:r>
      <w:r w:rsidR="002572C6">
        <w:t xml:space="preserve">prédéfinies </w:t>
      </w:r>
      <w:r w:rsidR="00836E56">
        <w:t xml:space="preserve">Delete, </w:t>
      </w:r>
      <w:r>
        <w:t>Copy et Paste</w:t>
      </w:r>
      <w:r w:rsidR="00836E56">
        <w:t xml:space="preserve"> dans l’application suivante</w:t>
      </w:r>
      <w:r>
        <w:t>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56"/>
        <w:gridCol w:w="4464"/>
      </w:tblGrid>
      <w:tr w:rsidR="00153AA4" w14:paraId="5422B8B4" w14:textId="77777777" w:rsidTr="00CD533E">
        <w:tc>
          <w:tcPr>
            <w:tcW w:w="4855" w:type="dxa"/>
          </w:tcPr>
          <w:p w14:paraId="606C27D3" w14:textId="7783466E" w:rsidR="00153AA4" w:rsidRDefault="005E0B70" w:rsidP="00153AA4">
            <w:r>
              <w:rPr>
                <w:noProof/>
              </w:rPr>
              <w:drawing>
                <wp:inline distT="0" distB="0" distL="0" distR="0" wp14:anchorId="0231EF56" wp14:editId="50B77601">
                  <wp:extent cx="3200400" cy="2943225"/>
                  <wp:effectExtent l="0" t="0" r="0" b="9525"/>
                  <wp:docPr id="135" name="Imag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7"/>
                          <a:stretch>
                            <a:fillRect/>
                          </a:stretch>
                        </pic:blipFill>
                        <pic:spPr>
                          <a:xfrm>
                            <a:off x="0" y="0"/>
                            <a:ext cx="3200400" cy="2943225"/>
                          </a:xfrm>
                          <a:prstGeom prst="rect">
                            <a:avLst/>
                          </a:prstGeom>
                        </pic:spPr>
                      </pic:pic>
                    </a:graphicData>
                  </a:graphic>
                </wp:inline>
              </w:drawing>
            </w:r>
          </w:p>
        </w:tc>
        <w:tc>
          <w:tcPr>
            <w:tcW w:w="4855" w:type="dxa"/>
          </w:tcPr>
          <w:p w14:paraId="3040AE95" w14:textId="67BC9C17" w:rsidR="00153AA4" w:rsidRDefault="00153AA4" w:rsidP="00153AA4">
            <w:r>
              <w:t>Cette application permet de :</w:t>
            </w:r>
          </w:p>
          <w:p w14:paraId="3C76574E" w14:textId="2E404FF1" w:rsidR="00153AA4" w:rsidRDefault="00CD533E" w:rsidP="00C72EBB">
            <w:pPr>
              <w:pStyle w:val="Paragraphedeliste"/>
              <w:numPr>
                <w:ilvl w:val="0"/>
                <w:numId w:val="41"/>
              </w:numPr>
            </w:pPr>
            <w:r>
              <w:t>C</w:t>
            </w:r>
            <w:r w:rsidR="00153AA4">
              <w:t>opier dans le presse-papier le texte sélectionné dans la zone de saisie</w:t>
            </w:r>
          </w:p>
          <w:p w14:paraId="230028A0" w14:textId="6716A122" w:rsidR="00153AA4" w:rsidRDefault="00CD533E" w:rsidP="00C72EBB">
            <w:pPr>
              <w:pStyle w:val="Paragraphedeliste"/>
              <w:numPr>
                <w:ilvl w:val="0"/>
                <w:numId w:val="41"/>
              </w:numPr>
            </w:pPr>
            <w:r>
              <w:t>C</w:t>
            </w:r>
            <w:r w:rsidR="00153AA4">
              <w:t>oller le texte du presse-papier dans cette même zone.</w:t>
            </w:r>
          </w:p>
          <w:p w14:paraId="58233B12" w14:textId="3B918430" w:rsidR="00153AA4" w:rsidRDefault="00836E56" w:rsidP="00153AA4">
            <w:r>
              <w:t>Le bouton</w:t>
            </w:r>
            <w:r w:rsidR="00153AA4">
              <w:t xml:space="preserve"> Effacer permet simplement de vider la zone de saisie.</w:t>
            </w:r>
          </w:p>
          <w:p w14:paraId="5A9DFD2D" w14:textId="77777777" w:rsidR="00153AA4" w:rsidRDefault="00153AA4" w:rsidP="00153AA4"/>
          <w:p w14:paraId="7A0686CE" w14:textId="77777777" w:rsidR="00153AA4" w:rsidRDefault="00153AA4" w:rsidP="00153AA4">
            <w:r>
              <w:t>Nous souhaitons gérer correctement l’activation des boutons Copier et Coller, c’est-à-dire faire en sorte que :</w:t>
            </w:r>
          </w:p>
          <w:p w14:paraId="676E7668" w14:textId="0DC085DF" w:rsidR="00153AA4" w:rsidRDefault="00836E56" w:rsidP="00C72EBB">
            <w:pPr>
              <w:pStyle w:val="Paragraphedeliste"/>
              <w:numPr>
                <w:ilvl w:val="0"/>
                <w:numId w:val="42"/>
              </w:numPr>
            </w:pPr>
            <w:r>
              <w:t>L</w:t>
            </w:r>
            <w:r w:rsidR="00153AA4">
              <w:t>e bouton Copier soit inactif si aucun texte n’est sélectionné dans la zone de texte</w:t>
            </w:r>
          </w:p>
          <w:p w14:paraId="13C17170" w14:textId="1358F482" w:rsidR="00153AA4" w:rsidRDefault="00836E56" w:rsidP="00C72EBB">
            <w:pPr>
              <w:pStyle w:val="Paragraphedeliste"/>
              <w:numPr>
                <w:ilvl w:val="0"/>
                <w:numId w:val="42"/>
              </w:numPr>
            </w:pPr>
            <w:r>
              <w:t>L</w:t>
            </w:r>
            <w:r w:rsidR="00153AA4">
              <w:t>e bouton Coller soit inactif si le presse-papier contient autre chose que du texte</w:t>
            </w:r>
          </w:p>
          <w:p w14:paraId="7B039973" w14:textId="4A08EA85" w:rsidR="00153AA4" w:rsidRDefault="00153AA4" w:rsidP="00153AA4"/>
        </w:tc>
      </w:tr>
    </w:tbl>
    <w:p w14:paraId="5314A8D5" w14:textId="77777777" w:rsidR="00153AA4" w:rsidRDefault="00153AA4" w:rsidP="00153AA4"/>
    <w:p w14:paraId="0D986BC4" w14:textId="77777777" w:rsidR="00153AA4" w:rsidRDefault="00153AA4" w:rsidP="00153AA4">
      <w:r>
        <w:t>On profite ici du fait que la TextBox possède des méthodes Copy et Paste toutes faites pour gérer le presse-papier.</w:t>
      </w:r>
    </w:p>
    <w:p w14:paraId="2B6AF128" w14:textId="45873552" w:rsidR="00153AA4" w:rsidRDefault="00153AA4" w:rsidP="00153AA4">
      <w:r>
        <w:t>On fait en sorte de désactiver le bouton Copier si le texte sélectionné est vide, et d’activer le bouton Coller uniquement si le presse-papier contient du texte.</w:t>
      </w:r>
    </w:p>
    <w:p w14:paraId="206B7486" w14:textId="77777777" w:rsidR="00092E05" w:rsidRDefault="00836E56" w:rsidP="00153AA4">
      <w:r>
        <w:t xml:space="preserve">Comme les commandes sont prédéfinies, nous n’avons pas besoin de les créer. Nous </w:t>
      </w:r>
      <w:r w:rsidR="00092E05">
        <w:t>devons :</w:t>
      </w:r>
    </w:p>
    <w:p w14:paraId="0BB6C4F4" w14:textId="275175CE" w:rsidR="00092E05" w:rsidRDefault="00092E05" w:rsidP="00C72EBB">
      <w:pPr>
        <w:pStyle w:val="Paragraphedeliste"/>
        <w:numPr>
          <w:ilvl w:val="0"/>
          <w:numId w:val="57"/>
        </w:numPr>
      </w:pPr>
      <w:r>
        <w:t>D</w:t>
      </w:r>
      <w:r w:rsidR="00836E56">
        <w:t>éfinir les méthodes à exécuter par ces commandes</w:t>
      </w:r>
    </w:p>
    <w:p w14:paraId="04147261" w14:textId="77777777" w:rsidR="00092E05" w:rsidRDefault="00092E05" w:rsidP="00C72EBB">
      <w:pPr>
        <w:pStyle w:val="Paragraphedeliste"/>
        <w:numPr>
          <w:ilvl w:val="0"/>
          <w:numId w:val="57"/>
        </w:numPr>
      </w:pPr>
      <w:r>
        <w:t>Brancher les commandes sur les boutons</w:t>
      </w:r>
    </w:p>
    <w:p w14:paraId="7673F07C" w14:textId="3D69BE19" w:rsidR="00092E05" w:rsidRDefault="00092E05" w:rsidP="00153AA4">
      <w:r>
        <w:t>Voici le code xaml correspondant :</w:t>
      </w:r>
    </w:p>
    <w:p w14:paraId="15BAC6C0" w14:textId="3B60909A" w:rsidR="00836E56" w:rsidRDefault="00836E56" w:rsidP="00836E56">
      <w:pPr>
        <w:pStyle w:val="Code"/>
        <w:rPr>
          <w:color w:val="000000"/>
          <w:sz w:val="19"/>
          <w:szCs w:val="19"/>
        </w:rPr>
      </w:pPr>
      <w:r>
        <w:rPr>
          <w:color w:val="0000FF"/>
          <w:sz w:val="19"/>
          <w:szCs w:val="19"/>
        </w:rPr>
        <w:t>&lt;</w:t>
      </w:r>
      <w:r>
        <w:rPr>
          <w:color w:val="A31515"/>
          <w:sz w:val="19"/>
          <w:szCs w:val="19"/>
        </w:rPr>
        <w:t>StackPanel</w:t>
      </w:r>
      <w:r>
        <w:rPr>
          <w:color w:val="FF0000"/>
          <w:sz w:val="19"/>
          <w:szCs w:val="19"/>
        </w:rPr>
        <w:t xml:space="preserve"> Grid.Row</w:t>
      </w:r>
      <w:r>
        <w:rPr>
          <w:color w:val="0000FF"/>
          <w:sz w:val="19"/>
          <w:szCs w:val="19"/>
        </w:rPr>
        <w:t>="1"&gt;</w:t>
      </w:r>
    </w:p>
    <w:p w14:paraId="39677B15" w14:textId="6EF30DAF" w:rsidR="00836E56" w:rsidRDefault="00836E56" w:rsidP="00836E56">
      <w:pPr>
        <w:pStyle w:val="Code"/>
        <w:rPr>
          <w:color w:val="000000"/>
          <w:sz w:val="19"/>
          <w:szCs w:val="19"/>
        </w:rPr>
      </w:pPr>
      <w:r>
        <w:rPr>
          <w:color w:val="000000"/>
          <w:sz w:val="19"/>
          <w:szCs w:val="19"/>
        </w:rPr>
        <w:t xml:space="preserve">   </w:t>
      </w:r>
      <w:r>
        <w:rPr>
          <w:color w:val="008000"/>
          <w:sz w:val="19"/>
          <w:szCs w:val="19"/>
        </w:rPr>
        <w:t xml:space="preserve">&lt;!-- </w:t>
      </w:r>
      <w:r w:rsidR="007002B8">
        <w:rPr>
          <w:color w:val="008000"/>
          <w:sz w:val="19"/>
          <w:szCs w:val="19"/>
        </w:rPr>
        <w:t>Branchement</w:t>
      </w:r>
      <w:r>
        <w:rPr>
          <w:color w:val="008000"/>
          <w:sz w:val="19"/>
          <w:szCs w:val="19"/>
        </w:rPr>
        <w:t xml:space="preserve"> des commandes Delete, Copy et Paste </w:t>
      </w:r>
      <w:r w:rsidR="007002B8">
        <w:rPr>
          <w:color w:val="008000"/>
          <w:sz w:val="19"/>
          <w:szCs w:val="19"/>
        </w:rPr>
        <w:t>sur leurs</w:t>
      </w:r>
      <w:r>
        <w:rPr>
          <w:color w:val="008000"/>
          <w:sz w:val="19"/>
          <w:szCs w:val="19"/>
        </w:rPr>
        <w:t xml:space="preserve"> </w:t>
      </w:r>
      <w:r w:rsidR="007002B8">
        <w:rPr>
          <w:color w:val="008000"/>
          <w:sz w:val="19"/>
          <w:szCs w:val="19"/>
        </w:rPr>
        <w:t>méthodes</w:t>
      </w:r>
      <w:r>
        <w:rPr>
          <w:color w:val="008000"/>
          <w:sz w:val="19"/>
          <w:szCs w:val="19"/>
        </w:rPr>
        <w:t xml:space="preserve"> --&gt;</w:t>
      </w:r>
    </w:p>
    <w:p w14:paraId="51E9AB78" w14:textId="0B2D5851" w:rsidR="00836E56" w:rsidRDefault="00836E56" w:rsidP="00836E56">
      <w:pPr>
        <w:pStyle w:val="Code"/>
        <w:rPr>
          <w:color w:val="000000"/>
          <w:sz w:val="19"/>
          <w:szCs w:val="19"/>
        </w:rPr>
      </w:pPr>
      <w:r>
        <w:rPr>
          <w:color w:val="000000"/>
          <w:sz w:val="19"/>
          <w:szCs w:val="19"/>
        </w:rPr>
        <w:t xml:space="preserve">   </w:t>
      </w:r>
      <w:r>
        <w:rPr>
          <w:color w:val="0000FF"/>
          <w:sz w:val="19"/>
          <w:szCs w:val="19"/>
        </w:rPr>
        <w:t>&lt;</w:t>
      </w:r>
      <w:r>
        <w:rPr>
          <w:color w:val="A31515"/>
          <w:sz w:val="19"/>
          <w:szCs w:val="19"/>
        </w:rPr>
        <w:t>StackPanel.CommandBindings</w:t>
      </w:r>
      <w:r>
        <w:rPr>
          <w:color w:val="0000FF"/>
          <w:sz w:val="19"/>
          <w:szCs w:val="19"/>
        </w:rPr>
        <w:t>&gt;</w:t>
      </w:r>
    </w:p>
    <w:p w14:paraId="0C640871" w14:textId="33212134" w:rsidR="00836E56" w:rsidRDefault="00836E56" w:rsidP="00836E56">
      <w:pPr>
        <w:pStyle w:val="Code"/>
        <w:rPr>
          <w:color w:val="000000"/>
          <w:sz w:val="19"/>
          <w:szCs w:val="19"/>
        </w:rPr>
      </w:pPr>
      <w:r>
        <w:rPr>
          <w:color w:val="000000"/>
          <w:sz w:val="19"/>
          <w:szCs w:val="19"/>
        </w:rPr>
        <w:t xml:space="preserve">      </w:t>
      </w:r>
      <w:r>
        <w:rPr>
          <w:color w:val="0000FF"/>
          <w:sz w:val="19"/>
          <w:szCs w:val="19"/>
        </w:rPr>
        <w:t>&lt;</w:t>
      </w:r>
      <w:r>
        <w:rPr>
          <w:color w:val="A31515"/>
          <w:sz w:val="19"/>
          <w:szCs w:val="19"/>
        </w:rPr>
        <w:t>CommandBinding</w:t>
      </w:r>
      <w:r>
        <w:rPr>
          <w:color w:val="FF0000"/>
          <w:sz w:val="19"/>
          <w:szCs w:val="19"/>
        </w:rPr>
        <w:t xml:space="preserve"> Command</w:t>
      </w:r>
      <w:r>
        <w:rPr>
          <w:color w:val="0000FF"/>
          <w:sz w:val="19"/>
          <w:szCs w:val="19"/>
        </w:rPr>
        <w:t>="ApplicationCommands.Delete"</w:t>
      </w:r>
    </w:p>
    <w:p w14:paraId="74A49577" w14:textId="254A745F" w:rsidR="00836E56" w:rsidRDefault="00836E56" w:rsidP="00836E56">
      <w:pPr>
        <w:pStyle w:val="Code"/>
        <w:rPr>
          <w:color w:val="000000"/>
          <w:sz w:val="19"/>
          <w:szCs w:val="19"/>
        </w:rPr>
      </w:pPr>
      <w:r>
        <w:rPr>
          <w:color w:val="000000"/>
          <w:sz w:val="19"/>
          <w:szCs w:val="19"/>
        </w:rPr>
        <w:t xml:space="preserve">                     </w:t>
      </w:r>
      <w:r>
        <w:rPr>
          <w:color w:val="FF0000"/>
          <w:sz w:val="19"/>
          <w:szCs w:val="19"/>
        </w:rPr>
        <w:t xml:space="preserve"> Executed</w:t>
      </w:r>
      <w:r>
        <w:rPr>
          <w:color w:val="0000FF"/>
          <w:sz w:val="19"/>
          <w:szCs w:val="19"/>
        </w:rPr>
        <w:t>="Delete_Executed"/&gt;</w:t>
      </w:r>
    </w:p>
    <w:p w14:paraId="6906DBD5" w14:textId="20172010" w:rsidR="00836E56" w:rsidRDefault="00836E56" w:rsidP="00836E56">
      <w:pPr>
        <w:pStyle w:val="Code"/>
        <w:rPr>
          <w:color w:val="000000"/>
          <w:sz w:val="19"/>
          <w:szCs w:val="19"/>
        </w:rPr>
      </w:pPr>
      <w:r>
        <w:rPr>
          <w:color w:val="000000"/>
          <w:sz w:val="19"/>
          <w:szCs w:val="19"/>
        </w:rPr>
        <w:t xml:space="preserve">      </w:t>
      </w:r>
      <w:r>
        <w:rPr>
          <w:color w:val="0000FF"/>
          <w:sz w:val="19"/>
          <w:szCs w:val="19"/>
        </w:rPr>
        <w:t>&lt;</w:t>
      </w:r>
      <w:r>
        <w:rPr>
          <w:color w:val="A31515"/>
          <w:sz w:val="19"/>
          <w:szCs w:val="19"/>
        </w:rPr>
        <w:t>CommandBinding</w:t>
      </w:r>
      <w:r>
        <w:rPr>
          <w:color w:val="FF0000"/>
          <w:sz w:val="19"/>
          <w:szCs w:val="19"/>
        </w:rPr>
        <w:t xml:space="preserve"> Command</w:t>
      </w:r>
      <w:r>
        <w:rPr>
          <w:color w:val="0000FF"/>
          <w:sz w:val="19"/>
          <w:szCs w:val="19"/>
        </w:rPr>
        <w:t>="ApplicationCommands.Copy"</w:t>
      </w:r>
    </w:p>
    <w:p w14:paraId="472C5FE8" w14:textId="3715A72C" w:rsidR="00836E56" w:rsidRDefault="00836E56" w:rsidP="00836E56">
      <w:pPr>
        <w:pStyle w:val="Code"/>
        <w:rPr>
          <w:color w:val="000000"/>
          <w:sz w:val="19"/>
          <w:szCs w:val="19"/>
        </w:rPr>
      </w:pPr>
      <w:r>
        <w:rPr>
          <w:color w:val="000000"/>
          <w:sz w:val="19"/>
          <w:szCs w:val="19"/>
        </w:rPr>
        <w:t xml:space="preserve">                     </w:t>
      </w:r>
      <w:r>
        <w:rPr>
          <w:color w:val="FF0000"/>
          <w:sz w:val="19"/>
          <w:szCs w:val="19"/>
        </w:rPr>
        <w:t xml:space="preserve"> Executed</w:t>
      </w:r>
      <w:r>
        <w:rPr>
          <w:color w:val="0000FF"/>
          <w:sz w:val="19"/>
          <w:szCs w:val="19"/>
        </w:rPr>
        <w:t>="Copy_Executed"</w:t>
      </w:r>
    </w:p>
    <w:p w14:paraId="0C6825D8" w14:textId="45C2095D" w:rsidR="00836E56" w:rsidRDefault="00836E56" w:rsidP="00836E56">
      <w:pPr>
        <w:pStyle w:val="Code"/>
        <w:rPr>
          <w:color w:val="000000"/>
          <w:sz w:val="19"/>
          <w:szCs w:val="19"/>
        </w:rPr>
      </w:pPr>
      <w:r>
        <w:rPr>
          <w:color w:val="000000"/>
          <w:sz w:val="19"/>
          <w:szCs w:val="19"/>
        </w:rPr>
        <w:t xml:space="preserve">                     </w:t>
      </w:r>
      <w:r>
        <w:rPr>
          <w:color w:val="FF0000"/>
          <w:sz w:val="19"/>
          <w:szCs w:val="19"/>
        </w:rPr>
        <w:t xml:space="preserve"> CanExecute</w:t>
      </w:r>
      <w:r>
        <w:rPr>
          <w:color w:val="0000FF"/>
          <w:sz w:val="19"/>
          <w:szCs w:val="19"/>
        </w:rPr>
        <w:t>="Copy_CanExecute"/&gt;</w:t>
      </w:r>
    </w:p>
    <w:p w14:paraId="12808BCA" w14:textId="118CAABC" w:rsidR="00836E56" w:rsidRDefault="00836E56" w:rsidP="00836E56">
      <w:pPr>
        <w:pStyle w:val="Code"/>
        <w:rPr>
          <w:color w:val="000000"/>
          <w:sz w:val="19"/>
          <w:szCs w:val="19"/>
        </w:rPr>
      </w:pPr>
      <w:r>
        <w:rPr>
          <w:color w:val="000000"/>
          <w:sz w:val="19"/>
          <w:szCs w:val="19"/>
        </w:rPr>
        <w:t xml:space="preserve">      </w:t>
      </w:r>
      <w:r>
        <w:rPr>
          <w:color w:val="0000FF"/>
          <w:sz w:val="19"/>
          <w:szCs w:val="19"/>
        </w:rPr>
        <w:t>&lt;</w:t>
      </w:r>
      <w:r>
        <w:rPr>
          <w:color w:val="A31515"/>
          <w:sz w:val="19"/>
          <w:szCs w:val="19"/>
        </w:rPr>
        <w:t>CommandBinding</w:t>
      </w:r>
      <w:r>
        <w:rPr>
          <w:color w:val="FF0000"/>
          <w:sz w:val="19"/>
          <w:szCs w:val="19"/>
        </w:rPr>
        <w:t xml:space="preserve"> Command</w:t>
      </w:r>
      <w:r>
        <w:rPr>
          <w:color w:val="0000FF"/>
          <w:sz w:val="19"/>
          <w:szCs w:val="19"/>
        </w:rPr>
        <w:t>="ApplicationCommands.Paste"</w:t>
      </w:r>
    </w:p>
    <w:p w14:paraId="687F8053" w14:textId="39E000B0" w:rsidR="00836E56" w:rsidRDefault="00836E56" w:rsidP="00836E56">
      <w:pPr>
        <w:pStyle w:val="Code"/>
        <w:rPr>
          <w:color w:val="000000"/>
          <w:sz w:val="19"/>
          <w:szCs w:val="19"/>
        </w:rPr>
      </w:pPr>
      <w:r>
        <w:rPr>
          <w:color w:val="000000"/>
          <w:sz w:val="19"/>
          <w:szCs w:val="19"/>
        </w:rPr>
        <w:t xml:space="preserve">                     </w:t>
      </w:r>
      <w:r>
        <w:rPr>
          <w:color w:val="FF0000"/>
          <w:sz w:val="19"/>
          <w:szCs w:val="19"/>
        </w:rPr>
        <w:t xml:space="preserve"> Executed</w:t>
      </w:r>
      <w:r>
        <w:rPr>
          <w:color w:val="0000FF"/>
          <w:sz w:val="19"/>
          <w:szCs w:val="19"/>
        </w:rPr>
        <w:t>="Paste_Executed"</w:t>
      </w:r>
    </w:p>
    <w:p w14:paraId="7E6AD5FA" w14:textId="7810018E" w:rsidR="00836E56" w:rsidRDefault="00836E56" w:rsidP="00836E56">
      <w:pPr>
        <w:pStyle w:val="Code"/>
        <w:rPr>
          <w:color w:val="000000"/>
          <w:sz w:val="19"/>
          <w:szCs w:val="19"/>
        </w:rPr>
      </w:pPr>
      <w:r>
        <w:rPr>
          <w:color w:val="000000"/>
          <w:sz w:val="19"/>
          <w:szCs w:val="19"/>
        </w:rPr>
        <w:t xml:space="preserve">                     </w:t>
      </w:r>
      <w:r>
        <w:rPr>
          <w:color w:val="FF0000"/>
          <w:sz w:val="19"/>
          <w:szCs w:val="19"/>
        </w:rPr>
        <w:t xml:space="preserve"> CanExecute</w:t>
      </w:r>
      <w:r>
        <w:rPr>
          <w:color w:val="0000FF"/>
          <w:sz w:val="19"/>
          <w:szCs w:val="19"/>
        </w:rPr>
        <w:t>="Paste_CanExecute"/&gt;</w:t>
      </w:r>
    </w:p>
    <w:p w14:paraId="639FD240" w14:textId="79A32C8D" w:rsidR="00836E56" w:rsidRDefault="00836E56" w:rsidP="00836E56">
      <w:pPr>
        <w:pStyle w:val="Code"/>
        <w:rPr>
          <w:color w:val="000000"/>
          <w:sz w:val="19"/>
          <w:szCs w:val="19"/>
        </w:rPr>
      </w:pPr>
      <w:r>
        <w:rPr>
          <w:color w:val="000000"/>
          <w:sz w:val="19"/>
          <w:szCs w:val="19"/>
        </w:rPr>
        <w:t xml:space="preserve">   </w:t>
      </w:r>
      <w:r>
        <w:rPr>
          <w:color w:val="0000FF"/>
          <w:sz w:val="19"/>
          <w:szCs w:val="19"/>
        </w:rPr>
        <w:t>&lt;/</w:t>
      </w:r>
      <w:r>
        <w:rPr>
          <w:color w:val="A31515"/>
          <w:sz w:val="19"/>
          <w:szCs w:val="19"/>
        </w:rPr>
        <w:t>StackPanel.CommandBindings</w:t>
      </w:r>
      <w:r>
        <w:rPr>
          <w:color w:val="0000FF"/>
          <w:sz w:val="19"/>
          <w:szCs w:val="19"/>
        </w:rPr>
        <w:t>&gt;</w:t>
      </w:r>
      <w:r>
        <w:rPr>
          <w:color w:val="000000"/>
          <w:sz w:val="19"/>
          <w:szCs w:val="19"/>
        </w:rPr>
        <w:t xml:space="preserve">         </w:t>
      </w:r>
    </w:p>
    <w:p w14:paraId="0551D9F7" w14:textId="38599D10" w:rsidR="00836E56" w:rsidRDefault="00836E56" w:rsidP="00836E56">
      <w:pPr>
        <w:pStyle w:val="Code"/>
        <w:rPr>
          <w:color w:val="000000"/>
          <w:sz w:val="19"/>
          <w:szCs w:val="19"/>
        </w:rPr>
      </w:pPr>
      <w:r>
        <w:rPr>
          <w:color w:val="000000"/>
          <w:sz w:val="19"/>
          <w:szCs w:val="19"/>
        </w:rPr>
        <w:t xml:space="preserve">   </w:t>
      </w:r>
      <w:r>
        <w:rPr>
          <w:color w:val="0000FF"/>
          <w:sz w:val="19"/>
          <w:szCs w:val="19"/>
        </w:rPr>
        <w:t>&lt;</w:t>
      </w:r>
      <w:r>
        <w:rPr>
          <w:color w:val="A31515"/>
          <w:sz w:val="19"/>
          <w:szCs w:val="19"/>
        </w:rPr>
        <w:t>Label</w:t>
      </w:r>
      <w:r>
        <w:rPr>
          <w:color w:val="FF0000"/>
          <w:sz w:val="19"/>
          <w:szCs w:val="19"/>
        </w:rPr>
        <w:t xml:space="preserve"> Content</w:t>
      </w:r>
      <w:r>
        <w:rPr>
          <w:color w:val="0000FF"/>
          <w:sz w:val="19"/>
          <w:szCs w:val="19"/>
        </w:rPr>
        <w:t>="Commandes"/&gt;</w:t>
      </w:r>
      <w:r w:rsidR="00092E05">
        <w:rPr>
          <w:color w:val="0000FF"/>
          <w:sz w:val="19"/>
          <w:szCs w:val="19"/>
        </w:rPr>
        <w:br/>
      </w:r>
      <w:r w:rsidR="00092E05">
        <w:rPr>
          <w:color w:val="008000"/>
          <w:sz w:val="19"/>
          <w:szCs w:val="19"/>
        </w:rPr>
        <w:t xml:space="preserve">   &lt;!-- Affectation des commandes aux boutons --&gt;</w:t>
      </w:r>
    </w:p>
    <w:p w14:paraId="30237DBF" w14:textId="01BCDE2F" w:rsidR="00836E56" w:rsidRDefault="00836E56" w:rsidP="00836E56">
      <w:pPr>
        <w:pStyle w:val="Code"/>
        <w:rPr>
          <w:color w:val="000000"/>
          <w:sz w:val="19"/>
          <w:szCs w:val="19"/>
        </w:rPr>
      </w:pPr>
      <w:r>
        <w:rPr>
          <w:color w:val="000000"/>
          <w:sz w:val="19"/>
          <w:szCs w:val="19"/>
        </w:rPr>
        <w:t xml:space="preserve">   </w:t>
      </w:r>
      <w:r>
        <w:rPr>
          <w:color w:val="0000FF"/>
          <w:sz w:val="19"/>
          <w:szCs w:val="19"/>
        </w:rPr>
        <w:t>&lt;</w:t>
      </w:r>
      <w:r>
        <w:rPr>
          <w:color w:val="A31515"/>
          <w:sz w:val="19"/>
          <w:szCs w:val="19"/>
        </w:rPr>
        <w:t>Button</w:t>
      </w:r>
      <w:r>
        <w:rPr>
          <w:color w:val="FF0000"/>
          <w:sz w:val="19"/>
          <w:szCs w:val="19"/>
        </w:rPr>
        <w:t xml:space="preserve"> Content</w:t>
      </w:r>
      <w:r>
        <w:rPr>
          <w:color w:val="0000FF"/>
          <w:sz w:val="19"/>
          <w:szCs w:val="19"/>
        </w:rPr>
        <w:t>="Effacer"</w:t>
      </w:r>
      <w:r>
        <w:rPr>
          <w:color w:val="FF0000"/>
          <w:sz w:val="19"/>
          <w:szCs w:val="19"/>
        </w:rPr>
        <w:t xml:space="preserve"> Command</w:t>
      </w:r>
      <w:r>
        <w:rPr>
          <w:color w:val="0000FF"/>
          <w:sz w:val="19"/>
          <w:szCs w:val="19"/>
        </w:rPr>
        <w:t>="ApplicationCommands.Delete"/&gt;</w:t>
      </w:r>
    </w:p>
    <w:p w14:paraId="5C9BD7E2" w14:textId="175D9528" w:rsidR="00836E56" w:rsidRDefault="00836E56" w:rsidP="00836E56">
      <w:pPr>
        <w:pStyle w:val="Code"/>
        <w:rPr>
          <w:color w:val="000000"/>
          <w:sz w:val="19"/>
          <w:szCs w:val="19"/>
        </w:rPr>
      </w:pPr>
      <w:r>
        <w:rPr>
          <w:color w:val="000000"/>
          <w:sz w:val="19"/>
          <w:szCs w:val="19"/>
        </w:rPr>
        <w:t xml:space="preserve">   </w:t>
      </w:r>
      <w:r>
        <w:rPr>
          <w:color w:val="0000FF"/>
          <w:sz w:val="19"/>
          <w:szCs w:val="19"/>
        </w:rPr>
        <w:t>&lt;</w:t>
      </w:r>
      <w:r>
        <w:rPr>
          <w:color w:val="A31515"/>
          <w:sz w:val="19"/>
          <w:szCs w:val="19"/>
        </w:rPr>
        <w:t>Button</w:t>
      </w:r>
      <w:r>
        <w:rPr>
          <w:color w:val="FF0000"/>
          <w:sz w:val="19"/>
          <w:szCs w:val="19"/>
        </w:rPr>
        <w:t xml:space="preserve"> Content</w:t>
      </w:r>
      <w:r>
        <w:rPr>
          <w:color w:val="0000FF"/>
          <w:sz w:val="19"/>
          <w:szCs w:val="19"/>
        </w:rPr>
        <w:t>="Copier"</w:t>
      </w:r>
      <w:r>
        <w:rPr>
          <w:color w:val="FF0000"/>
          <w:sz w:val="19"/>
          <w:szCs w:val="19"/>
        </w:rPr>
        <w:t xml:space="preserve"> Command</w:t>
      </w:r>
      <w:r>
        <w:rPr>
          <w:color w:val="0000FF"/>
          <w:sz w:val="19"/>
          <w:szCs w:val="19"/>
        </w:rPr>
        <w:t>="ApplicationCommands.Copy"/&gt;</w:t>
      </w:r>
    </w:p>
    <w:p w14:paraId="61B5EE96" w14:textId="51478952" w:rsidR="00836E56" w:rsidRDefault="00836E56" w:rsidP="00836E56">
      <w:pPr>
        <w:pStyle w:val="Code"/>
        <w:rPr>
          <w:color w:val="000000"/>
          <w:sz w:val="19"/>
          <w:szCs w:val="19"/>
        </w:rPr>
      </w:pPr>
      <w:r>
        <w:rPr>
          <w:color w:val="000000"/>
          <w:sz w:val="19"/>
          <w:szCs w:val="19"/>
        </w:rPr>
        <w:t xml:space="preserve">   </w:t>
      </w:r>
      <w:r>
        <w:rPr>
          <w:color w:val="0000FF"/>
          <w:sz w:val="19"/>
          <w:szCs w:val="19"/>
        </w:rPr>
        <w:t>&lt;</w:t>
      </w:r>
      <w:r>
        <w:rPr>
          <w:color w:val="A31515"/>
          <w:sz w:val="19"/>
          <w:szCs w:val="19"/>
        </w:rPr>
        <w:t>Button</w:t>
      </w:r>
      <w:r>
        <w:rPr>
          <w:color w:val="FF0000"/>
          <w:sz w:val="19"/>
          <w:szCs w:val="19"/>
        </w:rPr>
        <w:t xml:space="preserve"> Content</w:t>
      </w:r>
      <w:r>
        <w:rPr>
          <w:color w:val="0000FF"/>
          <w:sz w:val="19"/>
          <w:szCs w:val="19"/>
        </w:rPr>
        <w:t>="Coller"</w:t>
      </w:r>
      <w:r>
        <w:rPr>
          <w:color w:val="FF0000"/>
          <w:sz w:val="19"/>
          <w:szCs w:val="19"/>
        </w:rPr>
        <w:t xml:space="preserve"> Command</w:t>
      </w:r>
      <w:r>
        <w:rPr>
          <w:color w:val="0000FF"/>
          <w:sz w:val="19"/>
          <w:szCs w:val="19"/>
        </w:rPr>
        <w:t>="ApplicationCommands.Paste"/&gt;</w:t>
      </w:r>
    </w:p>
    <w:p w14:paraId="159C1768" w14:textId="5414C9A1" w:rsidR="00836E56" w:rsidRDefault="00836E56" w:rsidP="00836E56">
      <w:pPr>
        <w:pStyle w:val="Code"/>
      </w:pPr>
      <w:r>
        <w:rPr>
          <w:color w:val="0000FF"/>
          <w:sz w:val="19"/>
          <w:szCs w:val="19"/>
        </w:rPr>
        <w:t>&lt;/</w:t>
      </w:r>
      <w:r>
        <w:rPr>
          <w:color w:val="A31515"/>
          <w:sz w:val="19"/>
          <w:szCs w:val="19"/>
        </w:rPr>
        <w:t>StackPanel</w:t>
      </w:r>
      <w:r>
        <w:rPr>
          <w:color w:val="0000FF"/>
          <w:sz w:val="19"/>
          <w:szCs w:val="19"/>
        </w:rPr>
        <w:t>&gt;</w:t>
      </w:r>
    </w:p>
    <w:p w14:paraId="1BDD8CF8" w14:textId="53ADA3E6" w:rsidR="00836E56" w:rsidRDefault="00092E05" w:rsidP="00153AA4">
      <w:r>
        <w:t>Pour définir les méthodes à exécuter par les commandes, nous utilisons des éléments CommandBinding, placés dans la collection CommandBindings du StackPanel qui contient les boutons</w:t>
      </w:r>
    </w:p>
    <w:p w14:paraId="20A054AF" w14:textId="3078C6C4" w:rsidR="00153AA4" w:rsidRDefault="00153AA4" w:rsidP="00153AA4">
      <w:r>
        <w:t xml:space="preserve">Chaque élément WPF possède une collection </w:t>
      </w:r>
      <w:r w:rsidRPr="00AE6763">
        <w:rPr>
          <w:b/>
        </w:rPr>
        <w:t>CommandBindings</w:t>
      </w:r>
      <w:r>
        <w:t>. Le binding d’une commande est recherché sur l’élément lui-même, puis sur ses parents en remontant l’arbre visuel. On définit généralement les bindings sur la fenêtre. Nous les avons ici définis sur le conteneur des boutons pour la démonstration.</w:t>
      </w:r>
    </w:p>
    <w:p w14:paraId="41DD8D13" w14:textId="42B774BB" w:rsidR="00153AA4" w:rsidRDefault="00092E05" w:rsidP="00153AA4">
      <w:r>
        <w:t>L’</w:t>
      </w:r>
      <w:r w:rsidR="00153AA4">
        <w:t xml:space="preserve">élément </w:t>
      </w:r>
      <w:r w:rsidR="00153AA4" w:rsidRPr="00AE6763">
        <w:rPr>
          <w:b/>
        </w:rPr>
        <w:t>CommandBinding</w:t>
      </w:r>
      <w:r w:rsidR="00153AA4">
        <w:t xml:space="preserve"> possède </w:t>
      </w:r>
      <w:r>
        <w:t>une</w:t>
      </w:r>
      <w:r w:rsidR="00153AA4">
        <w:t xml:space="preserve"> propriété </w:t>
      </w:r>
      <w:r w:rsidRPr="007002B8">
        <w:rPr>
          <w:b/>
        </w:rPr>
        <w:t>Command</w:t>
      </w:r>
      <w:r>
        <w:t xml:space="preserve"> pour indiquer le nom de l’objet ICommand </w:t>
      </w:r>
      <w:r w:rsidR="007002B8">
        <w:t>sur lequel on veut brancher les gestionnaires des évènements Executed et CanExecute</w:t>
      </w:r>
      <w:r>
        <w:t>. Ici nous avons utilisé 3 commandes prédéfinies du groupe ApplicationCommands</w:t>
      </w:r>
      <w:r w:rsidR="007002B8">
        <w:t> : Delete, Copy et Paste</w:t>
      </w:r>
    </w:p>
    <w:p w14:paraId="0DB75931" w14:textId="1C9D2CF6" w:rsidR="00153AA4" w:rsidRDefault="007002B8" w:rsidP="00153AA4">
      <w:r>
        <w:t>Pour pouvoir exécuter l</w:t>
      </w:r>
      <w:r w:rsidR="00153AA4">
        <w:t>es commandes</w:t>
      </w:r>
      <w:r>
        <w:t xml:space="preserve">, nous les branchons sur les </w:t>
      </w:r>
      <w:r w:rsidR="00153AA4">
        <w:t xml:space="preserve">boutons </w:t>
      </w:r>
      <w:r>
        <w:t>grâce à la propriété Command.</w:t>
      </w:r>
    </w:p>
    <w:p w14:paraId="4DE552F0" w14:textId="3832C41B" w:rsidR="00153AA4" w:rsidRDefault="00153AA4" w:rsidP="00153AA4">
      <w:r>
        <w:t xml:space="preserve">Il ne reste plus qu’à définir le code des </w:t>
      </w:r>
      <w:r w:rsidR="007002B8">
        <w:t>méthodes associées aux commandes</w:t>
      </w:r>
      <w:r>
        <w:t> :</w:t>
      </w:r>
    </w:p>
    <w:p w14:paraId="6FDA898D" w14:textId="6D26C88E" w:rsidR="0008487A" w:rsidRDefault="0008487A" w:rsidP="0008487A">
      <w:pPr>
        <w:pStyle w:val="Code"/>
        <w:rPr>
          <w:color w:val="000000"/>
          <w:sz w:val="19"/>
          <w:szCs w:val="19"/>
        </w:rPr>
      </w:pPr>
      <w:r>
        <w:rPr>
          <w:color w:val="0000FF"/>
          <w:sz w:val="19"/>
          <w:szCs w:val="19"/>
        </w:rPr>
        <w:t>private</w:t>
      </w:r>
      <w:r>
        <w:rPr>
          <w:color w:val="000000"/>
          <w:sz w:val="19"/>
          <w:szCs w:val="19"/>
        </w:rPr>
        <w:t xml:space="preserve"> </w:t>
      </w:r>
      <w:r>
        <w:rPr>
          <w:color w:val="0000FF"/>
          <w:sz w:val="19"/>
          <w:szCs w:val="19"/>
        </w:rPr>
        <w:t>void</w:t>
      </w:r>
      <w:r>
        <w:rPr>
          <w:color w:val="000000"/>
          <w:sz w:val="19"/>
          <w:szCs w:val="19"/>
        </w:rPr>
        <w:t xml:space="preserve"> Delete_Executed(</w:t>
      </w:r>
      <w:r>
        <w:rPr>
          <w:color w:val="0000FF"/>
          <w:sz w:val="19"/>
          <w:szCs w:val="19"/>
        </w:rPr>
        <w:t>object</w:t>
      </w:r>
      <w:r>
        <w:rPr>
          <w:color w:val="000000"/>
          <w:sz w:val="19"/>
          <w:szCs w:val="19"/>
        </w:rPr>
        <w:t xml:space="preserve"> sender, </w:t>
      </w:r>
      <w:r>
        <w:rPr>
          <w:color w:val="2B91AF"/>
          <w:sz w:val="19"/>
          <w:szCs w:val="19"/>
        </w:rPr>
        <w:t>ExecutedRoutedEventArgs</w:t>
      </w:r>
      <w:r>
        <w:rPr>
          <w:color w:val="000000"/>
          <w:sz w:val="19"/>
          <w:szCs w:val="19"/>
        </w:rPr>
        <w:t xml:space="preserve"> e)</w:t>
      </w:r>
    </w:p>
    <w:p w14:paraId="2DDBDBA3" w14:textId="57856B8E" w:rsidR="0008487A" w:rsidRDefault="0008487A" w:rsidP="0008487A">
      <w:pPr>
        <w:pStyle w:val="Code"/>
        <w:rPr>
          <w:color w:val="000000"/>
          <w:sz w:val="19"/>
          <w:szCs w:val="19"/>
        </w:rPr>
      </w:pPr>
      <w:r>
        <w:rPr>
          <w:color w:val="000000"/>
          <w:sz w:val="19"/>
          <w:szCs w:val="19"/>
        </w:rPr>
        <w:t>{</w:t>
      </w:r>
    </w:p>
    <w:p w14:paraId="6685C7F7" w14:textId="3455CF19" w:rsidR="0008487A" w:rsidRDefault="0008487A" w:rsidP="0008487A">
      <w:pPr>
        <w:pStyle w:val="Code"/>
        <w:rPr>
          <w:color w:val="000000"/>
          <w:sz w:val="19"/>
          <w:szCs w:val="19"/>
        </w:rPr>
      </w:pPr>
      <w:r>
        <w:rPr>
          <w:color w:val="000000"/>
          <w:sz w:val="19"/>
          <w:szCs w:val="19"/>
        </w:rPr>
        <w:t xml:space="preserve">   TextBox1.Clear();</w:t>
      </w:r>
    </w:p>
    <w:p w14:paraId="35554112" w14:textId="15962010" w:rsidR="0008487A" w:rsidRDefault="0008487A" w:rsidP="0008487A">
      <w:pPr>
        <w:pStyle w:val="Code"/>
        <w:rPr>
          <w:color w:val="000000"/>
          <w:sz w:val="19"/>
          <w:szCs w:val="19"/>
        </w:rPr>
      </w:pPr>
      <w:r>
        <w:rPr>
          <w:color w:val="000000"/>
          <w:sz w:val="19"/>
          <w:szCs w:val="19"/>
        </w:rPr>
        <w:t>}</w:t>
      </w:r>
    </w:p>
    <w:p w14:paraId="22AE306C" w14:textId="1B356D6C" w:rsidR="0008487A" w:rsidRDefault="0008487A" w:rsidP="0008487A">
      <w:pPr>
        <w:pStyle w:val="Code"/>
        <w:rPr>
          <w:color w:val="000000"/>
          <w:sz w:val="19"/>
          <w:szCs w:val="19"/>
        </w:rPr>
      </w:pPr>
      <w:r>
        <w:rPr>
          <w:color w:val="008000"/>
          <w:sz w:val="19"/>
          <w:szCs w:val="19"/>
        </w:rPr>
        <w:t>// Delete_CanExecuted n'étant pas défini, la commande est toujours active</w:t>
      </w:r>
    </w:p>
    <w:p w14:paraId="0F8473C2" w14:textId="77777777" w:rsidR="0008487A" w:rsidRDefault="0008487A" w:rsidP="0008487A">
      <w:pPr>
        <w:pStyle w:val="Code"/>
        <w:rPr>
          <w:color w:val="000000"/>
          <w:sz w:val="19"/>
          <w:szCs w:val="19"/>
        </w:rPr>
      </w:pPr>
    </w:p>
    <w:p w14:paraId="675988C1" w14:textId="5BF6F8FF" w:rsidR="0008487A" w:rsidRDefault="0008487A" w:rsidP="0008487A">
      <w:pPr>
        <w:pStyle w:val="Code"/>
        <w:rPr>
          <w:color w:val="000000"/>
          <w:sz w:val="19"/>
          <w:szCs w:val="19"/>
        </w:rPr>
      </w:pPr>
      <w:r>
        <w:rPr>
          <w:color w:val="0000FF"/>
          <w:sz w:val="19"/>
          <w:szCs w:val="19"/>
        </w:rPr>
        <w:t>private</w:t>
      </w:r>
      <w:r>
        <w:rPr>
          <w:color w:val="000000"/>
          <w:sz w:val="19"/>
          <w:szCs w:val="19"/>
        </w:rPr>
        <w:t xml:space="preserve"> </w:t>
      </w:r>
      <w:r>
        <w:rPr>
          <w:color w:val="0000FF"/>
          <w:sz w:val="19"/>
          <w:szCs w:val="19"/>
        </w:rPr>
        <w:t>void</w:t>
      </w:r>
      <w:r>
        <w:rPr>
          <w:color w:val="000000"/>
          <w:sz w:val="19"/>
          <w:szCs w:val="19"/>
        </w:rPr>
        <w:t xml:space="preserve"> Copy_CanExecute(</w:t>
      </w:r>
      <w:r>
        <w:rPr>
          <w:color w:val="0000FF"/>
          <w:sz w:val="19"/>
          <w:szCs w:val="19"/>
        </w:rPr>
        <w:t>object</w:t>
      </w:r>
      <w:r>
        <w:rPr>
          <w:color w:val="000000"/>
          <w:sz w:val="19"/>
          <w:szCs w:val="19"/>
        </w:rPr>
        <w:t xml:space="preserve"> sender, </w:t>
      </w:r>
      <w:r>
        <w:rPr>
          <w:color w:val="2B91AF"/>
          <w:sz w:val="19"/>
          <w:szCs w:val="19"/>
        </w:rPr>
        <w:t>CanExecuteRoutedEventArgs</w:t>
      </w:r>
      <w:r>
        <w:rPr>
          <w:color w:val="000000"/>
          <w:sz w:val="19"/>
          <w:szCs w:val="19"/>
        </w:rPr>
        <w:t xml:space="preserve"> e)</w:t>
      </w:r>
    </w:p>
    <w:p w14:paraId="70E0458D" w14:textId="656CCE28" w:rsidR="0008487A" w:rsidRDefault="0008487A" w:rsidP="0008487A">
      <w:pPr>
        <w:pStyle w:val="Code"/>
        <w:rPr>
          <w:color w:val="000000"/>
          <w:sz w:val="19"/>
          <w:szCs w:val="19"/>
        </w:rPr>
      </w:pPr>
      <w:r>
        <w:rPr>
          <w:color w:val="000000"/>
          <w:sz w:val="19"/>
          <w:szCs w:val="19"/>
        </w:rPr>
        <w:t>{</w:t>
      </w:r>
    </w:p>
    <w:p w14:paraId="66D93293" w14:textId="426B55E5" w:rsidR="0008487A" w:rsidRDefault="0008487A" w:rsidP="0008487A">
      <w:pPr>
        <w:pStyle w:val="Code"/>
        <w:rPr>
          <w:color w:val="000000"/>
          <w:sz w:val="19"/>
          <w:szCs w:val="19"/>
        </w:rPr>
      </w:pPr>
      <w:r>
        <w:rPr>
          <w:color w:val="000000"/>
          <w:sz w:val="19"/>
          <w:szCs w:val="19"/>
        </w:rPr>
        <w:t xml:space="preserve">   </w:t>
      </w:r>
      <w:r>
        <w:rPr>
          <w:color w:val="008000"/>
          <w:sz w:val="19"/>
          <w:szCs w:val="19"/>
        </w:rPr>
        <w:t>// Commande activée uniquement si du texte est sélectionné dans la zone de saisie</w:t>
      </w:r>
    </w:p>
    <w:p w14:paraId="35761116" w14:textId="5CF463E7" w:rsidR="0008487A" w:rsidRDefault="0008487A" w:rsidP="0008487A">
      <w:pPr>
        <w:pStyle w:val="Code"/>
        <w:rPr>
          <w:color w:val="000000"/>
          <w:sz w:val="19"/>
          <w:szCs w:val="19"/>
        </w:rPr>
      </w:pPr>
      <w:r>
        <w:rPr>
          <w:color w:val="000000"/>
          <w:sz w:val="19"/>
          <w:szCs w:val="19"/>
        </w:rPr>
        <w:t xml:space="preserve">   e.CanExecute = !</w:t>
      </w:r>
      <w:r>
        <w:rPr>
          <w:color w:val="2B91AF"/>
          <w:sz w:val="19"/>
          <w:szCs w:val="19"/>
        </w:rPr>
        <w:t>String</w:t>
      </w:r>
      <w:r>
        <w:rPr>
          <w:color w:val="000000"/>
          <w:sz w:val="19"/>
          <w:szCs w:val="19"/>
        </w:rPr>
        <w:t>.IsNullOrEmpty(TextBox1.SelectedText);</w:t>
      </w:r>
    </w:p>
    <w:p w14:paraId="0D7A511C" w14:textId="1B80D06F" w:rsidR="0008487A" w:rsidRDefault="0008487A" w:rsidP="0008487A">
      <w:pPr>
        <w:pStyle w:val="Code"/>
        <w:rPr>
          <w:color w:val="000000"/>
          <w:sz w:val="19"/>
          <w:szCs w:val="19"/>
        </w:rPr>
      </w:pPr>
      <w:r>
        <w:rPr>
          <w:color w:val="000000"/>
          <w:sz w:val="19"/>
          <w:szCs w:val="19"/>
        </w:rPr>
        <w:t>}</w:t>
      </w:r>
    </w:p>
    <w:p w14:paraId="28866A07" w14:textId="77777777" w:rsidR="0008487A" w:rsidRDefault="0008487A" w:rsidP="0008487A">
      <w:pPr>
        <w:pStyle w:val="Code"/>
        <w:rPr>
          <w:color w:val="000000"/>
          <w:sz w:val="19"/>
          <w:szCs w:val="19"/>
        </w:rPr>
      </w:pPr>
    </w:p>
    <w:p w14:paraId="479E53A0" w14:textId="631A5051" w:rsidR="0008487A" w:rsidRDefault="0008487A" w:rsidP="0008487A">
      <w:pPr>
        <w:pStyle w:val="Code"/>
        <w:rPr>
          <w:color w:val="000000"/>
          <w:sz w:val="19"/>
          <w:szCs w:val="19"/>
        </w:rPr>
      </w:pPr>
      <w:r>
        <w:rPr>
          <w:color w:val="0000FF"/>
          <w:sz w:val="19"/>
          <w:szCs w:val="19"/>
        </w:rPr>
        <w:t>private</w:t>
      </w:r>
      <w:r>
        <w:rPr>
          <w:color w:val="000000"/>
          <w:sz w:val="19"/>
          <w:szCs w:val="19"/>
        </w:rPr>
        <w:t xml:space="preserve"> </w:t>
      </w:r>
      <w:r>
        <w:rPr>
          <w:color w:val="0000FF"/>
          <w:sz w:val="19"/>
          <w:szCs w:val="19"/>
        </w:rPr>
        <w:t>void</w:t>
      </w:r>
      <w:r>
        <w:rPr>
          <w:color w:val="000000"/>
          <w:sz w:val="19"/>
          <w:szCs w:val="19"/>
        </w:rPr>
        <w:t xml:space="preserve"> Copy_Executed(</w:t>
      </w:r>
      <w:r>
        <w:rPr>
          <w:color w:val="0000FF"/>
          <w:sz w:val="19"/>
          <w:szCs w:val="19"/>
        </w:rPr>
        <w:t>object</w:t>
      </w:r>
      <w:r>
        <w:rPr>
          <w:color w:val="000000"/>
          <w:sz w:val="19"/>
          <w:szCs w:val="19"/>
        </w:rPr>
        <w:t xml:space="preserve"> sender, </w:t>
      </w:r>
      <w:r>
        <w:rPr>
          <w:color w:val="2B91AF"/>
          <w:sz w:val="19"/>
          <w:szCs w:val="19"/>
        </w:rPr>
        <w:t>ExecutedRoutedEventArgs</w:t>
      </w:r>
      <w:r>
        <w:rPr>
          <w:color w:val="000000"/>
          <w:sz w:val="19"/>
          <w:szCs w:val="19"/>
        </w:rPr>
        <w:t xml:space="preserve"> e)</w:t>
      </w:r>
    </w:p>
    <w:p w14:paraId="1FFB0D19" w14:textId="735823C8" w:rsidR="0008487A" w:rsidRDefault="0008487A" w:rsidP="0008487A">
      <w:pPr>
        <w:pStyle w:val="Code"/>
        <w:rPr>
          <w:color w:val="000000"/>
          <w:sz w:val="19"/>
          <w:szCs w:val="19"/>
        </w:rPr>
      </w:pPr>
      <w:r>
        <w:rPr>
          <w:color w:val="000000"/>
          <w:sz w:val="19"/>
          <w:szCs w:val="19"/>
        </w:rPr>
        <w:t>{</w:t>
      </w:r>
    </w:p>
    <w:p w14:paraId="7D32481A" w14:textId="38B1A4CF" w:rsidR="0008487A" w:rsidRDefault="0008487A" w:rsidP="0008487A">
      <w:pPr>
        <w:pStyle w:val="Code"/>
        <w:rPr>
          <w:color w:val="000000"/>
          <w:sz w:val="19"/>
          <w:szCs w:val="19"/>
        </w:rPr>
      </w:pPr>
      <w:r>
        <w:rPr>
          <w:color w:val="000000"/>
          <w:sz w:val="19"/>
          <w:szCs w:val="19"/>
        </w:rPr>
        <w:t xml:space="preserve">   TextBox1.Copy();</w:t>
      </w:r>
    </w:p>
    <w:p w14:paraId="0D050D5A" w14:textId="113F12CF" w:rsidR="0008487A" w:rsidRDefault="0008487A" w:rsidP="0008487A">
      <w:pPr>
        <w:pStyle w:val="Code"/>
        <w:rPr>
          <w:color w:val="000000"/>
          <w:sz w:val="19"/>
          <w:szCs w:val="19"/>
        </w:rPr>
      </w:pPr>
      <w:r>
        <w:rPr>
          <w:color w:val="000000"/>
          <w:sz w:val="19"/>
          <w:szCs w:val="19"/>
        </w:rPr>
        <w:t>}</w:t>
      </w:r>
    </w:p>
    <w:p w14:paraId="15DDEB92" w14:textId="77777777" w:rsidR="0008487A" w:rsidRDefault="0008487A" w:rsidP="0008487A">
      <w:pPr>
        <w:pStyle w:val="Code"/>
        <w:rPr>
          <w:color w:val="000000"/>
          <w:sz w:val="19"/>
          <w:szCs w:val="19"/>
        </w:rPr>
      </w:pPr>
    </w:p>
    <w:p w14:paraId="7DA30A84" w14:textId="6597AA30" w:rsidR="0008487A" w:rsidRDefault="0008487A" w:rsidP="0008487A">
      <w:pPr>
        <w:pStyle w:val="Code"/>
        <w:rPr>
          <w:color w:val="000000"/>
          <w:sz w:val="19"/>
          <w:szCs w:val="19"/>
        </w:rPr>
      </w:pPr>
      <w:r>
        <w:rPr>
          <w:color w:val="0000FF"/>
          <w:sz w:val="19"/>
          <w:szCs w:val="19"/>
        </w:rPr>
        <w:t>private</w:t>
      </w:r>
      <w:r>
        <w:rPr>
          <w:color w:val="000000"/>
          <w:sz w:val="19"/>
          <w:szCs w:val="19"/>
        </w:rPr>
        <w:t xml:space="preserve"> </w:t>
      </w:r>
      <w:r>
        <w:rPr>
          <w:color w:val="0000FF"/>
          <w:sz w:val="19"/>
          <w:szCs w:val="19"/>
        </w:rPr>
        <w:t>void</w:t>
      </w:r>
      <w:r>
        <w:rPr>
          <w:color w:val="000000"/>
          <w:sz w:val="19"/>
          <w:szCs w:val="19"/>
        </w:rPr>
        <w:t xml:space="preserve"> Paste_CanExecute(</w:t>
      </w:r>
      <w:r>
        <w:rPr>
          <w:color w:val="0000FF"/>
          <w:sz w:val="19"/>
          <w:szCs w:val="19"/>
        </w:rPr>
        <w:t>object</w:t>
      </w:r>
      <w:r>
        <w:rPr>
          <w:color w:val="000000"/>
          <w:sz w:val="19"/>
          <w:szCs w:val="19"/>
        </w:rPr>
        <w:t xml:space="preserve"> sender, </w:t>
      </w:r>
      <w:r>
        <w:rPr>
          <w:color w:val="2B91AF"/>
          <w:sz w:val="19"/>
          <w:szCs w:val="19"/>
        </w:rPr>
        <w:t>CanExecuteRoutedEventArgs</w:t>
      </w:r>
      <w:r>
        <w:rPr>
          <w:color w:val="000000"/>
          <w:sz w:val="19"/>
          <w:szCs w:val="19"/>
        </w:rPr>
        <w:t xml:space="preserve"> e)</w:t>
      </w:r>
    </w:p>
    <w:p w14:paraId="72D758EB" w14:textId="42730400" w:rsidR="0008487A" w:rsidRDefault="0008487A" w:rsidP="0008487A">
      <w:pPr>
        <w:pStyle w:val="Code"/>
        <w:rPr>
          <w:color w:val="000000"/>
          <w:sz w:val="19"/>
          <w:szCs w:val="19"/>
        </w:rPr>
      </w:pPr>
      <w:r>
        <w:rPr>
          <w:color w:val="000000"/>
          <w:sz w:val="19"/>
          <w:szCs w:val="19"/>
        </w:rPr>
        <w:t>{</w:t>
      </w:r>
    </w:p>
    <w:p w14:paraId="4A7B3006" w14:textId="2BC5FE00" w:rsidR="0008487A" w:rsidRDefault="0008487A" w:rsidP="0008487A">
      <w:pPr>
        <w:pStyle w:val="Code"/>
        <w:rPr>
          <w:color w:val="000000"/>
          <w:sz w:val="19"/>
          <w:szCs w:val="19"/>
        </w:rPr>
      </w:pPr>
      <w:r>
        <w:rPr>
          <w:color w:val="000000"/>
          <w:sz w:val="19"/>
          <w:szCs w:val="19"/>
        </w:rPr>
        <w:t xml:space="preserve">   </w:t>
      </w:r>
      <w:r>
        <w:rPr>
          <w:color w:val="008000"/>
          <w:sz w:val="19"/>
          <w:szCs w:val="19"/>
        </w:rPr>
        <w:t>// Commande activée uniquement si le presse-papier contient du texte</w:t>
      </w:r>
    </w:p>
    <w:p w14:paraId="72EE2B5F" w14:textId="7F6CFAAE" w:rsidR="0008487A" w:rsidRDefault="0008487A" w:rsidP="0008487A">
      <w:pPr>
        <w:pStyle w:val="Code"/>
        <w:rPr>
          <w:color w:val="000000"/>
          <w:sz w:val="19"/>
          <w:szCs w:val="19"/>
        </w:rPr>
      </w:pPr>
      <w:r>
        <w:rPr>
          <w:color w:val="000000"/>
          <w:sz w:val="19"/>
          <w:szCs w:val="19"/>
        </w:rPr>
        <w:t xml:space="preserve">   e.CanExecute = </w:t>
      </w:r>
      <w:r>
        <w:rPr>
          <w:color w:val="2B91AF"/>
          <w:sz w:val="19"/>
          <w:szCs w:val="19"/>
        </w:rPr>
        <w:t>Clipboard</w:t>
      </w:r>
      <w:r>
        <w:rPr>
          <w:color w:val="000000"/>
          <w:sz w:val="19"/>
          <w:szCs w:val="19"/>
        </w:rPr>
        <w:t>.ContainsText();</w:t>
      </w:r>
    </w:p>
    <w:p w14:paraId="3602C982" w14:textId="685181A2" w:rsidR="0008487A" w:rsidRDefault="0008487A" w:rsidP="0008487A">
      <w:pPr>
        <w:pStyle w:val="Code"/>
        <w:rPr>
          <w:color w:val="000000"/>
          <w:sz w:val="19"/>
          <w:szCs w:val="19"/>
        </w:rPr>
      </w:pPr>
      <w:r>
        <w:rPr>
          <w:color w:val="000000"/>
          <w:sz w:val="19"/>
          <w:szCs w:val="19"/>
        </w:rPr>
        <w:t>}</w:t>
      </w:r>
    </w:p>
    <w:p w14:paraId="23F94C95" w14:textId="77777777" w:rsidR="0008487A" w:rsidRDefault="0008487A" w:rsidP="0008487A">
      <w:pPr>
        <w:pStyle w:val="Code"/>
        <w:rPr>
          <w:color w:val="000000"/>
          <w:sz w:val="19"/>
          <w:szCs w:val="19"/>
        </w:rPr>
      </w:pPr>
    </w:p>
    <w:p w14:paraId="2DFBA721" w14:textId="6F09F43F" w:rsidR="0008487A" w:rsidRDefault="0008487A" w:rsidP="0008487A">
      <w:pPr>
        <w:pStyle w:val="Code"/>
        <w:rPr>
          <w:color w:val="000000"/>
          <w:sz w:val="19"/>
          <w:szCs w:val="19"/>
        </w:rPr>
      </w:pPr>
      <w:r>
        <w:rPr>
          <w:color w:val="0000FF"/>
          <w:sz w:val="19"/>
          <w:szCs w:val="19"/>
        </w:rPr>
        <w:t>private</w:t>
      </w:r>
      <w:r>
        <w:rPr>
          <w:color w:val="000000"/>
          <w:sz w:val="19"/>
          <w:szCs w:val="19"/>
        </w:rPr>
        <w:t xml:space="preserve"> </w:t>
      </w:r>
      <w:r>
        <w:rPr>
          <w:color w:val="0000FF"/>
          <w:sz w:val="19"/>
          <w:szCs w:val="19"/>
        </w:rPr>
        <w:t>void</w:t>
      </w:r>
      <w:r>
        <w:rPr>
          <w:color w:val="000000"/>
          <w:sz w:val="19"/>
          <w:szCs w:val="19"/>
        </w:rPr>
        <w:t xml:space="preserve"> Paste_Executed(</w:t>
      </w:r>
      <w:r>
        <w:rPr>
          <w:color w:val="0000FF"/>
          <w:sz w:val="19"/>
          <w:szCs w:val="19"/>
        </w:rPr>
        <w:t>object</w:t>
      </w:r>
      <w:r>
        <w:rPr>
          <w:color w:val="000000"/>
          <w:sz w:val="19"/>
          <w:szCs w:val="19"/>
        </w:rPr>
        <w:t xml:space="preserve"> sender, </w:t>
      </w:r>
      <w:r>
        <w:rPr>
          <w:color w:val="2B91AF"/>
          <w:sz w:val="19"/>
          <w:szCs w:val="19"/>
        </w:rPr>
        <w:t>ExecutedRoutedEventArgs</w:t>
      </w:r>
      <w:r>
        <w:rPr>
          <w:color w:val="000000"/>
          <w:sz w:val="19"/>
          <w:szCs w:val="19"/>
        </w:rPr>
        <w:t xml:space="preserve"> e)</w:t>
      </w:r>
    </w:p>
    <w:p w14:paraId="2A475CE7" w14:textId="154535C7" w:rsidR="0008487A" w:rsidRDefault="0008487A" w:rsidP="0008487A">
      <w:pPr>
        <w:pStyle w:val="Code"/>
        <w:rPr>
          <w:color w:val="000000"/>
          <w:sz w:val="19"/>
          <w:szCs w:val="19"/>
        </w:rPr>
      </w:pPr>
      <w:r>
        <w:rPr>
          <w:color w:val="000000"/>
          <w:sz w:val="19"/>
          <w:szCs w:val="19"/>
        </w:rPr>
        <w:t>{</w:t>
      </w:r>
    </w:p>
    <w:p w14:paraId="0EC3E170" w14:textId="11FDFCC5" w:rsidR="0008487A" w:rsidRDefault="0008487A" w:rsidP="0008487A">
      <w:pPr>
        <w:pStyle w:val="Code"/>
        <w:rPr>
          <w:color w:val="000000"/>
          <w:sz w:val="19"/>
          <w:szCs w:val="19"/>
        </w:rPr>
      </w:pPr>
      <w:r>
        <w:rPr>
          <w:color w:val="000000"/>
          <w:sz w:val="19"/>
          <w:szCs w:val="19"/>
        </w:rPr>
        <w:t xml:space="preserve">   TextBox1.Paste();</w:t>
      </w:r>
    </w:p>
    <w:p w14:paraId="660B1865" w14:textId="7A2E0AB3" w:rsidR="0008487A" w:rsidRDefault="0008487A" w:rsidP="0008487A">
      <w:pPr>
        <w:pStyle w:val="Code"/>
      </w:pPr>
      <w:r>
        <w:rPr>
          <w:color w:val="000000"/>
          <w:sz w:val="19"/>
          <w:szCs w:val="19"/>
        </w:rPr>
        <w:t>}</w:t>
      </w:r>
    </w:p>
    <w:p w14:paraId="68ECB6C9" w14:textId="682759C2" w:rsidR="00153AA4" w:rsidRDefault="00153AA4" w:rsidP="007002B8">
      <w:r>
        <w:t xml:space="preserve">Notons </w:t>
      </w:r>
      <w:r w:rsidR="007002B8">
        <w:t>un</w:t>
      </w:r>
      <w:r>
        <w:t xml:space="preserve"> point important sur ce code :</w:t>
      </w:r>
      <w:r w:rsidR="007002B8">
        <w:t xml:space="preserve"> o</w:t>
      </w:r>
      <w:r>
        <w:t>n n’a pas besoin de faire référence aux boutons pour gérer leur état d’activation. On se contente de spécifier l</w:t>
      </w:r>
      <w:r w:rsidR="007002B8">
        <w:t>es</w:t>
      </w:r>
      <w:r>
        <w:t xml:space="preserve"> condition</w:t>
      </w:r>
      <w:r w:rsidR="007002B8">
        <w:t>s</w:t>
      </w:r>
      <w:r>
        <w:t xml:space="preserve"> dans l</w:t>
      </w:r>
      <w:r w:rsidR="007002B8">
        <w:t>es</w:t>
      </w:r>
      <w:r>
        <w:t>quelle</w:t>
      </w:r>
      <w:r w:rsidR="007002B8">
        <w:t>s</w:t>
      </w:r>
      <w:r>
        <w:t xml:space="preserve"> l</w:t>
      </w:r>
      <w:r w:rsidR="007002B8">
        <w:t>es</w:t>
      </w:r>
      <w:r>
        <w:t xml:space="preserve"> commande</w:t>
      </w:r>
      <w:r w:rsidR="007002B8">
        <w:t>s</w:t>
      </w:r>
      <w:r>
        <w:t xml:space="preserve"> </w:t>
      </w:r>
      <w:r w:rsidR="007002B8">
        <w:t>sont</w:t>
      </w:r>
      <w:r>
        <w:t xml:space="preserve"> </w:t>
      </w:r>
      <w:r w:rsidR="0008487A">
        <w:t>actives</w:t>
      </w:r>
      <w:r>
        <w:t xml:space="preserve">, ce qui affecte automatiquement </w:t>
      </w:r>
      <w:r w:rsidR="007002B8">
        <w:t>l’état d</w:t>
      </w:r>
      <w:r>
        <w:t xml:space="preserve">’activation des éléments </w:t>
      </w:r>
      <w:r w:rsidR="007002B8">
        <w:t>sur lesquelles elles sont branchées</w:t>
      </w:r>
      <w:r>
        <w:t>.</w:t>
      </w:r>
    </w:p>
    <w:p w14:paraId="6B3AAA3D" w14:textId="77777777" w:rsidR="0008487A" w:rsidRDefault="007002B8" w:rsidP="007002B8">
      <w:r>
        <w:t>Lorsqu’on exécute l’application, on constate que</w:t>
      </w:r>
      <w:r w:rsidR="0008487A">
        <w:t> :</w:t>
      </w:r>
    </w:p>
    <w:p w14:paraId="2E26D514" w14:textId="697AA023" w:rsidR="0008487A" w:rsidRDefault="0008487A" w:rsidP="00C72EBB">
      <w:pPr>
        <w:pStyle w:val="Paragraphedeliste"/>
        <w:numPr>
          <w:ilvl w:val="0"/>
          <w:numId w:val="58"/>
        </w:numPr>
      </w:pPr>
      <w:r>
        <w:t>L</w:t>
      </w:r>
      <w:r w:rsidR="007002B8">
        <w:t xml:space="preserve">e bouton Copier est automatiquement désactivé par défaut, tant qu’aucun texte n’est </w:t>
      </w:r>
      <w:r>
        <w:t>sélectionné</w:t>
      </w:r>
    </w:p>
    <w:p w14:paraId="71D905F3" w14:textId="0F16147E" w:rsidR="007002B8" w:rsidRDefault="0008487A" w:rsidP="00C72EBB">
      <w:pPr>
        <w:pStyle w:val="Paragraphedeliste"/>
        <w:numPr>
          <w:ilvl w:val="0"/>
          <w:numId w:val="58"/>
        </w:numPr>
      </w:pPr>
      <w:r>
        <w:t>Dès que le presse-papier ne contient plus de texte (par exemple si on copie une image), le bouton Coller se désactive</w:t>
      </w:r>
    </w:p>
    <w:p w14:paraId="7242E4A9" w14:textId="2D58DE7E" w:rsidR="0008487A" w:rsidRDefault="0008487A" w:rsidP="007002B8">
      <w:r>
        <w:t xml:space="preserve">Obtenir le même comportement en utilisant des évènements à la place des commandes nécessiterait de </w:t>
      </w:r>
      <w:r w:rsidR="006F2B98">
        <w:t xml:space="preserve">gérer les évènements TextBox. </w:t>
      </w:r>
      <w:r w:rsidR="006F2B98" w:rsidRPr="006F2B98">
        <w:t xml:space="preserve">SelectionChanged </w:t>
      </w:r>
      <w:r w:rsidR="006F2B98">
        <w:t>et Window.Activated, et le résultat ne serait pas si bon.</w:t>
      </w:r>
    </w:p>
    <w:p w14:paraId="4A25F855" w14:textId="6251E915" w:rsidR="00153AA4" w:rsidRDefault="006F2B98" w:rsidP="00153AA4">
      <w:pPr>
        <w:rPr>
          <w:b/>
        </w:rPr>
      </w:pPr>
      <w:r>
        <w:rPr>
          <w:b/>
        </w:rPr>
        <w:t>NB/ Autre méthode</w:t>
      </w:r>
    </w:p>
    <w:p w14:paraId="2DB4BAB5" w14:textId="77777777" w:rsidR="00153AA4" w:rsidRPr="006820C4" w:rsidRDefault="00153AA4" w:rsidP="00153AA4">
      <w:r>
        <w:t>Il est en fait possible de gérer de façon encore plus simple le copier/coller sur une TextBox., uniquement avec le code xaml suivant (sans code C#) :</w:t>
      </w:r>
    </w:p>
    <w:p w14:paraId="096B85D4" w14:textId="77777777" w:rsidR="00153AA4" w:rsidRPr="006F2B98" w:rsidRDefault="00153AA4" w:rsidP="00153AA4">
      <w:pPr>
        <w:pStyle w:val="Code"/>
        <w:rPr>
          <w:color w:val="000000"/>
          <w:szCs w:val="19"/>
        </w:rPr>
      </w:pPr>
      <w:r w:rsidRPr="006F2B98">
        <w:rPr>
          <w:color w:val="0000FF"/>
          <w:szCs w:val="19"/>
        </w:rPr>
        <w:t>&lt;</w:t>
      </w:r>
      <w:r w:rsidRPr="006F2B98">
        <w:rPr>
          <w:color w:val="A31515"/>
          <w:szCs w:val="19"/>
        </w:rPr>
        <w:t>StackPanel</w:t>
      </w:r>
      <w:r w:rsidRPr="006F2B98">
        <w:rPr>
          <w:color w:val="FF0000"/>
          <w:szCs w:val="19"/>
        </w:rPr>
        <w:t xml:space="preserve"> Grid.Row</w:t>
      </w:r>
      <w:r w:rsidRPr="006F2B98">
        <w:rPr>
          <w:color w:val="0000FF"/>
          <w:szCs w:val="19"/>
        </w:rPr>
        <w:t>="3"&gt;</w:t>
      </w:r>
    </w:p>
    <w:p w14:paraId="3AA995F5" w14:textId="77777777" w:rsidR="00153AA4" w:rsidRPr="006F2B98" w:rsidRDefault="00153AA4" w:rsidP="00153AA4">
      <w:pPr>
        <w:pStyle w:val="Code"/>
        <w:rPr>
          <w:color w:val="000000"/>
          <w:szCs w:val="19"/>
        </w:rPr>
      </w:pPr>
      <w:r w:rsidRPr="006F2B98">
        <w:rPr>
          <w:color w:val="000000"/>
          <w:szCs w:val="19"/>
        </w:rPr>
        <w:t xml:space="preserve">   </w:t>
      </w:r>
      <w:r w:rsidRPr="006F2B98">
        <w:rPr>
          <w:color w:val="0000FF"/>
          <w:szCs w:val="19"/>
        </w:rPr>
        <w:t>&lt;</w:t>
      </w:r>
      <w:r w:rsidRPr="006F2B98">
        <w:rPr>
          <w:color w:val="A31515"/>
          <w:szCs w:val="19"/>
        </w:rPr>
        <w:t>Button</w:t>
      </w:r>
      <w:r w:rsidRPr="006F2B98">
        <w:rPr>
          <w:color w:val="FF0000"/>
          <w:szCs w:val="19"/>
        </w:rPr>
        <w:t xml:space="preserve"> Content</w:t>
      </w:r>
      <w:r w:rsidRPr="006F2B98">
        <w:rPr>
          <w:color w:val="0000FF"/>
          <w:szCs w:val="19"/>
        </w:rPr>
        <w:t>="Copier"</w:t>
      </w:r>
      <w:r w:rsidRPr="006F2B98">
        <w:rPr>
          <w:color w:val="FF0000"/>
          <w:szCs w:val="19"/>
        </w:rPr>
        <w:t xml:space="preserve"> Command</w:t>
      </w:r>
      <w:r w:rsidRPr="006F2B98">
        <w:rPr>
          <w:color w:val="0000FF"/>
          <w:szCs w:val="19"/>
        </w:rPr>
        <w:t>="ApplicationCommands.Copy"</w:t>
      </w:r>
    </w:p>
    <w:p w14:paraId="16EAA662" w14:textId="77777777" w:rsidR="00153AA4" w:rsidRPr="006F2B98" w:rsidRDefault="00153AA4" w:rsidP="00153AA4">
      <w:pPr>
        <w:pStyle w:val="Code"/>
        <w:rPr>
          <w:color w:val="000000"/>
          <w:szCs w:val="19"/>
        </w:rPr>
      </w:pPr>
      <w:r w:rsidRPr="006F2B98">
        <w:rPr>
          <w:color w:val="000000"/>
          <w:szCs w:val="19"/>
        </w:rPr>
        <w:t xml:space="preserve">          </w:t>
      </w:r>
      <w:r w:rsidRPr="006F2B98">
        <w:rPr>
          <w:color w:val="FF0000"/>
          <w:szCs w:val="19"/>
        </w:rPr>
        <w:t xml:space="preserve"> CommandTarget</w:t>
      </w:r>
      <w:r w:rsidRPr="006F2B98">
        <w:rPr>
          <w:color w:val="0000FF"/>
          <w:szCs w:val="19"/>
        </w:rPr>
        <w:t>="{</w:t>
      </w:r>
      <w:r w:rsidRPr="006F2B98">
        <w:rPr>
          <w:color w:val="A31515"/>
          <w:szCs w:val="19"/>
        </w:rPr>
        <w:t>Binding</w:t>
      </w:r>
      <w:r w:rsidRPr="006F2B98">
        <w:rPr>
          <w:color w:val="FF0000"/>
          <w:szCs w:val="19"/>
        </w:rPr>
        <w:t xml:space="preserve"> ElementName</w:t>
      </w:r>
      <w:r w:rsidRPr="006F2B98">
        <w:rPr>
          <w:color w:val="0000FF"/>
          <w:szCs w:val="19"/>
        </w:rPr>
        <w:t>=TextBox1}"/&gt;</w:t>
      </w:r>
    </w:p>
    <w:p w14:paraId="42FDB0ED" w14:textId="77777777" w:rsidR="00153AA4" w:rsidRPr="006F2B98" w:rsidRDefault="00153AA4" w:rsidP="00153AA4">
      <w:pPr>
        <w:pStyle w:val="Code"/>
        <w:rPr>
          <w:color w:val="000000"/>
          <w:szCs w:val="19"/>
        </w:rPr>
      </w:pPr>
      <w:r w:rsidRPr="006F2B98">
        <w:rPr>
          <w:color w:val="000000"/>
          <w:szCs w:val="19"/>
        </w:rPr>
        <w:t xml:space="preserve">   </w:t>
      </w:r>
      <w:r w:rsidRPr="006F2B98">
        <w:rPr>
          <w:color w:val="0000FF"/>
          <w:szCs w:val="19"/>
        </w:rPr>
        <w:t>&lt;</w:t>
      </w:r>
      <w:r w:rsidRPr="006F2B98">
        <w:rPr>
          <w:color w:val="A31515"/>
          <w:szCs w:val="19"/>
        </w:rPr>
        <w:t>Button</w:t>
      </w:r>
      <w:r w:rsidRPr="006F2B98">
        <w:rPr>
          <w:color w:val="FF0000"/>
          <w:szCs w:val="19"/>
        </w:rPr>
        <w:t xml:space="preserve"> Content</w:t>
      </w:r>
      <w:r w:rsidRPr="006F2B98">
        <w:rPr>
          <w:color w:val="0000FF"/>
          <w:szCs w:val="19"/>
        </w:rPr>
        <w:t>="Coller"</w:t>
      </w:r>
      <w:r w:rsidRPr="006F2B98">
        <w:rPr>
          <w:color w:val="FF0000"/>
          <w:szCs w:val="19"/>
        </w:rPr>
        <w:t xml:space="preserve"> Command</w:t>
      </w:r>
      <w:r w:rsidRPr="006F2B98">
        <w:rPr>
          <w:color w:val="0000FF"/>
          <w:szCs w:val="19"/>
        </w:rPr>
        <w:t>="ApplicationCommands.Paste"</w:t>
      </w:r>
    </w:p>
    <w:p w14:paraId="19795E33" w14:textId="77777777" w:rsidR="00153AA4" w:rsidRPr="006F2B98" w:rsidRDefault="00153AA4" w:rsidP="00153AA4">
      <w:pPr>
        <w:pStyle w:val="Code"/>
        <w:rPr>
          <w:color w:val="000000"/>
          <w:szCs w:val="19"/>
        </w:rPr>
      </w:pPr>
      <w:r w:rsidRPr="006F2B98">
        <w:rPr>
          <w:color w:val="000000"/>
          <w:szCs w:val="19"/>
        </w:rPr>
        <w:t xml:space="preserve">          </w:t>
      </w:r>
      <w:r w:rsidRPr="006F2B98">
        <w:rPr>
          <w:color w:val="FF0000"/>
          <w:szCs w:val="19"/>
        </w:rPr>
        <w:t xml:space="preserve"> CommandTarget</w:t>
      </w:r>
      <w:r w:rsidRPr="006F2B98">
        <w:rPr>
          <w:color w:val="0000FF"/>
          <w:szCs w:val="19"/>
        </w:rPr>
        <w:t>="{</w:t>
      </w:r>
      <w:r w:rsidRPr="006F2B98">
        <w:rPr>
          <w:color w:val="A31515"/>
          <w:szCs w:val="19"/>
        </w:rPr>
        <w:t>Binding</w:t>
      </w:r>
      <w:r w:rsidRPr="006F2B98">
        <w:rPr>
          <w:color w:val="FF0000"/>
          <w:szCs w:val="19"/>
        </w:rPr>
        <w:t xml:space="preserve"> ElementName</w:t>
      </w:r>
      <w:r w:rsidRPr="006F2B98">
        <w:rPr>
          <w:color w:val="0000FF"/>
          <w:szCs w:val="19"/>
        </w:rPr>
        <w:t>=TextBox1}"/&gt;</w:t>
      </w:r>
    </w:p>
    <w:p w14:paraId="601F85CB" w14:textId="77777777" w:rsidR="00153AA4" w:rsidRPr="006F2B98" w:rsidRDefault="00153AA4" w:rsidP="00153AA4">
      <w:pPr>
        <w:pStyle w:val="Code"/>
        <w:rPr>
          <w:sz w:val="22"/>
        </w:rPr>
      </w:pPr>
      <w:r w:rsidRPr="006F2B98">
        <w:rPr>
          <w:color w:val="0000FF"/>
          <w:szCs w:val="19"/>
        </w:rPr>
        <w:t>&lt;/</w:t>
      </w:r>
      <w:r w:rsidRPr="006F2B98">
        <w:rPr>
          <w:color w:val="A31515"/>
          <w:szCs w:val="19"/>
        </w:rPr>
        <w:t>StackPanel</w:t>
      </w:r>
      <w:r w:rsidRPr="006F2B98">
        <w:rPr>
          <w:color w:val="0000FF"/>
          <w:szCs w:val="19"/>
        </w:rPr>
        <w:t>&gt;</w:t>
      </w:r>
    </w:p>
    <w:p w14:paraId="345CB096" w14:textId="77777777" w:rsidR="00153AA4" w:rsidRDefault="00153AA4" w:rsidP="00153AA4">
      <w:r>
        <w:t>En effet, certains contrôles de saisie comme la TextBox ont des gestionnaires par défaut pour les commandes courantes telles que Cut, Copy, Paste, Undo et Redo.</w:t>
      </w:r>
    </w:p>
    <w:p w14:paraId="62EF3D49" w14:textId="77777777" w:rsidR="00153AA4" w:rsidRDefault="00153AA4" w:rsidP="00153AA4">
      <w:r>
        <w:t xml:space="preserve">La seule chose à faire dans ce cas est de définir le contrôle comme cible de la commande, au moyen de la propriété </w:t>
      </w:r>
      <w:r w:rsidRPr="006F2B98">
        <w:rPr>
          <w:b/>
        </w:rPr>
        <w:t>CommandTarget</w:t>
      </w:r>
      <w:r>
        <w:t>, comme le montre le code ci-dessus.</w:t>
      </w:r>
    </w:p>
    <w:p w14:paraId="4A458633" w14:textId="77777777" w:rsidR="00153AA4" w:rsidRDefault="00153AA4" w:rsidP="00553C42">
      <w:pPr>
        <w:pStyle w:val="Titre2"/>
      </w:pPr>
      <w:bookmarkStart w:id="79" w:name="_Toc473238413"/>
      <w:bookmarkStart w:id="80" w:name="_Toc476851853"/>
      <w:r>
        <w:t>Commandes relais</w:t>
      </w:r>
      <w:bookmarkEnd w:id="79"/>
      <w:bookmarkEnd w:id="80"/>
    </w:p>
    <w:p w14:paraId="683A3668" w14:textId="037E7642" w:rsidR="00153AA4" w:rsidRDefault="00153AA4" w:rsidP="00153AA4">
      <w:r>
        <w:t xml:space="preserve">La classe RelayCommand est une implémentation de l’interface ICommand particulièrement adaptée </w:t>
      </w:r>
      <w:r w:rsidR="00CD533E">
        <w:t>à la séparation</w:t>
      </w:r>
      <w:r>
        <w:t xml:space="preserve"> du visuel et de la logique métier. Elle ne fait pas partie de la bibliothèque </w:t>
      </w:r>
      <w:r w:rsidR="00CD533E">
        <w:t>du framework</w:t>
      </w:r>
      <w:r>
        <w:t xml:space="preserve"> .net, mais de la bibliothèque MVVM Light.</w:t>
      </w:r>
      <w:r w:rsidR="00896C52">
        <w:t xml:space="preserve"> Elle est couramment dans les applications WPF. </w:t>
      </w:r>
      <w:r>
        <w:t>Voici son code :</w:t>
      </w:r>
    </w:p>
    <w:p w14:paraId="19F06B79" w14:textId="0C2838B4" w:rsidR="00553C42" w:rsidRDefault="00553C42" w:rsidP="00553C42">
      <w:pPr>
        <w:pStyle w:val="Code"/>
        <w:rPr>
          <w:color w:val="000000"/>
          <w:sz w:val="19"/>
          <w:szCs w:val="19"/>
        </w:rPr>
      </w:pPr>
      <w:r>
        <w:rPr>
          <w:color w:val="0000FF"/>
          <w:sz w:val="19"/>
          <w:szCs w:val="19"/>
        </w:rPr>
        <w:t>using</w:t>
      </w:r>
      <w:r>
        <w:rPr>
          <w:color w:val="000000"/>
          <w:sz w:val="19"/>
          <w:szCs w:val="19"/>
        </w:rPr>
        <w:t xml:space="preserve"> System;</w:t>
      </w:r>
    </w:p>
    <w:p w14:paraId="3757C6C8" w14:textId="77777777" w:rsidR="00553C42" w:rsidRDefault="00553C42" w:rsidP="00553C42">
      <w:pPr>
        <w:pStyle w:val="Code"/>
        <w:rPr>
          <w:color w:val="000000"/>
          <w:sz w:val="19"/>
          <w:szCs w:val="19"/>
        </w:rPr>
      </w:pPr>
      <w:r>
        <w:rPr>
          <w:color w:val="0000FF"/>
          <w:sz w:val="19"/>
          <w:szCs w:val="19"/>
        </w:rPr>
        <w:t>using</w:t>
      </w:r>
      <w:r>
        <w:rPr>
          <w:color w:val="000000"/>
          <w:sz w:val="19"/>
          <w:szCs w:val="19"/>
        </w:rPr>
        <w:t xml:space="preserve"> System.Windows.Input;</w:t>
      </w:r>
    </w:p>
    <w:p w14:paraId="3D71BC56" w14:textId="77777777" w:rsidR="00553C42" w:rsidRDefault="00553C42" w:rsidP="00553C42">
      <w:pPr>
        <w:pStyle w:val="Code"/>
        <w:rPr>
          <w:color w:val="000000"/>
          <w:sz w:val="19"/>
          <w:szCs w:val="19"/>
        </w:rPr>
      </w:pPr>
    </w:p>
    <w:p w14:paraId="4F5310F3" w14:textId="77777777" w:rsidR="00553C42" w:rsidRDefault="00553C42" w:rsidP="00553C42">
      <w:pPr>
        <w:pStyle w:val="Code"/>
        <w:rPr>
          <w:color w:val="000000"/>
          <w:sz w:val="19"/>
          <w:szCs w:val="19"/>
        </w:rPr>
      </w:pPr>
      <w:r>
        <w:rPr>
          <w:color w:val="0000FF"/>
          <w:sz w:val="19"/>
          <w:szCs w:val="19"/>
        </w:rPr>
        <w:t>namespace</w:t>
      </w:r>
      <w:r>
        <w:rPr>
          <w:color w:val="000000"/>
          <w:sz w:val="19"/>
          <w:szCs w:val="19"/>
        </w:rPr>
        <w:t xml:space="preserve"> Evts_Commandes</w:t>
      </w:r>
    </w:p>
    <w:p w14:paraId="40BE0EB9" w14:textId="77777777" w:rsidR="00553C42" w:rsidRDefault="00553C42" w:rsidP="00553C42">
      <w:pPr>
        <w:pStyle w:val="Code"/>
        <w:rPr>
          <w:color w:val="000000"/>
          <w:sz w:val="19"/>
          <w:szCs w:val="19"/>
        </w:rPr>
      </w:pPr>
      <w:r>
        <w:rPr>
          <w:color w:val="000000"/>
          <w:sz w:val="19"/>
          <w:szCs w:val="19"/>
        </w:rPr>
        <w:t>{</w:t>
      </w:r>
    </w:p>
    <w:p w14:paraId="56479DE1" w14:textId="28145653" w:rsidR="00553C42" w:rsidRDefault="00553C42" w:rsidP="00553C42">
      <w:pPr>
        <w:pStyle w:val="Code"/>
        <w:rPr>
          <w:color w:val="000000"/>
          <w:sz w:val="19"/>
          <w:szCs w:val="19"/>
        </w:rPr>
      </w:pPr>
      <w:r>
        <w:rPr>
          <w:color w:val="000000"/>
          <w:sz w:val="19"/>
          <w:szCs w:val="19"/>
        </w:rPr>
        <w:t xml:space="preserve">   </w:t>
      </w:r>
      <w:r>
        <w:rPr>
          <w:color w:val="0000FF"/>
          <w:sz w:val="19"/>
          <w:szCs w:val="19"/>
        </w:rPr>
        <w:t>public</w:t>
      </w:r>
      <w:r>
        <w:rPr>
          <w:color w:val="000000"/>
          <w:sz w:val="19"/>
          <w:szCs w:val="19"/>
        </w:rPr>
        <w:t xml:space="preserve"> </w:t>
      </w:r>
      <w:r>
        <w:rPr>
          <w:color w:val="0000FF"/>
          <w:sz w:val="19"/>
          <w:szCs w:val="19"/>
        </w:rPr>
        <w:t>class</w:t>
      </w:r>
      <w:r>
        <w:rPr>
          <w:color w:val="000000"/>
          <w:sz w:val="19"/>
          <w:szCs w:val="19"/>
        </w:rPr>
        <w:t xml:space="preserve"> </w:t>
      </w:r>
      <w:r>
        <w:rPr>
          <w:color w:val="2B91AF"/>
          <w:sz w:val="19"/>
          <w:szCs w:val="19"/>
        </w:rPr>
        <w:t>RelayCommand</w:t>
      </w:r>
      <w:r>
        <w:rPr>
          <w:color w:val="000000"/>
          <w:sz w:val="19"/>
          <w:szCs w:val="19"/>
        </w:rPr>
        <w:t xml:space="preserve"> : </w:t>
      </w:r>
      <w:r>
        <w:rPr>
          <w:color w:val="2B91AF"/>
          <w:sz w:val="19"/>
          <w:szCs w:val="19"/>
        </w:rPr>
        <w:t>ICommand</w:t>
      </w:r>
    </w:p>
    <w:p w14:paraId="1480B64E" w14:textId="41CB5BC1" w:rsidR="00553C42" w:rsidRDefault="00553C42" w:rsidP="00553C42">
      <w:pPr>
        <w:pStyle w:val="Code"/>
        <w:rPr>
          <w:color w:val="000000"/>
          <w:sz w:val="19"/>
          <w:szCs w:val="19"/>
        </w:rPr>
      </w:pPr>
      <w:r>
        <w:rPr>
          <w:color w:val="000000"/>
          <w:sz w:val="19"/>
          <w:szCs w:val="19"/>
        </w:rPr>
        <w:t xml:space="preserve">   {</w:t>
      </w:r>
    </w:p>
    <w:p w14:paraId="28DE8197" w14:textId="01491768" w:rsidR="00553C42" w:rsidRDefault="00553C42" w:rsidP="00553C42">
      <w:pPr>
        <w:pStyle w:val="Code"/>
        <w:rPr>
          <w:color w:val="000000"/>
          <w:sz w:val="19"/>
          <w:szCs w:val="19"/>
        </w:rPr>
      </w:pPr>
      <w:r>
        <w:rPr>
          <w:color w:val="000000"/>
          <w:sz w:val="19"/>
          <w:szCs w:val="19"/>
        </w:rPr>
        <w:t xml:space="preserve">      </w:t>
      </w:r>
      <w:r>
        <w:rPr>
          <w:color w:val="008000"/>
          <w:sz w:val="19"/>
          <w:szCs w:val="19"/>
        </w:rPr>
        <w:t>// Champs privés</w:t>
      </w:r>
    </w:p>
    <w:p w14:paraId="7B1E3A9E" w14:textId="1242C918" w:rsidR="00553C42" w:rsidRDefault="00553C42" w:rsidP="00553C42">
      <w:pPr>
        <w:pStyle w:val="Code"/>
        <w:rPr>
          <w:color w:val="000000"/>
          <w:sz w:val="19"/>
          <w:szCs w:val="19"/>
        </w:rPr>
      </w:pPr>
      <w:r>
        <w:rPr>
          <w:color w:val="000000"/>
          <w:sz w:val="19"/>
          <w:szCs w:val="19"/>
        </w:rPr>
        <w:t xml:space="preserve">      </w:t>
      </w:r>
      <w:r>
        <w:rPr>
          <w:color w:val="0000FF"/>
          <w:sz w:val="19"/>
          <w:szCs w:val="19"/>
        </w:rPr>
        <w:t>private</w:t>
      </w:r>
      <w:r>
        <w:rPr>
          <w:color w:val="000000"/>
          <w:sz w:val="19"/>
          <w:szCs w:val="19"/>
        </w:rPr>
        <w:t xml:space="preserve"> </w:t>
      </w:r>
      <w:r>
        <w:rPr>
          <w:color w:val="0000FF"/>
          <w:sz w:val="19"/>
          <w:szCs w:val="19"/>
        </w:rPr>
        <w:t>readonly</w:t>
      </w:r>
      <w:r>
        <w:rPr>
          <w:color w:val="000000"/>
          <w:sz w:val="19"/>
          <w:szCs w:val="19"/>
        </w:rPr>
        <w:t xml:space="preserve"> </w:t>
      </w:r>
      <w:r>
        <w:rPr>
          <w:color w:val="2B91AF"/>
          <w:sz w:val="19"/>
          <w:szCs w:val="19"/>
        </w:rPr>
        <w:t>Action</w:t>
      </w:r>
      <w:r>
        <w:rPr>
          <w:color w:val="000000"/>
          <w:sz w:val="19"/>
          <w:szCs w:val="19"/>
        </w:rPr>
        <w:t>&lt;</w:t>
      </w:r>
      <w:r>
        <w:rPr>
          <w:color w:val="0000FF"/>
          <w:sz w:val="19"/>
          <w:szCs w:val="19"/>
        </w:rPr>
        <w:t>object</w:t>
      </w:r>
      <w:r>
        <w:rPr>
          <w:color w:val="000000"/>
          <w:sz w:val="19"/>
          <w:szCs w:val="19"/>
        </w:rPr>
        <w:t>&gt; _execute;</w:t>
      </w:r>
    </w:p>
    <w:p w14:paraId="51BBCB83" w14:textId="671F1A3E" w:rsidR="00553C42" w:rsidRDefault="00553C42" w:rsidP="00553C42">
      <w:pPr>
        <w:pStyle w:val="Code"/>
        <w:rPr>
          <w:color w:val="000000"/>
          <w:sz w:val="19"/>
          <w:szCs w:val="19"/>
        </w:rPr>
      </w:pPr>
      <w:r>
        <w:rPr>
          <w:color w:val="000000"/>
          <w:sz w:val="19"/>
          <w:szCs w:val="19"/>
        </w:rPr>
        <w:t xml:space="preserve">      </w:t>
      </w:r>
      <w:r>
        <w:rPr>
          <w:color w:val="0000FF"/>
          <w:sz w:val="19"/>
          <w:szCs w:val="19"/>
        </w:rPr>
        <w:t>private</w:t>
      </w:r>
      <w:r>
        <w:rPr>
          <w:color w:val="000000"/>
          <w:sz w:val="19"/>
          <w:szCs w:val="19"/>
        </w:rPr>
        <w:t xml:space="preserve"> </w:t>
      </w:r>
      <w:r>
        <w:rPr>
          <w:color w:val="0000FF"/>
          <w:sz w:val="19"/>
          <w:szCs w:val="19"/>
        </w:rPr>
        <w:t>readonly</w:t>
      </w:r>
      <w:r>
        <w:rPr>
          <w:color w:val="000000"/>
          <w:sz w:val="19"/>
          <w:szCs w:val="19"/>
        </w:rPr>
        <w:t xml:space="preserve"> </w:t>
      </w:r>
      <w:r>
        <w:rPr>
          <w:color w:val="2B91AF"/>
          <w:sz w:val="19"/>
          <w:szCs w:val="19"/>
        </w:rPr>
        <w:t>Predicate</w:t>
      </w:r>
      <w:r>
        <w:rPr>
          <w:color w:val="000000"/>
          <w:sz w:val="19"/>
          <w:szCs w:val="19"/>
        </w:rPr>
        <w:t>&lt;</w:t>
      </w:r>
      <w:r>
        <w:rPr>
          <w:color w:val="0000FF"/>
          <w:sz w:val="19"/>
          <w:szCs w:val="19"/>
        </w:rPr>
        <w:t>object</w:t>
      </w:r>
      <w:r>
        <w:rPr>
          <w:color w:val="000000"/>
          <w:sz w:val="19"/>
          <w:szCs w:val="19"/>
        </w:rPr>
        <w:t>&gt; _canExecute;</w:t>
      </w:r>
    </w:p>
    <w:p w14:paraId="2C7B5435" w14:textId="77777777" w:rsidR="00553C42" w:rsidRDefault="00553C42" w:rsidP="00553C42">
      <w:pPr>
        <w:pStyle w:val="Code"/>
        <w:rPr>
          <w:color w:val="000000"/>
          <w:sz w:val="19"/>
          <w:szCs w:val="19"/>
        </w:rPr>
      </w:pPr>
    </w:p>
    <w:p w14:paraId="125A3326" w14:textId="22F8CB8D" w:rsidR="00553C42" w:rsidRDefault="00553C42" w:rsidP="00553C42">
      <w:pPr>
        <w:pStyle w:val="Code"/>
        <w:rPr>
          <w:color w:val="000000"/>
          <w:sz w:val="19"/>
          <w:szCs w:val="19"/>
        </w:rPr>
      </w:pPr>
      <w:r>
        <w:rPr>
          <w:color w:val="000000"/>
          <w:sz w:val="19"/>
          <w:szCs w:val="19"/>
        </w:rPr>
        <w:t xml:space="preserve">      </w:t>
      </w:r>
      <w:r>
        <w:rPr>
          <w:color w:val="008000"/>
          <w:sz w:val="19"/>
          <w:szCs w:val="19"/>
        </w:rPr>
        <w:t>// Constructeurs</w:t>
      </w:r>
    </w:p>
    <w:p w14:paraId="2968EDA1" w14:textId="6D50BD78" w:rsidR="00553C42" w:rsidRDefault="00553C42" w:rsidP="00553C42">
      <w:pPr>
        <w:pStyle w:val="Code"/>
        <w:rPr>
          <w:color w:val="000000"/>
          <w:sz w:val="19"/>
          <w:szCs w:val="19"/>
        </w:rPr>
      </w:pPr>
      <w:r>
        <w:rPr>
          <w:color w:val="000000"/>
          <w:sz w:val="19"/>
          <w:szCs w:val="19"/>
        </w:rPr>
        <w:t xml:space="preserve">      </w:t>
      </w:r>
      <w:r>
        <w:rPr>
          <w:color w:val="0000FF"/>
          <w:sz w:val="19"/>
          <w:szCs w:val="19"/>
        </w:rPr>
        <w:t>public</w:t>
      </w:r>
      <w:r>
        <w:rPr>
          <w:color w:val="000000"/>
          <w:sz w:val="19"/>
          <w:szCs w:val="19"/>
        </w:rPr>
        <w:t xml:space="preserve"> RelayCommand(</w:t>
      </w:r>
      <w:r>
        <w:rPr>
          <w:color w:val="2B91AF"/>
          <w:sz w:val="19"/>
          <w:szCs w:val="19"/>
        </w:rPr>
        <w:t>Action</w:t>
      </w:r>
      <w:r>
        <w:rPr>
          <w:color w:val="000000"/>
          <w:sz w:val="19"/>
          <w:szCs w:val="19"/>
        </w:rPr>
        <w:t>&lt;</w:t>
      </w:r>
      <w:r>
        <w:rPr>
          <w:color w:val="0000FF"/>
          <w:sz w:val="19"/>
          <w:szCs w:val="19"/>
        </w:rPr>
        <w:t>object</w:t>
      </w:r>
      <w:r>
        <w:rPr>
          <w:color w:val="000000"/>
          <w:sz w:val="19"/>
          <w:szCs w:val="19"/>
        </w:rPr>
        <w:t xml:space="preserve">&gt; execute) : </w:t>
      </w:r>
      <w:r>
        <w:rPr>
          <w:color w:val="0000FF"/>
          <w:sz w:val="19"/>
          <w:szCs w:val="19"/>
        </w:rPr>
        <w:t>this</w:t>
      </w:r>
      <w:r>
        <w:rPr>
          <w:color w:val="000000"/>
          <w:sz w:val="19"/>
          <w:szCs w:val="19"/>
        </w:rPr>
        <w:t xml:space="preserve">(execute, </w:t>
      </w:r>
      <w:r>
        <w:rPr>
          <w:color w:val="0000FF"/>
          <w:sz w:val="19"/>
          <w:szCs w:val="19"/>
        </w:rPr>
        <w:t>null</w:t>
      </w:r>
      <w:r>
        <w:rPr>
          <w:color w:val="000000"/>
          <w:sz w:val="19"/>
          <w:szCs w:val="19"/>
        </w:rPr>
        <w:t>)</w:t>
      </w:r>
    </w:p>
    <w:p w14:paraId="39711580" w14:textId="3BD8B709" w:rsidR="00553C42" w:rsidRDefault="00553C42" w:rsidP="00553C42">
      <w:pPr>
        <w:pStyle w:val="Code"/>
        <w:rPr>
          <w:color w:val="000000"/>
          <w:sz w:val="19"/>
          <w:szCs w:val="19"/>
        </w:rPr>
      </w:pPr>
      <w:r>
        <w:rPr>
          <w:color w:val="000000"/>
          <w:sz w:val="19"/>
          <w:szCs w:val="19"/>
        </w:rPr>
        <w:t xml:space="preserve">      {</w:t>
      </w:r>
    </w:p>
    <w:p w14:paraId="4252AB70" w14:textId="59C1E225" w:rsidR="00553C42" w:rsidRDefault="00553C42" w:rsidP="00553C42">
      <w:pPr>
        <w:pStyle w:val="Code"/>
        <w:rPr>
          <w:color w:val="000000"/>
          <w:sz w:val="19"/>
          <w:szCs w:val="19"/>
        </w:rPr>
      </w:pPr>
      <w:r>
        <w:rPr>
          <w:color w:val="000000"/>
          <w:sz w:val="19"/>
          <w:szCs w:val="19"/>
        </w:rPr>
        <w:t xml:space="preserve">      }</w:t>
      </w:r>
    </w:p>
    <w:p w14:paraId="7887BCA7" w14:textId="77777777" w:rsidR="00553C42" w:rsidRDefault="00553C42" w:rsidP="00553C42">
      <w:pPr>
        <w:pStyle w:val="Code"/>
        <w:rPr>
          <w:color w:val="000000"/>
          <w:sz w:val="19"/>
          <w:szCs w:val="19"/>
        </w:rPr>
      </w:pPr>
    </w:p>
    <w:p w14:paraId="0A5D5220" w14:textId="77F3E754" w:rsidR="00553C42" w:rsidRDefault="00553C42" w:rsidP="00553C42">
      <w:pPr>
        <w:pStyle w:val="Code"/>
        <w:rPr>
          <w:color w:val="000000"/>
          <w:sz w:val="19"/>
          <w:szCs w:val="19"/>
        </w:rPr>
      </w:pPr>
      <w:r>
        <w:rPr>
          <w:color w:val="000000"/>
          <w:sz w:val="19"/>
          <w:szCs w:val="19"/>
        </w:rPr>
        <w:t xml:space="preserve">      </w:t>
      </w:r>
      <w:r>
        <w:rPr>
          <w:color w:val="0000FF"/>
          <w:sz w:val="19"/>
          <w:szCs w:val="19"/>
        </w:rPr>
        <w:t>public</w:t>
      </w:r>
      <w:r>
        <w:rPr>
          <w:color w:val="000000"/>
          <w:sz w:val="19"/>
          <w:szCs w:val="19"/>
        </w:rPr>
        <w:t xml:space="preserve"> RelayCommand(</w:t>
      </w:r>
      <w:r>
        <w:rPr>
          <w:color w:val="2B91AF"/>
          <w:sz w:val="19"/>
          <w:szCs w:val="19"/>
        </w:rPr>
        <w:t>Action</w:t>
      </w:r>
      <w:r>
        <w:rPr>
          <w:color w:val="000000"/>
          <w:sz w:val="19"/>
          <w:szCs w:val="19"/>
        </w:rPr>
        <w:t>&lt;</w:t>
      </w:r>
      <w:r>
        <w:rPr>
          <w:color w:val="0000FF"/>
          <w:sz w:val="19"/>
          <w:szCs w:val="19"/>
        </w:rPr>
        <w:t>object</w:t>
      </w:r>
      <w:r>
        <w:rPr>
          <w:color w:val="000000"/>
          <w:sz w:val="19"/>
          <w:szCs w:val="19"/>
        </w:rPr>
        <w:t xml:space="preserve">&gt; execute, </w:t>
      </w:r>
      <w:r>
        <w:rPr>
          <w:color w:val="2B91AF"/>
          <w:sz w:val="19"/>
          <w:szCs w:val="19"/>
        </w:rPr>
        <w:t>Predicate</w:t>
      </w:r>
      <w:r>
        <w:rPr>
          <w:color w:val="000000"/>
          <w:sz w:val="19"/>
          <w:szCs w:val="19"/>
        </w:rPr>
        <w:t>&lt;</w:t>
      </w:r>
      <w:r>
        <w:rPr>
          <w:color w:val="0000FF"/>
          <w:sz w:val="19"/>
          <w:szCs w:val="19"/>
        </w:rPr>
        <w:t>object</w:t>
      </w:r>
      <w:r>
        <w:rPr>
          <w:color w:val="000000"/>
          <w:sz w:val="19"/>
          <w:szCs w:val="19"/>
        </w:rPr>
        <w:t>&gt; canExecute)</w:t>
      </w:r>
    </w:p>
    <w:p w14:paraId="3924480D" w14:textId="2AA13209" w:rsidR="00553C42" w:rsidRDefault="00553C42" w:rsidP="00553C42">
      <w:pPr>
        <w:pStyle w:val="Code"/>
        <w:rPr>
          <w:color w:val="000000"/>
          <w:sz w:val="19"/>
          <w:szCs w:val="19"/>
        </w:rPr>
      </w:pPr>
      <w:r>
        <w:rPr>
          <w:color w:val="000000"/>
          <w:sz w:val="19"/>
          <w:szCs w:val="19"/>
        </w:rPr>
        <w:t xml:space="preserve">      {</w:t>
      </w:r>
    </w:p>
    <w:p w14:paraId="3FECFDEE" w14:textId="0AF80102" w:rsidR="00553C42" w:rsidRDefault="00553C42" w:rsidP="00553C42">
      <w:pPr>
        <w:pStyle w:val="Code"/>
        <w:rPr>
          <w:color w:val="000000"/>
          <w:sz w:val="19"/>
          <w:szCs w:val="19"/>
        </w:rPr>
      </w:pPr>
      <w:r>
        <w:rPr>
          <w:color w:val="000000"/>
          <w:sz w:val="19"/>
          <w:szCs w:val="19"/>
        </w:rPr>
        <w:t xml:space="preserve">         </w:t>
      </w:r>
      <w:r>
        <w:rPr>
          <w:color w:val="0000FF"/>
          <w:sz w:val="19"/>
          <w:szCs w:val="19"/>
        </w:rPr>
        <w:t>if</w:t>
      </w:r>
      <w:r>
        <w:rPr>
          <w:color w:val="000000"/>
          <w:sz w:val="19"/>
          <w:szCs w:val="19"/>
        </w:rPr>
        <w:t xml:space="preserve"> (execute == </w:t>
      </w:r>
      <w:r>
        <w:rPr>
          <w:color w:val="0000FF"/>
          <w:sz w:val="19"/>
          <w:szCs w:val="19"/>
        </w:rPr>
        <w:t>null</w:t>
      </w:r>
      <w:r>
        <w:rPr>
          <w:color w:val="000000"/>
          <w:sz w:val="19"/>
          <w:szCs w:val="19"/>
        </w:rPr>
        <w:t>)</w:t>
      </w:r>
    </w:p>
    <w:p w14:paraId="01D659D3" w14:textId="1A669144" w:rsidR="00553C42" w:rsidRDefault="00553C42" w:rsidP="00553C42">
      <w:pPr>
        <w:pStyle w:val="Code"/>
        <w:rPr>
          <w:color w:val="000000"/>
          <w:sz w:val="19"/>
          <w:szCs w:val="19"/>
        </w:rPr>
      </w:pPr>
      <w:r>
        <w:rPr>
          <w:color w:val="000000"/>
          <w:sz w:val="19"/>
          <w:szCs w:val="19"/>
        </w:rPr>
        <w:t xml:space="preserve">            </w:t>
      </w:r>
      <w:r>
        <w:rPr>
          <w:color w:val="0000FF"/>
          <w:sz w:val="19"/>
          <w:szCs w:val="19"/>
        </w:rPr>
        <w:t>throw</w:t>
      </w:r>
      <w:r>
        <w:rPr>
          <w:color w:val="000000"/>
          <w:sz w:val="19"/>
          <w:szCs w:val="19"/>
        </w:rPr>
        <w:t xml:space="preserve"> </w:t>
      </w:r>
      <w:r>
        <w:rPr>
          <w:color w:val="0000FF"/>
          <w:sz w:val="19"/>
          <w:szCs w:val="19"/>
        </w:rPr>
        <w:t>new</w:t>
      </w:r>
      <w:r>
        <w:rPr>
          <w:color w:val="000000"/>
          <w:sz w:val="19"/>
          <w:szCs w:val="19"/>
        </w:rPr>
        <w:t xml:space="preserve"> </w:t>
      </w:r>
      <w:r>
        <w:rPr>
          <w:color w:val="2B91AF"/>
          <w:sz w:val="19"/>
          <w:szCs w:val="19"/>
        </w:rPr>
        <w:t>ArgumentNullException</w:t>
      </w:r>
      <w:r>
        <w:rPr>
          <w:color w:val="000000"/>
          <w:sz w:val="19"/>
          <w:szCs w:val="19"/>
        </w:rPr>
        <w:t>(</w:t>
      </w:r>
      <w:r>
        <w:rPr>
          <w:color w:val="A31515"/>
          <w:sz w:val="19"/>
          <w:szCs w:val="19"/>
        </w:rPr>
        <w:t>"execute"</w:t>
      </w:r>
      <w:r>
        <w:rPr>
          <w:color w:val="000000"/>
          <w:sz w:val="19"/>
          <w:szCs w:val="19"/>
        </w:rPr>
        <w:t>);</w:t>
      </w:r>
    </w:p>
    <w:p w14:paraId="17409646" w14:textId="77777777" w:rsidR="00553C42" w:rsidRDefault="00553C42" w:rsidP="00553C42">
      <w:pPr>
        <w:pStyle w:val="Code"/>
        <w:rPr>
          <w:color w:val="000000"/>
          <w:sz w:val="19"/>
          <w:szCs w:val="19"/>
        </w:rPr>
      </w:pPr>
    </w:p>
    <w:p w14:paraId="23D1ABC3" w14:textId="70837F36" w:rsidR="00553C42" w:rsidRDefault="00553C42" w:rsidP="00553C42">
      <w:pPr>
        <w:pStyle w:val="Code"/>
        <w:rPr>
          <w:color w:val="000000"/>
          <w:sz w:val="19"/>
          <w:szCs w:val="19"/>
        </w:rPr>
      </w:pPr>
      <w:r>
        <w:rPr>
          <w:color w:val="000000"/>
          <w:sz w:val="19"/>
          <w:szCs w:val="19"/>
        </w:rPr>
        <w:t xml:space="preserve">         _execute = execute;</w:t>
      </w:r>
    </w:p>
    <w:p w14:paraId="3DB72863" w14:textId="59174BD0" w:rsidR="00553C42" w:rsidRDefault="00553C42" w:rsidP="00553C42">
      <w:pPr>
        <w:pStyle w:val="Code"/>
        <w:rPr>
          <w:color w:val="000000"/>
          <w:sz w:val="19"/>
          <w:szCs w:val="19"/>
        </w:rPr>
      </w:pPr>
      <w:r>
        <w:rPr>
          <w:color w:val="000000"/>
          <w:sz w:val="19"/>
          <w:szCs w:val="19"/>
        </w:rPr>
        <w:t xml:space="preserve">         _canExecute = canExecute;</w:t>
      </w:r>
    </w:p>
    <w:p w14:paraId="369541EC" w14:textId="095C818B" w:rsidR="00553C42" w:rsidRDefault="00553C42" w:rsidP="00553C42">
      <w:pPr>
        <w:pStyle w:val="Code"/>
        <w:rPr>
          <w:color w:val="000000"/>
          <w:sz w:val="19"/>
          <w:szCs w:val="19"/>
        </w:rPr>
      </w:pPr>
      <w:r>
        <w:rPr>
          <w:color w:val="000000"/>
          <w:sz w:val="19"/>
          <w:szCs w:val="19"/>
        </w:rPr>
        <w:t xml:space="preserve">      }</w:t>
      </w:r>
    </w:p>
    <w:p w14:paraId="170EBA0D" w14:textId="77777777" w:rsidR="00553C42" w:rsidRDefault="00553C42" w:rsidP="00553C42">
      <w:pPr>
        <w:pStyle w:val="Code"/>
        <w:rPr>
          <w:color w:val="000000"/>
          <w:sz w:val="19"/>
          <w:szCs w:val="19"/>
        </w:rPr>
      </w:pPr>
    </w:p>
    <w:p w14:paraId="2B044ADB" w14:textId="30D517D7" w:rsidR="00553C42" w:rsidRDefault="00553C42" w:rsidP="00553C42">
      <w:pPr>
        <w:pStyle w:val="Code"/>
        <w:rPr>
          <w:color w:val="000000"/>
          <w:sz w:val="19"/>
          <w:szCs w:val="19"/>
        </w:rPr>
      </w:pPr>
      <w:r>
        <w:rPr>
          <w:color w:val="000000"/>
          <w:sz w:val="19"/>
          <w:szCs w:val="19"/>
        </w:rPr>
        <w:t xml:space="preserve">      </w:t>
      </w:r>
      <w:r>
        <w:rPr>
          <w:color w:val="008000"/>
          <w:sz w:val="19"/>
          <w:szCs w:val="19"/>
        </w:rPr>
        <w:t>// Implémentation de l'interface ICommand</w:t>
      </w:r>
    </w:p>
    <w:p w14:paraId="5EB88DFF" w14:textId="74C8531C" w:rsidR="00553C42" w:rsidRDefault="00553C42" w:rsidP="00553C42">
      <w:pPr>
        <w:pStyle w:val="Code"/>
        <w:rPr>
          <w:color w:val="000000"/>
          <w:sz w:val="19"/>
          <w:szCs w:val="19"/>
        </w:rPr>
      </w:pPr>
      <w:r>
        <w:rPr>
          <w:color w:val="000000"/>
          <w:sz w:val="19"/>
          <w:szCs w:val="19"/>
        </w:rPr>
        <w:t xml:space="preserve">      </w:t>
      </w:r>
      <w:r>
        <w:rPr>
          <w:color w:val="0000FF"/>
          <w:sz w:val="19"/>
          <w:szCs w:val="19"/>
        </w:rPr>
        <w:t>public</w:t>
      </w:r>
      <w:r>
        <w:rPr>
          <w:color w:val="000000"/>
          <w:sz w:val="19"/>
          <w:szCs w:val="19"/>
        </w:rPr>
        <w:t xml:space="preserve"> </w:t>
      </w:r>
      <w:r>
        <w:rPr>
          <w:color w:val="0000FF"/>
          <w:sz w:val="19"/>
          <w:szCs w:val="19"/>
        </w:rPr>
        <w:t>event</w:t>
      </w:r>
      <w:r>
        <w:rPr>
          <w:color w:val="000000"/>
          <w:sz w:val="19"/>
          <w:szCs w:val="19"/>
        </w:rPr>
        <w:t xml:space="preserve"> </w:t>
      </w:r>
      <w:r>
        <w:rPr>
          <w:color w:val="2B91AF"/>
          <w:sz w:val="19"/>
          <w:szCs w:val="19"/>
        </w:rPr>
        <w:t>EventHandler</w:t>
      </w:r>
      <w:r>
        <w:rPr>
          <w:color w:val="000000"/>
          <w:sz w:val="19"/>
          <w:szCs w:val="19"/>
        </w:rPr>
        <w:t xml:space="preserve"> CanExecuteChanged</w:t>
      </w:r>
    </w:p>
    <w:p w14:paraId="692C52B1" w14:textId="1A2A3F02" w:rsidR="00553C42" w:rsidRDefault="00553C42" w:rsidP="00553C42">
      <w:pPr>
        <w:pStyle w:val="Code"/>
        <w:rPr>
          <w:color w:val="000000"/>
          <w:sz w:val="19"/>
          <w:szCs w:val="19"/>
        </w:rPr>
      </w:pPr>
      <w:r>
        <w:rPr>
          <w:color w:val="000000"/>
          <w:sz w:val="19"/>
          <w:szCs w:val="19"/>
        </w:rPr>
        <w:t xml:space="preserve">      {</w:t>
      </w:r>
    </w:p>
    <w:p w14:paraId="646D2F15" w14:textId="4DEB2A3F" w:rsidR="00553C42" w:rsidRDefault="00553C42" w:rsidP="00553C42">
      <w:pPr>
        <w:pStyle w:val="Code"/>
        <w:rPr>
          <w:color w:val="000000"/>
          <w:sz w:val="19"/>
          <w:szCs w:val="19"/>
        </w:rPr>
      </w:pPr>
      <w:r>
        <w:rPr>
          <w:color w:val="000000"/>
          <w:sz w:val="19"/>
          <w:szCs w:val="19"/>
        </w:rPr>
        <w:t xml:space="preserve">         </w:t>
      </w:r>
      <w:r>
        <w:rPr>
          <w:color w:val="0000FF"/>
          <w:sz w:val="19"/>
          <w:szCs w:val="19"/>
        </w:rPr>
        <w:t>add</w:t>
      </w:r>
    </w:p>
    <w:p w14:paraId="4BB43037" w14:textId="3E70FB6F" w:rsidR="00553C42" w:rsidRDefault="00553C42" w:rsidP="00553C42">
      <w:pPr>
        <w:pStyle w:val="Code"/>
        <w:rPr>
          <w:color w:val="000000"/>
          <w:sz w:val="19"/>
          <w:szCs w:val="19"/>
        </w:rPr>
      </w:pPr>
      <w:r>
        <w:rPr>
          <w:color w:val="000000"/>
          <w:sz w:val="19"/>
          <w:szCs w:val="19"/>
        </w:rPr>
        <w:t xml:space="preserve">         {</w:t>
      </w:r>
    </w:p>
    <w:p w14:paraId="5AAA83EC" w14:textId="41793FF1" w:rsidR="00553C42" w:rsidRDefault="00553C42" w:rsidP="00553C42">
      <w:pPr>
        <w:pStyle w:val="Code"/>
        <w:rPr>
          <w:color w:val="000000"/>
          <w:sz w:val="19"/>
          <w:szCs w:val="19"/>
        </w:rPr>
      </w:pPr>
      <w:r>
        <w:rPr>
          <w:color w:val="000000"/>
          <w:sz w:val="19"/>
          <w:szCs w:val="19"/>
        </w:rPr>
        <w:t xml:space="preserve">            </w:t>
      </w:r>
      <w:r>
        <w:rPr>
          <w:color w:val="0000FF"/>
          <w:sz w:val="19"/>
          <w:szCs w:val="19"/>
        </w:rPr>
        <w:t>if</w:t>
      </w:r>
      <w:r>
        <w:rPr>
          <w:color w:val="000000"/>
          <w:sz w:val="19"/>
          <w:szCs w:val="19"/>
        </w:rPr>
        <w:t xml:space="preserve"> (_canExecute != </w:t>
      </w:r>
      <w:r>
        <w:rPr>
          <w:color w:val="0000FF"/>
          <w:sz w:val="19"/>
          <w:szCs w:val="19"/>
        </w:rPr>
        <w:t>null</w:t>
      </w:r>
      <w:r>
        <w:rPr>
          <w:color w:val="000000"/>
          <w:sz w:val="19"/>
          <w:szCs w:val="19"/>
        </w:rPr>
        <w:t>)</w:t>
      </w:r>
    </w:p>
    <w:p w14:paraId="5A93DBAF" w14:textId="6EE9BA23" w:rsidR="00553C42" w:rsidRDefault="00553C42" w:rsidP="00553C42">
      <w:pPr>
        <w:pStyle w:val="Code"/>
        <w:rPr>
          <w:color w:val="000000"/>
          <w:sz w:val="19"/>
          <w:szCs w:val="19"/>
        </w:rPr>
      </w:pPr>
      <w:r>
        <w:rPr>
          <w:color w:val="000000"/>
          <w:sz w:val="19"/>
          <w:szCs w:val="19"/>
        </w:rPr>
        <w:t xml:space="preserve">               </w:t>
      </w:r>
      <w:r>
        <w:rPr>
          <w:color w:val="2B91AF"/>
          <w:sz w:val="19"/>
          <w:szCs w:val="19"/>
        </w:rPr>
        <w:t>CommandManager</w:t>
      </w:r>
      <w:r>
        <w:rPr>
          <w:color w:val="000000"/>
          <w:sz w:val="19"/>
          <w:szCs w:val="19"/>
        </w:rPr>
        <w:t xml:space="preserve">.RequerySuggested += </w:t>
      </w:r>
      <w:r>
        <w:rPr>
          <w:color w:val="0000FF"/>
          <w:sz w:val="19"/>
          <w:szCs w:val="19"/>
        </w:rPr>
        <w:t>value</w:t>
      </w:r>
      <w:r>
        <w:rPr>
          <w:color w:val="000000"/>
          <w:sz w:val="19"/>
          <w:szCs w:val="19"/>
        </w:rPr>
        <w:t>;</w:t>
      </w:r>
    </w:p>
    <w:p w14:paraId="755FB870" w14:textId="2B263C98" w:rsidR="00553C42" w:rsidRDefault="00553C42" w:rsidP="00553C42">
      <w:pPr>
        <w:pStyle w:val="Code"/>
        <w:rPr>
          <w:color w:val="000000"/>
          <w:sz w:val="19"/>
          <w:szCs w:val="19"/>
        </w:rPr>
      </w:pPr>
      <w:r>
        <w:rPr>
          <w:color w:val="000000"/>
          <w:sz w:val="19"/>
          <w:szCs w:val="19"/>
        </w:rPr>
        <w:t xml:space="preserve">         }</w:t>
      </w:r>
    </w:p>
    <w:p w14:paraId="7433A828" w14:textId="429320D7" w:rsidR="00553C42" w:rsidRDefault="00553C42" w:rsidP="00553C42">
      <w:pPr>
        <w:pStyle w:val="Code"/>
        <w:rPr>
          <w:color w:val="000000"/>
          <w:sz w:val="19"/>
          <w:szCs w:val="19"/>
        </w:rPr>
      </w:pPr>
      <w:r>
        <w:rPr>
          <w:color w:val="000000"/>
          <w:sz w:val="19"/>
          <w:szCs w:val="19"/>
        </w:rPr>
        <w:t xml:space="preserve">         </w:t>
      </w:r>
      <w:r>
        <w:rPr>
          <w:color w:val="0000FF"/>
          <w:sz w:val="19"/>
          <w:szCs w:val="19"/>
        </w:rPr>
        <w:t>remove</w:t>
      </w:r>
    </w:p>
    <w:p w14:paraId="7CC6EFF4" w14:textId="7A888482" w:rsidR="00553C42" w:rsidRDefault="00553C42" w:rsidP="00553C42">
      <w:pPr>
        <w:pStyle w:val="Code"/>
        <w:rPr>
          <w:color w:val="000000"/>
          <w:sz w:val="19"/>
          <w:szCs w:val="19"/>
        </w:rPr>
      </w:pPr>
      <w:r>
        <w:rPr>
          <w:color w:val="000000"/>
          <w:sz w:val="19"/>
          <w:szCs w:val="19"/>
        </w:rPr>
        <w:t xml:space="preserve">         {</w:t>
      </w:r>
    </w:p>
    <w:p w14:paraId="76F0535B" w14:textId="4E2E7FF3" w:rsidR="00553C42" w:rsidRDefault="00553C42" w:rsidP="00553C42">
      <w:pPr>
        <w:pStyle w:val="Code"/>
        <w:rPr>
          <w:color w:val="000000"/>
          <w:sz w:val="19"/>
          <w:szCs w:val="19"/>
        </w:rPr>
      </w:pPr>
      <w:r>
        <w:rPr>
          <w:color w:val="000000"/>
          <w:sz w:val="19"/>
          <w:szCs w:val="19"/>
        </w:rPr>
        <w:t xml:space="preserve">            </w:t>
      </w:r>
      <w:r>
        <w:rPr>
          <w:color w:val="0000FF"/>
          <w:sz w:val="19"/>
          <w:szCs w:val="19"/>
        </w:rPr>
        <w:t>if</w:t>
      </w:r>
      <w:r>
        <w:rPr>
          <w:color w:val="000000"/>
          <w:sz w:val="19"/>
          <w:szCs w:val="19"/>
        </w:rPr>
        <w:t xml:space="preserve"> (_canExecute != </w:t>
      </w:r>
      <w:r>
        <w:rPr>
          <w:color w:val="0000FF"/>
          <w:sz w:val="19"/>
          <w:szCs w:val="19"/>
        </w:rPr>
        <w:t>null</w:t>
      </w:r>
      <w:r>
        <w:rPr>
          <w:color w:val="000000"/>
          <w:sz w:val="19"/>
          <w:szCs w:val="19"/>
        </w:rPr>
        <w:t>)</w:t>
      </w:r>
    </w:p>
    <w:p w14:paraId="7CBAC3AA" w14:textId="5D0586D3" w:rsidR="00553C42" w:rsidRDefault="00553C42" w:rsidP="00553C42">
      <w:pPr>
        <w:pStyle w:val="Code"/>
        <w:rPr>
          <w:color w:val="000000"/>
          <w:sz w:val="19"/>
          <w:szCs w:val="19"/>
        </w:rPr>
      </w:pPr>
      <w:r>
        <w:rPr>
          <w:color w:val="000000"/>
          <w:sz w:val="19"/>
          <w:szCs w:val="19"/>
        </w:rPr>
        <w:t xml:space="preserve">               </w:t>
      </w:r>
      <w:r>
        <w:rPr>
          <w:color w:val="2B91AF"/>
          <w:sz w:val="19"/>
          <w:szCs w:val="19"/>
        </w:rPr>
        <w:t>CommandManager</w:t>
      </w:r>
      <w:r>
        <w:rPr>
          <w:color w:val="000000"/>
          <w:sz w:val="19"/>
          <w:szCs w:val="19"/>
        </w:rPr>
        <w:t xml:space="preserve">.RequerySuggested -= </w:t>
      </w:r>
      <w:r>
        <w:rPr>
          <w:color w:val="0000FF"/>
          <w:sz w:val="19"/>
          <w:szCs w:val="19"/>
        </w:rPr>
        <w:t>value</w:t>
      </w:r>
      <w:r>
        <w:rPr>
          <w:color w:val="000000"/>
          <w:sz w:val="19"/>
          <w:szCs w:val="19"/>
        </w:rPr>
        <w:t>;</w:t>
      </w:r>
    </w:p>
    <w:p w14:paraId="23F14978" w14:textId="1615A16C" w:rsidR="00553C42" w:rsidRDefault="00553C42" w:rsidP="00553C42">
      <w:pPr>
        <w:pStyle w:val="Code"/>
        <w:rPr>
          <w:color w:val="000000"/>
          <w:sz w:val="19"/>
          <w:szCs w:val="19"/>
        </w:rPr>
      </w:pPr>
      <w:r>
        <w:rPr>
          <w:color w:val="000000"/>
          <w:sz w:val="19"/>
          <w:szCs w:val="19"/>
        </w:rPr>
        <w:t xml:space="preserve">         }</w:t>
      </w:r>
    </w:p>
    <w:p w14:paraId="7A9C4C0B" w14:textId="7C9923A2" w:rsidR="00553C42" w:rsidRDefault="00553C42" w:rsidP="00553C42">
      <w:pPr>
        <w:pStyle w:val="Code"/>
        <w:rPr>
          <w:color w:val="000000"/>
          <w:sz w:val="19"/>
          <w:szCs w:val="19"/>
        </w:rPr>
      </w:pPr>
      <w:r>
        <w:rPr>
          <w:color w:val="000000"/>
          <w:sz w:val="19"/>
          <w:szCs w:val="19"/>
        </w:rPr>
        <w:t xml:space="preserve">      }</w:t>
      </w:r>
    </w:p>
    <w:p w14:paraId="591E3ED3" w14:textId="77777777" w:rsidR="00553C42" w:rsidRDefault="00553C42" w:rsidP="00553C42">
      <w:pPr>
        <w:pStyle w:val="Code"/>
        <w:rPr>
          <w:color w:val="000000"/>
          <w:sz w:val="19"/>
          <w:szCs w:val="19"/>
        </w:rPr>
      </w:pPr>
    </w:p>
    <w:p w14:paraId="785D162A" w14:textId="53DE65BF" w:rsidR="00553C42" w:rsidRDefault="00553C42" w:rsidP="00553C42">
      <w:pPr>
        <w:pStyle w:val="Code"/>
        <w:rPr>
          <w:color w:val="000000"/>
          <w:sz w:val="19"/>
          <w:szCs w:val="19"/>
        </w:rPr>
      </w:pPr>
      <w:r>
        <w:rPr>
          <w:color w:val="000000"/>
          <w:sz w:val="19"/>
          <w:szCs w:val="19"/>
        </w:rPr>
        <w:t xml:space="preserve">      </w:t>
      </w:r>
      <w:r>
        <w:rPr>
          <w:color w:val="0000FF"/>
          <w:sz w:val="19"/>
          <w:szCs w:val="19"/>
        </w:rPr>
        <w:t>public</w:t>
      </w:r>
      <w:r>
        <w:rPr>
          <w:color w:val="000000"/>
          <w:sz w:val="19"/>
          <w:szCs w:val="19"/>
        </w:rPr>
        <w:t xml:space="preserve"> </w:t>
      </w:r>
      <w:r>
        <w:rPr>
          <w:color w:val="0000FF"/>
          <w:sz w:val="19"/>
          <w:szCs w:val="19"/>
        </w:rPr>
        <w:t>void</w:t>
      </w:r>
      <w:r>
        <w:rPr>
          <w:color w:val="000000"/>
          <w:sz w:val="19"/>
          <w:szCs w:val="19"/>
        </w:rPr>
        <w:t xml:space="preserve"> Execute(</w:t>
      </w:r>
      <w:r>
        <w:rPr>
          <w:color w:val="0000FF"/>
          <w:sz w:val="19"/>
          <w:szCs w:val="19"/>
        </w:rPr>
        <w:t>object</w:t>
      </w:r>
      <w:r>
        <w:rPr>
          <w:color w:val="000000"/>
          <w:sz w:val="19"/>
          <w:szCs w:val="19"/>
        </w:rPr>
        <w:t xml:space="preserve"> parameter)</w:t>
      </w:r>
    </w:p>
    <w:p w14:paraId="26285095" w14:textId="6B9A10DD" w:rsidR="00553C42" w:rsidRDefault="00553C42" w:rsidP="00553C42">
      <w:pPr>
        <w:pStyle w:val="Code"/>
        <w:rPr>
          <w:color w:val="000000"/>
          <w:sz w:val="19"/>
          <w:szCs w:val="19"/>
        </w:rPr>
      </w:pPr>
      <w:r>
        <w:rPr>
          <w:color w:val="000000"/>
          <w:sz w:val="19"/>
          <w:szCs w:val="19"/>
        </w:rPr>
        <w:t xml:space="preserve">      {</w:t>
      </w:r>
    </w:p>
    <w:p w14:paraId="73A81966" w14:textId="64BB961A" w:rsidR="00553C42" w:rsidRDefault="00553C42" w:rsidP="00553C42">
      <w:pPr>
        <w:pStyle w:val="Code"/>
        <w:rPr>
          <w:color w:val="000000"/>
          <w:sz w:val="19"/>
          <w:szCs w:val="19"/>
        </w:rPr>
      </w:pPr>
      <w:r>
        <w:rPr>
          <w:color w:val="000000"/>
          <w:sz w:val="19"/>
          <w:szCs w:val="19"/>
        </w:rPr>
        <w:t xml:space="preserve">         _execute(parameter);</w:t>
      </w:r>
    </w:p>
    <w:p w14:paraId="12E363E1" w14:textId="37624E13" w:rsidR="00553C42" w:rsidRDefault="00553C42" w:rsidP="00553C42">
      <w:pPr>
        <w:pStyle w:val="Code"/>
        <w:rPr>
          <w:color w:val="000000"/>
          <w:sz w:val="19"/>
          <w:szCs w:val="19"/>
        </w:rPr>
      </w:pPr>
      <w:r>
        <w:rPr>
          <w:color w:val="000000"/>
          <w:sz w:val="19"/>
          <w:szCs w:val="19"/>
        </w:rPr>
        <w:t xml:space="preserve">      }</w:t>
      </w:r>
    </w:p>
    <w:p w14:paraId="387B7219" w14:textId="77777777" w:rsidR="00553C42" w:rsidRDefault="00553C42" w:rsidP="00553C42">
      <w:pPr>
        <w:pStyle w:val="Code"/>
        <w:rPr>
          <w:color w:val="000000"/>
          <w:sz w:val="19"/>
          <w:szCs w:val="19"/>
        </w:rPr>
      </w:pPr>
    </w:p>
    <w:p w14:paraId="72D50E3C" w14:textId="7F391571" w:rsidR="00553C42" w:rsidRDefault="00553C42" w:rsidP="00553C42">
      <w:pPr>
        <w:pStyle w:val="Code"/>
        <w:rPr>
          <w:color w:val="000000"/>
          <w:sz w:val="19"/>
          <w:szCs w:val="19"/>
        </w:rPr>
      </w:pPr>
      <w:r>
        <w:rPr>
          <w:color w:val="000000"/>
          <w:sz w:val="19"/>
          <w:szCs w:val="19"/>
        </w:rPr>
        <w:t xml:space="preserve">      </w:t>
      </w:r>
      <w:r>
        <w:rPr>
          <w:color w:val="0000FF"/>
          <w:sz w:val="19"/>
          <w:szCs w:val="19"/>
        </w:rPr>
        <w:t>public</w:t>
      </w:r>
      <w:r>
        <w:rPr>
          <w:color w:val="000000"/>
          <w:sz w:val="19"/>
          <w:szCs w:val="19"/>
        </w:rPr>
        <w:t xml:space="preserve"> </w:t>
      </w:r>
      <w:r>
        <w:rPr>
          <w:color w:val="0000FF"/>
          <w:sz w:val="19"/>
          <w:szCs w:val="19"/>
        </w:rPr>
        <w:t>bool</w:t>
      </w:r>
      <w:r>
        <w:rPr>
          <w:color w:val="000000"/>
          <w:sz w:val="19"/>
          <w:szCs w:val="19"/>
        </w:rPr>
        <w:t xml:space="preserve"> CanExecute(</w:t>
      </w:r>
      <w:r>
        <w:rPr>
          <w:color w:val="0000FF"/>
          <w:sz w:val="19"/>
          <w:szCs w:val="19"/>
        </w:rPr>
        <w:t>object</w:t>
      </w:r>
      <w:r>
        <w:rPr>
          <w:color w:val="000000"/>
          <w:sz w:val="19"/>
          <w:szCs w:val="19"/>
        </w:rPr>
        <w:t xml:space="preserve"> parameter)</w:t>
      </w:r>
    </w:p>
    <w:p w14:paraId="728FF5E0" w14:textId="6A2AFE1A" w:rsidR="00553C42" w:rsidRDefault="00553C42" w:rsidP="00553C42">
      <w:pPr>
        <w:pStyle w:val="Code"/>
        <w:rPr>
          <w:color w:val="000000"/>
          <w:sz w:val="19"/>
          <w:szCs w:val="19"/>
        </w:rPr>
      </w:pPr>
      <w:r>
        <w:rPr>
          <w:color w:val="000000"/>
          <w:sz w:val="19"/>
          <w:szCs w:val="19"/>
        </w:rPr>
        <w:t xml:space="preserve">      {</w:t>
      </w:r>
    </w:p>
    <w:p w14:paraId="17D889BD" w14:textId="0BC2B4DD" w:rsidR="00553C42" w:rsidRDefault="00553C42" w:rsidP="00553C42">
      <w:pPr>
        <w:pStyle w:val="Code"/>
        <w:rPr>
          <w:color w:val="000000"/>
          <w:sz w:val="19"/>
          <w:szCs w:val="19"/>
        </w:rPr>
      </w:pPr>
      <w:r>
        <w:rPr>
          <w:color w:val="000000"/>
          <w:sz w:val="19"/>
          <w:szCs w:val="19"/>
        </w:rPr>
        <w:t xml:space="preserve">         </w:t>
      </w:r>
      <w:r>
        <w:rPr>
          <w:color w:val="0000FF"/>
          <w:sz w:val="19"/>
          <w:szCs w:val="19"/>
        </w:rPr>
        <w:t>return</w:t>
      </w:r>
      <w:r>
        <w:rPr>
          <w:color w:val="000000"/>
          <w:sz w:val="19"/>
          <w:szCs w:val="19"/>
        </w:rPr>
        <w:t xml:space="preserve"> _canExecute == </w:t>
      </w:r>
      <w:r>
        <w:rPr>
          <w:color w:val="0000FF"/>
          <w:sz w:val="19"/>
          <w:szCs w:val="19"/>
        </w:rPr>
        <w:t>null</w:t>
      </w:r>
      <w:r>
        <w:rPr>
          <w:color w:val="000000"/>
          <w:sz w:val="19"/>
          <w:szCs w:val="19"/>
        </w:rPr>
        <w:t xml:space="preserve"> ? </w:t>
      </w:r>
      <w:r>
        <w:rPr>
          <w:color w:val="0000FF"/>
          <w:sz w:val="19"/>
          <w:szCs w:val="19"/>
        </w:rPr>
        <w:t>true</w:t>
      </w:r>
      <w:r>
        <w:rPr>
          <w:color w:val="000000"/>
          <w:sz w:val="19"/>
          <w:szCs w:val="19"/>
        </w:rPr>
        <w:t xml:space="preserve"> : _canExecute(parameter);</w:t>
      </w:r>
    </w:p>
    <w:p w14:paraId="6928D8C5" w14:textId="4C295C61" w:rsidR="00553C42" w:rsidRDefault="00553C42" w:rsidP="00553C42">
      <w:pPr>
        <w:pStyle w:val="Code"/>
        <w:rPr>
          <w:color w:val="000000"/>
          <w:sz w:val="19"/>
          <w:szCs w:val="19"/>
        </w:rPr>
      </w:pPr>
      <w:r>
        <w:rPr>
          <w:color w:val="000000"/>
          <w:sz w:val="19"/>
          <w:szCs w:val="19"/>
        </w:rPr>
        <w:t xml:space="preserve">      }</w:t>
      </w:r>
    </w:p>
    <w:p w14:paraId="5F10F7D9" w14:textId="235F8C99" w:rsidR="00553C42" w:rsidRDefault="00553C42" w:rsidP="00553C42">
      <w:pPr>
        <w:pStyle w:val="Code"/>
        <w:rPr>
          <w:color w:val="000000"/>
          <w:sz w:val="19"/>
          <w:szCs w:val="19"/>
        </w:rPr>
      </w:pPr>
      <w:r>
        <w:rPr>
          <w:color w:val="000000"/>
          <w:sz w:val="19"/>
          <w:szCs w:val="19"/>
        </w:rPr>
        <w:t xml:space="preserve">   }</w:t>
      </w:r>
    </w:p>
    <w:p w14:paraId="12BF2520" w14:textId="1D2BEB53" w:rsidR="00553C42" w:rsidRPr="00553C42" w:rsidRDefault="00553C42" w:rsidP="00553C42">
      <w:pPr>
        <w:pStyle w:val="Code"/>
        <w:rPr>
          <w:color w:val="000000"/>
          <w:sz w:val="19"/>
          <w:szCs w:val="19"/>
        </w:rPr>
      </w:pPr>
      <w:r>
        <w:rPr>
          <w:color w:val="000000"/>
          <w:sz w:val="19"/>
          <w:szCs w:val="19"/>
        </w:rPr>
        <w:t>}</w:t>
      </w:r>
    </w:p>
    <w:p w14:paraId="4B7DDECA" w14:textId="183DE11F" w:rsidR="00153AA4" w:rsidRDefault="00BF211A" w:rsidP="00BF211A">
      <w:r>
        <w:t>C</w:t>
      </w:r>
      <w:r w:rsidR="00153AA4">
        <w:t>ette classe permet de créer une commande</w:t>
      </w:r>
      <w:r>
        <w:t>, dont le code des méthodes Execute et CanExecute est défini au moyen de délégués. Ces délégués sont passés</w:t>
      </w:r>
      <w:r w:rsidR="009A2416">
        <w:t xml:space="preserve"> en paramètre du constructeur de la commande. Le second est optionnel.</w:t>
      </w:r>
    </w:p>
    <w:p w14:paraId="79CBC0E9" w14:textId="1305465D" w:rsidR="009A2416" w:rsidRDefault="009A2416" w:rsidP="00153AA4">
      <w:r>
        <w:t>Action&lt;Object&gt; est un type délégué qui représente une méthode prenant un paramètre de type Object, et ne retournant rien</w:t>
      </w:r>
      <w:r w:rsidR="00BF211A">
        <w:t>.</w:t>
      </w:r>
    </w:p>
    <w:p w14:paraId="79B7549F" w14:textId="185C8ABF" w:rsidR="009A2416" w:rsidRDefault="009A2416" w:rsidP="00153AA4">
      <w:r>
        <w:t>Predicate&lt;Object&gt;</w:t>
      </w:r>
      <w:r w:rsidRPr="009A2416">
        <w:t xml:space="preserve"> </w:t>
      </w:r>
      <w:r>
        <w:t>est un type délégué qui représente une fonction prenant un paramètre de type Object, et retournant un booléen.</w:t>
      </w:r>
    </w:p>
    <w:p w14:paraId="2869031B" w14:textId="52FA96DB" w:rsidR="00553C42" w:rsidRDefault="00553C42" w:rsidP="00153AA4">
      <w:r>
        <w:t>L’utilisation de délégués permet de séparer la déclaration de la commande</w:t>
      </w:r>
      <w:r w:rsidR="006F2B98">
        <w:t>,</w:t>
      </w:r>
      <w:r>
        <w:t xml:space="preserve"> </w:t>
      </w:r>
      <w:r w:rsidR="009A2416">
        <w:t>et</w:t>
      </w:r>
      <w:r>
        <w:t xml:space="preserve"> la logique métier exécutée par cette commande, comme nous allons le voir dans l’exemple qui suit.</w:t>
      </w:r>
    </w:p>
    <w:p w14:paraId="7D0EB140" w14:textId="0E32238C" w:rsidR="00F368A3" w:rsidRDefault="00C11562" w:rsidP="00153AA4">
      <w:pPr>
        <w:rPr>
          <w:b/>
        </w:rPr>
      </w:pPr>
      <w:r w:rsidRPr="00C11562">
        <w:rPr>
          <w:b/>
        </w:rPr>
        <w:t>Exemple : calculatrice simplifiée</w:t>
      </w:r>
    </w:p>
    <w:p w14:paraId="348A7140" w14:textId="76ECF45E" w:rsidR="00C11562" w:rsidRPr="00C11562" w:rsidRDefault="00C11562" w:rsidP="00153AA4">
      <w:r>
        <w:t xml:space="preserve">Considérons l’application suivante, qui permet de faire une opération </w:t>
      </w:r>
      <w:r w:rsidR="00BF211A">
        <w:t xml:space="preserve">simple </w:t>
      </w:r>
      <w:r>
        <w:t>entre 2 nombres :</w:t>
      </w:r>
    </w:p>
    <w:p w14:paraId="4C57E1C5" w14:textId="587B6884" w:rsidR="00C11562" w:rsidRDefault="00C11562" w:rsidP="00153AA4">
      <w:r>
        <w:rPr>
          <w:noProof/>
        </w:rPr>
        <w:drawing>
          <wp:inline distT="0" distB="0" distL="0" distR="0" wp14:anchorId="79B56D0E" wp14:editId="4025BC67">
            <wp:extent cx="4629150" cy="695325"/>
            <wp:effectExtent l="0" t="0" r="0" b="9525"/>
            <wp:docPr id="136" name="Imag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8"/>
                    <a:stretch>
                      <a:fillRect/>
                    </a:stretch>
                  </pic:blipFill>
                  <pic:spPr>
                    <a:xfrm>
                      <a:off x="0" y="0"/>
                      <a:ext cx="4629150" cy="695325"/>
                    </a:xfrm>
                    <a:prstGeom prst="rect">
                      <a:avLst/>
                    </a:prstGeom>
                  </pic:spPr>
                </pic:pic>
              </a:graphicData>
            </a:graphic>
          </wp:inline>
        </w:drawing>
      </w:r>
    </w:p>
    <w:p w14:paraId="6E923CC8" w14:textId="3E5B3A2D" w:rsidR="009A2416" w:rsidRDefault="009A2416" w:rsidP="00153AA4">
      <w:r>
        <w:t>Le calcul est exécuté par une commande déclenchée par le bouton « = »</w:t>
      </w:r>
    </w:p>
    <w:p w14:paraId="11656E37" w14:textId="26931AB4" w:rsidR="00C11562" w:rsidRDefault="00C11562" w:rsidP="00153AA4">
      <w:r>
        <w:t xml:space="preserve">Le type d’opération (+ - x /) est sélectionnable au moyen d’une liste déroulante. </w:t>
      </w:r>
      <w:r w:rsidR="00BF211A">
        <w:t>Il sera passé</w:t>
      </w:r>
      <w:r>
        <w:t xml:space="preserve"> en paramètre </w:t>
      </w:r>
      <w:r w:rsidR="00BF211A">
        <w:t>à la méthode Execute de la commande</w:t>
      </w:r>
      <w:r>
        <w:t>.</w:t>
      </w:r>
    </w:p>
    <w:p w14:paraId="3567A5F1" w14:textId="3382276C" w:rsidR="00AC32CB" w:rsidRDefault="00AC32CB" w:rsidP="00153AA4">
      <w:r>
        <w:t>Voici le code xaml :</w:t>
      </w:r>
    </w:p>
    <w:p w14:paraId="4D31CC6E" w14:textId="75DD40CA" w:rsidR="00AC32CB" w:rsidRDefault="00AC32CB" w:rsidP="00AC32CB">
      <w:pPr>
        <w:pStyle w:val="Code"/>
        <w:rPr>
          <w:color w:val="000000"/>
          <w:sz w:val="19"/>
          <w:szCs w:val="19"/>
        </w:rPr>
      </w:pPr>
      <w:r>
        <w:rPr>
          <w:color w:val="0000FF"/>
          <w:sz w:val="19"/>
          <w:szCs w:val="19"/>
        </w:rPr>
        <w:t>&lt;</w:t>
      </w:r>
      <w:r>
        <w:rPr>
          <w:color w:val="A31515"/>
          <w:sz w:val="19"/>
          <w:szCs w:val="19"/>
        </w:rPr>
        <w:t>DockPanel</w:t>
      </w:r>
      <w:r>
        <w:rPr>
          <w:color w:val="FF0000"/>
          <w:sz w:val="19"/>
          <w:szCs w:val="19"/>
        </w:rPr>
        <w:t xml:space="preserve"> Margin</w:t>
      </w:r>
      <w:r>
        <w:rPr>
          <w:color w:val="0000FF"/>
          <w:sz w:val="19"/>
          <w:szCs w:val="19"/>
        </w:rPr>
        <w:t>="5"&gt;</w:t>
      </w:r>
    </w:p>
    <w:p w14:paraId="0A7C7E2B" w14:textId="4805CD24" w:rsidR="00AC32CB" w:rsidRDefault="00AC32CB" w:rsidP="00AC32CB">
      <w:pPr>
        <w:pStyle w:val="Code"/>
        <w:rPr>
          <w:color w:val="000000"/>
          <w:sz w:val="19"/>
          <w:szCs w:val="19"/>
        </w:rPr>
      </w:pPr>
      <w:r>
        <w:rPr>
          <w:color w:val="000000"/>
          <w:sz w:val="19"/>
          <w:szCs w:val="19"/>
        </w:rPr>
        <w:t xml:space="preserve">      </w:t>
      </w:r>
      <w:r>
        <w:rPr>
          <w:color w:val="0000FF"/>
          <w:sz w:val="19"/>
          <w:szCs w:val="19"/>
        </w:rPr>
        <w:t>&lt;</w:t>
      </w:r>
      <w:r>
        <w:rPr>
          <w:color w:val="A31515"/>
          <w:sz w:val="19"/>
          <w:szCs w:val="19"/>
        </w:rPr>
        <w:t>TextBox</w:t>
      </w:r>
      <w:r>
        <w:rPr>
          <w:color w:val="FF0000"/>
          <w:sz w:val="19"/>
          <w:szCs w:val="19"/>
        </w:rPr>
        <w:t xml:space="preserve"> Text</w:t>
      </w:r>
      <w:r>
        <w:rPr>
          <w:color w:val="0000FF"/>
          <w:sz w:val="19"/>
          <w:szCs w:val="19"/>
        </w:rPr>
        <w:t>="{</w:t>
      </w:r>
      <w:r>
        <w:rPr>
          <w:color w:val="A31515"/>
          <w:sz w:val="19"/>
          <w:szCs w:val="19"/>
        </w:rPr>
        <w:t>Binding</w:t>
      </w:r>
      <w:r>
        <w:rPr>
          <w:color w:val="FF0000"/>
          <w:sz w:val="19"/>
          <w:szCs w:val="19"/>
        </w:rPr>
        <w:t xml:space="preserve"> Path</w:t>
      </w:r>
      <w:r>
        <w:rPr>
          <w:color w:val="0000FF"/>
          <w:sz w:val="19"/>
          <w:szCs w:val="19"/>
        </w:rPr>
        <w:t>=Operande1}"/&gt;</w:t>
      </w:r>
    </w:p>
    <w:p w14:paraId="6500E1CE" w14:textId="7D5F921D" w:rsidR="00AC32CB" w:rsidRDefault="00AC32CB" w:rsidP="00AC32CB">
      <w:pPr>
        <w:pStyle w:val="Code"/>
        <w:rPr>
          <w:color w:val="000000"/>
          <w:sz w:val="19"/>
          <w:szCs w:val="19"/>
        </w:rPr>
      </w:pPr>
      <w:r>
        <w:rPr>
          <w:color w:val="000000"/>
          <w:sz w:val="19"/>
          <w:szCs w:val="19"/>
        </w:rPr>
        <w:t xml:space="preserve">      </w:t>
      </w:r>
      <w:r>
        <w:rPr>
          <w:color w:val="0000FF"/>
          <w:sz w:val="19"/>
          <w:szCs w:val="19"/>
        </w:rPr>
        <w:t>&lt;</w:t>
      </w:r>
      <w:r>
        <w:rPr>
          <w:color w:val="A31515"/>
          <w:sz w:val="19"/>
          <w:szCs w:val="19"/>
        </w:rPr>
        <w:t>ComboBox</w:t>
      </w:r>
      <w:r>
        <w:rPr>
          <w:color w:val="FF0000"/>
          <w:sz w:val="19"/>
          <w:szCs w:val="19"/>
        </w:rPr>
        <w:t xml:space="preserve"> Name</w:t>
      </w:r>
      <w:r>
        <w:rPr>
          <w:color w:val="0000FF"/>
          <w:sz w:val="19"/>
          <w:szCs w:val="19"/>
        </w:rPr>
        <w:t>="cmbOperateur"</w:t>
      </w:r>
      <w:r>
        <w:rPr>
          <w:color w:val="FF0000"/>
          <w:sz w:val="19"/>
          <w:szCs w:val="19"/>
        </w:rPr>
        <w:t xml:space="preserve"> Width</w:t>
      </w:r>
      <w:r>
        <w:rPr>
          <w:color w:val="0000FF"/>
          <w:sz w:val="19"/>
          <w:szCs w:val="19"/>
        </w:rPr>
        <w:t>="50"</w:t>
      </w:r>
      <w:r>
        <w:rPr>
          <w:color w:val="FF0000"/>
          <w:sz w:val="19"/>
          <w:szCs w:val="19"/>
        </w:rPr>
        <w:t xml:space="preserve"> FontSize</w:t>
      </w:r>
      <w:r>
        <w:rPr>
          <w:color w:val="0000FF"/>
          <w:sz w:val="19"/>
          <w:szCs w:val="19"/>
        </w:rPr>
        <w:t>="20"&gt;</w:t>
      </w:r>
    </w:p>
    <w:p w14:paraId="6DE37FCA" w14:textId="771F2F9B" w:rsidR="00AC32CB" w:rsidRDefault="00AC32CB" w:rsidP="00AC32CB">
      <w:pPr>
        <w:pStyle w:val="Code"/>
        <w:rPr>
          <w:color w:val="000000"/>
          <w:sz w:val="19"/>
          <w:szCs w:val="19"/>
        </w:rPr>
      </w:pPr>
      <w:r>
        <w:rPr>
          <w:color w:val="000000"/>
          <w:sz w:val="19"/>
          <w:szCs w:val="19"/>
        </w:rPr>
        <w:t xml:space="preserve">         </w:t>
      </w:r>
      <w:r>
        <w:rPr>
          <w:color w:val="0000FF"/>
          <w:sz w:val="19"/>
          <w:szCs w:val="19"/>
        </w:rPr>
        <w:t>&lt;</w:t>
      </w:r>
      <w:r>
        <w:rPr>
          <w:color w:val="A31515"/>
          <w:sz w:val="19"/>
          <w:szCs w:val="19"/>
        </w:rPr>
        <w:t>ComboBox.Items</w:t>
      </w:r>
      <w:r>
        <w:rPr>
          <w:color w:val="0000FF"/>
          <w:sz w:val="19"/>
          <w:szCs w:val="19"/>
        </w:rPr>
        <w:t>&gt;</w:t>
      </w:r>
    </w:p>
    <w:p w14:paraId="4BAA4E0F" w14:textId="7EB72E94" w:rsidR="00AC32CB" w:rsidRDefault="00AC32CB" w:rsidP="00AC32CB">
      <w:pPr>
        <w:pStyle w:val="Code"/>
        <w:rPr>
          <w:color w:val="000000"/>
          <w:sz w:val="19"/>
          <w:szCs w:val="19"/>
        </w:rPr>
      </w:pPr>
      <w:r>
        <w:rPr>
          <w:color w:val="000000"/>
          <w:sz w:val="19"/>
          <w:szCs w:val="19"/>
        </w:rPr>
        <w:t xml:space="preserve">            </w:t>
      </w:r>
      <w:r>
        <w:rPr>
          <w:color w:val="0000FF"/>
          <w:sz w:val="19"/>
          <w:szCs w:val="19"/>
        </w:rPr>
        <w:t>&lt;</w:t>
      </w:r>
      <w:r>
        <w:rPr>
          <w:color w:val="A31515"/>
          <w:sz w:val="19"/>
          <w:szCs w:val="19"/>
        </w:rPr>
        <w:t>ComboBoxItem</w:t>
      </w:r>
      <w:r>
        <w:rPr>
          <w:color w:val="FF0000"/>
          <w:sz w:val="19"/>
          <w:szCs w:val="19"/>
        </w:rPr>
        <w:t xml:space="preserve"> Content</w:t>
      </w:r>
      <w:r>
        <w:rPr>
          <w:color w:val="0000FF"/>
          <w:sz w:val="19"/>
          <w:szCs w:val="19"/>
        </w:rPr>
        <w:t>="+"</w:t>
      </w:r>
      <w:r>
        <w:rPr>
          <w:color w:val="FF0000"/>
          <w:sz w:val="19"/>
          <w:szCs w:val="19"/>
        </w:rPr>
        <w:t xml:space="preserve"> IsSelected</w:t>
      </w:r>
      <w:r>
        <w:rPr>
          <w:color w:val="0000FF"/>
          <w:sz w:val="19"/>
          <w:szCs w:val="19"/>
        </w:rPr>
        <w:t>="True"/&gt;</w:t>
      </w:r>
    </w:p>
    <w:p w14:paraId="5F818205" w14:textId="1FA4EB9D" w:rsidR="00AC32CB" w:rsidRDefault="00AC32CB" w:rsidP="00AC32CB">
      <w:pPr>
        <w:pStyle w:val="Code"/>
        <w:rPr>
          <w:color w:val="000000"/>
          <w:sz w:val="19"/>
          <w:szCs w:val="19"/>
        </w:rPr>
      </w:pPr>
      <w:r>
        <w:rPr>
          <w:color w:val="000000"/>
          <w:sz w:val="19"/>
          <w:szCs w:val="19"/>
        </w:rPr>
        <w:t xml:space="preserve">            </w:t>
      </w:r>
      <w:r>
        <w:rPr>
          <w:color w:val="0000FF"/>
          <w:sz w:val="19"/>
          <w:szCs w:val="19"/>
        </w:rPr>
        <w:t>&lt;</w:t>
      </w:r>
      <w:r>
        <w:rPr>
          <w:color w:val="A31515"/>
          <w:sz w:val="19"/>
          <w:szCs w:val="19"/>
        </w:rPr>
        <w:t>ComboBoxItem</w:t>
      </w:r>
      <w:r>
        <w:rPr>
          <w:color w:val="FF0000"/>
          <w:sz w:val="19"/>
          <w:szCs w:val="19"/>
        </w:rPr>
        <w:t xml:space="preserve"> Content</w:t>
      </w:r>
      <w:r>
        <w:rPr>
          <w:color w:val="0000FF"/>
          <w:sz w:val="19"/>
          <w:szCs w:val="19"/>
        </w:rPr>
        <w:t>="-"/&gt;</w:t>
      </w:r>
    </w:p>
    <w:p w14:paraId="0665DB3A" w14:textId="7C8D1E20" w:rsidR="00AC32CB" w:rsidRDefault="00AC32CB" w:rsidP="00AC32CB">
      <w:pPr>
        <w:pStyle w:val="Code"/>
        <w:rPr>
          <w:color w:val="000000"/>
          <w:sz w:val="19"/>
          <w:szCs w:val="19"/>
        </w:rPr>
      </w:pPr>
      <w:r>
        <w:rPr>
          <w:color w:val="000000"/>
          <w:sz w:val="19"/>
          <w:szCs w:val="19"/>
        </w:rPr>
        <w:t xml:space="preserve">            </w:t>
      </w:r>
      <w:r>
        <w:rPr>
          <w:color w:val="0000FF"/>
          <w:sz w:val="19"/>
          <w:szCs w:val="19"/>
        </w:rPr>
        <w:t>&lt;</w:t>
      </w:r>
      <w:r>
        <w:rPr>
          <w:color w:val="A31515"/>
          <w:sz w:val="19"/>
          <w:szCs w:val="19"/>
        </w:rPr>
        <w:t>ComboBoxItem</w:t>
      </w:r>
      <w:r>
        <w:rPr>
          <w:color w:val="FF0000"/>
          <w:sz w:val="19"/>
          <w:szCs w:val="19"/>
        </w:rPr>
        <w:t xml:space="preserve"> Content</w:t>
      </w:r>
      <w:r>
        <w:rPr>
          <w:color w:val="0000FF"/>
          <w:sz w:val="19"/>
          <w:szCs w:val="19"/>
        </w:rPr>
        <w:t>="X"/&gt;</w:t>
      </w:r>
    </w:p>
    <w:p w14:paraId="0C97F8A5" w14:textId="76E50439" w:rsidR="00AC32CB" w:rsidRDefault="00AC32CB" w:rsidP="00AC32CB">
      <w:pPr>
        <w:pStyle w:val="Code"/>
        <w:rPr>
          <w:color w:val="000000"/>
          <w:sz w:val="19"/>
          <w:szCs w:val="19"/>
        </w:rPr>
      </w:pPr>
      <w:r>
        <w:rPr>
          <w:color w:val="000000"/>
          <w:sz w:val="19"/>
          <w:szCs w:val="19"/>
        </w:rPr>
        <w:t xml:space="preserve">            </w:t>
      </w:r>
      <w:r>
        <w:rPr>
          <w:color w:val="0000FF"/>
          <w:sz w:val="19"/>
          <w:szCs w:val="19"/>
        </w:rPr>
        <w:t>&lt;</w:t>
      </w:r>
      <w:r>
        <w:rPr>
          <w:color w:val="A31515"/>
          <w:sz w:val="19"/>
          <w:szCs w:val="19"/>
        </w:rPr>
        <w:t>ComboBoxItem</w:t>
      </w:r>
      <w:r>
        <w:rPr>
          <w:color w:val="FF0000"/>
          <w:sz w:val="19"/>
          <w:szCs w:val="19"/>
        </w:rPr>
        <w:t xml:space="preserve"> Content</w:t>
      </w:r>
      <w:r>
        <w:rPr>
          <w:color w:val="0000FF"/>
          <w:sz w:val="19"/>
          <w:szCs w:val="19"/>
        </w:rPr>
        <w:t>="/"/&gt;</w:t>
      </w:r>
    </w:p>
    <w:p w14:paraId="3D2A8ABD" w14:textId="230341CF" w:rsidR="00AC32CB" w:rsidRDefault="00AC32CB" w:rsidP="00AC32CB">
      <w:pPr>
        <w:pStyle w:val="Code"/>
        <w:rPr>
          <w:color w:val="000000"/>
          <w:sz w:val="19"/>
          <w:szCs w:val="19"/>
        </w:rPr>
      </w:pPr>
      <w:r>
        <w:rPr>
          <w:color w:val="000000"/>
          <w:sz w:val="19"/>
          <w:szCs w:val="19"/>
        </w:rPr>
        <w:t xml:space="preserve">         </w:t>
      </w:r>
      <w:r>
        <w:rPr>
          <w:color w:val="0000FF"/>
          <w:sz w:val="19"/>
          <w:szCs w:val="19"/>
        </w:rPr>
        <w:t>&lt;/</w:t>
      </w:r>
      <w:r>
        <w:rPr>
          <w:color w:val="A31515"/>
          <w:sz w:val="19"/>
          <w:szCs w:val="19"/>
        </w:rPr>
        <w:t>ComboBox.Items</w:t>
      </w:r>
      <w:r>
        <w:rPr>
          <w:color w:val="0000FF"/>
          <w:sz w:val="19"/>
          <w:szCs w:val="19"/>
        </w:rPr>
        <w:t>&gt;</w:t>
      </w:r>
    </w:p>
    <w:p w14:paraId="2419425D" w14:textId="5B81B08C" w:rsidR="00AC32CB" w:rsidRDefault="00AC32CB" w:rsidP="00AC32CB">
      <w:pPr>
        <w:pStyle w:val="Code"/>
        <w:rPr>
          <w:color w:val="000000"/>
          <w:sz w:val="19"/>
          <w:szCs w:val="19"/>
        </w:rPr>
      </w:pPr>
      <w:r>
        <w:rPr>
          <w:color w:val="000000"/>
          <w:sz w:val="19"/>
          <w:szCs w:val="19"/>
        </w:rPr>
        <w:t xml:space="preserve">      </w:t>
      </w:r>
      <w:r>
        <w:rPr>
          <w:color w:val="0000FF"/>
          <w:sz w:val="19"/>
          <w:szCs w:val="19"/>
        </w:rPr>
        <w:t>&lt;/</w:t>
      </w:r>
      <w:r>
        <w:rPr>
          <w:color w:val="A31515"/>
          <w:sz w:val="19"/>
          <w:szCs w:val="19"/>
        </w:rPr>
        <w:t>ComboBox</w:t>
      </w:r>
      <w:r>
        <w:rPr>
          <w:color w:val="0000FF"/>
          <w:sz w:val="19"/>
          <w:szCs w:val="19"/>
        </w:rPr>
        <w:t>&gt;</w:t>
      </w:r>
    </w:p>
    <w:p w14:paraId="7813AB1F" w14:textId="21F86C30" w:rsidR="00AC32CB" w:rsidRDefault="00AC32CB" w:rsidP="00AC32CB">
      <w:pPr>
        <w:pStyle w:val="Code"/>
        <w:rPr>
          <w:color w:val="000000"/>
          <w:sz w:val="19"/>
          <w:szCs w:val="19"/>
        </w:rPr>
      </w:pPr>
      <w:r>
        <w:rPr>
          <w:color w:val="000000"/>
          <w:sz w:val="19"/>
          <w:szCs w:val="19"/>
        </w:rPr>
        <w:t xml:space="preserve">      </w:t>
      </w:r>
      <w:r>
        <w:rPr>
          <w:color w:val="0000FF"/>
          <w:sz w:val="19"/>
          <w:szCs w:val="19"/>
        </w:rPr>
        <w:t>&lt;</w:t>
      </w:r>
      <w:r>
        <w:rPr>
          <w:color w:val="A31515"/>
          <w:sz w:val="19"/>
          <w:szCs w:val="19"/>
        </w:rPr>
        <w:t>TextBox</w:t>
      </w:r>
      <w:r>
        <w:rPr>
          <w:color w:val="FF0000"/>
          <w:sz w:val="19"/>
          <w:szCs w:val="19"/>
        </w:rPr>
        <w:t xml:space="preserve"> Text</w:t>
      </w:r>
      <w:r>
        <w:rPr>
          <w:color w:val="0000FF"/>
          <w:sz w:val="19"/>
          <w:szCs w:val="19"/>
        </w:rPr>
        <w:t>="{</w:t>
      </w:r>
      <w:r>
        <w:rPr>
          <w:color w:val="A31515"/>
          <w:sz w:val="19"/>
          <w:szCs w:val="19"/>
        </w:rPr>
        <w:t>Binding</w:t>
      </w:r>
      <w:r>
        <w:rPr>
          <w:color w:val="FF0000"/>
          <w:sz w:val="19"/>
          <w:szCs w:val="19"/>
        </w:rPr>
        <w:t xml:space="preserve"> Path</w:t>
      </w:r>
      <w:r>
        <w:rPr>
          <w:color w:val="0000FF"/>
          <w:sz w:val="19"/>
          <w:szCs w:val="19"/>
        </w:rPr>
        <w:t>=Operande2}"/&gt;</w:t>
      </w:r>
    </w:p>
    <w:p w14:paraId="2598AD17" w14:textId="78CD883A" w:rsidR="00AC32CB" w:rsidRDefault="00AC32CB" w:rsidP="00AC32CB">
      <w:pPr>
        <w:pStyle w:val="Code"/>
        <w:rPr>
          <w:color w:val="000000"/>
          <w:sz w:val="19"/>
          <w:szCs w:val="19"/>
        </w:rPr>
      </w:pPr>
      <w:r>
        <w:rPr>
          <w:color w:val="000000"/>
          <w:sz w:val="19"/>
          <w:szCs w:val="19"/>
        </w:rPr>
        <w:t xml:space="preserve">      </w:t>
      </w:r>
      <w:r>
        <w:rPr>
          <w:color w:val="0000FF"/>
          <w:sz w:val="19"/>
          <w:szCs w:val="19"/>
        </w:rPr>
        <w:t>&lt;</w:t>
      </w:r>
      <w:r>
        <w:rPr>
          <w:color w:val="A31515"/>
          <w:sz w:val="19"/>
          <w:szCs w:val="19"/>
        </w:rPr>
        <w:t>Button</w:t>
      </w:r>
      <w:r>
        <w:rPr>
          <w:color w:val="FF0000"/>
          <w:sz w:val="19"/>
          <w:szCs w:val="19"/>
        </w:rPr>
        <w:t xml:space="preserve"> Content</w:t>
      </w:r>
      <w:r>
        <w:rPr>
          <w:color w:val="0000FF"/>
          <w:sz w:val="19"/>
          <w:szCs w:val="19"/>
        </w:rPr>
        <w:t>="="</w:t>
      </w:r>
      <w:r>
        <w:rPr>
          <w:color w:val="FF0000"/>
          <w:sz w:val="19"/>
          <w:szCs w:val="19"/>
        </w:rPr>
        <w:t xml:space="preserve"> Width</w:t>
      </w:r>
      <w:r>
        <w:rPr>
          <w:color w:val="0000FF"/>
          <w:sz w:val="19"/>
          <w:szCs w:val="19"/>
        </w:rPr>
        <w:t>="50"</w:t>
      </w:r>
      <w:r>
        <w:rPr>
          <w:color w:val="FF0000"/>
          <w:sz w:val="19"/>
          <w:szCs w:val="19"/>
        </w:rPr>
        <w:t xml:space="preserve"> FontSize</w:t>
      </w:r>
      <w:r>
        <w:rPr>
          <w:color w:val="0000FF"/>
          <w:sz w:val="19"/>
          <w:szCs w:val="19"/>
        </w:rPr>
        <w:t>="20"</w:t>
      </w:r>
    </w:p>
    <w:p w14:paraId="6D350353" w14:textId="1E0933DF" w:rsidR="00AC32CB" w:rsidRPr="00BF211A" w:rsidRDefault="00AC32CB" w:rsidP="00AC32CB">
      <w:pPr>
        <w:pStyle w:val="Code"/>
        <w:rPr>
          <w:color w:val="000000"/>
          <w:sz w:val="19"/>
          <w:szCs w:val="19"/>
          <w:highlight w:val="yellow"/>
        </w:rPr>
      </w:pPr>
      <w:r>
        <w:rPr>
          <w:color w:val="000000"/>
          <w:sz w:val="19"/>
          <w:szCs w:val="19"/>
        </w:rPr>
        <w:t xml:space="preserve">             </w:t>
      </w:r>
      <w:r>
        <w:rPr>
          <w:color w:val="FF0000"/>
          <w:sz w:val="19"/>
          <w:szCs w:val="19"/>
        </w:rPr>
        <w:t xml:space="preserve"> </w:t>
      </w:r>
      <w:r w:rsidRPr="00BF211A">
        <w:rPr>
          <w:color w:val="FF0000"/>
          <w:sz w:val="19"/>
          <w:szCs w:val="19"/>
          <w:highlight w:val="yellow"/>
        </w:rPr>
        <w:t>Command</w:t>
      </w:r>
      <w:r w:rsidRPr="00BF211A">
        <w:rPr>
          <w:color w:val="0000FF"/>
          <w:sz w:val="19"/>
          <w:szCs w:val="19"/>
          <w:highlight w:val="yellow"/>
        </w:rPr>
        <w:t>="{</w:t>
      </w:r>
      <w:r w:rsidRPr="00BF211A">
        <w:rPr>
          <w:color w:val="A31515"/>
          <w:sz w:val="19"/>
          <w:szCs w:val="19"/>
          <w:highlight w:val="yellow"/>
        </w:rPr>
        <w:t>Binding</w:t>
      </w:r>
      <w:r w:rsidRPr="00BF211A">
        <w:rPr>
          <w:color w:val="FF0000"/>
          <w:sz w:val="19"/>
          <w:szCs w:val="19"/>
          <w:highlight w:val="yellow"/>
        </w:rPr>
        <w:t xml:space="preserve"> CmdCalculer</w:t>
      </w:r>
      <w:r w:rsidRPr="00BF211A">
        <w:rPr>
          <w:color w:val="0000FF"/>
          <w:sz w:val="19"/>
          <w:szCs w:val="19"/>
          <w:highlight w:val="yellow"/>
        </w:rPr>
        <w:t>}"</w:t>
      </w:r>
    </w:p>
    <w:p w14:paraId="25CD7B4B" w14:textId="1A642A2E" w:rsidR="00AC32CB" w:rsidRDefault="00AC32CB" w:rsidP="00AC32CB">
      <w:pPr>
        <w:pStyle w:val="Code"/>
        <w:rPr>
          <w:color w:val="000000"/>
          <w:sz w:val="19"/>
          <w:szCs w:val="19"/>
        </w:rPr>
      </w:pPr>
      <w:r w:rsidRPr="00BF211A">
        <w:rPr>
          <w:color w:val="000000"/>
          <w:sz w:val="19"/>
          <w:szCs w:val="19"/>
          <w:highlight w:val="yellow"/>
        </w:rPr>
        <w:t xml:space="preserve">             </w:t>
      </w:r>
      <w:r w:rsidRPr="00BF211A">
        <w:rPr>
          <w:color w:val="FF0000"/>
          <w:sz w:val="19"/>
          <w:szCs w:val="19"/>
          <w:highlight w:val="yellow"/>
        </w:rPr>
        <w:t xml:space="preserve"> CommandParameter</w:t>
      </w:r>
      <w:r w:rsidRPr="00BF211A">
        <w:rPr>
          <w:color w:val="0000FF"/>
          <w:sz w:val="19"/>
          <w:szCs w:val="19"/>
          <w:highlight w:val="yellow"/>
        </w:rPr>
        <w:t>="{</w:t>
      </w:r>
      <w:r w:rsidRPr="00BF211A">
        <w:rPr>
          <w:color w:val="A31515"/>
          <w:sz w:val="19"/>
          <w:szCs w:val="19"/>
          <w:highlight w:val="yellow"/>
        </w:rPr>
        <w:t>Binding</w:t>
      </w:r>
      <w:r w:rsidRPr="00BF211A">
        <w:rPr>
          <w:color w:val="FF0000"/>
          <w:sz w:val="19"/>
          <w:szCs w:val="19"/>
          <w:highlight w:val="yellow"/>
        </w:rPr>
        <w:t xml:space="preserve"> ElementName</w:t>
      </w:r>
      <w:r w:rsidRPr="00BF211A">
        <w:rPr>
          <w:color w:val="0000FF"/>
          <w:sz w:val="19"/>
          <w:szCs w:val="19"/>
          <w:highlight w:val="yellow"/>
        </w:rPr>
        <w:t>=cmbOperateur,</w:t>
      </w:r>
      <w:r w:rsidRPr="00BF211A">
        <w:rPr>
          <w:color w:val="FF0000"/>
          <w:sz w:val="19"/>
          <w:szCs w:val="19"/>
          <w:highlight w:val="yellow"/>
        </w:rPr>
        <w:t xml:space="preserve"> Path</w:t>
      </w:r>
      <w:r w:rsidRPr="00BF211A">
        <w:rPr>
          <w:color w:val="0000FF"/>
          <w:sz w:val="19"/>
          <w:szCs w:val="19"/>
          <w:highlight w:val="yellow"/>
        </w:rPr>
        <w:t>=SelectedIndex}"</w:t>
      </w:r>
      <w:r>
        <w:rPr>
          <w:color w:val="0000FF"/>
          <w:sz w:val="19"/>
          <w:szCs w:val="19"/>
        </w:rPr>
        <w:t>/&gt;</w:t>
      </w:r>
    </w:p>
    <w:p w14:paraId="56FFB4B3" w14:textId="34EB52F4" w:rsidR="00AC32CB" w:rsidRDefault="00AC32CB" w:rsidP="00AC32CB">
      <w:pPr>
        <w:pStyle w:val="Code"/>
        <w:rPr>
          <w:color w:val="000000"/>
          <w:sz w:val="19"/>
          <w:szCs w:val="19"/>
        </w:rPr>
      </w:pPr>
      <w:r>
        <w:rPr>
          <w:color w:val="000000"/>
          <w:sz w:val="19"/>
          <w:szCs w:val="19"/>
        </w:rPr>
        <w:t xml:space="preserve">      </w:t>
      </w:r>
      <w:r>
        <w:rPr>
          <w:color w:val="0000FF"/>
          <w:sz w:val="19"/>
          <w:szCs w:val="19"/>
        </w:rPr>
        <w:t>&lt;</w:t>
      </w:r>
      <w:r>
        <w:rPr>
          <w:color w:val="A31515"/>
          <w:sz w:val="19"/>
          <w:szCs w:val="19"/>
        </w:rPr>
        <w:t>Label</w:t>
      </w:r>
      <w:r>
        <w:rPr>
          <w:color w:val="FF0000"/>
          <w:sz w:val="19"/>
          <w:szCs w:val="19"/>
        </w:rPr>
        <w:t xml:space="preserve"> Content</w:t>
      </w:r>
      <w:r>
        <w:rPr>
          <w:color w:val="0000FF"/>
          <w:sz w:val="19"/>
          <w:szCs w:val="19"/>
        </w:rPr>
        <w:t>="{</w:t>
      </w:r>
      <w:r>
        <w:rPr>
          <w:color w:val="A31515"/>
          <w:sz w:val="19"/>
          <w:szCs w:val="19"/>
        </w:rPr>
        <w:t>Binding</w:t>
      </w:r>
      <w:r>
        <w:rPr>
          <w:color w:val="FF0000"/>
          <w:sz w:val="19"/>
          <w:szCs w:val="19"/>
        </w:rPr>
        <w:t xml:space="preserve"> Path</w:t>
      </w:r>
      <w:r>
        <w:rPr>
          <w:color w:val="0000FF"/>
          <w:sz w:val="19"/>
          <w:szCs w:val="19"/>
        </w:rPr>
        <w:t>=Resultat}"</w:t>
      </w:r>
    </w:p>
    <w:p w14:paraId="2AC429AB" w14:textId="13862E9F" w:rsidR="00AC32CB" w:rsidRDefault="00AC32CB" w:rsidP="00AC32CB">
      <w:pPr>
        <w:pStyle w:val="Code"/>
        <w:rPr>
          <w:color w:val="000000"/>
          <w:sz w:val="19"/>
          <w:szCs w:val="19"/>
        </w:rPr>
      </w:pPr>
      <w:r>
        <w:rPr>
          <w:color w:val="000000"/>
          <w:sz w:val="19"/>
          <w:szCs w:val="19"/>
        </w:rPr>
        <w:t xml:space="preserve">            </w:t>
      </w:r>
      <w:r>
        <w:rPr>
          <w:color w:val="FF0000"/>
          <w:sz w:val="19"/>
          <w:szCs w:val="19"/>
        </w:rPr>
        <w:t xml:space="preserve"> HorizontalContentAlignment</w:t>
      </w:r>
      <w:r>
        <w:rPr>
          <w:color w:val="0000FF"/>
          <w:sz w:val="19"/>
          <w:szCs w:val="19"/>
        </w:rPr>
        <w:t>="Center"</w:t>
      </w:r>
    </w:p>
    <w:p w14:paraId="427F5B83" w14:textId="318CB356" w:rsidR="00AC32CB" w:rsidRDefault="00AC32CB" w:rsidP="00AC32CB">
      <w:pPr>
        <w:pStyle w:val="Code"/>
        <w:rPr>
          <w:color w:val="000000"/>
          <w:sz w:val="19"/>
          <w:szCs w:val="19"/>
        </w:rPr>
      </w:pPr>
      <w:r>
        <w:rPr>
          <w:color w:val="000000"/>
          <w:sz w:val="19"/>
          <w:szCs w:val="19"/>
        </w:rPr>
        <w:t xml:space="preserve">            </w:t>
      </w:r>
      <w:r>
        <w:rPr>
          <w:color w:val="FF0000"/>
          <w:sz w:val="19"/>
          <w:szCs w:val="19"/>
        </w:rPr>
        <w:t xml:space="preserve"> VerticalContentAlignment</w:t>
      </w:r>
      <w:r>
        <w:rPr>
          <w:color w:val="0000FF"/>
          <w:sz w:val="19"/>
          <w:szCs w:val="19"/>
        </w:rPr>
        <w:t>="Center"</w:t>
      </w:r>
    </w:p>
    <w:p w14:paraId="2AE69AFD" w14:textId="1BF54C2D" w:rsidR="00AC32CB" w:rsidRDefault="00AC32CB" w:rsidP="00AC32CB">
      <w:pPr>
        <w:pStyle w:val="Code"/>
        <w:rPr>
          <w:color w:val="000000"/>
          <w:sz w:val="19"/>
          <w:szCs w:val="19"/>
        </w:rPr>
      </w:pPr>
      <w:r>
        <w:rPr>
          <w:color w:val="000000"/>
          <w:sz w:val="19"/>
          <w:szCs w:val="19"/>
        </w:rPr>
        <w:t xml:space="preserve">            </w:t>
      </w:r>
      <w:r>
        <w:rPr>
          <w:color w:val="FF0000"/>
          <w:sz w:val="19"/>
          <w:szCs w:val="19"/>
        </w:rPr>
        <w:t xml:space="preserve"> Background</w:t>
      </w:r>
      <w:r>
        <w:rPr>
          <w:color w:val="0000FF"/>
          <w:sz w:val="19"/>
          <w:szCs w:val="19"/>
        </w:rPr>
        <w:t>="AliceBlue"/&gt;</w:t>
      </w:r>
    </w:p>
    <w:p w14:paraId="3098741C" w14:textId="52936F2B" w:rsidR="00AC32CB" w:rsidRDefault="00AC32CB" w:rsidP="00AC32CB">
      <w:pPr>
        <w:pStyle w:val="Code"/>
      </w:pPr>
      <w:r>
        <w:rPr>
          <w:color w:val="000000"/>
          <w:sz w:val="19"/>
          <w:szCs w:val="19"/>
        </w:rPr>
        <w:t xml:space="preserve">   </w:t>
      </w:r>
      <w:r>
        <w:rPr>
          <w:color w:val="0000FF"/>
          <w:sz w:val="19"/>
          <w:szCs w:val="19"/>
        </w:rPr>
        <w:t>&lt;/</w:t>
      </w:r>
      <w:r>
        <w:rPr>
          <w:color w:val="A31515"/>
          <w:sz w:val="19"/>
          <w:szCs w:val="19"/>
        </w:rPr>
        <w:t>DockPanel</w:t>
      </w:r>
      <w:r>
        <w:rPr>
          <w:color w:val="0000FF"/>
          <w:sz w:val="19"/>
          <w:szCs w:val="19"/>
        </w:rPr>
        <w:t>&gt;</w:t>
      </w:r>
    </w:p>
    <w:p w14:paraId="69D41D8C" w14:textId="51EA3D92" w:rsidR="00BF211A" w:rsidRDefault="00BF211A" w:rsidP="00153AA4">
      <w:r>
        <w:t xml:space="preserve">La commande est branchée sur le bouton au moyen de sa propriété Command. On passe en paramètre à cette commande l’indice de l’item sélectionné dans la </w:t>
      </w:r>
      <w:r w:rsidR="009A6F87">
        <w:t>liste déroulante. On utilise pour cela la propriété CommandParameter du bouton.</w:t>
      </w:r>
    </w:p>
    <w:p w14:paraId="2248E06F" w14:textId="4843603E" w:rsidR="009A6F87" w:rsidRDefault="009A6F87" w:rsidP="00153AA4">
      <w:r>
        <w:t xml:space="preserve">On voit que la syntaxe est plus simple et naturelle que pour l’utilisation de commandes routées, car il n’est pas nécessaire de définir de CommandBinding au préalable. Comme les commandes relais </w:t>
      </w:r>
      <w:r w:rsidR="007241BE">
        <w:t>ne sont pas associées à des évènements, on n’est pas obligé de mettre le code métier dans le code-behind de la fenêtre.</w:t>
      </w:r>
    </w:p>
    <w:p w14:paraId="3C1A3E8A" w14:textId="44FE461A" w:rsidR="00AC32CB" w:rsidRDefault="00AC32CB" w:rsidP="00153AA4">
      <w:r>
        <w:t>Le seul code-behind ajouté est la ligne suivante dans le constructeur de la fenêtre :</w:t>
      </w:r>
    </w:p>
    <w:p w14:paraId="7D7A769E" w14:textId="32A179E8" w:rsidR="00AC32CB" w:rsidRDefault="00AC32CB" w:rsidP="00AC32CB">
      <w:pPr>
        <w:pStyle w:val="Code"/>
      </w:pPr>
      <w:r>
        <w:rPr>
          <w:color w:val="000000"/>
          <w:sz w:val="19"/>
          <w:szCs w:val="19"/>
        </w:rPr>
        <w:t xml:space="preserve">DataContext = </w:t>
      </w:r>
      <w:r>
        <w:rPr>
          <w:color w:val="0000FF"/>
          <w:sz w:val="19"/>
          <w:szCs w:val="19"/>
        </w:rPr>
        <w:t>new</w:t>
      </w:r>
      <w:r>
        <w:rPr>
          <w:color w:val="000000"/>
          <w:sz w:val="19"/>
          <w:szCs w:val="19"/>
        </w:rPr>
        <w:t xml:space="preserve"> </w:t>
      </w:r>
      <w:r>
        <w:rPr>
          <w:color w:val="2B91AF"/>
          <w:sz w:val="19"/>
          <w:szCs w:val="19"/>
        </w:rPr>
        <w:t>Contexte</w:t>
      </w:r>
      <w:r>
        <w:rPr>
          <w:color w:val="000000"/>
          <w:sz w:val="19"/>
          <w:szCs w:val="19"/>
        </w:rPr>
        <w:t>();</w:t>
      </w:r>
    </w:p>
    <w:p w14:paraId="4EC9298B" w14:textId="32A6572E" w:rsidR="00AC32CB" w:rsidRDefault="00AC32CB" w:rsidP="00153AA4">
      <w:r>
        <w:t>Cela permet d’affecter le contexte de la fenêtre avec une instance de la classe décrite ci-dessous :</w:t>
      </w:r>
    </w:p>
    <w:p w14:paraId="05938A71" w14:textId="77777777" w:rsidR="00AC32CB" w:rsidRDefault="00AC32CB" w:rsidP="00AC32CB">
      <w:pPr>
        <w:pStyle w:val="Code"/>
        <w:rPr>
          <w:color w:val="000000"/>
          <w:sz w:val="19"/>
          <w:szCs w:val="19"/>
        </w:rPr>
      </w:pPr>
      <w:r>
        <w:rPr>
          <w:color w:val="0000FF"/>
          <w:sz w:val="19"/>
          <w:szCs w:val="19"/>
        </w:rPr>
        <w:t>using</w:t>
      </w:r>
      <w:r>
        <w:rPr>
          <w:color w:val="000000"/>
          <w:sz w:val="19"/>
          <w:szCs w:val="19"/>
        </w:rPr>
        <w:t xml:space="preserve"> System.ComponentModel;</w:t>
      </w:r>
    </w:p>
    <w:p w14:paraId="0832C5A7" w14:textId="77777777" w:rsidR="00AC32CB" w:rsidRDefault="00AC32CB" w:rsidP="00AC32CB">
      <w:pPr>
        <w:pStyle w:val="Code"/>
        <w:rPr>
          <w:color w:val="000000"/>
          <w:sz w:val="19"/>
          <w:szCs w:val="19"/>
        </w:rPr>
      </w:pPr>
      <w:r>
        <w:rPr>
          <w:color w:val="0000FF"/>
          <w:sz w:val="19"/>
          <w:szCs w:val="19"/>
        </w:rPr>
        <w:t>using</w:t>
      </w:r>
      <w:r>
        <w:rPr>
          <w:color w:val="000000"/>
          <w:sz w:val="19"/>
          <w:szCs w:val="19"/>
        </w:rPr>
        <w:t xml:space="preserve"> System.Windows.Input;</w:t>
      </w:r>
    </w:p>
    <w:p w14:paraId="1ED55EC7" w14:textId="77777777" w:rsidR="00AC32CB" w:rsidRDefault="00AC32CB" w:rsidP="00AC32CB">
      <w:pPr>
        <w:pStyle w:val="Code"/>
        <w:rPr>
          <w:color w:val="000000"/>
          <w:sz w:val="19"/>
          <w:szCs w:val="19"/>
        </w:rPr>
      </w:pPr>
    </w:p>
    <w:p w14:paraId="7AA1BA3A" w14:textId="77777777" w:rsidR="00AC32CB" w:rsidRDefault="00AC32CB" w:rsidP="00AC32CB">
      <w:pPr>
        <w:pStyle w:val="Code"/>
        <w:rPr>
          <w:color w:val="000000"/>
          <w:sz w:val="19"/>
          <w:szCs w:val="19"/>
        </w:rPr>
      </w:pPr>
      <w:r>
        <w:rPr>
          <w:color w:val="0000FF"/>
          <w:sz w:val="19"/>
          <w:szCs w:val="19"/>
        </w:rPr>
        <w:t>namespace</w:t>
      </w:r>
      <w:r>
        <w:rPr>
          <w:color w:val="000000"/>
          <w:sz w:val="19"/>
          <w:szCs w:val="19"/>
        </w:rPr>
        <w:t xml:space="preserve"> Evts_Commandes</w:t>
      </w:r>
    </w:p>
    <w:p w14:paraId="29723D48" w14:textId="77777777" w:rsidR="00AC32CB" w:rsidRDefault="00AC32CB" w:rsidP="00AC32CB">
      <w:pPr>
        <w:pStyle w:val="Code"/>
        <w:rPr>
          <w:color w:val="000000"/>
          <w:sz w:val="19"/>
          <w:szCs w:val="19"/>
        </w:rPr>
      </w:pPr>
      <w:r>
        <w:rPr>
          <w:color w:val="000000"/>
          <w:sz w:val="19"/>
          <w:szCs w:val="19"/>
        </w:rPr>
        <w:t>{</w:t>
      </w:r>
    </w:p>
    <w:p w14:paraId="1EA5B086" w14:textId="392F2569" w:rsidR="00AC32CB" w:rsidRDefault="00AC32CB" w:rsidP="00AC32CB">
      <w:pPr>
        <w:pStyle w:val="Code"/>
        <w:rPr>
          <w:color w:val="000000"/>
          <w:sz w:val="19"/>
          <w:szCs w:val="19"/>
        </w:rPr>
      </w:pPr>
      <w:r>
        <w:rPr>
          <w:color w:val="000000"/>
          <w:sz w:val="19"/>
          <w:szCs w:val="19"/>
        </w:rPr>
        <w:t xml:space="preserve">   </w:t>
      </w:r>
      <w:r>
        <w:rPr>
          <w:color w:val="0000FF"/>
          <w:sz w:val="19"/>
          <w:szCs w:val="19"/>
        </w:rPr>
        <w:t>public</w:t>
      </w:r>
      <w:r>
        <w:rPr>
          <w:color w:val="000000"/>
          <w:sz w:val="19"/>
          <w:szCs w:val="19"/>
        </w:rPr>
        <w:t xml:space="preserve"> </w:t>
      </w:r>
      <w:r>
        <w:rPr>
          <w:color w:val="0000FF"/>
          <w:sz w:val="19"/>
          <w:szCs w:val="19"/>
        </w:rPr>
        <w:t>class</w:t>
      </w:r>
      <w:r>
        <w:rPr>
          <w:color w:val="000000"/>
          <w:sz w:val="19"/>
          <w:szCs w:val="19"/>
        </w:rPr>
        <w:t xml:space="preserve"> </w:t>
      </w:r>
      <w:r>
        <w:rPr>
          <w:color w:val="2B91AF"/>
          <w:sz w:val="19"/>
          <w:szCs w:val="19"/>
        </w:rPr>
        <w:t>Contexte</w:t>
      </w:r>
      <w:r>
        <w:rPr>
          <w:color w:val="000000"/>
          <w:sz w:val="19"/>
          <w:szCs w:val="19"/>
        </w:rPr>
        <w:t xml:space="preserve"> : </w:t>
      </w:r>
      <w:r>
        <w:rPr>
          <w:color w:val="2B91AF"/>
          <w:sz w:val="19"/>
          <w:szCs w:val="19"/>
        </w:rPr>
        <w:t>INotifyPropertyChanged</w:t>
      </w:r>
    </w:p>
    <w:p w14:paraId="5571D574" w14:textId="059DBFF4" w:rsidR="00AC32CB" w:rsidRDefault="00AC32CB" w:rsidP="00AC32CB">
      <w:pPr>
        <w:pStyle w:val="Code"/>
        <w:rPr>
          <w:color w:val="000000"/>
          <w:sz w:val="19"/>
          <w:szCs w:val="19"/>
        </w:rPr>
      </w:pPr>
      <w:r>
        <w:rPr>
          <w:color w:val="000000"/>
          <w:sz w:val="19"/>
          <w:szCs w:val="19"/>
        </w:rPr>
        <w:t xml:space="preserve">   {</w:t>
      </w:r>
    </w:p>
    <w:p w14:paraId="0B1695A4" w14:textId="75035C5F" w:rsidR="00AC32CB" w:rsidRDefault="00AC32CB" w:rsidP="00AC32CB">
      <w:pPr>
        <w:pStyle w:val="Code"/>
        <w:rPr>
          <w:color w:val="000000"/>
          <w:sz w:val="19"/>
          <w:szCs w:val="19"/>
        </w:rPr>
      </w:pPr>
      <w:r>
        <w:rPr>
          <w:color w:val="000000"/>
          <w:sz w:val="19"/>
          <w:szCs w:val="19"/>
        </w:rPr>
        <w:t xml:space="preserve">      </w:t>
      </w:r>
      <w:r>
        <w:rPr>
          <w:color w:val="0000FF"/>
          <w:sz w:val="19"/>
          <w:szCs w:val="19"/>
        </w:rPr>
        <w:t>private</w:t>
      </w:r>
      <w:r>
        <w:rPr>
          <w:color w:val="000000"/>
          <w:sz w:val="19"/>
          <w:szCs w:val="19"/>
        </w:rPr>
        <w:t xml:space="preserve"> </w:t>
      </w:r>
      <w:r>
        <w:rPr>
          <w:color w:val="0000FF"/>
          <w:sz w:val="19"/>
          <w:szCs w:val="19"/>
        </w:rPr>
        <w:t>double</w:t>
      </w:r>
      <w:r>
        <w:rPr>
          <w:color w:val="000000"/>
          <w:sz w:val="19"/>
          <w:szCs w:val="19"/>
        </w:rPr>
        <w:t xml:space="preserve">   _resultat;</w:t>
      </w:r>
    </w:p>
    <w:p w14:paraId="7C776787" w14:textId="77777777" w:rsidR="00AC32CB" w:rsidRDefault="00AC32CB" w:rsidP="00AC32CB">
      <w:pPr>
        <w:pStyle w:val="Code"/>
        <w:rPr>
          <w:color w:val="000000"/>
          <w:sz w:val="19"/>
          <w:szCs w:val="19"/>
        </w:rPr>
      </w:pPr>
    </w:p>
    <w:p w14:paraId="0BCB93AB" w14:textId="5647B58F" w:rsidR="00AC32CB" w:rsidRDefault="00AC32CB" w:rsidP="00AC32CB">
      <w:pPr>
        <w:pStyle w:val="Code"/>
        <w:rPr>
          <w:color w:val="000000"/>
          <w:sz w:val="19"/>
          <w:szCs w:val="19"/>
        </w:rPr>
      </w:pPr>
      <w:r>
        <w:rPr>
          <w:color w:val="000000"/>
          <w:sz w:val="19"/>
          <w:szCs w:val="19"/>
        </w:rPr>
        <w:t xml:space="preserve">      </w:t>
      </w:r>
      <w:r>
        <w:rPr>
          <w:color w:val="008000"/>
          <w:sz w:val="19"/>
          <w:szCs w:val="19"/>
        </w:rPr>
        <w:t>// Implémentation de INotifyPropertyChanged</w:t>
      </w:r>
    </w:p>
    <w:p w14:paraId="1BECB0B5" w14:textId="5C85D01E" w:rsidR="00AC32CB" w:rsidRDefault="00AC32CB" w:rsidP="00AC32CB">
      <w:pPr>
        <w:pStyle w:val="Code"/>
        <w:rPr>
          <w:color w:val="000000"/>
          <w:sz w:val="19"/>
          <w:szCs w:val="19"/>
        </w:rPr>
      </w:pPr>
      <w:r>
        <w:rPr>
          <w:color w:val="000000"/>
          <w:sz w:val="19"/>
          <w:szCs w:val="19"/>
        </w:rPr>
        <w:t xml:space="preserve">      </w:t>
      </w:r>
      <w:r>
        <w:rPr>
          <w:color w:val="0000FF"/>
          <w:sz w:val="19"/>
          <w:szCs w:val="19"/>
        </w:rPr>
        <w:t>public</w:t>
      </w:r>
      <w:r>
        <w:rPr>
          <w:color w:val="000000"/>
          <w:sz w:val="19"/>
          <w:szCs w:val="19"/>
        </w:rPr>
        <w:t xml:space="preserve"> </w:t>
      </w:r>
      <w:r>
        <w:rPr>
          <w:color w:val="0000FF"/>
          <w:sz w:val="19"/>
          <w:szCs w:val="19"/>
        </w:rPr>
        <w:t>event</w:t>
      </w:r>
      <w:r>
        <w:rPr>
          <w:color w:val="000000"/>
          <w:sz w:val="19"/>
          <w:szCs w:val="19"/>
        </w:rPr>
        <w:t xml:space="preserve"> </w:t>
      </w:r>
      <w:r>
        <w:rPr>
          <w:color w:val="2B91AF"/>
          <w:sz w:val="19"/>
          <w:szCs w:val="19"/>
        </w:rPr>
        <w:t>PropertyChangedEventHandler</w:t>
      </w:r>
      <w:r>
        <w:rPr>
          <w:color w:val="000000"/>
          <w:sz w:val="19"/>
          <w:szCs w:val="19"/>
        </w:rPr>
        <w:t xml:space="preserve"> PropertyChanged;</w:t>
      </w:r>
    </w:p>
    <w:p w14:paraId="6243E253" w14:textId="5B11CC41" w:rsidR="00AC32CB" w:rsidRDefault="00AC32CB" w:rsidP="00AC32CB">
      <w:pPr>
        <w:pStyle w:val="Code"/>
        <w:rPr>
          <w:color w:val="000000"/>
          <w:sz w:val="19"/>
          <w:szCs w:val="19"/>
        </w:rPr>
      </w:pPr>
      <w:r>
        <w:rPr>
          <w:color w:val="000000"/>
          <w:sz w:val="19"/>
          <w:szCs w:val="19"/>
        </w:rPr>
        <w:t xml:space="preserve">      </w:t>
      </w:r>
    </w:p>
    <w:p w14:paraId="614E6A6F" w14:textId="5AB6644B" w:rsidR="00AC32CB" w:rsidRDefault="00AC32CB" w:rsidP="00AC32CB">
      <w:pPr>
        <w:pStyle w:val="Code"/>
        <w:rPr>
          <w:color w:val="000000"/>
          <w:sz w:val="19"/>
          <w:szCs w:val="19"/>
        </w:rPr>
      </w:pPr>
      <w:r>
        <w:rPr>
          <w:color w:val="000000"/>
          <w:sz w:val="19"/>
          <w:szCs w:val="19"/>
        </w:rPr>
        <w:t xml:space="preserve">      </w:t>
      </w:r>
      <w:r>
        <w:rPr>
          <w:color w:val="008000"/>
          <w:sz w:val="19"/>
          <w:szCs w:val="19"/>
        </w:rPr>
        <w:t>// Propriétés</w:t>
      </w:r>
    </w:p>
    <w:p w14:paraId="18560DD3" w14:textId="4E547E75" w:rsidR="00AC32CB" w:rsidRDefault="00AC32CB" w:rsidP="00AC32CB">
      <w:pPr>
        <w:pStyle w:val="Code"/>
        <w:rPr>
          <w:color w:val="000000"/>
          <w:sz w:val="19"/>
          <w:szCs w:val="19"/>
        </w:rPr>
      </w:pPr>
      <w:r>
        <w:rPr>
          <w:color w:val="000000"/>
          <w:sz w:val="19"/>
          <w:szCs w:val="19"/>
        </w:rPr>
        <w:t xml:space="preserve">      </w:t>
      </w:r>
      <w:r>
        <w:rPr>
          <w:color w:val="0000FF"/>
          <w:sz w:val="19"/>
          <w:szCs w:val="19"/>
        </w:rPr>
        <w:t>public</w:t>
      </w:r>
      <w:r>
        <w:rPr>
          <w:color w:val="000000"/>
          <w:sz w:val="19"/>
          <w:szCs w:val="19"/>
        </w:rPr>
        <w:t xml:space="preserve"> </w:t>
      </w:r>
      <w:r>
        <w:rPr>
          <w:color w:val="0000FF"/>
          <w:sz w:val="19"/>
          <w:szCs w:val="19"/>
        </w:rPr>
        <w:t>double</w:t>
      </w:r>
      <w:r>
        <w:rPr>
          <w:color w:val="000000"/>
          <w:sz w:val="19"/>
          <w:szCs w:val="19"/>
        </w:rPr>
        <w:t xml:space="preserve"> Operande1 { </w:t>
      </w:r>
      <w:r>
        <w:rPr>
          <w:color w:val="0000FF"/>
          <w:sz w:val="19"/>
          <w:szCs w:val="19"/>
        </w:rPr>
        <w:t>get</w:t>
      </w:r>
      <w:r>
        <w:rPr>
          <w:color w:val="000000"/>
          <w:sz w:val="19"/>
          <w:szCs w:val="19"/>
        </w:rPr>
        <w:t xml:space="preserve">; </w:t>
      </w:r>
      <w:r>
        <w:rPr>
          <w:color w:val="0000FF"/>
          <w:sz w:val="19"/>
          <w:szCs w:val="19"/>
        </w:rPr>
        <w:t>set</w:t>
      </w:r>
      <w:r>
        <w:rPr>
          <w:color w:val="000000"/>
          <w:sz w:val="19"/>
          <w:szCs w:val="19"/>
        </w:rPr>
        <w:t>; }</w:t>
      </w:r>
    </w:p>
    <w:p w14:paraId="385D27E7" w14:textId="6318230A" w:rsidR="00AC32CB" w:rsidRDefault="00AC32CB" w:rsidP="00AC32CB">
      <w:pPr>
        <w:pStyle w:val="Code"/>
        <w:rPr>
          <w:color w:val="000000"/>
          <w:sz w:val="19"/>
          <w:szCs w:val="19"/>
        </w:rPr>
      </w:pPr>
      <w:r>
        <w:rPr>
          <w:color w:val="000000"/>
          <w:sz w:val="19"/>
          <w:szCs w:val="19"/>
        </w:rPr>
        <w:t xml:space="preserve">      </w:t>
      </w:r>
      <w:r>
        <w:rPr>
          <w:color w:val="0000FF"/>
          <w:sz w:val="19"/>
          <w:szCs w:val="19"/>
        </w:rPr>
        <w:t>public</w:t>
      </w:r>
      <w:r>
        <w:rPr>
          <w:color w:val="000000"/>
          <w:sz w:val="19"/>
          <w:szCs w:val="19"/>
        </w:rPr>
        <w:t xml:space="preserve"> </w:t>
      </w:r>
      <w:r>
        <w:rPr>
          <w:color w:val="0000FF"/>
          <w:sz w:val="19"/>
          <w:szCs w:val="19"/>
        </w:rPr>
        <w:t>double</w:t>
      </w:r>
      <w:r>
        <w:rPr>
          <w:color w:val="000000"/>
          <w:sz w:val="19"/>
          <w:szCs w:val="19"/>
        </w:rPr>
        <w:t xml:space="preserve"> Operande2 { </w:t>
      </w:r>
      <w:r>
        <w:rPr>
          <w:color w:val="0000FF"/>
          <w:sz w:val="19"/>
          <w:szCs w:val="19"/>
        </w:rPr>
        <w:t>get</w:t>
      </w:r>
      <w:r>
        <w:rPr>
          <w:color w:val="000000"/>
          <w:sz w:val="19"/>
          <w:szCs w:val="19"/>
        </w:rPr>
        <w:t xml:space="preserve">; </w:t>
      </w:r>
      <w:r>
        <w:rPr>
          <w:color w:val="0000FF"/>
          <w:sz w:val="19"/>
          <w:szCs w:val="19"/>
        </w:rPr>
        <w:t>set</w:t>
      </w:r>
      <w:r>
        <w:rPr>
          <w:color w:val="000000"/>
          <w:sz w:val="19"/>
          <w:szCs w:val="19"/>
        </w:rPr>
        <w:t>; }</w:t>
      </w:r>
    </w:p>
    <w:p w14:paraId="68D090FF" w14:textId="728B008A" w:rsidR="00AC32CB" w:rsidRDefault="00AC32CB" w:rsidP="00AC32CB">
      <w:pPr>
        <w:pStyle w:val="Code"/>
        <w:rPr>
          <w:color w:val="000000"/>
          <w:sz w:val="19"/>
          <w:szCs w:val="19"/>
        </w:rPr>
      </w:pPr>
      <w:r>
        <w:rPr>
          <w:color w:val="000000"/>
          <w:sz w:val="19"/>
          <w:szCs w:val="19"/>
        </w:rPr>
        <w:t xml:space="preserve">      </w:t>
      </w:r>
      <w:r>
        <w:rPr>
          <w:color w:val="0000FF"/>
          <w:sz w:val="19"/>
          <w:szCs w:val="19"/>
        </w:rPr>
        <w:t>public</w:t>
      </w:r>
      <w:r>
        <w:rPr>
          <w:color w:val="000000"/>
          <w:sz w:val="19"/>
          <w:szCs w:val="19"/>
        </w:rPr>
        <w:t xml:space="preserve"> </w:t>
      </w:r>
      <w:r>
        <w:rPr>
          <w:color w:val="0000FF"/>
          <w:sz w:val="19"/>
          <w:szCs w:val="19"/>
        </w:rPr>
        <w:t>double</w:t>
      </w:r>
      <w:r>
        <w:rPr>
          <w:color w:val="000000"/>
          <w:sz w:val="19"/>
          <w:szCs w:val="19"/>
        </w:rPr>
        <w:t xml:space="preserve"> Resultat </w:t>
      </w:r>
    </w:p>
    <w:p w14:paraId="24577CCD" w14:textId="4E5B8C91" w:rsidR="00AC32CB" w:rsidRDefault="00AC32CB" w:rsidP="00AC32CB">
      <w:pPr>
        <w:pStyle w:val="Code"/>
        <w:rPr>
          <w:color w:val="000000"/>
          <w:sz w:val="19"/>
          <w:szCs w:val="19"/>
        </w:rPr>
      </w:pPr>
      <w:r>
        <w:rPr>
          <w:color w:val="000000"/>
          <w:sz w:val="19"/>
          <w:szCs w:val="19"/>
        </w:rPr>
        <w:t xml:space="preserve">      {</w:t>
      </w:r>
    </w:p>
    <w:p w14:paraId="4B5B891B" w14:textId="601DE32C" w:rsidR="00AC32CB" w:rsidRDefault="00AC32CB" w:rsidP="00AC32CB">
      <w:pPr>
        <w:pStyle w:val="Code"/>
        <w:rPr>
          <w:color w:val="000000"/>
          <w:sz w:val="19"/>
          <w:szCs w:val="19"/>
        </w:rPr>
      </w:pPr>
      <w:r>
        <w:rPr>
          <w:color w:val="000000"/>
          <w:sz w:val="19"/>
          <w:szCs w:val="19"/>
        </w:rPr>
        <w:t xml:space="preserve">         </w:t>
      </w:r>
      <w:r>
        <w:rPr>
          <w:color w:val="0000FF"/>
          <w:sz w:val="19"/>
          <w:szCs w:val="19"/>
        </w:rPr>
        <w:t>get</w:t>
      </w:r>
      <w:r>
        <w:rPr>
          <w:color w:val="000000"/>
          <w:sz w:val="19"/>
          <w:szCs w:val="19"/>
        </w:rPr>
        <w:t xml:space="preserve"> { </w:t>
      </w:r>
      <w:r>
        <w:rPr>
          <w:color w:val="0000FF"/>
          <w:sz w:val="19"/>
          <w:szCs w:val="19"/>
        </w:rPr>
        <w:t>return</w:t>
      </w:r>
      <w:r>
        <w:rPr>
          <w:color w:val="000000"/>
          <w:sz w:val="19"/>
          <w:szCs w:val="19"/>
        </w:rPr>
        <w:t xml:space="preserve"> _resultat; }</w:t>
      </w:r>
    </w:p>
    <w:p w14:paraId="11A7B956" w14:textId="663DD50F" w:rsidR="00AC32CB" w:rsidRDefault="00AC32CB" w:rsidP="00AC32CB">
      <w:pPr>
        <w:pStyle w:val="Code"/>
        <w:rPr>
          <w:color w:val="000000"/>
          <w:sz w:val="19"/>
          <w:szCs w:val="19"/>
        </w:rPr>
      </w:pPr>
      <w:r>
        <w:rPr>
          <w:color w:val="000000"/>
          <w:sz w:val="19"/>
          <w:szCs w:val="19"/>
        </w:rPr>
        <w:t xml:space="preserve">         </w:t>
      </w:r>
      <w:r>
        <w:rPr>
          <w:color w:val="0000FF"/>
          <w:sz w:val="19"/>
          <w:szCs w:val="19"/>
        </w:rPr>
        <w:t>private</w:t>
      </w:r>
      <w:r>
        <w:rPr>
          <w:color w:val="000000"/>
          <w:sz w:val="19"/>
          <w:szCs w:val="19"/>
        </w:rPr>
        <w:t xml:space="preserve"> </w:t>
      </w:r>
      <w:r>
        <w:rPr>
          <w:color w:val="0000FF"/>
          <w:sz w:val="19"/>
          <w:szCs w:val="19"/>
        </w:rPr>
        <w:t>set</w:t>
      </w:r>
    </w:p>
    <w:p w14:paraId="6A7DDAA0" w14:textId="36B37EEC" w:rsidR="00AC32CB" w:rsidRDefault="00AC32CB" w:rsidP="00AC32CB">
      <w:pPr>
        <w:pStyle w:val="Code"/>
        <w:rPr>
          <w:color w:val="000000"/>
          <w:sz w:val="19"/>
          <w:szCs w:val="19"/>
        </w:rPr>
      </w:pPr>
      <w:r>
        <w:rPr>
          <w:color w:val="000000"/>
          <w:sz w:val="19"/>
          <w:szCs w:val="19"/>
        </w:rPr>
        <w:t xml:space="preserve">         {</w:t>
      </w:r>
    </w:p>
    <w:p w14:paraId="793929C7" w14:textId="0BD0828C" w:rsidR="00AC32CB" w:rsidRDefault="00AC32CB" w:rsidP="00AC32CB">
      <w:pPr>
        <w:pStyle w:val="Code"/>
        <w:rPr>
          <w:color w:val="000000"/>
          <w:sz w:val="19"/>
          <w:szCs w:val="19"/>
        </w:rPr>
      </w:pPr>
      <w:r>
        <w:rPr>
          <w:color w:val="000000"/>
          <w:sz w:val="19"/>
          <w:szCs w:val="19"/>
        </w:rPr>
        <w:t xml:space="preserve">            _resultat = </w:t>
      </w:r>
      <w:r>
        <w:rPr>
          <w:color w:val="0000FF"/>
          <w:sz w:val="19"/>
          <w:szCs w:val="19"/>
        </w:rPr>
        <w:t>value</w:t>
      </w:r>
      <w:r>
        <w:rPr>
          <w:color w:val="000000"/>
          <w:sz w:val="19"/>
          <w:szCs w:val="19"/>
        </w:rPr>
        <w:t>;</w:t>
      </w:r>
    </w:p>
    <w:p w14:paraId="2104A896" w14:textId="49A85BDD" w:rsidR="00AC32CB" w:rsidRDefault="00AC32CB" w:rsidP="00AC32CB">
      <w:pPr>
        <w:pStyle w:val="Code"/>
        <w:rPr>
          <w:color w:val="000000"/>
          <w:sz w:val="19"/>
          <w:szCs w:val="19"/>
        </w:rPr>
      </w:pPr>
      <w:r>
        <w:rPr>
          <w:color w:val="000000"/>
          <w:sz w:val="19"/>
          <w:szCs w:val="19"/>
        </w:rPr>
        <w:t xml:space="preserve">            PropertyChanged(</w:t>
      </w:r>
      <w:r>
        <w:rPr>
          <w:color w:val="0000FF"/>
          <w:sz w:val="19"/>
          <w:szCs w:val="19"/>
        </w:rPr>
        <w:t>this</w:t>
      </w:r>
      <w:r>
        <w:rPr>
          <w:color w:val="000000"/>
          <w:sz w:val="19"/>
          <w:szCs w:val="19"/>
        </w:rPr>
        <w:t xml:space="preserve">, </w:t>
      </w:r>
      <w:r>
        <w:rPr>
          <w:color w:val="0000FF"/>
          <w:sz w:val="19"/>
          <w:szCs w:val="19"/>
        </w:rPr>
        <w:t>new</w:t>
      </w:r>
      <w:r>
        <w:rPr>
          <w:color w:val="000000"/>
          <w:sz w:val="19"/>
          <w:szCs w:val="19"/>
        </w:rPr>
        <w:t xml:space="preserve"> </w:t>
      </w:r>
      <w:r>
        <w:rPr>
          <w:color w:val="2B91AF"/>
          <w:sz w:val="19"/>
          <w:szCs w:val="19"/>
        </w:rPr>
        <w:t>PropertyChangedEventArgs</w:t>
      </w:r>
      <w:r>
        <w:rPr>
          <w:color w:val="000000"/>
          <w:sz w:val="19"/>
          <w:szCs w:val="19"/>
        </w:rPr>
        <w:t>(</w:t>
      </w:r>
      <w:r>
        <w:rPr>
          <w:color w:val="A31515"/>
          <w:sz w:val="19"/>
          <w:szCs w:val="19"/>
        </w:rPr>
        <w:t>"Resultat"</w:t>
      </w:r>
      <w:r>
        <w:rPr>
          <w:color w:val="000000"/>
          <w:sz w:val="19"/>
          <w:szCs w:val="19"/>
        </w:rPr>
        <w:t>));</w:t>
      </w:r>
    </w:p>
    <w:p w14:paraId="4AC44E8B" w14:textId="43D83617" w:rsidR="00AC32CB" w:rsidRDefault="00AC32CB" w:rsidP="00AC32CB">
      <w:pPr>
        <w:pStyle w:val="Code"/>
        <w:rPr>
          <w:color w:val="000000"/>
          <w:sz w:val="19"/>
          <w:szCs w:val="19"/>
        </w:rPr>
      </w:pPr>
      <w:r>
        <w:rPr>
          <w:color w:val="000000"/>
          <w:sz w:val="19"/>
          <w:szCs w:val="19"/>
        </w:rPr>
        <w:t xml:space="preserve">         }</w:t>
      </w:r>
    </w:p>
    <w:p w14:paraId="68061258" w14:textId="0EE175D6" w:rsidR="00AC32CB" w:rsidRDefault="00AC32CB" w:rsidP="00AC32CB">
      <w:pPr>
        <w:pStyle w:val="Code"/>
        <w:rPr>
          <w:color w:val="000000"/>
          <w:sz w:val="19"/>
          <w:szCs w:val="19"/>
        </w:rPr>
      </w:pPr>
      <w:r>
        <w:rPr>
          <w:color w:val="000000"/>
          <w:sz w:val="19"/>
          <w:szCs w:val="19"/>
        </w:rPr>
        <w:t xml:space="preserve">      }</w:t>
      </w:r>
    </w:p>
    <w:p w14:paraId="4BFAB0BB" w14:textId="77777777" w:rsidR="00AC32CB" w:rsidRDefault="00AC32CB" w:rsidP="00AC32CB">
      <w:pPr>
        <w:pStyle w:val="Code"/>
        <w:rPr>
          <w:color w:val="000000"/>
          <w:sz w:val="19"/>
          <w:szCs w:val="19"/>
        </w:rPr>
      </w:pPr>
    </w:p>
    <w:p w14:paraId="6B5ACBF3" w14:textId="44A5EB59" w:rsidR="00AC32CB" w:rsidRDefault="00AC32CB" w:rsidP="00AC32CB">
      <w:pPr>
        <w:pStyle w:val="Code"/>
        <w:rPr>
          <w:color w:val="000000"/>
          <w:sz w:val="19"/>
          <w:szCs w:val="19"/>
        </w:rPr>
      </w:pPr>
      <w:r>
        <w:rPr>
          <w:color w:val="000000"/>
          <w:sz w:val="19"/>
          <w:szCs w:val="19"/>
        </w:rPr>
        <w:t xml:space="preserve">      </w:t>
      </w:r>
      <w:r>
        <w:rPr>
          <w:color w:val="008000"/>
          <w:sz w:val="19"/>
          <w:szCs w:val="19"/>
        </w:rPr>
        <w:t>// Commande</w:t>
      </w:r>
    </w:p>
    <w:p w14:paraId="154F1733" w14:textId="3E83912F" w:rsidR="00AC32CB" w:rsidRDefault="00AC32CB" w:rsidP="00AC32CB">
      <w:pPr>
        <w:pStyle w:val="Code"/>
        <w:rPr>
          <w:color w:val="000000"/>
          <w:sz w:val="19"/>
          <w:szCs w:val="19"/>
        </w:rPr>
      </w:pPr>
      <w:r>
        <w:rPr>
          <w:color w:val="000000"/>
          <w:sz w:val="19"/>
          <w:szCs w:val="19"/>
        </w:rPr>
        <w:t xml:space="preserve">      </w:t>
      </w:r>
      <w:r>
        <w:rPr>
          <w:color w:val="0000FF"/>
          <w:sz w:val="19"/>
          <w:szCs w:val="19"/>
        </w:rPr>
        <w:t>private</w:t>
      </w:r>
      <w:r>
        <w:rPr>
          <w:color w:val="000000"/>
          <w:sz w:val="19"/>
          <w:szCs w:val="19"/>
        </w:rPr>
        <w:t xml:space="preserve"> </w:t>
      </w:r>
      <w:r>
        <w:rPr>
          <w:color w:val="2B91AF"/>
          <w:sz w:val="19"/>
          <w:szCs w:val="19"/>
        </w:rPr>
        <w:t>ICommand</w:t>
      </w:r>
      <w:r>
        <w:rPr>
          <w:color w:val="000000"/>
          <w:sz w:val="19"/>
          <w:szCs w:val="19"/>
        </w:rPr>
        <w:t xml:space="preserve"> _cmdCalculer;</w:t>
      </w:r>
    </w:p>
    <w:p w14:paraId="1639C4FD" w14:textId="30BF6591" w:rsidR="00AC32CB" w:rsidRDefault="00AC32CB" w:rsidP="00AC32CB">
      <w:pPr>
        <w:pStyle w:val="Code"/>
        <w:rPr>
          <w:color w:val="000000"/>
          <w:sz w:val="19"/>
          <w:szCs w:val="19"/>
        </w:rPr>
      </w:pPr>
      <w:r>
        <w:rPr>
          <w:color w:val="000000"/>
          <w:sz w:val="19"/>
          <w:szCs w:val="19"/>
        </w:rPr>
        <w:t xml:space="preserve">      </w:t>
      </w:r>
      <w:r>
        <w:rPr>
          <w:color w:val="0000FF"/>
          <w:sz w:val="19"/>
          <w:szCs w:val="19"/>
        </w:rPr>
        <w:t>public</w:t>
      </w:r>
      <w:r>
        <w:rPr>
          <w:color w:val="000000"/>
          <w:sz w:val="19"/>
          <w:szCs w:val="19"/>
        </w:rPr>
        <w:t xml:space="preserve"> </w:t>
      </w:r>
      <w:r>
        <w:rPr>
          <w:color w:val="2B91AF"/>
          <w:sz w:val="19"/>
          <w:szCs w:val="19"/>
        </w:rPr>
        <w:t>ICommand</w:t>
      </w:r>
      <w:r>
        <w:rPr>
          <w:color w:val="000000"/>
          <w:sz w:val="19"/>
          <w:szCs w:val="19"/>
        </w:rPr>
        <w:t xml:space="preserve"> CmdCalculer</w:t>
      </w:r>
    </w:p>
    <w:p w14:paraId="4146DFFF" w14:textId="3FCEBB43" w:rsidR="00AC32CB" w:rsidRDefault="00AC32CB" w:rsidP="00AC32CB">
      <w:pPr>
        <w:pStyle w:val="Code"/>
        <w:rPr>
          <w:color w:val="000000"/>
          <w:sz w:val="19"/>
          <w:szCs w:val="19"/>
        </w:rPr>
      </w:pPr>
      <w:r>
        <w:rPr>
          <w:color w:val="000000"/>
          <w:sz w:val="19"/>
          <w:szCs w:val="19"/>
        </w:rPr>
        <w:t xml:space="preserve">      {</w:t>
      </w:r>
    </w:p>
    <w:p w14:paraId="570C1B6B" w14:textId="4472B6D6" w:rsidR="00AC32CB" w:rsidRDefault="00AC32CB" w:rsidP="00AC32CB">
      <w:pPr>
        <w:pStyle w:val="Code"/>
        <w:rPr>
          <w:color w:val="000000"/>
          <w:sz w:val="19"/>
          <w:szCs w:val="19"/>
        </w:rPr>
      </w:pPr>
      <w:r>
        <w:rPr>
          <w:color w:val="000000"/>
          <w:sz w:val="19"/>
          <w:szCs w:val="19"/>
        </w:rPr>
        <w:t xml:space="preserve">         </w:t>
      </w:r>
      <w:r>
        <w:rPr>
          <w:color w:val="0000FF"/>
          <w:sz w:val="19"/>
          <w:szCs w:val="19"/>
        </w:rPr>
        <w:t>get</w:t>
      </w:r>
    </w:p>
    <w:p w14:paraId="0684B34A" w14:textId="36A57DA8" w:rsidR="00AC32CB" w:rsidRDefault="00AC32CB" w:rsidP="00AC32CB">
      <w:pPr>
        <w:pStyle w:val="Code"/>
        <w:rPr>
          <w:color w:val="000000"/>
          <w:sz w:val="19"/>
          <w:szCs w:val="19"/>
        </w:rPr>
      </w:pPr>
      <w:r>
        <w:rPr>
          <w:color w:val="000000"/>
          <w:sz w:val="19"/>
          <w:szCs w:val="19"/>
        </w:rPr>
        <w:t xml:space="preserve">         {</w:t>
      </w:r>
    </w:p>
    <w:p w14:paraId="2BDEC213" w14:textId="70148688" w:rsidR="00AC32CB" w:rsidRDefault="00AC32CB" w:rsidP="00AC32CB">
      <w:pPr>
        <w:pStyle w:val="Code"/>
        <w:rPr>
          <w:color w:val="000000"/>
          <w:sz w:val="19"/>
          <w:szCs w:val="19"/>
        </w:rPr>
      </w:pPr>
      <w:r>
        <w:rPr>
          <w:color w:val="000000"/>
          <w:sz w:val="19"/>
          <w:szCs w:val="19"/>
        </w:rPr>
        <w:t xml:space="preserve">            </w:t>
      </w:r>
      <w:r>
        <w:rPr>
          <w:color w:val="0000FF"/>
          <w:sz w:val="19"/>
          <w:szCs w:val="19"/>
        </w:rPr>
        <w:t>if</w:t>
      </w:r>
      <w:r>
        <w:rPr>
          <w:color w:val="000000"/>
          <w:sz w:val="19"/>
          <w:szCs w:val="19"/>
        </w:rPr>
        <w:t xml:space="preserve"> (_cmdCalculer == </w:t>
      </w:r>
      <w:r>
        <w:rPr>
          <w:color w:val="0000FF"/>
          <w:sz w:val="19"/>
          <w:szCs w:val="19"/>
        </w:rPr>
        <w:t>null</w:t>
      </w:r>
      <w:r>
        <w:rPr>
          <w:color w:val="000000"/>
          <w:sz w:val="19"/>
          <w:szCs w:val="19"/>
        </w:rPr>
        <w:t>)</w:t>
      </w:r>
    </w:p>
    <w:p w14:paraId="1BC8227B" w14:textId="3B45FC2F" w:rsidR="00AC32CB" w:rsidRDefault="00AC32CB" w:rsidP="00AC32CB">
      <w:pPr>
        <w:pStyle w:val="Code"/>
        <w:rPr>
          <w:color w:val="000000"/>
          <w:sz w:val="19"/>
          <w:szCs w:val="19"/>
        </w:rPr>
      </w:pPr>
      <w:r>
        <w:rPr>
          <w:color w:val="000000"/>
          <w:sz w:val="19"/>
          <w:szCs w:val="19"/>
        </w:rPr>
        <w:t xml:space="preserve">               _cmdCalculer = </w:t>
      </w:r>
      <w:r>
        <w:rPr>
          <w:color w:val="0000FF"/>
          <w:sz w:val="19"/>
          <w:szCs w:val="19"/>
        </w:rPr>
        <w:t>new</w:t>
      </w:r>
      <w:r>
        <w:rPr>
          <w:color w:val="000000"/>
          <w:sz w:val="19"/>
          <w:szCs w:val="19"/>
        </w:rPr>
        <w:t xml:space="preserve"> </w:t>
      </w:r>
      <w:r>
        <w:rPr>
          <w:color w:val="2B91AF"/>
          <w:sz w:val="19"/>
          <w:szCs w:val="19"/>
        </w:rPr>
        <w:t>RelayCommand</w:t>
      </w:r>
      <w:r>
        <w:rPr>
          <w:color w:val="000000"/>
          <w:sz w:val="19"/>
          <w:szCs w:val="19"/>
        </w:rPr>
        <w:t>(Calculer);</w:t>
      </w:r>
    </w:p>
    <w:p w14:paraId="67DF7869" w14:textId="77777777" w:rsidR="00AC32CB" w:rsidRDefault="00AC32CB" w:rsidP="00AC32CB">
      <w:pPr>
        <w:pStyle w:val="Code"/>
        <w:rPr>
          <w:color w:val="000000"/>
          <w:sz w:val="19"/>
          <w:szCs w:val="19"/>
        </w:rPr>
      </w:pPr>
    </w:p>
    <w:p w14:paraId="031B4909" w14:textId="309A74C3" w:rsidR="00AC32CB" w:rsidRDefault="00AC32CB" w:rsidP="00AC32CB">
      <w:pPr>
        <w:pStyle w:val="Code"/>
        <w:rPr>
          <w:color w:val="000000"/>
          <w:sz w:val="19"/>
          <w:szCs w:val="19"/>
        </w:rPr>
      </w:pPr>
      <w:r>
        <w:rPr>
          <w:color w:val="000000"/>
          <w:sz w:val="19"/>
          <w:szCs w:val="19"/>
        </w:rPr>
        <w:t xml:space="preserve">            </w:t>
      </w:r>
      <w:r>
        <w:rPr>
          <w:color w:val="0000FF"/>
          <w:sz w:val="19"/>
          <w:szCs w:val="19"/>
        </w:rPr>
        <w:t>return</w:t>
      </w:r>
      <w:r>
        <w:rPr>
          <w:color w:val="000000"/>
          <w:sz w:val="19"/>
          <w:szCs w:val="19"/>
        </w:rPr>
        <w:t xml:space="preserve"> _cmdCalculer;</w:t>
      </w:r>
    </w:p>
    <w:p w14:paraId="48CD9F88" w14:textId="374C649D" w:rsidR="00AC32CB" w:rsidRDefault="00AC32CB" w:rsidP="00AC32CB">
      <w:pPr>
        <w:pStyle w:val="Code"/>
        <w:rPr>
          <w:color w:val="000000"/>
          <w:sz w:val="19"/>
          <w:szCs w:val="19"/>
        </w:rPr>
      </w:pPr>
      <w:r>
        <w:rPr>
          <w:color w:val="000000"/>
          <w:sz w:val="19"/>
          <w:szCs w:val="19"/>
        </w:rPr>
        <w:t xml:space="preserve">         }</w:t>
      </w:r>
    </w:p>
    <w:p w14:paraId="136E0645" w14:textId="6854D197" w:rsidR="00AC32CB" w:rsidRDefault="00AC32CB" w:rsidP="00AC32CB">
      <w:pPr>
        <w:pStyle w:val="Code"/>
        <w:rPr>
          <w:color w:val="000000"/>
          <w:sz w:val="19"/>
          <w:szCs w:val="19"/>
        </w:rPr>
      </w:pPr>
      <w:r>
        <w:rPr>
          <w:color w:val="000000"/>
          <w:sz w:val="19"/>
          <w:szCs w:val="19"/>
        </w:rPr>
        <w:t xml:space="preserve">      }</w:t>
      </w:r>
    </w:p>
    <w:p w14:paraId="7EF331B8" w14:textId="77777777" w:rsidR="00AC32CB" w:rsidRDefault="00AC32CB" w:rsidP="00AC32CB">
      <w:pPr>
        <w:pStyle w:val="Code"/>
        <w:rPr>
          <w:color w:val="000000"/>
          <w:sz w:val="19"/>
          <w:szCs w:val="19"/>
        </w:rPr>
      </w:pPr>
    </w:p>
    <w:p w14:paraId="52C769F0" w14:textId="209B153D" w:rsidR="00AC32CB" w:rsidRDefault="00AC32CB" w:rsidP="00AC32CB">
      <w:pPr>
        <w:pStyle w:val="Code"/>
        <w:rPr>
          <w:color w:val="000000"/>
          <w:sz w:val="19"/>
          <w:szCs w:val="19"/>
        </w:rPr>
      </w:pPr>
      <w:r>
        <w:rPr>
          <w:color w:val="000000"/>
          <w:sz w:val="19"/>
          <w:szCs w:val="19"/>
        </w:rPr>
        <w:t xml:space="preserve">      </w:t>
      </w:r>
      <w:r>
        <w:rPr>
          <w:color w:val="008000"/>
          <w:sz w:val="19"/>
          <w:szCs w:val="19"/>
        </w:rPr>
        <w:t>// Fonction appelée par la commande</w:t>
      </w:r>
    </w:p>
    <w:p w14:paraId="4737ED09" w14:textId="2300EE2C" w:rsidR="00AC32CB" w:rsidRDefault="00AC32CB" w:rsidP="00AC32CB">
      <w:pPr>
        <w:pStyle w:val="Code"/>
        <w:rPr>
          <w:color w:val="000000"/>
          <w:sz w:val="19"/>
          <w:szCs w:val="19"/>
        </w:rPr>
      </w:pPr>
      <w:r>
        <w:rPr>
          <w:color w:val="000000"/>
          <w:sz w:val="19"/>
          <w:szCs w:val="19"/>
        </w:rPr>
        <w:t xml:space="preserve">      </w:t>
      </w:r>
      <w:r>
        <w:rPr>
          <w:color w:val="0000FF"/>
          <w:sz w:val="19"/>
          <w:szCs w:val="19"/>
        </w:rPr>
        <w:t>private</w:t>
      </w:r>
      <w:r>
        <w:rPr>
          <w:color w:val="000000"/>
          <w:sz w:val="19"/>
          <w:szCs w:val="19"/>
        </w:rPr>
        <w:t xml:space="preserve"> </w:t>
      </w:r>
      <w:r>
        <w:rPr>
          <w:color w:val="0000FF"/>
          <w:sz w:val="19"/>
          <w:szCs w:val="19"/>
        </w:rPr>
        <w:t>void</w:t>
      </w:r>
      <w:r>
        <w:rPr>
          <w:color w:val="000000"/>
          <w:sz w:val="19"/>
          <w:szCs w:val="19"/>
        </w:rPr>
        <w:t xml:space="preserve"> Calculer(</w:t>
      </w:r>
      <w:r>
        <w:rPr>
          <w:color w:val="0000FF"/>
          <w:sz w:val="19"/>
          <w:szCs w:val="19"/>
        </w:rPr>
        <w:t>object</w:t>
      </w:r>
      <w:r>
        <w:rPr>
          <w:color w:val="000000"/>
          <w:sz w:val="19"/>
          <w:szCs w:val="19"/>
        </w:rPr>
        <w:t xml:space="preserve"> operateur)</w:t>
      </w:r>
    </w:p>
    <w:p w14:paraId="478D4BBC" w14:textId="542CFE14" w:rsidR="00AC32CB" w:rsidRDefault="00AC32CB" w:rsidP="00AC32CB">
      <w:pPr>
        <w:pStyle w:val="Code"/>
        <w:rPr>
          <w:color w:val="000000"/>
          <w:sz w:val="19"/>
          <w:szCs w:val="19"/>
        </w:rPr>
      </w:pPr>
      <w:r>
        <w:rPr>
          <w:color w:val="000000"/>
          <w:sz w:val="19"/>
          <w:szCs w:val="19"/>
        </w:rPr>
        <w:t xml:space="preserve">      {</w:t>
      </w:r>
    </w:p>
    <w:p w14:paraId="129F407E" w14:textId="5E6D7C54" w:rsidR="00AC32CB" w:rsidRDefault="00AC32CB" w:rsidP="00AC32CB">
      <w:pPr>
        <w:pStyle w:val="Code"/>
        <w:rPr>
          <w:color w:val="000000"/>
          <w:sz w:val="19"/>
          <w:szCs w:val="19"/>
        </w:rPr>
      </w:pPr>
      <w:r>
        <w:rPr>
          <w:color w:val="000000"/>
          <w:sz w:val="19"/>
          <w:szCs w:val="19"/>
        </w:rPr>
        <w:t xml:space="preserve">         </w:t>
      </w:r>
      <w:r>
        <w:rPr>
          <w:color w:val="0000FF"/>
          <w:sz w:val="19"/>
          <w:szCs w:val="19"/>
        </w:rPr>
        <w:t>switch</w:t>
      </w:r>
      <w:r>
        <w:rPr>
          <w:color w:val="000000"/>
          <w:sz w:val="19"/>
          <w:szCs w:val="19"/>
        </w:rPr>
        <w:t xml:space="preserve"> ((</w:t>
      </w:r>
      <w:r>
        <w:rPr>
          <w:color w:val="0000FF"/>
          <w:sz w:val="19"/>
          <w:szCs w:val="19"/>
        </w:rPr>
        <w:t>int</w:t>
      </w:r>
      <w:r>
        <w:rPr>
          <w:color w:val="000000"/>
          <w:sz w:val="19"/>
          <w:szCs w:val="19"/>
        </w:rPr>
        <w:t>)operateur)</w:t>
      </w:r>
    </w:p>
    <w:p w14:paraId="0279E969" w14:textId="5215686B" w:rsidR="00AC32CB" w:rsidRDefault="00AC32CB" w:rsidP="00AC32CB">
      <w:pPr>
        <w:pStyle w:val="Code"/>
        <w:rPr>
          <w:color w:val="000000"/>
          <w:sz w:val="19"/>
          <w:szCs w:val="19"/>
        </w:rPr>
      </w:pPr>
      <w:r>
        <w:rPr>
          <w:color w:val="000000"/>
          <w:sz w:val="19"/>
          <w:szCs w:val="19"/>
        </w:rPr>
        <w:t xml:space="preserve">         {</w:t>
      </w:r>
    </w:p>
    <w:p w14:paraId="19FC0723" w14:textId="5AD95A45" w:rsidR="00AC32CB" w:rsidRDefault="00AC32CB" w:rsidP="00AC32CB">
      <w:pPr>
        <w:pStyle w:val="Code"/>
        <w:rPr>
          <w:color w:val="000000"/>
          <w:sz w:val="19"/>
          <w:szCs w:val="19"/>
        </w:rPr>
      </w:pPr>
      <w:r>
        <w:rPr>
          <w:color w:val="000000"/>
          <w:sz w:val="19"/>
          <w:szCs w:val="19"/>
        </w:rPr>
        <w:t xml:space="preserve">            </w:t>
      </w:r>
      <w:r>
        <w:rPr>
          <w:color w:val="0000FF"/>
          <w:sz w:val="19"/>
          <w:szCs w:val="19"/>
        </w:rPr>
        <w:t>case</w:t>
      </w:r>
      <w:r>
        <w:rPr>
          <w:color w:val="000000"/>
          <w:sz w:val="19"/>
          <w:szCs w:val="19"/>
        </w:rPr>
        <w:t xml:space="preserve"> 0:</w:t>
      </w:r>
    </w:p>
    <w:p w14:paraId="74AA80B6" w14:textId="421F9E25" w:rsidR="00AC32CB" w:rsidRDefault="00AC32CB" w:rsidP="00AC32CB">
      <w:pPr>
        <w:pStyle w:val="Code"/>
        <w:rPr>
          <w:color w:val="000000"/>
          <w:sz w:val="19"/>
          <w:szCs w:val="19"/>
        </w:rPr>
      </w:pPr>
      <w:r>
        <w:rPr>
          <w:color w:val="000000"/>
          <w:sz w:val="19"/>
          <w:szCs w:val="19"/>
        </w:rPr>
        <w:t xml:space="preserve">               Resultat = Operande1 + Operande2;</w:t>
      </w:r>
    </w:p>
    <w:p w14:paraId="4C18C366" w14:textId="2D5BC7C1" w:rsidR="00AC32CB" w:rsidRDefault="00AC32CB" w:rsidP="00AC32CB">
      <w:pPr>
        <w:pStyle w:val="Code"/>
        <w:rPr>
          <w:color w:val="000000"/>
          <w:sz w:val="19"/>
          <w:szCs w:val="19"/>
        </w:rPr>
      </w:pPr>
      <w:r>
        <w:rPr>
          <w:color w:val="000000"/>
          <w:sz w:val="19"/>
          <w:szCs w:val="19"/>
        </w:rPr>
        <w:t xml:space="preserve">               </w:t>
      </w:r>
      <w:r>
        <w:rPr>
          <w:color w:val="0000FF"/>
          <w:sz w:val="19"/>
          <w:szCs w:val="19"/>
        </w:rPr>
        <w:t>break</w:t>
      </w:r>
      <w:r>
        <w:rPr>
          <w:color w:val="000000"/>
          <w:sz w:val="19"/>
          <w:szCs w:val="19"/>
        </w:rPr>
        <w:t>;</w:t>
      </w:r>
    </w:p>
    <w:p w14:paraId="6D0CEE81" w14:textId="303C0FF7" w:rsidR="00AC32CB" w:rsidRDefault="00AC32CB" w:rsidP="00AC32CB">
      <w:pPr>
        <w:pStyle w:val="Code"/>
        <w:rPr>
          <w:color w:val="000000"/>
          <w:sz w:val="19"/>
          <w:szCs w:val="19"/>
        </w:rPr>
      </w:pPr>
      <w:r>
        <w:rPr>
          <w:color w:val="000000"/>
          <w:sz w:val="19"/>
          <w:szCs w:val="19"/>
        </w:rPr>
        <w:t xml:space="preserve">            </w:t>
      </w:r>
      <w:r>
        <w:rPr>
          <w:color w:val="0000FF"/>
          <w:sz w:val="19"/>
          <w:szCs w:val="19"/>
        </w:rPr>
        <w:t>case</w:t>
      </w:r>
      <w:r>
        <w:rPr>
          <w:color w:val="000000"/>
          <w:sz w:val="19"/>
          <w:szCs w:val="19"/>
        </w:rPr>
        <w:t xml:space="preserve"> 1:</w:t>
      </w:r>
    </w:p>
    <w:p w14:paraId="2426AB86" w14:textId="4AC37F33" w:rsidR="00AC32CB" w:rsidRDefault="00AC32CB" w:rsidP="00AC32CB">
      <w:pPr>
        <w:pStyle w:val="Code"/>
        <w:rPr>
          <w:color w:val="000000"/>
          <w:sz w:val="19"/>
          <w:szCs w:val="19"/>
        </w:rPr>
      </w:pPr>
      <w:r>
        <w:rPr>
          <w:color w:val="000000"/>
          <w:sz w:val="19"/>
          <w:szCs w:val="19"/>
        </w:rPr>
        <w:t xml:space="preserve">               Resultat = Operande1 - Operande2;</w:t>
      </w:r>
    </w:p>
    <w:p w14:paraId="7A8EF371" w14:textId="54FA0133" w:rsidR="00AC32CB" w:rsidRDefault="00AC32CB" w:rsidP="00AC32CB">
      <w:pPr>
        <w:pStyle w:val="Code"/>
        <w:rPr>
          <w:color w:val="000000"/>
          <w:sz w:val="19"/>
          <w:szCs w:val="19"/>
        </w:rPr>
      </w:pPr>
      <w:r>
        <w:rPr>
          <w:color w:val="000000"/>
          <w:sz w:val="19"/>
          <w:szCs w:val="19"/>
        </w:rPr>
        <w:t xml:space="preserve">               </w:t>
      </w:r>
      <w:r>
        <w:rPr>
          <w:color w:val="0000FF"/>
          <w:sz w:val="19"/>
          <w:szCs w:val="19"/>
        </w:rPr>
        <w:t>break</w:t>
      </w:r>
      <w:r>
        <w:rPr>
          <w:color w:val="000000"/>
          <w:sz w:val="19"/>
          <w:szCs w:val="19"/>
        </w:rPr>
        <w:t>;</w:t>
      </w:r>
    </w:p>
    <w:p w14:paraId="591E25FE" w14:textId="394032C2" w:rsidR="00AC32CB" w:rsidRDefault="00AC32CB" w:rsidP="00AC32CB">
      <w:pPr>
        <w:pStyle w:val="Code"/>
        <w:rPr>
          <w:color w:val="000000"/>
          <w:sz w:val="19"/>
          <w:szCs w:val="19"/>
        </w:rPr>
      </w:pPr>
      <w:r>
        <w:rPr>
          <w:color w:val="000000"/>
          <w:sz w:val="19"/>
          <w:szCs w:val="19"/>
        </w:rPr>
        <w:t xml:space="preserve">            </w:t>
      </w:r>
      <w:r>
        <w:rPr>
          <w:color w:val="0000FF"/>
          <w:sz w:val="19"/>
          <w:szCs w:val="19"/>
        </w:rPr>
        <w:t>case</w:t>
      </w:r>
      <w:r>
        <w:rPr>
          <w:color w:val="000000"/>
          <w:sz w:val="19"/>
          <w:szCs w:val="19"/>
        </w:rPr>
        <w:t xml:space="preserve"> 2:</w:t>
      </w:r>
    </w:p>
    <w:p w14:paraId="74A4697F" w14:textId="7E8E3D28" w:rsidR="00AC32CB" w:rsidRDefault="00AC32CB" w:rsidP="00AC32CB">
      <w:pPr>
        <w:pStyle w:val="Code"/>
        <w:rPr>
          <w:color w:val="000000"/>
          <w:sz w:val="19"/>
          <w:szCs w:val="19"/>
        </w:rPr>
      </w:pPr>
      <w:r>
        <w:rPr>
          <w:color w:val="000000"/>
          <w:sz w:val="19"/>
          <w:szCs w:val="19"/>
        </w:rPr>
        <w:t xml:space="preserve">               Resultat = Operande1 * Operande2;</w:t>
      </w:r>
    </w:p>
    <w:p w14:paraId="62702060" w14:textId="78BEAADC" w:rsidR="00AC32CB" w:rsidRDefault="00AC32CB" w:rsidP="00AC32CB">
      <w:pPr>
        <w:pStyle w:val="Code"/>
        <w:rPr>
          <w:color w:val="000000"/>
          <w:sz w:val="19"/>
          <w:szCs w:val="19"/>
        </w:rPr>
      </w:pPr>
      <w:r>
        <w:rPr>
          <w:color w:val="000000"/>
          <w:sz w:val="19"/>
          <w:szCs w:val="19"/>
        </w:rPr>
        <w:t xml:space="preserve">               </w:t>
      </w:r>
      <w:r>
        <w:rPr>
          <w:color w:val="0000FF"/>
          <w:sz w:val="19"/>
          <w:szCs w:val="19"/>
        </w:rPr>
        <w:t>break</w:t>
      </w:r>
      <w:r>
        <w:rPr>
          <w:color w:val="000000"/>
          <w:sz w:val="19"/>
          <w:szCs w:val="19"/>
        </w:rPr>
        <w:t>;</w:t>
      </w:r>
    </w:p>
    <w:p w14:paraId="0296EACE" w14:textId="434CE619" w:rsidR="00AC32CB" w:rsidRDefault="00AC32CB" w:rsidP="00AC32CB">
      <w:pPr>
        <w:pStyle w:val="Code"/>
        <w:rPr>
          <w:color w:val="000000"/>
          <w:sz w:val="19"/>
          <w:szCs w:val="19"/>
        </w:rPr>
      </w:pPr>
      <w:r>
        <w:rPr>
          <w:color w:val="000000"/>
          <w:sz w:val="19"/>
          <w:szCs w:val="19"/>
        </w:rPr>
        <w:t xml:space="preserve">            </w:t>
      </w:r>
      <w:r>
        <w:rPr>
          <w:color w:val="0000FF"/>
          <w:sz w:val="19"/>
          <w:szCs w:val="19"/>
        </w:rPr>
        <w:t>case</w:t>
      </w:r>
      <w:r>
        <w:rPr>
          <w:color w:val="000000"/>
          <w:sz w:val="19"/>
          <w:szCs w:val="19"/>
        </w:rPr>
        <w:t xml:space="preserve"> 3:</w:t>
      </w:r>
    </w:p>
    <w:p w14:paraId="72BA91D6" w14:textId="768628D4" w:rsidR="00AC32CB" w:rsidRDefault="00AC32CB" w:rsidP="00AC32CB">
      <w:pPr>
        <w:pStyle w:val="Code"/>
        <w:rPr>
          <w:color w:val="000000"/>
          <w:sz w:val="19"/>
          <w:szCs w:val="19"/>
        </w:rPr>
      </w:pPr>
      <w:r>
        <w:rPr>
          <w:color w:val="000000"/>
          <w:sz w:val="19"/>
          <w:szCs w:val="19"/>
        </w:rPr>
        <w:t xml:space="preserve">               Resultat = Operande1 / Operande2;</w:t>
      </w:r>
    </w:p>
    <w:p w14:paraId="7A79B700" w14:textId="1B6CF258" w:rsidR="00AC32CB" w:rsidRDefault="00AC32CB" w:rsidP="00AC32CB">
      <w:pPr>
        <w:pStyle w:val="Code"/>
        <w:rPr>
          <w:color w:val="000000"/>
          <w:sz w:val="19"/>
          <w:szCs w:val="19"/>
        </w:rPr>
      </w:pPr>
      <w:r>
        <w:rPr>
          <w:color w:val="000000"/>
          <w:sz w:val="19"/>
          <w:szCs w:val="19"/>
        </w:rPr>
        <w:t xml:space="preserve">               </w:t>
      </w:r>
      <w:r>
        <w:rPr>
          <w:color w:val="0000FF"/>
          <w:sz w:val="19"/>
          <w:szCs w:val="19"/>
        </w:rPr>
        <w:t>break</w:t>
      </w:r>
      <w:r>
        <w:rPr>
          <w:color w:val="000000"/>
          <w:sz w:val="19"/>
          <w:szCs w:val="19"/>
        </w:rPr>
        <w:t>;</w:t>
      </w:r>
    </w:p>
    <w:p w14:paraId="2A6E804D" w14:textId="54E9EFF2" w:rsidR="00AC32CB" w:rsidRDefault="00AC32CB" w:rsidP="00AC32CB">
      <w:pPr>
        <w:pStyle w:val="Code"/>
        <w:rPr>
          <w:color w:val="000000"/>
          <w:sz w:val="19"/>
          <w:szCs w:val="19"/>
        </w:rPr>
      </w:pPr>
      <w:r>
        <w:rPr>
          <w:color w:val="000000"/>
          <w:sz w:val="19"/>
          <w:szCs w:val="19"/>
        </w:rPr>
        <w:t xml:space="preserve">         }</w:t>
      </w:r>
    </w:p>
    <w:p w14:paraId="6C3CC2D7" w14:textId="43B5E5A6" w:rsidR="00AC32CB" w:rsidRDefault="00AC32CB" w:rsidP="00AC32CB">
      <w:pPr>
        <w:pStyle w:val="Code"/>
        <w:rPr>
          <w:color w:val="000000"/>
          <w:sz w:val="19"/>
          <w:szCs w:val="19"/>
        </w:rPr>
      </w:pPr>
      <w:r>
        <w:rPr>
          <w:color w:val="000000"/>
          <w:sz w:val="19"/>
          <w:szCs w:val="19"/>
        </w:rPr>
        <w:t xml:space="preserve">      }</w:t>
      </w:r>
    </w:p>
    <w:p w14:paraId="720BAD23" w14:textId="5F5FE78D" w:rsidR="00AC32CB" w:rsidRDefault="00AC32CB" w:rsidP="00AC32CB">
      <w:pPr>
        <w:pStyle w:val="Code"/>
        <w:rPr>
          <w:color w:val="000000"/>
          <w:sz w:val="19"/>
          <w:szCs w:val="19"/>
        </w:rPr>
      </w:pPr>
      <w:r>
        <w:rPr>
          <w:color w:val="000000"/>
          <w:sz w:val="19"/>
          <w:szCs w:val="19"/>
        </w:rPr>
        <w:t xml:space="preserve">   }</w:t>
      </w:r>
    </w:p>
    <w:p w14:paraId="7A5D66B5" w14:textId="30AD0E42" w:rsidR="00AC32CB" w:rsidRPr="007241BE" w:rsidRDefault="007241BE" w:rsidP="00AC32CB">
      <w:pPr>
        <w:pStyle w:val="Code"/>
        <w:rPr>
          <w:color w:val="000000"/>
          <w:sz w:val="19"/>
          <w:szCs w:val="19"/>
        </w:rPr>
      </w:pPr>
      <w:r>
        <w:rPr>
          <w:color w:val="000000"/>
          <w:sz w:val="19"/>
          <w:szCs w:val="19"/>
        </w:rPr>
        <w:t>}</w:t>
      </w:r>
    </w:p>
    <w:p w14:paraId="2B95E305" w14:textId="0F907FB7" w:rsidR="00AC32CB" w:rsidRDefault="007241BE" w:rsidP="00153AA4">
      <w:r>
        <w:t>Cette classe définit l</w:t>
      </w:r>
      <w:r w:rsidR="00AC32CB">
        <w:t xml:space="preserve">es propriétés </w:t>
      </w:r>
      <w:r>
        <w:t xml:space="preserve">sources </w:t>
      </w:r>
      <w:r w:rsidR="00AC32CB">
        <w:t>pour les 2 opérandes et pour le résultat de l’opération. Comme le résultat est calculé par le code, il faut pouvoir notifier son changement de valeur ; c’est pourquoi on appelle Prop</w:t>
      </w:r>
      <w:r>
        <w:t>ertyChange dans l’accesseur set de la propriété Resultat.</w:t>
      </w:r>
    </w:p>
    <w:p w14:paraId="1D4CE809" w14:textId="614C9284" w:rsidR="003D2FD7" w:rsidRDefault="007241BE" w:rsidP="00153AA4">
      <w:r>
        <w:t xml:space="preserve">La classe contient également la définition de la commande CmdCalculer. Le code est très concis, car il consiste simplement à instancier une RelayCommand </w:t>
      </w:r>
      <w:r w:rsidR="006A6B5B">
        <w:t>en</w:t>
      </w:r>
      <w:r>
        <w:t xml:space="preserve"> pass</w:t>
      </w:r>
      <w:r w:rsidR="006A6B5B">
        <w:t>ant</w:t>
      </w:r>
      <w:r>
        <w:t xml:space="preserve"> </w:t>
      </w:r>
      <w:r w:rsidR="00683AA0">
        <w:t xml:space="preserve">la </w:t>
      </w:r>
      <w:r w:rsidR="001C0EC0">
        <w:t xml:space="preserve">méthode </w:t>
      </w:r>
      <w:r w:rsidR="00683AA0">
        <w:t xml:space="preserve">qui représente l’action à </w:t>
      </w:r>
      <w:r w:rsidR="006A6B5B">
        <w:t>son constructeur</w:t>
      </w:r>
      <w:r w:rsidR="001A1480">
        <w:t>.</w:t>
      </w:r>
    </w:p>
    <w:p w14:paraId="35803A1E" w14:textId="114FAA91" w:rsidR="007241BE" w:rsidRDefault="003D2FD7" w:rsidP="00153AA4">
      <w:r>
        <w:t>NB/ Si on voulait brancher une méthode dont la signature ne respecte pas le type délégué, il suffirait d’utiliser une méthode anonyme ou une expression lambda comme adaptateur.</w:t>
      </w:r>
    </w:p>
    <w:p w14:paraId="0504189B" w14:textId="6F8AB3EF" w:rsidR="001D0782" w:rsidRDefault="006A6B5B" w:rsidP="00153AA4">
      <w:r>
        <w:t>La méthode Calculer en elle-même ne présente aucune difficulté. Son paramètre est de type object</w:t>
      </w:r>
      <w:r w:rsidR="00683AA0">
        <w:t xml:space="preserve"> pour</w:t>
      </w:r>
      <w:r>
        <w:t xml:space="preserve"> être compatible avec le type délégué Action&lt;object&gt;.</w:t>
      </w:r>
      <w:r w:rsidR="00683AA0">
        <w:t xml:space="preserve">  </w:t>
      </w:r>
    </w:p>
    <w:p w14:paraId="4FC8D27B" w14:textId="68605B4C" w:rsidR="0047173D" w:rsidRDefault="0047173D" w:rsidP="00153AA4">
      <w:pPr>
        <w:pStyle w:val="Titre1"/>
        <w:rPr>
          <w:rFonts w:eastAsia="Georgia"/>
        </w:rPr>
      </w:pPr>
      <w:bookmarkStart w:id="81" w:name="_Toc473238414"/>
      <w:bookmarkStart w:id="82" w:name="_Toc476851854"/>
      <w:r>
        <w:rPr>
          <w:rFonts w:eastAsia="Georgia"/>
        </w:rPr>
        <w:t>Le modèle MVVM</w:t>
      </w:r>
      <w:bookmarkEnd w:id="81"/>
      <w:bookmarkEnd w:id="82"/>
    </w:p>
    <w:p w14:paraId="689BE4C2" w14:textId="7751CDA8" w:rsidR="009A26C6" w:rsidRDefault="009A26C6" w:rsidP="0047173D">
      <w:r>
        <w:t>MVVM est un modèle d’architecture</w:t>
      </w:r>
      <w:r w:rsidR="00BD6C07">
        <w:t xml:space="preserve"> dérivé de modèles plus anciens tels que MVP (Model View Presenter),</w:t>
      </w:r>
      <w:r>
        <w:t xml:space="preserve"> qui permet de tirer pleinement partie des possibilités de WPF pour séparer complètement le code métier et l’interface visuelle. Cela permet :</w:t>
      </w:r>
    </w:p>
    <w:p w14:paraId="7CD65A75" w14:textId="61AD28DF" w:rsidR="009A26C6" w:rsidRDefault="009A26C6" w:rsidP="00C72EBB">
      <w:pPr>
        <w:pStyle w:val="Paragraphedeliste"/>
        <w:numPr>
          <w:ilvl w:val="0"/>
          <w:numId w:val="47"/>
        </w:numPr>
      </w:pPr>
      <w:r>
        <w:t xml:space="preserve">Une collaboration plus simple entre les </w:t>
      </w:r>
      <w:r w:rsidR="00A17A09">
        <w:t>designers et les développeurs</w:t>
      </w:r>
    </w:p>
    <w:p w14:paraId="081E1D8D" w14:textId="2C4B4BBA" w:rsidR="00A17A09" w:rsidRDefault="00A17A09" w:rsidP="00C72EBB">
      <w:pPr>
        <w:pStyle w:val="Paragraphedeliste"/>
        <w:numPr>
          <w:ilvl w:val="0"/>
          <w:numId w:val="47"/>
        </w:numPr>
      </w:pPr>
      <w:r>
        <w:t xml:space="preserve">La production d’un code </w:t>
      </w:r>
      <w:r w:rsidR="00104A11">
        <w:t xml:space="preserve">cloisonné, plus </w:t>
      </w:r>
      <w:r>
        <w:t>facile à faire évoluer</w:t>
      </w:r>
      <w:r w:rsidR="00104A11">
        <w:t>,</w:t>
      </w:r>
      <w:r>
        <w:t xml:space="preserve"> à réutiliser</w:t>
      </w:r>
      <w:r w:rsidR="00104A11">
        <w:t xml:space="preserve"> et à tester</w:t>
      </w:r>
    </w:p>
    <w:p w14:paraId="54D4807C" w14:textId="3FE6EDEC" w:rsidR="000B02B8" w:rsidRDefault="000B02B8" w:rsidP="0047173D">
      <w:r>
        <w:t>En fait, WPF et MVVM ont été conçus conjointement par Microsoft.</w:t>
      </w:r>
      <w:r w:rsidR="00C66C90">
        <w:t xml:space="preserve"> J</w:t>
      </w:r>
      <w:r w:rsidR="00C66C90" w:rsidRPr="00C66C90">
        <w:t>ohn Gossman,</w:t>
      </w:r>
      <w:r w:rsidR="00C66C90">
        <w:t xml:space="preserve"> un des architectes de WPF a </w:t>
      </w:r>
      <w:r w:rsidR="00BD6C07">
        <w:t>exposé le modèle</w:t>
      </w:r>
      <w:r w:rsidR="00C66C90">
        <w:t xml:space="preserve"> pour la première fois en 2005 dans </w:t>
      </w:r>
      <w:hyperlink r:id="rId79" w:history="1">
        <w:r w:rsidR="00C66C90" w:rsidRPr="00C66C90">
          <w:rPr>
            <w:rStyle w:val="Lienhypertexte"/>
          </w:rPr>
          <w:t>cet article de blog</w:t>
        </w:r>
      </w:hyperlink>
      <w:r w:rsidR="00C66C90">
        <w:t>.</w:t>
      </w:r>
      <w:r w:rsidR="001016D8">
        <w:t xml:space="preserve"> MVVM a ensuite été utilisé avec d’autres technologies, telles que HTML5, Java…</w:t>
      </w:r>
    </w:p>
    <w:p w14:paraId="7C329007" w14:textId="1CE0265B" w:rsidR="0023060F" w:rsidRDefault="00633C48" w:rsidP="0047173D">
      <w:r>
        <w:t>La séparation du code métier de l’interface visuelle signifie qu’il n’y a aucun code métier dans</w:t>
      </w:r>
      <w:r w:rsidR="000B02B8">
        <w:t xml:space="preserve"> </w:t>
      </w:r>
      <w:r>
        <w:t>les fichiers .xaml.cs (qu’on appelle</w:t>
      </w:r>
      <w:r w:rsidR="000B02B8">
        <w:t xml:space="preserve"> code-behind</w:t>
      </w:r>
      <w:r>
        <w:t>). Pour cela, MVVM s’appuie notamment sur 2 mécanismes centraux de WPF : les liaisons de données (binding) et les commandes.</w:t>
      </w:r>
    </w:p>
    <w:p w14:paraId="03EFF2A6" w14:textId="6F10DA3E" w:rsidR="00574E1B" w:rsidRDefault="007A3828" w:rsidP="0047173D">
      <w:hyperlink r:id="rId80" w:history="1">
        <w:r w:rsidR="00574E1B" w:rsidRPr="00574E1B">
          <w:rPr>
            <w:rStyle w:val="Lienhypertexte"/>
          </w:rPr>
          <w:t>Page synthétique</w:t>
        </w:r>
      </w:hyperlink>
      <w:r w:rsidR="00574E1B">
        <w:t xml:space="preserve"> sur MSDN</w:t>
      </w:r>
    </w:p>
    <w:p w14:paraId="4B404240" w14:textId="2E7438F2" w:rsidR="00C7727A" w:rsidRPr="002954F9" w:rsidRDefault="00153AA4" w:rsidP="002954F9">
      <w:pPr>
        <w:rPr>
          <w:rStyle w:val="Emphaseintense"/>
        </w:rPr>
      </w:pPr>
      <w:r w:rsidRPr="002954F9">
        <w:rPr>
          <w:rStyle w:val="Emphaseintense"/>
        </w:rPr>
        <w:t>M</w:t>
      </w:r>
      <w:r w:rsidR="00C7727A" w:rsidRPr="002954F9">
        <w:rPr>
          <w:rStyle w:val="Emphaseintense"/>
        </w:rPr>
        <w:t xml:space="preserve">odèle, vue et </w:t>
      </w:r>
      <w:r w:rsidR="00874E65" w:rsidRPr="002954F9">
        <w:rPr>
          <w:rStyle w:val="Emphaseintense"/>
        </w:rPr>
        <w:t>vue-modèle</w:t>
      </w:r>
    </w:p>
    <w:p w14:paraId="45ED503A" w14:textId="4190EFCC" w:rsidR="00153AA4" w:rsidRPr="00153AA4" w:rsidRDefault="00153AA4" w:rsidP="0047173D">
      <w:r>
        <w:rPr>
          <w:b/>
        </w:rPr>
        <w:t xml:space="preserve">MVVM </w:t>
      </w:r>
      <w:r>
        <w:t>signifie Model View ViewModel. Voyons ce qui se cache derrière ces 3 éléments :</w:t>
      </w:r>
    </w:p>
    <w:p w14:paraId="31F028AB" w14:textId="530A1C52" w:rsidR="004362C5" w:rsidRDefault="004362C5" w:rsidP="0047173D">
      <w:r w:rsidRPr="004362C5">
        <w:rPr>
          <w:b/>
        </w:rPr>
        <w:t>Le modèle</w:t>
      </w:r>
      <w:r>
        <w:t xml:space="preserve"> représente la c</w:t>
      </w:r>
      <w:r w:rsidR="002C5EE7">
        <w:t>ouche de données, et la logique métier</w:t>
      </w:r>
      <w:r>
        <w:t xml:space="preserve"> </w:t>
      </w:r>
      <w:r w:rsidR="002C5EE7">
        <w:t xml:space="preserve">associée (règles de gestion). </w:t>
      </w:r>
      <w:r>
        <w:t xml:space="preserve">Il </w:t>
      </w:r>
      <w:r w:rsidR="00C40453">
        <w:t>manipule généralement</w:t>
      </w:r>
      <w:r>
        <w:t xml:space="preserve"> les données au travers d’objets</w:t>
      </w:r>
      <w:r w:rsidR="002C5EE7">
        <w:t xml:space="preserve"> (entités)</w:t>
      </w:r>
      <w:r>
        <w:t xml:space="preserve"> </w:t>
      </w:r>
      <w:r w:rsidR="00C40453">
        <w:t xml:space="preserve">en mémoire, </w:t>
      </w:r>
      <w:r>
        <w:t>et utilise une base de données</w:t>
      </w:r>
      <w:r w:rsidR="00C40453">
        <w:t xml:space="preserve"> ou des fichiers</w:t>
      </w:r>
      <w:r>
        <w:t xml:space="preserve"> pour le</w:t>
      </w:r>
      <w:r w:rsidR="00C40453">
        <w:t>ur</w:t>
      </w:r>
      <w:r>
        <w:t xml:space="preserve"> stockage. Il n’a aucune connaissance de l’interface graphique, et n’a pas besoin de WPF.</w:t>
      </w:r>
    </w:p>
    <w:p w14:paraId="76F07348" w14:textId="77777777" w:rsidR="00530BDF" w:rsidRDefault="00DB0DC8" w:rsidP="0047173D">
      <w:r w:rsidRPr="00DB0DC8">
        <w:rPr>
          <w:b/>
        </w:rPr>
        <w:t>La vue</w:t>
      </w:r>
      <w:r w:rsidR="004362C5" w:rsidRPr="004362C5">
        <w:t xml:space="preserve"> repré</w:t>
      </w:r>
      <w:r w:rsidR="004362C5">
        <w:t xml:space="preserve">sente le visuel, l’interface utilisateur. </w:t>
      </w:r>
      <w:r w:rsidR="00530BDF">
        <w:t>Elle est décrite en xaml pur, avec un code-behind très limité, qui ne contient pas de logique métier.</w:t>
      </w:r>
    </w:p>
    <w:p w14:paraId="535964B9" w14:textId="5E943635" w:rsidR="00DB0DC8" w:rsidRDefault="00530BDF" w:rsidP="0047173D">
      <w:r>
        <w:t>Une vue peut être décomposée en plusieurs sous-vues au moyen de</w:t>
      </w:r>
      <w:r w:rsidR="004362C5">
        <w:t xml:space="preserve"> UserControl.</w:t>
      </w:r>
    </w:p>
    <w:p w14:paraId="53B8370F" w14:textId="5F20DA06" w:rsidR="00530BDF" w:rsidRPr="004362C5" w:rsidRDefault="00530BDF" w:rsidP="0047173D">
      <w:r>
        <w:t xml:space="preserve">Une vue peut avoir sa propre vue-modèle ou hériter de celle de sa vue parente. Elle obtient les données à afficher de sa </w:t>
      </w:r>
      <w:r w:rsidR="00874E65">
        <w:t>vue-modèle</w:t>
      </w:r>
      <w:r>
        <w:t xml:space="preserve"> par binding, ou en appelant des commandes</w:t>
      </w:r>
      <w:r w:rsidR="002C5EE7">
        <w:t>.</w:t>
      </w:r>
    </w:p>
    <w:p w14:paraId="4242B514" w14:textId="15710BA4" w:rsidR="00C40453" w:rsidRDefault="00C66C90" w:rsidP="00C40453">
      <w:r w:rsidRPr="00DB0DC8">
        <w:rPr>
          <w:b/>
        </w:rPr>
        <w:t xml:space="preserve">La </w:t>
      </w:r>
      <w:r w:rsidR="00874E65">
        <w:rPr>
          <w:b/>
        </w:rPr>
        <w:t>vue-modèle</w:t>
      </w:r>
      <w:r>
        <w:t xml:space="preserve"> (ou modèle de vue) est une abstraction de la vue, qui décrit son état et son comportement.</w:t>
      </w:r>
      <w:r w:rsidR="00BD6C07">
        <w:t xml:space="preserve"> </w:t>
      </w:r>
      <w:r w:rsidR="00C40453">
        <w:t xml:space="preserve">C’est un adaptateur entre </w:t>
      </w:r>
      <w:r w:rsidR="00BD6C07">
        <w:t>la vue et le modèle </w:t>
      </w:r>
      <w:r w:rsidR="00C40453">
        <w:t xml:space="preserve">qui réalise plusieurs choses </w:t>
      </w:r>
      <w:r w:rsidR="00BD6C07">
        <w:t>:</w:t>
      </w:r>
    </w:p>
    <w:p w14:paraId="420C698A" w14:textId="77777777" w:rsidR="00B65784" w:rsidRDefault="00C40453" w:rsidP="00C72EBB">
      <w:pPr>
        <w:pStyle w:val="Paragraphedeliste"/>
        <w:numPr>
          <w:ilvl w:val="0"/>
          <w:numId w:val="48"/>
        </w:numPr>
      </w:pPr>
      <w:r>
        <w:t xml:space="preserve">Elle </w:t>
      </w:r>
      <w:r w:rsidR="00B65784">
        <w:t>interagit avec le modèle en appelant des méthodes sur les classes du modèle</w:t>
      </w:r>
    </w:p>
    <w:p w14:paraId="4E5607D1" w14:textId="4F70897A" w:rsidR="002C5EE7" w:rsidRDefault="00B65784" w:rsidP="00C72EBB">
      <w:pPr>
        <w:pStyle w:val="Paragraphedeliste"/>
        <w:numPr>
          <w:ilvl w:val="0"/>
          <w:numId w:val="48"/>
        </w:numPr>
      </w:pPr>
      <w:r>
        <w:t>Elle expose</w:t>
      </w:r>
      <w:r w:rsidR="002C5EE7">
        <w:t xml:space="preserve"> les données du modèle </w:t>
      </w:r>
      <w:r w:rsidR="00C40453">
        <w:t>via des propriétés exploitables par la vue</w:t>
      </w:r>
    </w:p>
    <w:p w14:paraId="1AC1F2B7" w14:textId="7FA2C811" w:rsidR="00C40453" w:rsidRDefault="00C40453" w:rsidP="00C72EBB">
      <w:pPr>
        <w:pStyle w:val="Paragraphedeliste"/>
        <w:numPr>
          <w:ilvl w:val="0"/>
          <w:numId w:val="48"/>
        </w:numPr>
      </w:pPr>
      <w:r>
        <w:t xml:space="preserve">Elle </w:t>
      </w:r>
      <w:r w:rsidR="00B65784">
        <w:t>fournit</w:t>
      </w:r>
      <w:r>
        <w:t xml:space="preserve"> </w:t>
      </w:r>
      <w:r w:rsidR="00B65784">
        <w:t>l</w:t>
      </w:r>
      <w:r>
        <w:t xml:space="preserve">es commandes que </w:t>
      </w:r>
      <w:r w:rsidR="00B65784">
        <w:t xml:space="preserve">l’utilisateur peut déclencher via </w:t>
      </w:r>
      <w:r>
        <w:t>la vue</w:t>
      </w:r>
    </w:p>
    <w:p w14:paraId="2644794E" w14:textId="109B26A8" w:rsidR="00C40453" w:rsidRDefault="00C40453" w:rsidP="00C72EBB">
      <w:pPr>
        <w:pStyle w:val="Paragraphedeliste"/>
        <w:numPr>
          <w:ilvl w:val="0"/>
          <w:numId w:val="48"/>
        </w:numPr>
      </w:pPr>
      <w:r>
        <w:t>Elle mémorise l’état de la vue (éléments sélectionnés dans les contrôles</w:t>
      </w:r>
      <w:r w:rsidR="00530BDF">
        <w:t xml:space="preserve">, </w:t>
      </w:r>
      <w:r w:rsidR="00B65784">
        <w:t>état d’édition</w:t>
      </w:r>
      <w:r w:rsidR="00530BDF">
        <w:t>…etc</w:t>
      </w:r>
      <w:r w:rsidR="00B65784">
        <w:t>.</w:t>
      </w:r>
      <w:r>
        <w:t>)</w:t>
      </w:r>
      <w:r w:rsidR="00B65784">
        <w:t xml:space="preserve"> et décrit </w:t>
      </w:r>
      <w:r w:rsidR="00A06569">
        <w:t>ses</w:t>
      </w:r>
      <w:r w:rsidR="00B65784">
        <w:t xml:space="preserve"> comportement</w:t>
      </w:r>
      <w:r w:rsidR="00A06569">
        <w:t>s dans les différents états (indiquer un état d’édition ou de consultation, une opération en cours…etc)</w:t>
      </w:r>
    </w:p>
    <w:p w14:paraId="1F5E4559" w14:textId="0168C8BA" w:rsidR="00CD3C8C" w:rsidRDefault="00CD3C8C" w:rsidP="0047173D">
      <w:r>
        <w:t xml:space="preserve">La </w:t>
      </w:r>
      <w:r w:rsidR="00874E65">
        <w:t>vue-modèle</w:t>
      </w:r>
      <w:r>
        <w:t xml:space="preserve"> constitue le </w:t>
      </w:r>
      <w:r w:rsidRPr="00CD3C8C">
        <w:rPr>
          <w:b/>
        </w:rPr>
        <w:t>contexte</w:t>
      </w:r>
      <w:r>
        <w:t xml:space="preserve"> (DataContext) de la vue.</w:t>
      </w:r>
    </w:p>
    <w:p w14:paraId="2FDF259F" w14:textId="27110A96" w:rsidR="005830EA" w:rsidRPr="005830EA" w:rsidRDefault="005830EA" w:rsidP="0047173D">
      <w:pPr>
        <w:rPr>
          <w:b/>
        </w:rPr>
      </w:pPr>
      <w:r w:rsidRPr="005830EA">
        <w:rPr>
          <w:b/>
        </w:rPr>
        <w:t>Relations entre eux</w:t>
      </w:r>
    </w:p>
    <w:p w14:paraId="3D15423B" w14:textId="49D5F32F" w:rsidR="00BD6C07" w:rsidRDefault="00530BDF" w:rsidP="0047173D">
      <w:r>
        <w:t xml:space="preserve">Le schéma ci-dessous représente de façon synthétique les interactions entre les 3 </w:t>
      </w:r>
      <w:r w:rsidR="00CD3C8C">
        <w:t>éléments :</w:t>
      </w:r>
    </w:p>
    <w:p w14:paraId="263DC17A" w14:textId="637493FC" w:rsidR="001016D8" w:rsidRDefault="001016D8" w:rsidP="0047173D">
      <w:r>
        <w:rPr>
          <w:noProof/>
        </w:rPr>
        <mc:AlternateContent>
          <mc:Choice Requires="wpc">
            <w:drawing>
              <wp:inline distT="0" distB="0" distL="0" distR="0" wp14:anchorId="0F44084A" wp14:editId="44CA44F2">
                <wp:extent cx="6409690" cy="2181225"/>
                <wp:effectExtent l="0" t="0" r="0" b="0"/>
                <wp:docPr id="35" name="Zone de dessin 3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9" name="Rectangle 39"/>
                        <wps:cNvSpPr/>
                        <wps:spPr>
                          <a:xfrm>
                            <a:off x="5237810" y="447674"/>
                            <a:ext cx="1067222" cy="600075"/>
                          </a:xfrm>
                          <a:prstGeom prst="rect">
                            <a:avLst/>
                          </a:prstGeom>
                        </wps:spPr>
                        <wps:style>
                          <a:lnRef idx="1">
                            <a:schemeClr val="accent6"/>
                          </a:lnRef>
                          <a:fillRef idx="2">
                            <a:schemeClr val="accent6"/>
                          </a:fillRef>
                          <a:effectRef idx="1">
                            <a:schemeClr val="accent6"/>
                          </a:effectRef>
                          <a:fontRef idx="minor">
                            <a:schemeClr val="dk1"/>
                          </a:fontRef>
                        </wps:style>
                        <wps:txbx>
                          <w:txbxContent>
                            <w:p w14:paraId="606E10A4" w14:textId="2AD6A23F" w:rsidR="00591C23" w:rsidRPr="001016D8" w:rsidRDefault="00591C23" w:rsidP="001016D8">
                              <w:pPr>
                                <w:jc w:val="center"/>
                                <w:rPr>
                                  <w:sz w:val="32"/>
                                </w:rPr>
                              </w:pPr>
                              <w:r w:rsidRPr="001016D8">
                                <w:rPr>
                                  <w:sz w:val="32"/>
                                </w:rPr>
                                <w:t>Modèle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Ellipse 43"/>
                        <wps:cNvSpPr/>
                        <wps:spPr>
                          <a:xfrm>
                            <a:off x="190499" y="409575"/>
                            <a:ext cx="1076143" cy="6762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E06D683" w14:textId="389C98BC" w:rsidR="00591C23" w:rsidRPr="00EE3A73" w:rsidRDefault="00591C23" w:rsidP="00EE3A73">
                              <w:pPr>
                                <w:jc w:val="center"/>
                                <w:rPr>
                                  <w:sz w:val="32"/>
                                  <w:szCs w:val="32"/>
                                </w:rPr>
                              </w:pPr>
                              <w:r w:rsidRPr="00EE3A73">
                                <w:rPr>
                                  <w:sz w:val="32"/>
                                  <w:szCs w:val="32"/>
                                </w:rPr>
                                <w:t>Vue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Rectangle : coins arrondis 36"/>
                        <wps:cNvSpPr/>
                        <wps:spPr>
                          <a:xfrm>
                            <a:off x="2276479" y="171449"/>
                            <a:ext cx="1895475" cy="1152525"/>
                          </a:xfrm>
                          <a:prstGeom prst="roundRect">
                            <a:avLst/>
                          </a:prstGeom>
                        </wps:spPr>
                        <wps:style>
                          <a:lnRef idx="1">
                            <a:schemeClr val="accent6"/>
                          </a:lnRef>
                          <a:fillRef idx="2">
                            <a:schemeClr val="accent6"/>
                          </a:fillRef>
                          <a:effectRef idx="1">
                            <a:schemeClr val="accent6"/>
                          </a:effectRef>
                          <a:fontRef idx="minor">
                            <a:schemeClr val="dk1"/>
                          </a:fontRef>
                        </wps:style>
                        <wps:txbx>
                          <w:txbxContent>
                            <w:p w14:paraId="14FCA25B" w14:textId="7CA1C4BE" w:rsidR="00591C23" w:rsidRPr="001016D8" w:rsidRDefault="00591C23" w:rsidP="001016D8">
                              <w:pPr>
                                <w:jc w:val="center"/>
                                <w:rPr>
                                  <w:sz w:val="32"/>
                                </w:rPr>
                              </w:pPr>
                              <w:r w:rsidRPr="001016D8">
                                <w:rPr>
                                  <w:sz w:val="32"/>
                                </w:rPr>
                                <w:t>Vue</w:t>
                              </w:r>
                              <w:r>
                                <w:rPr>
                                  <w:sz w:val="32"/>
                                </w:rPr>
                                <w:t xml:space="preserve"> modèle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5" name="Rectangle : coins arrondis 45"/>
                        <wps:cNvSpPr/>
                        <wps:spPr>
                          <a:xfrm>
                            <a:off x="2457454" y="561975"/>
                            <a:ext cx="1590675" cy="6858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7F4F8FB" w14:textId="4611BDF3" w:rsidR="00591C23" w:rsidRPr="00EE3A73" w:rsidRDefault="00591C23" w:rsidP="00EE3A73">
                              <w:pPr>
                                <w:jc w:val="center"/>
                                <w:rPr>
                                  <w:sz w:val="28"/>
                                </w:rPr>
                              </w:pPr>
                              <w:r w:rsidRPr="00EE3A73">
                                <w:rPr>
                                  <w:sz w:val="28"/>
                                </w:rPr>
                                <w:t xml:space="preserve">Etat et </w:t>
                              </w:r>
                              <w:r>
                                <w:rPr>
                                  <w:sz w:val="28"/>
                                </w:rPr>
                                <w:t>comportement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Connecteur droit avec flèche 47"/>
                        <wps:cNvCnPr>
                          <a:stCxn id="43" idx="6"/>
                          <a:endCxn id="36" idx="1"/>
                        </wps:cNvCnPr>
                        <wps:spPr>
                          <a:xfrm flipV="1">
                            <a:off x="1266642" y="747712"/>
                            <a:ext cx="1009837" cy="1"/>
                          </a:xfrm>
                          <a:prstGeom prst="straightConnector1">
                            <a:avLst/>
                          </a:prstGeom>
                          <a:ln>
                            <a:tailEnd type="arrow" w="lg" len="med"/>
                          </a:ln>
                        </wps:spPr>
                        <wps:style>
                          <a:lnRef idx="3">
                            <a:schemeClr val="accent1"/>
                          </a:lnRef>
                          <a:fillRef idx="0">
                            <a:schemeClr val="accent1"/>
                          </a:fillRef>
                          <a:effectRef idx="2">
                            <a:schemeClr val="accent1"/>
                          </a:effectRef>
                          <a:fontRef idx="minor">
                            <a:schemeClr val="tx1"/>
                          </a:fontRef>
                        </wps:style>
                        <wps:bodyPr/>
                      </wps:wsp>
                      <wps:wsp>
                        <wps:cNvPr id="48" name="Connecteur : en angle 48"/>
                        <wps:cNvCnPr>
                          <a:stCxn id="36" idx="2"/>
                          <a:endCxn id="43" idx="4"/>
                        </wps:cNvCnPr>
                        <wps:spPr>
                          <a:xfrm rot="5400000" flipH="1">
                            <a:off x="1857332" y="-42911"/>
                            <a:ext cx="238124" cy="2495646"/>
                          </a:xfrm>
                          <a:prstGeom prst="bentConnector3">
                            <a:avLst>
                              <a:gd name="adj1" fmla="val -136000"/>
                            </a:avLst>
                          </a:prstGeom>
                          <a:ln>
                            <a:solidFill>
                              <a:schemeClr val="accent1"/>
                            </a:solidFill>
                            <a:prstDash val="dash"/>
                            <a:tailEnd type="arrow" w="lg" len="med"/>
                          </a:ln>
                        </wps:spPr>
                        <wps:style>
                          <a:lnRef idx="3">
                            <a:schemeClr val="accent1"/>
                          </a:lnRef>
                          <a:fillRef idx="0">
                            <a:schemeClr val="accent1"/>
                          </a:fillRef>
                          <a:effectRef idx="2">
                            <a:schemeClr val="accent1"/>
                          </a:effectRef>
                          <a:fontRef idx="minor">
                            <a:schemeClr val="tx1"/>
                          </a:fontRef>
                        </wps:style>
                        <wps:bodyPr/>
                      </wps:wsp>
                      <wps:wsp>
                        <wps:cNvPr id="51" name="Connecteur : en angle 51"/>
                        <wps:cNvCnPr/>
                        <wps:spPr>
                          <a:xfrm rot="5400000">
                            <a:off x="4502582" y="-87740"/>
                            <a:ext cx="276225" cy="2547204"/>
                          </a:xfrm>
                          <a:prstGeom prst="bentConnector3">
                            <a:avLst>
                              <a:gd name="adj1" fmla="val 220690"/>
                            </a:avLst>
                          </a:prstGeom>
                          <a:ln>
                            <a:prstDash val="dash"/>
                            <a:tailEnd type="arrow" w="lg" len="med"/>
                          </a:ln>
                        </wps:spPr>
                        <wps:style>
                          <a:lnRef idx="3">
                            <a:schemeClr val="accent6"/>
                          </a:lnRef>
                          <a:fillRef idx="0">
                            <a:schemeClr val="accent6"/>
                          </a:fillRef>
                          <a:effectRef idx="2">
                            <a:schemeClr val="accent6"/>
                          </a:effectRef>
                          <a:fontRef idx="minor">
                            <a:schemeClr val="tx1"/>
                          </a:fontRef>
                        </wps:style>
                        <wps:bodyPr/>
                      </wps:wsp>
                      <wps:wsp>
                        <wps:cNvPr id="52" name="Connecteur droit avec flèche 52"/>
                        <wps:cNvCnPr>
                          <a:stCxn id="36" idx="3"/>
                          <a:endCxn id="39" idx="1"/>
                        </wps:cNvCnPr>
                        <wps:spPr>
                          <a:xfrm>
                            <a:off x="4171954" y="747712"/>
                            <a:ext cx="1065856" cy="0"/>
                          </a:xfrm>
                          <a:prstGeom prst="straightConnector1">
                            <a:avLst/>
                          </a:prstGeom>
                          <a:ln>
                            <a:tailEnd type="arrow" w="lg" len="med"/>
                          </a:ln>
                        </wps:spPr>
                        <wps:style>
                          <a:lnRef idx="3">
                            <a:schemeClr val="accent6"/>
                          </a:lnRef>
                          <a:fillRef idx="0">
                            <a:schemeClr val="accent6"/>
                          </a:fillRef>
                          <a:effectRef idx="2">
                            <a:schemeClr val="accent6"/>
                          </a:effectRef>
                          <a:fontRef idx="minor">
                            <a:schemeClr val="tx1"/>
                          </a:fontRef>
                        </wps:style>
                        <wps:bodyPr/>
                      </wps:wsp>
                      <wps:wsp>
                        <wps:cNvPr id="53" name="Zone de texte 53"/>
                        <wps:cNvSpPr txBox="1"/>
                        <wps:spPr>
                          <a:xfrm>
                            <a:off x="2471330" y="1752601"/>
                            <a:ext cx="1584325" cy="304800"/>
                          </a:xfrm>
                          <a:prstGeom prst="rect">
                            <a:avLst/>
                          </a:prstGeom>
                          <a:solidFill>
                            <a:schemeClr val="lt1"/>
                          </a:solidFill>
                          <a:ln w="6350">
                            <a:noFill/>
                          </a:ln>
                        </wps:spPr>
                        <wps:txbx>
                          <w:txbxContent>
                            <w:p w14:paraId="46E3C628" w14:textId="7EE938E2" w:rsidR="00591C23" w:rsidRPr="00FE09FC" w:rsidRDefault="00591C23" w:rsidP="00FE09FC">
                              <w:pPr>
                                <w:jc w:val="center"/>
                                <w:rPr>
                                  <w:sz w:val="24"/>
                                </w:rPr>
                              </w:pPr>
                              <w:r w:rsidRPr="00FE09FC">
                                <w:rPr>
                                  <w:sz w:val="24"/>
                                </w:rPr>
                                <w:t>Envois de notifications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60" name="Zone de texte 60"/>
                        <wps:cNvSpPr txBox="1"/>
                        <wps:spPr>
                          <a:xfrm>
                            <a:off x="1285876" y="809625"/>
                            <a:ext cx="962024" cy="533400"/>
                          </a:xfrm>
                          <a:prstGeom prst="rect">
                            <a:avLst/>
                          </a:prstGeom>
                          <a:solidFill>
                            <a:schemeClr val="lt1"/>
                          </a:solidFill>
                          <a:ln w="6350">
                            <a:noFill/>
                          </a:ln>
                        </wps:spPr>
                        <wps:txbx>
                          <w:txbxContent>
                            <w:p w14:paraId="317748A7" w14:textId="5BDC85BF" w:rsidR="00591C23" w:rsidRPr="00FE09FC" w:rsidRDefault="00591C23" w:rsidP="00FE09FC">
                              <w:pPr>
                                <w:jc w:val="center"/>
                                <w:rPr>
                                  <w:sz w:val="24"/>
                                </w:rPr>
                              </w:pPr>
                              <w:r w:rsidRPr="00FE09FC">
                                <w:rPr>
                                  <w:sz w:val="24"/>
                                </w:rPr>
                                <w:t>Binding et commandes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1" name="Zone de texte 61"/>
                        <wps:cNvSpPr txBox="1"/>
                        <wps:spPr>
                          <a:xfrm>
                            <a:off x="4229104" y="800084"/>
                            <a:ext cx="990597" cy="533400"/>
                          </a:xfrm>
                          <a:prstGeom prst="rect">
                            <a:avLst/>
                          </a:prstGeom>
                          <a:solidFill>
                            <a:schemeClr val="lt1"/>
                          </a:solidFill>
                          <a:ln w="6350">
                            <a:noFill/>
                          </a:ln>
                        </wps:spPr>
                        <wps:txbx>
                          <w:txbxContent>
                            <w:p w14:paraId="2878FBC8" w14:textId="34F1DCD5" w:rsidR="00591C23" w:rsidRPr="00FE09FC" w:rsidRDefault="00591C23" w:rsidP="00FE09FC">
                              <w:pPr>
                                <w:jc w:val="center"/>
                                <w:rPr>
                                  <w:sz w:val="24"/>
                                </w:rPr>
                              </w:pPr>
                              <w:r>
                                <w:rPr>
                                  <w:sz w:val="24"/>
                                </w:rPr>
                                <w:t>Mise à jour</w:t>
                              </w:r>
                              <w:r w:rsidRPr="00FE09FC">
                                <w:rPr>
                                  <w:sz w:val="24"/>
                                </w:rPr>
                                <w:t xml:space="preserve"> du modèle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0F44084A" id="Zone de dessin 35" o:spid="_x0000_s1059" editas="canvas" style="width:504.7pt;height:171.75pt;mso-position-horizontal-relative:char;mso-position-vertical-relative:line" coordsize="64096,218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">
                <v:shape id="_x0000_s1060" type="#_x0000_t75" style="position:absolute;width:64096;height:21812;visibility:visible;mso-wrap-style:square">
                  <v:fill o:detectmouseclick="t"/>
                  <v:path o:connecttype="none"/>
                </v:shape>
                <v:rect id="Rectangle 39" o:spid="_x0000_s1061" style="position:absolute;left:52378;top:4476;width:10672;height:6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" fillcolor="#9ecb81 [2169]" strokecolor="#70ad47 [3209]" strokeweight=".5pt">
                  <v:fill color2="#8ac066 [2617]" rotate="t" colors="0 #b5d5a7;.5 #aace99;1 #9cca86" focus="100%" type="gradient">
                    <o:fill v:ext="view" type="gradientUnscaled"/>
                  </v:fill>
                  <v:textbox>
                    <w:txbxContent>
                      <w:p w14:paraId="606E10A4" w14:textId="2AD6A23F" w:rsidR="00591C23" w:rsidRPr="001016D8" w:rsidRDefault="00591C23" w:rsidP="001016D8">
                        <w:pPr>
                          <w:jc w:val="center"/>
                          <w:rPr>
                            <w:sz w:val="32"/>
                          </w:rPr>
                        </w:pPr>
                        <w:r w:rsidRPr="001016D8">
                          <w:rPr>
                            <w:sz w:val="32"/>
                          </w:rPr>
                          <w:t>Modèle</w:t>
                        </w:r>
                      </w:p>
                    </w:txbxContent>
                  </v:textbox>
                </v:rect>
                <v:oval id="Ellipse 43" o:spid="_x0000_s1062" style="position:absolute;left:1904;top:4095;width:10762;height:6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" fillcolor="#5b9bd5 [3204]" strokecolor="#1f4d78 [1604]" strokeweight="1pt">
                  <v:stroke joinstyle="miter"/>
                  <v:textbox>
                    <w:txbxContent>
                      <w:p w14:paraId="6E06D683" w14:textId="389C98BC" w:rsidR="00591C23" w:rsidRPr="00EE3A73" w:rsidRDefault="00591C23" w:rsidP="00EE3A73">
                        <w:pPr>
                          <w:jc w:val="center"/>
                          <w:rPr>
                            <w:sz w:val="32"/>
                            <w:szCs w:val="32"/>
                          </w:rPr>
                        </w:pPr>
                        <w:r w:rsidRPr="00EE3A73">
                          <w:rPr>
                            <w:sz w:val="32"/>
                            <w:szCs w:val="32"/>
                          </w:rPr>
                          <w:t>Vue</w:t>
                        </w:r>
                      </w:p>
                    </w:txbxContent>
                  </v:textbox>
                </v:oval>
                <v:roundrect id="Rectangle : coins arrondis 36" o:spid="_x0000_s1063" style="position:absolute;left:22764;top:1714;width:18955;height:11525;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" fillcolor="#9ecb81 [2169]" strokecolor="#70ad47 [3209]" strokeweight=".5pt">
                  <v:fill color2="#8ac066 [2617]" rotate="t" colors="0 #b5d5a7;.5 #aace99;1 #9cca86" focus="100%" type="gradient">
                    <o:fill v:ext="view" type="gradientUnscaled"/>
                  </v:fill>
                  <v:stroke joinstyle="miter"/>
                  <v:textbox>
                    <w:txbxContent>
                      <w:p w14:paraId="14FCA25B" w14:textId="7CA1C4BE" w:rsidR="00591C23" w:rsidRPr="001016D8" w:rsidRDefault="00591C23" w:rsidP="001016D8">
                        <w:pPr>
                          <w:jc w:val="center"/>
                          <w:rPr>
                            <w:sz w:val="32"/>
                          </w:rPr>
                        </w:pPr>
                        <w:r w:rsidRPr="001016D8">
                          <w:rPr>
                            <w:sz w:val="32"/>
                          </w:rPr>
                          <w:t>Vue</w:t>
                        </w:r>
                        <w:r>
                          <w:rPr>
                            <w:sz w:val="32"/>
                          </w:rPr>
                          <w:t xml:space="preserve"> modèle</w:t>
                        </w:r>
                      </w:p>
                    </w:txbxContent>
                  </v:textbox>
                </v:roundrect>
                <v:roundrect id="Rectangle : coins arrondis 45" o:spid="_x0000_s1064" style="position:absolute;left:24574;top:5619;width:15907;height:685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" fillcolor="#5b9bd5 [3204]" strokecolor="#1f4d78 [1604]" strokeweight="1pt">
                  <v:stroke joinstyle="miter"/>
                  <v:textbox>
                    <w:txbxContent>
                      <w:p w14:paraId="07F4F8FB" w14:textId="4611BDF3" w:rsidR="00591C23" w:rsidRPr="00EE3A73" w:rsidRDefault="00591C23" w:rsidP="00EE3A73">
                        <w:pPr>
                          <w:jc w:val="center"/>
                          <w:rPr>
                            <w:sz w:val="28"/>
                          </w:rPr>
                        </w:pPr>
                        <w:r w:rsidRPr="00EE3A73">
                          <w:rPr>
                            <w:sz w:val="28"/>
                          </w:rPr>
                          <w:t xml:space="preserve">Etat et </w:t>
                        </w:r>
                        <w:r>
                          <w:rPr>
                            <w:sz w:val="28"/>
                          </w:rPr>
                          <w:t>comportement</w:t>
                        </w:r>
                      </w:p>
                    </w:txbxContent>
                  </v:textbox>
                </v:roundrect>
                <v:shape id="Connecteur droit avec flèche 47" o:spid="_x0000_s1065" type="#_x0000_t32" style="position:absolute;left:12666;top:7477;width:10098;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" strokecolor="#5b9bd5 [3204]" strokeweight="1.5pt">
                  <v:stroke endarrow="open" endarrowwidth="wide"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 en angle 48" o:spid="_x0000_s1066" type="#_x0000_t34" style="position:absolute;left:18573;top:-430;width:2381;height:24957;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" adj="-29376" strokecolor="#5b9bd5 [3204]" strokeweight="1.5pt">
                  <v:stroke dashstyle="dash" endarrow="open" endarrowwidth="wide"/>
                </v:shape>
                <v:shape id="Connecteur : en angle 51" o:spid="_x0000_s1067" type="#_x0000_t34" style="position:absolute;left:45025;top:-878;width:2762;height:25472;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" adj="47669" strokecolor="#70ad47 [3209]" strokeweight="1.5pt">
                  <v:stroke dashstyle="dash" endarrow="open" endarrowwidth="wide"/>
                </v:shape>
                <v:shape id="Connecteur droit avec flèche 52" o:spid="_x0000_s1068" type="#_x0000_t32" style="position:absolute;left:41719;top:7477;width:1065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" strokecolor="#70ad47 [3209]" strokeweight="1.5pt">
                  <v:stroke endarrow="open" endarrowwidth="wide" joinstyle="miter"/>
                </v:shape>
                <v:shape id="Zone de texte 53" o:spid="_x0000_s1069" type="#_x0000_t202" style="position:absolute;left:24713;top:17526;width:15843;height:304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" fillcolor="white [3201]" stroked="f" strokeweight=".5pt">
                  <v:textbox>
                    <w:txbxContent>
                      <w:p w14:paraId="46E3C628" w14:textId="7EE938E2" w:rsidR="00591C23" w:rsidRPr="00FE09FC" w:rsidRDefault="00591C23" w:rsidP="00FE09FC">
                        <w:pPr>
                          <w:jc w:val="center"/>
                          <w:rPr>
                            <w:sz w:val="24"/>
                          </w:rPr>
                        </w:pPr>
                        <w:r w:rsidRPr="00FE09FC">
                          <w:rPr>
                            <w:sz w:val="24"/>
                          </w:rPr>
                          <w:t>Envois de notifications</w:t>
                        </w:r>
                      </w:p>
                    </w:txbxContent>
                  </v:textbox>
                </v:shape>
                <v:shape id="Zone de texte 60" o:spid="_x0000_s1070" type="#_x0000_t202" style="position:absolute;left:12858;top:8096;width:9621;height:5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" fillcolor="white [3201]" stroked="f" strokeweight=".5pt">
                  <v:textbox>
                    <w:txbxContent>
                      <w:p w14:paraId="317748A7" w14:textId="5BDC85BF" w:rsidR="00591C23" w:rsidRPr="00FE09FC" w:rsidRDefault="00591C23" w:rsidP="00FE09FC">
                        <w:pPr>
                          <w:jc w:val="center"/>
                          <w:rPr>
                            <w:sz w:val="24"/>
                          </w:rPr>
                        </w:pPr>
                        <w:r w:rsidRPr="00FE09FC">
                          <w:rPr>
                            <w:sz w:val="24"/>
                          </w:rPr>
                          <w:t>Binding et commandes</w:t>
                        </w:r>
                      </w:p>
                    </w:txbxContent>
                  </v:textbox>
                </v:shape>
                <v:shape id="Zone de texte 61" o:spid="_x0000_s1071" type="#_x0000_t202" style="position:absolute;left:42291;top:8000;width:9906;height:5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" fillcolor="white [3201]" stroked="f" strokeweight=".5pt">
                  <v:textbox>
                    <w:txbxContent>
                      <w:p w14:paraId="2878FBC8" w14:textId="34F1DCD5" w:rsidR="00591C23" w:rsidRPr="00FE09FC" w:rsidRDefault="00591C23" w:rsidP="00FE09FC">
                        <w:pPr>
                          <w:jc w:val="center"/>
                          <w:rPr>
                            <w:sz w:val="24"/>
                          </w:rPr>
                        </w:pPr>
                        <w:r>
                          <w:rPr>
                            <w:sz w:val="24"/>
                          </w:rPr>
                          <w:t>Mise à jour</w:t>
                        </w:r>
                        <w:r w:rsidRPr="00FE09FC">
                          <w:rPr>
                            <w:sz w:val="24"/>
                          </w:rPr>
                          <w:t xml:space="preserve"> du modèle</w:t>
                        </w:r>
                      </w:p>
                    </w:txbxContent>
                  </v:textbox>
                </v:shape>
                <w10:anchorlock/>
              </v:group>
            </w:pict>
          </mc:Fallback>
        </mc:AlternateContent>
      </w:r>
    </w:p>
    <w:p w14:paraId="03F92E79" w14:textId="13D916DA" w:rsidR="005830EA" w:rsidRPr="005830EA" w:rsidRDefault="005830EA" w:rsidP="005830EA">
      <w:r>
        <w:t>Dans le modèle MVVM :</w:t>
      </w:r>
    </w:p>
    <w:p w14:paraId="09787AA7" w14:textId="2BA26305" w:rsidR="005830EA" w:rsidRDefault="005830EA" w:rsidP="00C72EBB">
      <w:pPr>
        <w:pStyle w:val="Paragraphedeliste"/>
        <w:numPr>
          <w:ilvl w:val="0"/>
          <w:numId w:val="54"/>
        </w:numPr>
      </w:pPr>
      <w:r>
        <w:t xml:space="preserve">La vue ne connait que la </w:t>
      </w:r>
      <w:r w:rsidR="00874E65">
        <w:t>vue-modèle</w:t>
      </w:r>
    </w:p>
    <w:p w14:paraId="6E060FF6" w14:textId="73CCBC83" w:rsidR="005830EA" w:rsidRDefault="005830EA" w:rsidP="00C72EBB">
      <w:pPr>
        <w:pStyle w:val="Paragraphedeliste"/>
        <w:numPr>
          <w:ilvl w:val="0"/>
          <w:numId w:val="54"/>
        </w:numPr>
      </w:pPr>
      <w:r>
        <w:t xml:space="preserve">La </w:t>
      </w:r>
      <w:r w:rsidR="00874E65">
        <w:t>vue-modèle</w:t>
      </w:r>
      <w:r>
        <w:t xml:space="preserve"> ne connait que le modèle</w:t>
      </w:r>
    </w:p>
    <w:p w14:paraId="799F5284" w14:textId="77777777" w:rsidR="005830EA" w:rsidRDefault="005830EA" w:rsidP="00C72EBB">
      <w:pPr>
        <w:pStyle w:val="Paragraphedeliste"/>
        <w:numPr>
          <w:ilvl w:val="0"/>
          <w:numId w:val="54"/>
        </w:numPr>
      </w:pPr>
      <w:r>
        <w:t>Le modèle ne connaît que lui-même</w:t>
      </w:r>
    </w:p>
    <w:p w14:paraId="076F7ED0" w14:textId="4CE69F23" w:rsidR="005830EA" w:rsidRDefault="005830EA" w:rsidP="005830EA">
      <w:r>
        <w:t>L</w:t>
      </w:r>
      <w:r w:rsidR="00574E1B">
        <w:t>es liens</w:t>
      </w:r>
      <w:r>
        <w:t xml:space="preserve"> entre la vue et la </w:t>
      </w:r>
      <w:r w:rsidR="00874E65">
        <w:t>vue-modèle</w:t>
      </w:r>
      <w:r>
        <w:t xml:space="preserve"> sont basés sur </w:t>
      </w:r>
      <w:r w:rsidR="00574E1B">
        <w:t xml:space="preserve">le databinding, les commandes, </w:t>
      </w:r>
      <w:r w:rsidR="00CD3C8C">
        <w:t xml:space="preserve">et </w:t>
      </w:r>
      <w:r w:rsidR="00574E1B">
        <w:t>les comportements (behaviors</w:t>
      </w:r>
      <w:r w:rsidR="00CD3C8C">
        <w:t>, que nous n’aborderons pas dans ce cours</w:t>
      </w:r>
      <w:r>
        <w:t>)</w:t>
      </w:r>
      <w:r w:rsidR="00CD3C8C">
        <w:t>.</w:t>
      </w:r>
      <w:r w:rsidR="00874E65">
        <w:t xml:space="preserve"> </w:t>
      </w:r>
      <w:r>
        <w:t xml:space="preserve">Ces concepts techniques permettent en particulier </w:t>
      </w:r>
      <w:r w:rsidR="00874E65">
        <w:t>la mise</w:t>
      </w:r>
      <w:r>
        <w:t xml:space="preserve"> à jour</w:t>
      </w:r>
      <w:r w:rsidR="00874E65">
        <w:t xml:space="preserve"> de</w:t>
      </w:r>
      <w:r>
        <w:t xml:space="preserve"> la vue à partir de la </w:t>
      </w:r>
      <w:r w:rsidR="00874E65">
        <w:t>vue-modèle,</w:t>
      </w:r>
      <w:r>
        <w:t xml:space="preserve"> sans que la seconde connaisse la première.</w:t>
      </w:r>
    </w:p>
    <w:p w14:paraId="382C077B" w14:textId="77777777" w:rsidR="005830EA" w:rsidRDefault="005830EA" w:rsidP="0047173D"/>
    <w:p w14:paraId="4E86F9D9" w14:textId="407D4631" w:rsidR="00CD3C8C" w:rsidRDefault="00CD3C8C" w:rsidP="0047173D">
      <w:r>
        <w:t xml:space="preserve">Pour affecter la </w:t>
      </w:r>
      <w:r w:rsidR="00874E65">
        <w:t>vue-modèle</w:t>
      </w:r>
      <w:r>
        <w:t xml:space="preserve"> en tant que contexte de la vue, on peut :</w:t>
      </w:r>
    </w:p>
    <w:p w14:paraId="093B911D" w14:textId="46784E88" w:rsidR="00CD3C8C" w:rsidRDefault="00CD3C8C" w:rsidP="00C72EBB">
      <w:pPr>
        <w:pStyle w:val="Paragraphedeliste"/>
        <w:numPr>
          <w:ilvl w:val="0"/>
          <w:numId w:val="49"/>
        </w:numPr>
      </w:pPr>
      <w:r>
        <w:t xml:space="preserve">Instancier la </w:t>
      </w:r>
      <w:r w:rsidR="00874E65">
        <w:t>vue-modèle</w:t>
      </w:r>
      <w:r>
        <w:t xml:space="preserve"> dans le </w:t>
      </w:r>
      <w:r w:rsidR="005830EA">
        <w:t>constructeur</w:t>
      </w:r>
      <w:r>
        <w:t xml:space="preserve"> de la vue (ce que nous avons fait tout au long de ce cours)</w:t>
      </w:r>
    </w:p>
    <w:p w14:paraId="63EADC97" w14:textId="7AF88748" w:rsidR="00CD3C8C" w:rsidRDefault="00CD3C8C" w:rsidP="00C72EBB">
      <w:pPr>
        <w:pStyle w:val="Paragraphedeliste"/>
        <w:numPr>
          <w:ilvl w:val="0"/>
          <w:numId w:val="49"/>
        </w:numPr>
      </w:pPr>
      <w:r>
        <w:t xml:space="preserve">Injecter la </w:t>
      </w:r>
      <w:r w:rsidR="00874E65">
        <w:t>vue-modèle</w:t>
      </w:r>
      <w:r>
        <w:t xml:space="preserve"> dans la vue en utilisant un conteneur d’inversion de contrôle (IoC). Nous reviendrons sur l’IOC à la fin de ce cours.</w:t>
      </w:r>
    </w:p>
    <w:p w14:paraId="48717627" w14:textId="1018BFB2" w:rsidR="00D8206D" w:rsidRPr="00D8206D" w:rsidRDefault="00667524" w:rsidP="0047173D">
      <w:pPr>
        <w:rPr>
          <w:b/>
        </w:rPr>
      </w:pPr>
      <w:r>
        <w:rPr>
          <w:b/>
        </w:rPr>
        <w:t>Centralisation de l’accès aux</w:t>
      </w:r>
      <w:r w:rsidR="00D8206D" w:rsidRPr="00D8206D">
        <w:rPr>
          <w:b/>
        </w:rPr>
        <w:t xml:space="preserve"> vues modèles</w:t>
      </w:r>
    </w:p>
    <w:p w14:paraId="629B3DB9" w14:textId="4A3AE648" w:rsidR="00CD3C8C" w:rsidRDefault="00D64EF8" w:rsidP="0047173D">
      <w:r>
        <w:t>D</w:t>
      </w:r>
      <w:r w:rsidR="00E60294">
        <w:t xml:space="preserve">ans une </w:t>
      </w:r>
      <w:r>
        <w:t>application basée sur MVVM, l</w:t>
      </w:r>
      <w:r w:rsidR="000E1E9F">
        <w:t>es différentes vue</w:t>
      </w:r>
      <w:r>
        <w:t>s</w:t>
      </w:r>
      <w:r w:rsidR="000E1E9F">
        <w:t xml:space="preserve"> modèles </w:t>
      </w:r>
      <w:r>
        <w:t>sont souvent</w:t>
      </w:r>
      <w:r w:rsidR="000E1E9F">
        <w:t xml:space="preserve"> exposé</w:t>
      </w:r>
      <w:r w:rsidR="00053975">
        <w:t>e</w:t>
      </w:r>
      <w:r w:rsidR="000E1E9F">
        <w:t xml:space="preserve">s </w:t>
      </w:r>
      <w:r w:rsidR="00D8206D">
        <w:t xml:space="preserve">comme </w:t>
      </w:r>
      <w:r w:rsidR="000E1E9F">
        <w:t>propriétés d’un</w:t>
      </w:r>
      <w:r w:rsidR="00D8206D">
        <w:t xml:space="preserve"> singleton appelé conventionnellement ViewModelLocator, et déclaré dans le</w:t>
      </w:r>
      <w:r w:rsidR="00667524">
        <w:t>s</w:t>
      </w:r>
      <w:r w:rsidR="00D8206D">
        <w:t xml:space="preserve"> </w:t>
      </w:r>
      <w:r w:rsidR="000E1E9F">
        <w:t>ressource</w:t>
      </w:r>
      <w:r w:rsidR="00667524">
        <w:t>s</w:t>
      </w:r>
      <w:r w:rsidR="00D8206D">
        <w:t xml:space="preserve"> de l’application. Les</w:t>
      </w:r>
      <w:r w:rsidR="000E1E9F">
        <w:t xml:space="preserve"> vues peuvent </w:t>
      </w:r>
      <w:r w:rsidR="00667524">
        <w:t>ensuite</w:t>
      </w:r>
      <w:r w:rsidR="00D8206D">
        <w:t xml:space="preserve"> </w:t>
      </w:r>
      <w:r w:rsidR="000E1E9F">
        <w:t xml:space="preserve">se lier </w:t>
      </w:r>
      <w:r w:rsidR="00D8206D">
        <w:t xml:space="preserve">aux vues modèles </w:t>
      </w:r>
      <w:r w:rsidR="000E1E9F">
        <w:t>par databinding.</w:t>
      </w:r>
    </w:p>
    <w:p w14:paraId="33DC5E8F" w14:textId="3B266C00" w:rsidR="00D64EF8" w:rsidRDefault="00D64EF8" w:rsidP="0047173D">
      <w:r>
        <w:t xml:space="preserve">Ex de classe ViewModelLocator avec une propriété fournissant la </w:t>
      </w:r>
      <w:r w:rsidR="00874E65">
        <w:t>vue-modèle</w:t>
      </w:r>
      <w:r>
        <w:t xml:space="preserve"> de la fenêtre principale</w:t>
      </w:r>
    </w:p>
    <w:p w14:paraId="6B0A64F2" w14:textId="77777777" w:rsidR="00D64EF8" w:rsidRDefault="00D64EF8" w:rsidP="00D64EF8">
      <w:pPr>
        <w:pStyle w:val="Code"/>
        <w:rPr>
          <w:color w:val="000000"/>
          <w:highlight w:val="white"/>
        </w:rPr>
      </w:pPr>
      <w:r>
        <w:rPr>
          <w:color w:val="0000FF"/>
          <w:highlight w:val="white"/>
        </w:rPr>
        <w:t>namespace</w:t>
      </w:r>
      <w:r>
        <w:rPr>
          <w:color w:val="000000"/>
          <w:highlight w:val="white"/>
        </w:rPr>
        <w:t xml:space="preserve"> MVVMApp</w:t>
      </w:r>
      <w:r>
        <w:rPr>
          <w:color w:val="000080"/>
          <w:highlight w:val="white"/>
        </w:rPr>
        <w:t>.</w:t>
      </w:r>
      <w:r>
        <w:rPr>
          <w:color w:val="000000"/>
          <w:highlight w:val="white"/>
        </w:rPr>
        <w:t>ViewModel</w:t>
      </w:r>
    </w:p>
    <w:p w14:paraId="08CF835D" w14:textId="77777777" w:rsidR="00D64EF8" w:rsidRDefault="00D64EF8" w:rsidP="00D64EF8">
      <w:pPr>
        <w:pStyle w:val="Code"/>
        <w:rPr>
          <w:color w:val="000000"/>
          <w:highlight w:val="white"/>
        </w:rPr>
      </w:pPr>
      <w:r>
        <w:rPr>
          <w:color w:val="000080"/>
          <w:highlight w:val="white"/>
        </w:rPr>
        <w:t>{</w:t>
      </w:r>
    </w:p>
    <w:p w14:paraId="1BEF4C8C" w14:textId="77777777" w:rsidR="00D64EF8" w:rsidRDefault="00D64EF8" w:rsidP="00D64EF8">
      <w:pPr>
        <w:pStyle w:val="Code"/>
        <w:rPr>
          <w:color w:val="000000"/>
          <w:highlight w:val="white"/>
        </w:rPr>
      </w:pPr>
      <w:r>
        <w:rPr>
          <w:color w:val="000000"/>
          <w:highlight w:val="white"/>
        </w:rPr>
        <w:t xml:space="preserve">   </w:t>
      </w:r>
      <w:r>
        <w:rPr>
          <w:color w:val="0000FF"/>
          <w:highlight w:val="white"/>
        </w:rPr>
        <w:t>public</w:t>
      </w:r>
      <w:r>
        <w:rPr>
          <w:color w:val="000000"/>
          <w:highlight w:val="white"/>
        </w:rPr>
        <w:t xml:space="preserve"> </w:t>
      </w:r>
      <w:r>
        <w:rPr>
          <w:color w:val="8000FF"/>
          <w:highlight w:val="white"/>
        </w:rPr>
        <w:t>class</w:t>
      </w:r>
      <w:r>
        <w:rPr>
          <w:color w:val="000000"/>
          <w:highlight w:val="white"/>
        </w:rPr>
        <w:t xml:space="preserve"> ViewModelLocator</w:t>
      </w:r>
    </w:p>
    <w:p w14:paraId="46584E75" w14:textId="77777777" w:rsidR="00D64EF8" w:rsidRDefault="00D64EF8" w:rsidP="00D64EF8">
      <w:pPr>
        <w:pStyle w:val="Code"/>
        <w:rPr>
          <w:color w:val="000000"/>
          <w:highlight w:val="white"/>
        </w:rPr>
      </w:pPr>
      <w:r>
        <w:rPr>
          <w:color w:val="000000"/>
          <w:highlight w:val="white"/>
        </w:rPr>
        <w:t xml:space="preserve">   </w:t>
      </w:r>
      <w:r>
        <w:rPr>
          <w:color w:val="000080"/>
          <w:highlight w:val="white"/>
        </w:rPr>
        <w:t>{</w:t>
      </w:r>
    </w:p>
    <w:p w14:paraId="44C6AFCD" w14:textId="3F2DAAA3" w:rsidR="00D64EF8" w:rsidRDefault="00D64EF8" w:rsidP="00D64EF8">
      <w:pPr>
        <w:pStyle w:val="Code"/>
        <w:rPr>
          <w:color w:val="000000"/>
          <w:highlight w:val="white"/>
        </w:rPr>
      </w:pPr>
      <w:r>
        <w:rPr>
          <w:color w:val="000000"/>
          <w:highlight w:val="white"/>
        </w:rPr>
        <w:t xml:space="preserve">       </w:t>
      </w:r>
      <w:r>
        <w:rPr>
          <w:color w:val="0000FF"/>
          <w:highlight w:val="white"/>
        </w:rPr>
        <w:t>public</w:t>
      </w:r>
      <w:r>
        <w:rPr>
          <w:color w:val="000000"/>
          <w:highlight w:val="white"/>
        </w:rPr>
        <w:t xml:space="preserve"> MainViewModel Main</w:t>
      </w:r>
    </w:p>
    <w:p w14:paraId="15532863" w14:textId="77777777" w:rsidR="00D64EF8" w:rsidRDefault="00D64EF8" w:rsidP="00D64EF8">
      <w:pPr>
        <w:pStyle w:val="Code"/>
        <w:rPr>
          <w:color w:val="000000"/>
          <w:highlight w:val="white"/>
        </w:rPr>
      </w:pPr>
      <w:r>
        <w:rPr>
          <w:color w:val="000000"/>
          <w:highlight w:val="white"/>
        </w:rPr>
        <w:t xml:space="preserve">       </w:t>
      </w:r>
      <w:r>
        <w:rPr>
          <w:color w:val="000080"/>
          <w:highlight w:val="white"/>
        </w:rPr>
        <w:t>{</w:t>
      </w:r>
    </w:p>
    <w:p w14:paraId="32411A6F" w14:textId="563C5042" w:rsidR="00D64EF8" w:rsidRDefault="00D64EF8" w:rsidP="00D64EF8">
      <w:pPr>
        <w:pStyle w:val="Code"/>
        <w:rPr>
          <w:color w:val="000000"/>
          <w:highlight w:val="white"/>
        </w:rPr>
      </w:pPr>
      <w:r>
        <w:rPr>
          <w:color w:val="000000"/>
          <w:highlight w:val="white"/>
        </w:rPr>
        <w:t xml:space="preserve">           get </w:t>
      </w:r>
      <w:r>
        <w:rPr>
          <w:color w:val="000080"/>
          <w:highlight w:val="white"/>
        </w:rPr>
        <w:t>{</w:t>
      </w:r>
      <w:r>
        <w:rPr>
          <w:color w:val="000000"/>
          <w:highlight w:val="white"/>
        </w:rPr>
        <w:t xml:space="preserve"> </w:t>
      </w:r>
      <w:r>
        <w:rPr>
          <w:color w:val="0000FF"/>
          <w:highlight w:val="white"/>
        </w:rPr>
        <w:t>return</w:t>
      </w:r>
      <w:r>
        <w:rPr>
          <w:color w:val="000000"/>
          <w:highlight w:val="white"/>
        </w:rPr>
        <w:t xml:space="preserve"> </w:t>
      </w:r>
      <w:r>
        <w:rPr>
          <w:color w:val="0000FF"/>
          <w:highlight w:val="white"/>
        </w:rPr>
        <w:t>new</w:t>
      </w:r>
      <w:r>
        <w:rPr>
          <w:color w:val="000000"/>
          <w:highlight w:val="white"/>
        </w:rPr>
        <w:t xml:space="preserve"> MainViewModel</w:t>
      </w:r>
      <w:r>
        <w:rPr>
          <w:color w:val="000080"/>
          <w:highlight w:val="white"/>
        </w:rPr>
        <w:t>();</w:t>
      </w:r>
      <w:r>
        <w:rPr>
          <w:color w:val="000000"/>
          <w:highlight w:val="white"/>
        </w:rPr>
        <w:t xml:space="preserve"> </w:t>
      </w:r>
      <w:r>
        <w:rPr>
          <w:color w:val="000080"/>
          <w:highlight w:val="white"/>
        </w:rPr>
        <w:t>}</w:t>
      </w:r>
    </w:p>
    <w:p w14:paraId="069FDE35" w14:textId="77777777" w:rsidR="00D64EF8" w:rsidRDefault="00D64EF8" w:rsidP="00D64EF8">
      <w:pPr>
        <w:pStyle w:val="Code"/>
        <w:rPr>
          <w:color w:val="000000"/>
          <w:highlight w:val="white"/>
        </w:rPr>
      </w:pPr>
      <w:r>
        <w:rPr>
          <w:color w:val="000000"/>
          <w:highlight w:val="white"/>
        </w:rPr>
        <w:t xml:space="preserve">       </w:t>
      </w:r>
      <w:r>
        <w:rPr>
          <w:color w:val="000080"/>
          <w:highlight w:val="white"/>
        </w:rPr>
        <w:t>}</w:t>
      </w:r>
    </w:p>
    <w:p w14:paraId="3E1C4E7A" w14:textId="77777777" w:rsidR="00D64EF8" w:rsidRDefault="00D64EF8" w:rsidP="00D64EF8">
      <w:pPr>
        <w:pStyle w:val="Code"/>
        <w:rPr>
          <w:color w:val="000000"/>
          <w:highlight w:val="white"/>
        </w:rPr>
      </w:pPr>
      <w:r>
        <w:rPr>
          <w:color w:val="000000"/>
          <w:highlight w:val="white"/>
        </w:rPr>
        <w:t xml:space="preserve">   </w:t>
      </w:r>
      <w:r>
        <w:rPr>
          <w:color w:val="000080"/>
          <w:highlight w:val="white"/>
        </w:rPr>
        <w:t>}</w:t>
      </w:r>
    </w:p>
    <w:p w14:paraId="468E5F6C" w14:textId="77777777" w:rsidR="00D64EF8" w:rsidRDefault="00D64EF8" w:rsidP="00D64EF8">
      <w:pPr>
        <w:pStyle w:val="Code"/>
      </w:pPr>
      <w:r>
        <w:rPr>
          <w:color w:val="000080"/>
          <w:highlight w:val="white"/>
        </w:rPr>
        <w:t>}</w:t>
      </w:r>
      <w:r>
        <w:t xml:space="preserve"> </w:t>
      </w:r>
    </w:p>
    <w:p w14:paraId="158185EA" w14:textId="43B26AE9" w:rsidR="00D64EF8" w:rsidRPr="00667524" w:rsidRDefault="00D64EF8" w:rsidP="00D64EF8">
      <w:pPr>
        <w:rPr>
          <w:noProof/>
        </w:rPr>
      </w:pPr>
      <w:r w:rsidRPr="00667524">
        <w:rPr>
          <w:noProof/>
        </w:rPr>
        <w:t>Cette classe est instanciée dans le dictio</w:t>
      </w:r>
      <w:r w:rsidR="00874E65">
        <w:rPr>
          <w:noProof/>
        </w:rPr>
        <w:t>nnaire de ressources de l’appli</w:t>
      </w:r>
      <w:r w:rsidRPr="00667524">
        <w:rPr>
          <w:noProof/>
        </w:rPr>
        <w:t>cation :</w:t>
      </w:r>
    </w:p>
    <w:p w14:paraId="38B90F6B" w14:textId="77777777" w:rsidR="00D64EF8" w:rsidRPr="00E5387F" w:rsidRDefault="00D64EF8" w:rsidP="00D64EF8">
      <w:pPr>
        <w:pStyle w:val="Code"/>
        <w:rPr>
          <w:color w:val="000000"/>
          <w:highlight w:val="white"/>
        </w:rPr>
      </w:pPr>
      <w:r w:rsidRPr="00E5387F">
        <w:rPr>
          <w:color w:val="0000FF"/>
          <w:highlight w:val="white"/>
        </w:rPr>
        <w:t>&lt;Application.Resources&gt;</w:t>
      </w:r>
    </w:p>
    <w:p w14:paraId="73C142E4" w14:textId="77777777" w:rsidR="00D64EF8" w:rsidRPr="00E5387F" w:rsidRDefault="00D64EF8" w:rsidP="00D64EF8">
      <w:pPr>
        <w:pStyle w:val="Code"/>
        <w:rPr>
          <w:color w:val="8000FF"/>
        </w:rPr>
      </w:pPr>
      <w:r w:rsidRPr="00E5387F">
        <w:rPr>
          <w:color w:val="000000"/>
          <w:highlight w:val="white"/>
        </w:rPr>
        <w:t xml:space="preserve">    </w:t>
      </w:r>
      <w:r w:rsidRPr="00E5387F">
        <w:rPr>
          <w:color w:val="0000FF"/>
          <w:highlight w:val="white"/>
        </w:rPr>
        <w:t xml:space="preserve">&lt;vm:ViewModelLocator </w:t>
      </w:r>
      <w:r w:rsidRPr="00E5387F">
        <w:rPr>
          <w:color w:val="FF0000"/>
          <w:highlight w:val="white"/>
        </w:rPr>
        <w:t>x:Key</w:t>
      </w:r>
      <w:r w:rsidRPr="00E5387F">
        <w:rPr>
          <w:color w:val="000000"/>
          <w:highlight w:val="white"/>
        </w:rPr>
        <w:t>=</w:t>
      </w:r>
      <w:r w:rsidRPr="00E5387F">
        <w:rPr>
          <w:color w:val="8000FF"/>
          <w:highlight w:val="white"/>
        </w:rPr>
        <w:t>"ViewModelLocator"</w:t>
      </w:r>
    </w:p>
    <w:p w14:paraId="17FF5F63" w14:textId="16A43538" w:rsidR="00D64EF8" w:rsidRPr="00E5387F" w:rsidRDefault="00D64EF8" w:rsidP="00D64EF8">
      <w:pPr>
        <w:pStyle w:val="Code"/>
        <w:rPr>
          <w:color w:val="000000"/>
          <w:highlight w:val="white"/>
        </w:rPr>
      </w:pPr>
      <w:r w:rsidRPr="00E5387F">
        <w:rPr>
          <w:color w:val="8000FF"/>
        </w:rPr>
        <w:t xml:space="preserve">                         </w:t>
      </w:r>
      <w:r w:rsidRPr="00E5387F">
        <w:rPr>
          <w:color w:val="FF0000"/>
        </w:rPr>
        <w:t>xmlns</w:t>
      </w:r>
      <w:r w:rsidRPr="00E5387F">
        <w:rPr>
          <w:color w:val="0000FF"/>
        </w:rPr>
        <w:t>:</w:t>
      </w:r>
      <w:r w:rsidRPr="00E5387F">
        <w:rPr>
          <w:color w:val="FF0000"/>
        </w:rPr>
        <w:t>vm</w:t>
      </w:r>
      <w:r w:rsidRPr="00E5387F">
        <w:rPr>
          <w:color w:val="0000FF"/>
        </w:rPr>
        <w:t>="clr-namespace:MVVMApp.ViewModel"</w:t>
      </w:r>
      <w:r w:rsidRPr="00E5387F">
        <w:rPr>
          <w:color w:val="0000FF"/>
          <w:highlight w:val="white"/>
        </w:rPr>
        <w:t xml:space="preserve"> /&gt;</w:t>
      </w:r>
    </w:p>
    <w:p w14:paraId="205DEE48" w14:textId="3E49E53E" w:rsidR="00D64EF8" w:rsidRPr="00E5387F" w:rsidRDefault="00D64EF8" w:rsidP="00D64EF8">
      <w:pPr>
        <w:pStyle w:val="Code"/>
        <w:rPr>
          <w:color w:val="0000FF"/>
        </w:rPr>
      </w:pPr>
      <w:r w:rsidRPr="00E5387F">
        <w:rPr>
          <w:color w:val="0000FF"/>
          <w:highlight w:val="white"/>
        </w:rPr>
        <w:t>&lt;/Application.Resources&gt;</w:t>
      </w:r>
    </w:p>
    <w:p w14:paraId="33EC5DD5" w14:textId="139388AF" w:rsidR="00667524" w:rsidRDefault="00667524" w:rsidP="00667524">
      <w:r w:rsidRPr="00667524">
        <w:t xml:space="preserve">On peut ensuite </w:t>
      </w:r>
      <w:r>
        <w:t>utiliser cette ressource dans le code xaml de la fenêtre, pour définir son contexte :</w:t>
      </w:r>
    </w:p>
    <w:p w14:paraId="4CA91DCE" w14:textId="77777777" w:rsidR="00667524" w:rsidRPr="00667524" w:rsidRDefault="00667524" w:rsidP="00667524">
      <w:pPr>
        <w:pStyle w:val="Code"/>
        <w:rPr>
          <w:color w:val="000000"/>
          <w:szCs w:val="19"/>
        </w:rPr>
      </w:pPr>
      <w:r w:rsidRPr="00667524">
        <w:rPr>
          <w:color w:val="0000FF"/>
          <w:szCs w:val="19"/>
        </w:rPr>
        <w:t>&lt;</w:t>
      </w:r>
      <w:r w:rsidRPr="00667524">
        <w:rPr>
          <w:color w:val="A31515"/>
          <w:szCs w:val="19"/>
        </w:rPr>
        <w:t>Window</w:t>
      </w:r>
      <w:r w:rsidRPr="00667524">
        <w:rPr>
          <w:color w:val="FF0000"/>
          <w:szCs w:val="19"/>
        </w:rPr>
        <w:t xml:space="preserve"> x</w:t>
      </w:r>
      <w:r w:rsidRPr="00667524">
        <w:rPr>
          <w:color w:val="0000FF"/>
          <w:szCs w:val="19"/>
        </w:rPr>
        <w:t>:</w:t>
      </w:r>
      <w:r w:rsidRPr="00667524">
        <w:rPr>
          <w:color w:val="FF0000"/>
          <w:szCs w:val="19"/>
        </w:rPr>
        <w:t>Class</w:t>
      </w:r>
      <w:r w:rsidRPr="00667524">
        <w:rPr>
          <w:color w:val="0000FF"/>
          <w:szCs w:val="19"/>
        </w:rPr>
        <w:t>="MVVMApp.MainWindow"</w:t>
      </w:r>
    </w:p>
    <w:p w14:paraId="2EEC0572" w14:textId="3F38CA3B" w:rsidR="00667524" w:rsidRPr="00667524" w:rsidRDefault="00667524" w:rsidP="00667524">
      <w:pPr>
        <w:pStyle w:val="Code"/>
        <w:rPr>
          <w:color w:val="000000"/>
          <w:szCs w:val="19"/>
        </w:rPr>
      </w:pPr>
      <w:r w:rsidRPr="00667524">
        <w:rPr>
          <w:color w:val="000000"/>
          <w:szCs w:val="19"/>
        </w:rPr>
        <w:t xml:space="preserve">       </w:t>
      </w:r>
      <w:r w:rsidRPr="00667524">
        <w:rPr>
          <w:color w:val="FF0000"/>
          <w:szCs w:val="19"/>
        </w:rPr>
        <w:t xml:space="preserve"> ...</w:t>
      </w:r>
    </w:p>
    <w:p w14:paraId="2F99C1AE" w14:textId="77777777" w:rsidR="00667524" w:rsidRPr="00667524" w:rsidRDefault="00667524" w:rsidP="00667524">
      <w:pPr>
        <w:pStyle w:val="Code"/>
        <w:rPr>
          <w:color w:val="000000"/>
          <w:szCs w:val="19"/>
        </w:rPr>
      </w:pPr>
      <w:r w:rsidRPr="00667524">
        <w:rPr>
          <w:color w:val="000000"/>
          <w:szCs w:val="19"/>
        </w:rPr>
        <w:t xml:space="preserve">       </w:t>
      </w:r>
      <w:r w:rsidRPr="00667524">
        <w:rPr>
          <w:color w:val="FF0000"/>
          <w:szCs w:val="19"/>
        </w:rPr>
        <w:t xml:space="preserve"> Title</w:t>
      </w:r>
      <w:r w:rsidRPr="00667524">
        <w:rPr>
          <w:color w:val="0000FF"/>
          <w:szCs w:val="19"/>
        </w:rPr>
        <w:t>="MainWindow"</w:t>
      </w:r>
      <w:r w:rsidRPr="00667524">
        <w:rPr>
          <w:color w:val="FF0000"/>
          <w:szCs w:val="19"/>
        </w:rPr>
        <w:t xml:space="preserve"> Height</w:t>
      </w:r>
      <w:r w:rsidRPr="00667524">
        <w:rPr>
          <w:color w:val="0000FF"/>
          <w:szCs w:val="19"/>
        </w:rPr>
        <w:t>="350"</w:t>
      </w:r>
      <w:r w:rsidRPr="00667524">
        <w:rPr>
          <w:color w:val="FF0000"/>
          <w:szCs w:val="19"/>
        </w:rPr>
        <w:t xml:space="preserve"> Width</w:t>
      </w:r>
      <w:r w:rsidRPr="00667524">
        <w:rPr>
          <w:color w:val="0000FF"/>
          <w:szCs w:val="19"/>
        </w:rPr>
        <w:t>="525"</w:t>
      </w:r>
    </w:p>
    <w:p w14:paraId="2631C707" w14:textId="719FCD04" w:rsidR="00667524" w:rsidRPr="00667524" w:rsidRDefault="00667524" w:rsidP="00667524">
      <w:pPr>
        <w:pStyle w:val="Code"/>
        <w:rPr>
          <w:sz w:val="22"/>
        </w:rPr>
      </w:pPr>
      <w:r w:rsidRPr="00667524">
        <w:rPr>
          <w:color w:val="000000"/>
          <w:szCs w:val="19"/>
        </w:rPr>
        <w:t xml:space="preserve">       </w:t>
      </w:r>
      <w:r w:rsidRPr="00667524">
        <w:rPr>
          <w:color w:val="FF0000"/>
          <w:szCs w:val="19"/>
        </w:rPr>
        <w:t xml:space="preserve"> DataContext</w:t>
      </w:r>
      <w:r w:rsidRPr="00667524">
        <w:rPr>
          <w:color w:val="0000FF"/>
          <w:szCs w:val="19"/>
        </w:rPr>
        <w:t>="{</w:t>
      </w:r>
      <w:r w:rsidRPr="00667524">
        <w:rPr>
          <w:color w:val="A31515"/>
          <w:szCs w:val="19"/>
        </w:rPr>
        <w:t>Binding</w:t>
      </w:r>
      <w:r w:rsidRPr="00667524">
        <w:rPr>
          <w:color w:val="FF0000"/>
          <w:szCs w:val="19"/>
        </w:rPr>
        <w:t xml:space="preserve"> Source</w:t>
      </w:r>
      <w:r w:rsidRPr="00667524">
        <w:rPr>
          <w:color w:val="0000FF"/>
          <w:szCs w:val="19"/>
        </w:rPr>
        <w:t>={</w:t>
      </w:r>
      <w:r w:rsidRPr="00667524">
        <w:rPr>
          <w:color w:val="A31515"/>
          <w:szCs w:val="19"/>
        </w:rPr>
        <w:t>StaticResource</w:t>
      </w:r>
      <w:r w:rsidRPr="00667524">
        <w:rPr>
          <w:color w:val="FF0000"/>
          <w:szCs w:val="19"/>
        </w:rPr>
        <w:t xml:space="preserve"> Locator</w:t>
      </w:r>
      <w:r w:rsidRPr="00667524">
        <w:rPr>
          <w:color w:val="0000FF"/>
          <w:szCs w:val="19"/>
        </w:rPr>
        <w:t>},</w:t>
      </w:r>
      <w:r w:rsidRPr="00667524">
        <w:rPr>
          <w:color w:val="FF0000"/>
          <w:szCs w:val="19"/>
        </w:rPr>
        <w:t xml:space="preserve"> Path</w:t>
      </w:r>
      <w:r w:rsidRPr="00667524">
        <w:rPr>
          <w:color w:val="0000FF"/>
          <w:szCs w:val="19"/>
        </w:rPr>
        <w:t>=Main}"&gt;</w:t>
      </w:r>
    </w:p>
    <w:p w14:paraId="74C72553" w14:textId="7AF07CCD" w:rsidR="00874E65" w:rsidRDefault="00874E65" w:rsidP="00392510">
      <w:pPr>
        <w:pStyle w:val="Titre1"/>
      </w:pPr>
      <w:bookmarkStart w:id="83" w:name="_Toc473238415"/>
      <w:bookmarkStart w:id="84" w:name="_Toc476851855"/>
      <w:r>
        <w:t>Les contrôles utilisateur (UserControl)</w:t>
      </w:r>
      <w:bookmarkEnd w:id="83"/>
      <w:bookmarkEnd w:id="84"/>
    </w:p>
    <w:p w14:paraId="33FC1FAD" w14:textId="63E36557" w:rsidR="00364FE5" w:rsidRDefault="00364FE5" w:rsidP="00364FE5">
      <w:r>
        <w:t xml:space="preserve">Pour des besoins avancés, on peut être amené à créer nos propres contrôles WPF. C’est le cas notamment lorsqu’un morceau d’interface </w:t>
      </w:r>
      <w:r w:rsidR="00B4233D">
        <w:t>visuelle</w:t>
      </w:r>
      <w:r w:rsidR="006C5028">
        <w:t xml:space="preserve"> est</w:t>
      </w:r>
      <w:r w:rsidR="00B4233D">
        <w:t xml:space="preserve"> utilisé dans plus</w:t>
      </w:r>
      <w:r w:rsidR="006C5028">
        <w:t>ieurs fenêtres de l’application, ou dans plusieurs applications.</w:t>
      </w:r>
    </w:p>
    <w:p w14:paraId="7E6130E2" w14:textId="5B5E3649" w:rsidR="00B4233D" w:rsidRDefault="00B4233D" w:rsidP="00364FE5">
      <w:r>
        <w:t xml:space="preserve">Un contrôle utilisateur est un assemblage de contrôles WPF existants, et est modélisé par une classe dérivant de </w:t>
      </w:r>
      <w:r w:rsidRPr="00B4233D">
        <w:rPr>
          <w:b/>
        </w:rPr>
        <w:t>UserControl</w:t>
      </w:r>
      <w:r>
        <w:t>.</w:t>
      </w:r>
    </w:p>
    <w:p w14:paraId="20644ABD" w14:textId="3DAD069A" w:rsidR="00B4233D" w:rsidRDefault="00B4233D" w:rsidP="00364FE5">
      <w:r>
        <w:t>NB/ Il est également possible de créer des contrôles personnalisés (custom controls en anglais), qui héritent directement de Control ou ContentControl, mais nous ne traiterons pas ce sujet dans ce cours.</w:t>
      </w:r>
    </w:p>
    <w:p w14:paraId="31E31A96" w14:textId="2C16261E" w:rsidR="006C5028" w:rsidRDefault="006C5028" w:rsidP="006C5028">
      <w:pPr>
        <w:pStyle w:val="Titre2"/>
      </w:pPr>
      <w:bookmarkStart w:id="85" w:name="_Toc476851856"/>
      <w:r>
        <w:t>Créer et utiliser un UserControl</w:t>
      </w:r>
      <w:bookmarkEnd w:id="85"/>
    </w:p>
    <w:p w14:paraId="4B2044D7" w14:textId="48BD8BD3" w:rsidR="00027803" w:rsidRPr="00A16EC6" w:rsidRDefault="00027803" w:rsidP="00A16EC6">
      <w:pPr>
        <w:rPr>
          <w:rStyle w:val="Emphaseintense"/>
        </w:rPr>
      </w:pPr>
      <w:r w:rsidRPr="00A16EC6">
        <w:rPr>
          <w:rStyle w:val="Emphaseintense"/>
        </w:rPr>
        <w:t>Créer un contrôle</w:t>
      </w:r>
      <w:r w:rsidR="00A16EC6" w:rsidRPr="00A16EC6">
        <w:rPr>
          <w:rStyle w:val="Emphaseintense"/>
        </w:rPr>
        <w:t xml:space="preserve"> utilisateur</w:t>
      </w:r>
      <w:r w:rsidR="001204E5">
        <w:rPr>
          <w:rStyle w:val="Emphaseintense"/>
        </w:rPr>
        <w:t xml:space="preserve"> dans </w:t>
      </w:r>
      <w:r w:rsidR="00403786">
        <w:rPr>
          <w:rStyle w:val="Emphaseintense"/>
        </w:rPr>
        <w:t>la solution</w:t>
      </w:r>
      <w:r w:rsidR="001204E5">
        <w:rPr>
          <w:rStyle w:val="Emphaseintense"/>
        </w:rPr>
        <w:t xml:space="preserve"> courant</w:t>
      </w:r>
      <w:r w:rsidR="00403786">
        <w:rPr>
          <w:rStyle w:val="Emphaseintense"/>
        </w:rPr>
        <w:t>e</w:t>
      </w:r>
    </w:p>
    <w:p w14:paraId="3A9C85EF" w14:textId="47538BF0" w:rsidR="00027803" w:rsidRDefault="001204E5" w:rsidP="00364FE5">
      <w:r>
        <w:t xml:space="preserve">Si le contrôle est destiné à être utilisé </w:t>
      </w:r>
      <w:r w:rsidR="00403786">
        <w:t>uniquement dans la</w:t>
      </w:r>
      <w:r>
        <w:t xml:space="preserve"> </w:t>
      </w:r>
      <w:r w:rsidR="00403786">
        <w:t>solution</w:t>
      </w:r>
      <w:r>
        <w:t xml:space="preserve"> </w:t>
      </w:r>
      <w:r w:rsidR="00403786">
        <w:t xml:space="preserve">Visual Studio </w:t>
      </w:r>
      <w:r>
        <w:t>courant</w:t>
      </w:r>
      <w:r w:rsidR="00403786">
        <w:t>e</w:t>
      </w:r>
      <w:r>
        <w:t xml:space="preserve">, il peut être créé de le même façon qu’une fenêtre. </w:t>
      </w:r>
      <w:r w:rsidR="00027803">
        <w:t>Dans le menu contextuel du projet, choisir « ajouter \ Contrôle utilisateur », puis donner un nom au contrôle. Ceci crée un nouveau fichier xaml semblable à celui d’une fenêtre, avec l’élément UserControl à la place de Window :</w:t>
      </w:r>
    </w:p>
    <w:p w14:paraId="2BA2706A" w14:textId="1E027180" w:rsidR="00027803" w:rsidRDefault="00027803" w:rsidP="00027803">
      <w:pPr>
        <w:pStyle w:val="Code"/>
      </w:pPr>
      <w:r>
        <w:rPr>
          <w:color w:val="0000FF"/>
          <w:sz w:val="19"/>
          <w:szCs w:val="19"/>
        </w:rPr>
        <w:t>&lt;</w:t>
      </w:r>
      <w:r>
        <w:rPr>
          <w:color w:val="A31515"/>
          <w:sz w:val="19"/>
          <w:szCs w:val="19"/>
        </w:rPr>
        <w:t>UserControl</w:t>
      </w:r>
      <w:r>
        <w:rPr>
          <w:color w:val="FF0000"/>
          <w:sz w:val="19"/>
          <w:szCs w:val="19"/>
        </w:rPr>
        <w:t xml:space="preserve"> x</w:t>
      </w:r>
      <w:r>
        <w:rPr>
          <w:color w:val="0000FF"/>
          <w:sz w:val="19"/>
          <w:szCs w:val="19"/>
        </w:rPr>
        <w:t>:</w:t>
      </w:r>
      <w:r>
        <w:rPr>
          <w:color w:val="FF0000"/>
          <w:sz w:val="19"/>
          <w:szCs w:val="19"/>
        </w:rPr>
        <w:t>Class</w:t>
      </w:r>
      <w:r>
        <w:rPr>
          <w:color w:val="0000FF"/>
          <w:sz w:val="19"/>
          <w:szCs w:val="19"/>
        </w:rPr>
        <w:t>="ControleUtilisateur.</w:t>
      </w:r>
      <w:r w:rsidR="00A16EC6">
        <w:rPr>
          <w:color w:val="0000FF"/>
          <w:sz w:val="19"/>
          <w:szCs w:val="19"/>
        </w:rPr>
        <w:t>MonControle</w:t>
      </w:r>
      <w:r>
        <w:rPr>
          <w:color w:val="0000FF"/>
          <w:sz w:val="19"/>
          <w:szCs w:val="19"/>
        </w:rPr>
        <w:t>"</w:t>
      </w:r>
      <w:r w:rsidR="00A16EC6">
        <w:rPr>
          <w:color w:val="0000FF"/>
          <w:sz w:val="19"/>
          <w:szCs w:val="19"/>
        </w:rPr>
        <w:br/>
        <w:t>...</w:t>
      </w:r>
    </w:p>
    <w:p w14:paraId="29B2652D" w14:textId="618D0C1F" w:rsidR="00A16EC6" w:rsidRDefault="00A16EC6" w:rsidP="00A16EC6">
      <w:pPr>
        <w:pStyle w:val="Code"/>
      </w:pPr>
      <w:r>
        <w:rPr>
          <w:color w:val="0000FF"/>
          <w:sz w:val="19"/>
          <w:szCs w:val="19"/>
        </w:rPr>
        <w:t>&lt;/</w:t>
      </w:r>
      <w:r>
        <w:rPr>
          <w:color w:val="A31515"/>
          <w:sz w:val="19"/>
          <w:szCs w:val="19"/>
        </w:rPr>
        <w:t>UserControl</w:t>
      </w:r>
      <w:r>
        <w:rPr>
          <w:color w:val="0000FF"/>
          <w:sz w:val="19"/>
          <w:szCs w:val="19"/>
        </w:rPr>
        <w:t>&gt;</w:t>
      </w:r>
    </w:p>
    <w:p w14:paraId="2F10247E" w14:textId="18C672BD" w:rsidR="00A16EC6" w:rsidRDefault="00A16EC6" w:rsidP="00364FE5">
      <w:r>
        <w:t>On peut ensuite créer le visuel du contrôle, comme celui d’une fenêtre.</w:t>
      </w:r>
    </w:p>
    <w:p w14:paraId="3293A20D" w14:textId="16A36EA9" w:rsidR="001204E5" w:rsidRPr="00A16EC6" w:rsidRDefault="001204E5" w:rsidP="001204E5">
      <w:pPr>
        <w:rPr>
          <w:rStyle w:val="Emphaseintense"/>
        </w:rPr>
      </w:pPr>
      <w:r w:rsidRPr="00A16EC6">
        <w:rPr>
          <w:rStyle w:val="Emphaseintense"/>
        </w:rPr>
        <w:t>Créer un contrôle utilisateur</w:t>
      </w:r>
      <w:r>
        <w:rPr>
          <w:rStyle w:val="Emphaseintense"/>
        </w:rPr>
        <w:t xml:space="preserve"> utilisable dans d’autres </w:t>
      </w:r>
      <w:r w:rsidR="00403786">
        <w:rPr>
          <w:rStyle w:val="Emphaseintense"/>
        </w:rPr>
        <w:t>solutions</w:t>
      </w:r>
    </w:p>
    <w:p w14:paraId="102C8352" w14:textId="1E83B30B" w:rsidR="001204E5" w:rsidRDefault="001204E5" w:rsidP="00364FE5">
      <w:r>
        <w:t xml:space="preserve">Si le contrôle est destiné à être utilisé dans d’autres </w:t>
      </w:r>
      <w:r w:rsidR="00403786">
        <w:t>solutions Visual Studio</w:t>
      </w:r>
      <w:r>
        <w:t>, il faut créer un nouveau projet de type « Bibliothèque de contrôles utilisateurs »</w:t>
      </w:r>
      <w:r w:rsidR="00403786">
        <w:t>. Cette bibliothèque sera générée sous forme de dll, et pourra être distribuée sous cette forme. Pour l’utiliser dans un projet, il suffit alors d’ajouter une référence vers cette dll dans le projet.</w:t>
      </w:r>
    </w:p>
    <w:p w14:paraId="50B31AF8" w14:textId="7D028CFD" w:rsidR="00A16EC6" w:rsidRPr="00A16EC6" w:rsidRDefault="00A16EC6" w:rsidP="00364FE5">
      <w:pPr>
        <w:rPr>
          <w:rStyle w:val="Emphaseintense"/>
        </w:rPr>
      </w:pPr>
      <w:r w:rsidRPr="00A16EC6">
        <w:rPr>
          <w:rStyle w:val="Emphaseintense"/>
        </w:rPr>
        <w:t>Utiliser un contrôle utilisateur</w:t>
      </w:r>
    </w:p>
    <w:p w14:paraId="5FC1DCB7" w14:textId="77777777" w:rsidR="008F472F" w:rsidRDefault="00A16EC6" w:rsidP="00364FE5">
      <w:r>
        <w:t xml:space="preserve">Pour utiliser le contrôle dans une fenêtre, </w:t>
      </w:r>
      <w:r w:rsidR="00B61573">
        <w:t xml:space="preserve">il faut faire référence à son espace de noms et </w:t>
      </w:r>
      <w:r w:rsidR="008F472F">
        <w:t xml:space="preserve">éventuellement </w:t>
      </w:r>
      <w:r w:rsidR="00B61573">
        <w:t>à son assembly</w:t>
      </w:r>
      <w:r w:rsidR="008F472F">
        <w:t>, s’il est dans un autre projet.</w:t>
      </w:r>
    </w:p>
    <w:p w14:paraId="11B10BC0" w14:textId="76163ED9" w:rsidR="00A16EC6" w:rsidRDefault="008F472F" w:rsidP="00364FE5">
      <w:r>
        <w:t>Exemple dans le cas où le contrôle est dans le même projet que la fenêtre :</w:t>
      </w:r>
    </w:p>
    <w:p w14:paraId="05001EB4" w14:textId="77777777" w:rsidR="008F472F" w:rsidRPr="008F472F" w:rsidRDefault="008F472F" w:rsidP="008F472F">
      <w:pPr>
        <w:pStyle w:val="Code"/>
        <w:pBdr>
          <w:bottom w:val="single" w:sz="4" w:space="0" w:color="auto"/>
        </w:pBdr>
        <w:rPr>
          <w:color w:val="000000"/>
          <w:szCs w:val="19"/>
        </w:rPr>
      </w:pPr>
      <w:r w:rsidRPr="008F472F">
        <w:rPr>
          <w:color w:val="0000FF"/>
          <w:szCs w:val="19"/>
        </w:rPr>
        <w:t>&lt;</w:t>
      </w:r>
      <w:r w:rsidRPr="008F472F">
        <w:rPr>
          <w:color w:val="A31515"/>
          <w:szCs w:val="19"/>
        </w:rPr>
        <w:t>Window</w:t>
      </w:r>
      <w:r w:rsidRPr="008F472F">
        <w:rPr>
          <w:color w:val="FF0000"/>
          <w:szCs w:val="19"/>
        </w:rPr>
        <w:t xml:space="preserve"> x</w:t>
      </w:r>
      <w:r w:rsidRPr="008F472F">
        <w:rPr>
          <w:color w:val="0000FF"/>
          <w:szCs w:val="19"/>
        </w:rPr>
        <w:t>:</w:t>
      </w:r>
      <w:r w:rsidRPr="008F472F">
        <w:rPr>
          <w:color w:val="FF0000"/>
          <w:szCs w:val="19"/>
        </w:rPr>
        <w:t>Class</w:t>
      </w:r>
      <w:r w:rsidRPr="008F472F">
        <w:rPr>
          <w:color w:val="0000FF"/>
          <w:szCs w:val="19"/>
        </w:rPr>
        <w:t>="ControleUtilisateur.MainWindow"</w:t>
      </w:r>
    </w:p>
    <w:p w14:paraId="70A6835B" w14:textId="77777777" w:rsidR="008F472F" w:rsidRPr="008F472F" w:rsidRDefault="008F472F" w:rsidP="008F472F">
      <w:pPr>
        <w:pStyle w:val="Code"/>
        <w:pBdr>
          <w:bottom w:val="single" w:sz="4" w:space="0" w:color="auto"/>
        </w:pBdr>
        <w:rPr>
          <w:color w:val="000000"/>
          <w:szCs w:val="19"/>
        </w:rPr>
      </w:pPr>
      <w:r w:rsidRPr="008F472F">
        <w:rPr>
          <w:color w:val="000000"/>
          <w:szCs w:val="19"/>
        </w:rPr>
        <w:t xml:space="preserve">       </w:t>
      </w:r>
      <w:r w:rsidRPr="008F472F">
        <w:rPr>
          <w:color w:val="FF0000"/>
          <w:szCs w:val="19"/>
        </w:rPr>
        <w:t xml:space="preserve"> xmlns</w:t>
      </w:r>
      <w:r w:rsidRPr="008F472F">
        <w:rPr>
          <w:color w:val="0000FF"/>
          <w:szCs w:val="19"/>
        </w:rPr>
        <w:t>="http://schemas.microsoft.com/winfx/2006/xaml/presentation"</w:t>
      </w:r>
    </w:p>
    <w:p w14:paraId="3F0A1B17" w14:textId="77777777" w:rsidR="008F472F" w:rsidRPr="008F472F" w:rsidRDefault="008F472F" w:rsidP="008F472F">
      <w:pPr>
        <w:pStyle w:val="Code"/>
        <w:pBdr>
          <w:bottom w:val="single" w:sz="4" w:space="0" w:color="auto"/>
        </w:pBdr>
        <w:rPr>
          <w:color w:val="000000"/>
          <w:szCs w:val="19"/>
        </w:rPr>
      </w:pPr>
      <w:r w:rsidRPr="008F472F">
        <w:rPr>
          <w:color w:val="000000"/>
          <w:szCs w:val="19"/>
        </w:rPr>
        <w:t xml:space="preserve">       </w:t>
      </w:r>
      <w:r w:rsidRPr="008F472F">
        <w:rPr>
          <w:color w:val="FF0000"/>
          <w:szCs w:val="19"/>
        </w:rPr>
        <w:t xml:space="preserve"> xmlns</w:t>
      </w:r>
      <w:r w:rsidRPr="008F472F">
        <w:rPr>
          <w:color w:val="0000FF"/>
          <w:szCs w:val="19"/>
        </w:rPr>
        <w:t>:</w:t>
      </w:r>
      <w:r w:rsidRPr="008F472F">
        <w:rPr>
          <w:color w:val="FF0000"/>
          <w:szCs w:val="19"/>
        </w:rPr>
        <w:t>x</w:t>
      </w:r>
      <w:r w:rsidRPr="008F472F">
        <w:rPr>
          <w:color w:val="0000FF"/>
          <w:szCs w:val="19"/>
        </w:rPr>
        <w:t>="http://schemas.microsoft.com/winfx/2006/xaml"</w:t>
      </w:r>
    </w:p>
    <w:p w14:paraId="4A61CC73" w14:textId="77777777" w:rsidR="008F472F" w:rsidRPr="008F472F" w:rsidRDefault="008F472F" w:rsidP="008F472F">
      <w:pPr>
        <w:pStyle w:val="Code"/>
        <w:pBdr>
          <w:bottom w:val="single" w:sz="4" w:space="0" w:color="auto"/>
        </w:pBdr>
        <w:rPr>
          <w:color w:val="000000"/>
          <w:szCs w:val="19"/>
        </w:rPr>
      </w:pPr>
      <w:r w:rsidRPr="008F472F">
        <w:rPr>
          <w:color w:val="000000"/>
          <w:szCs w:val="19"/>
        </w:rPr>
        <w:t xml:space="preserve">       </w:t>
      </w:r>
      <w:r w:rsidRPr="008F472F">
        <w:rPr>
          <w:color w:val="FF0000"/>
          <w:szCs w:val="19"/>
        </w:rPr>
        <w:t xml:space="preserve"> </w:t>
      </w:r>
      <w:r w:rsidRPr="008F472F">
        <w:rPr>
          <w:color w:val="FF0000"/>
          <w:szCs w:val="19"/>
          <w:highlight w:val="yellow"/>
        </w:rPr>
        <w:t>xmlns</w:t>
      </w:r>
      <w:r w:rsidRPr="008F472F">
        <w:rPr>
          <w:color w:val="0000FF"/>
          <w:szCs w:val="19"/>
          <w:highlight w:val="yellow"/>
        </w:rPr>
        <w:t>:</w:t>
      </w:r>
      <w:r w:rsidRPr="008F472F">
        <w:rPr>
          <w:color w:val="FF0000"/>
          <w:szCs w:val="19"/>
          <w:highlight w:val="yellow"/>
        </w:rPr>
        <w:t>local</w:t>
      </w:r>
      <w:r w:rsidRPr="008F472F">
        <w:rPr>
          <w:color w:val="0000FF"/>
          <w:szCs w:val="19"/>
          <w:highlight w:val="yellow"/>
        </w:rPr>
        <w:t>="clr-namespace:ControleUtilisateur"</w:t>
      </w:r>
    </w:p>
    <w:p w14:paraId="3D0DAF9E" w14:textId="77777777" w:rsidR="008F472F" w:rsidRPr="008F472F" w:rsidRDefault="008F472F" w:rsidP="008F472F">
      <w:pPr>
        <w:pStyle w:val="Code"/>
        <w:pBdr>
          <w:bottom w:val="single" w:sz="4" w:space="0" w:color="auto"/>
        </w:pBdr>
        <w:rPr>
          <w:color w:val="000000"/>
          <w:szCs w:val="19"/>
        </w:rPr>
      </w:pPr>
      <w:r w:rsidRPr="008F472F">
        <w:rPr>
          <w:color w:val="000000"/>
          <w:szCs w:val="19"/>
        </w:rPr>
        <w:t xml:space="preserve">       </w:t>
      </w:r>
      <w:r w:rsidRPr="008F472F">
        <w:rPr>
          <w:color w:val="FF0000"/>
          <w:szCs w:val="19"/>
        </w:rPr>
        <w:t xml:space="preserve"> Title</w:t>
      </w:r>
      <w:r w:rsidRPr="008F472F">
        <w:rPr>
          <w:color w:val="0000FF"/>
          <w:szCs w:val="19"/>
        </w:rPr>
        <w:t>="MainWindow"</w:t>
      </w:r>
      <w:r w:rsidRPr="008F472F">
        <w:rPr>
          <w:color w:val="FF0000"/>
          <w:szCs w:val="19"/>
        </w:rPr>
        <w:t xml:space="preserve"> Height</w:t>
      </w:r>
      <w:r w:rsidRPr="008F472F">
        <w:rPr>
          <w:color w:val="0000FF"/>
          <w:szCs w:val="19"/>
        </w:rPr>
        <w:t>="350"</w:t>
      </w:r>
      <w:r w:rsidRPr="008F472F">
        <w:rPr>
          <w:color w:val="FF0000"/>
          <w:szCs w:val="19"/>
        </w:rPr>
        <w:t xml:space="preserve"> Width</w:t>
      </w:r>
      <w:r w:rsidRPr="008F472F">
        <w:rPr>
          <w:color w:val="0000FF"/>
          <w:szCs w:val="19"/>
        </w:rPr>
        <w:t>="525"&gt;</w:t>
      </w:r>
    </w:p>
    <w:p w14:paraId="511727E0" w14:textId="77777777" w:rsidR="008F472F" w:rsidRPr="008F472F" w:rsidRDefault="008F472F" w:rsidP="008F472F">
      <w:pPr>
        <w:pStyle w:val="Code"/>
        <w:pBdr>
          <w:bottom w:val="single" w:sz="4" w:space="0" w:color="auto"/>
        </w:pBdr>
        <w:rPr>
          <w:color w:val="000000"/>
          <w:szCs w:val="19"/>
        </w:rPr>
      </w:pPr>
      <w:r w:rsidRPr="008F472F">
        <w:rPr>
          <w:color w:val="000000"/>
          <w:szCs w:val="19"/>
        </w:rPr>
        <w:t xml:space="preserve">    </w:t>
      </w:r>
      <w:r w:rsidRPr="008F472F">
        <w:rPr>
          <w:color w:val="0000FF"/>
          <w:szCs w:val="19"/>
        </w:rPr>
        <w:t>&lt;</w:t>
      </w:r>
      <w:r w:rsidRPr="008F472F">
        <w:rPr>
          <w:color w:val="A31515"/>
          <w:szCs w:val="19"/>
        </w:rPr>
        <w:t>Grid</w:t>
      </w:r>
      <w:r w:rsidRPr="008F472F">
        <w:rPr>
          <w:color w:val="0000FF"/>
          <w:szCs w:val="19"/>
        </w:rPr>
        <w:t>&gt;</w:t>
      </w:r>
    </w:p>
    <w:p w14:paraId="0061904D" w14:textId="6C1816BC" w:rsidR="008F472F" w:rsidRPr="008F472F" w:rsidRDefault="008F472F" w:rsidP="008F472F">
      <w:pPr>
        <w:pStyle w:val="Code"/>
        <w:pBdr>
          <w:bottom w:val="single" w:sz="4" w:space="0" w:color="auto"/>
        </w:pBdr>
        <w:rPr>
          <w:color w:val="000000"/>
          <w:szCs w:val="19"/>
        </w:rPr>
      </w:pPr>
      <w:r w:rsidRPr="008F472F">
        <w:rPr>
          <w:color w:val="000000"/>
          <w:szCs w:val="19"/>
        </w:rPr>
        <w:t xml:space="preserve">      </w:t>
      </w:r>
      <w:r w:rsidRPr="008F472F">
        <w:rPr>
          <w:color w:val="0000FF"/>
          <w:szCs w:val="19"/>
        </w:rPr>
        <w:t>&lt;</w:t>
      </w:r>
      <w:r w:rsidRPr="008F472F">
        <w:rPr>
          <w:color w:val="A31515"/>
          <w:szCs w:val="19"/>
        </w:rPr>
        <w:t>local</w:t>
      </w:r>
      <w:r w:rsidRPr="008F472F">
        <w:rPr>
          <w:color w:val="0000FF"/>
          <w:szCs w:val="19"/>
        </w:rPr>
        <w:t>:</w:t>
      </w:r>
      <w:r>
        <w:rPr>
          <w:color w:val="A31515"/>
          <w:szCs w:val="19"/>
        </w:rPr>
        <w:t>MonControle</w:t>
      </w:r>
      <w:r w:rsidRPr="008F472F">
        <w:rPr>
          <w:color w:val="0000FF"/>
          <w:szCs w:val="19"/>
        </w:rPr>
        <w:t>/&gt;</w:t>
      </w:r>
    </w:p>
    <w:p w14:paraId="39E977DF" w14:textId="1A5FF0A5" w:rsidR="008F472F" w:rsidRPr="008F472F" w:rsidRDefault="008F472F" w:rsidP="008F472F">
      <w:pPr>
        <w:pStyle w:val="Code"/>
        <w:pBdr>
          <w:bottom w:val="single" w:sz="4" w:space="0" w:color="auto"/>
        </w:pBdr>
        <w:rPr>
          <w:color w:val="000000"/>
          <w:szCs w:val="19"/>
        </w:rPr>
      </w:pPr>
      <w:r w:rsidRPr="008F472F">
        <w:rPr>
          <w:color w:val="000000"/>
          <w:szCs w:val="19"/>
        </w:rPr>
        <w:t xml:space="preserve">   </w:t>
      </w:r>
      <w:r w:rsidRPr="008F472F">
        <w:rPr>
          <w:color w:val="0000FF"/>
          <w:szCs w:val="19"/>
        </w:rPr>
        <w:t>&lt;/</w:t>
      </w:r>
      <w:r w:rsidRPr="008F472F">
        <w:rPr>
          <w:color w:val="A31515"/>
          <w:szCs w:val="19"/>
        </w:rPr>
        <w:t>Grid</w:t>
      </w:r>
      <w:r w:rsidRPr="008F472F">
        <w:rPr>
          <w:color w:val="0000FF"/>
          <w:szCs w:val="19"/>
        </w:rPr>
        <w:t>&gt;</w:t>
      </w:r>
    </w:p>
    <w:p w14:paraId="6B5B090C" w14:textId="4CA86BB2" w:rsidR="008F472F" w:rsidRPr="008F472F" w:rsidRDefault="008F472F" w:rsidP="008F472F">
      <w:pPr>
        <w:pStyle w:val="Code"/>
        <w:pBdr>
          <w:bottom w:val="single" w:sz="4" w:space="0" w:color="auto"/>
        </w:pBdr>
        <w:rPr>
          <w:sz w:val="22"/>
        </w:rPr>
      </w:pPr>
      <w:r w:rsidRPr="008F472F">
        <w:rPr>
          <w:color w:val="0000FF"/>
          <w:szCs w:val="19"/>
        </w:rPr>
        <w:t>&lt;/</w:t>
      </w:r>
      <w:r w:rsidRPr="008F472F">
        <w:rPr>
          <w:color w:val="A31515"/>
          <w:szCs w:val="19"/>
        </w:rPr>
        <w:t>Window</w:t>
      </w:r>
      <w:r w:rsidRPr="008F472F">
        <w:rPr>
          <w:color w:val="0000FF"/>
          <w:szCs w:val="19"/>
        </w:rPr>
        <w:t>&gt;</w:t>
      </w:r>
    </w:p>
    <w:p w14:paraId="1A834208" w14:textId="31F73A2B" w:rsidR="008F472F" w:rsidRDefault="008F472F" w:rsidP="008F472F">
      <w:r>
        <w:t>Exemple dans le cas où le contrôle est dans un autre projet :</w:t>
      </w:r>
    </w:p>
    <w:p w14:paraId="1F4886F0" w14:textId="75E2DA94" w:rsidR="00E71310" w:rsidRPr="00E71310" w:rsidRDefault="00E71310" w:rsidP="00E71310">
      <w:pPr>
        <w:pStyle w:val="Code"/>
        <w:rPr>
          <w:sz w:val="22"/>
        </w:rPr>
      </w:pPr>
      <w:r w:rsidRPr="00E71310">
        <w:rPr>
          <w:color w:val="FF0000"/>
          <w:szCs w:val="19"/>
        </w:rPr>
        <w:t>xmlns</w:t>
      </w:r>
      <w:r w:rsidRPr="00E71310">
        <w:rPr>
          <w:color w:val="0000FF"/>
          <w:szCs w:val="19"/>
        </w:rPr>
        <w:t>:</w:t>
      </w:r>
      <w:r w:rsidRPr="00E71310">
        <w:rPr>
          <w:color w:val="FF0000"/>
          <w:szCs w:val="19"/>
        </w:rPr>
        <w:t>wtk</w:t>
      </w:r>
      <w:r w:rsidRPr="00E71310">
        <w:rPr>
          <w:color w:val="0000FF"/>
          <w:szCs w:val="19"/>
        </w:rPr>
        <w:t>="clr-namespace:Xceed.Wpf.Toolkit;assembly=Xceed.Wpf.Toolkit"</w:t>
      </w:r>
    </w:p>
    <w:p w14:paraId="2266E763" w14:textId="77342F1F" w:rsidR="004802A5" w:rsidRDefault="004802A5" w:rsidP="00364FE5">
      <w:r>
        <w:t xml:space="preserve">NB/ </w:t>
      </w:r>
      <w:r w:rsidR="008F472F">
        <w:t>L</w:t>
      </w:r>
      <w:r w:rsidR="00693885">
        <w:t>’</w:t>
      </w:r>
      <w:hyperlink r:id="rId81" w:history="1">
        <w:r w:rsidR="00693885">
          <w:rPr>
            <w:rStyle w:val="Lienhypertexte"/>
          </w:rPr>
          <w:t>Extended WPF Toolkit</w:t>
        </w:r>
      </w:hyperlink>
      <w:r w:rsidR="008F472F">
        <w:t xml:space="preserve"> est une librairie de contr</w:t>
      </w:r>
      <w:r>
        <w:t xml:space="preserve">ôles WPF très connue, créée par la société Xceed. L’édition Community est gratuite et </w:t>
      </w:r>
      <w:r w:rsidRPr="004802A5">
        <w:t>dispo</w:t>
      </w:r>
      <w:r>
        <w:t>nible</w:t>
      </w:r>
      <w:r w:rsidRPr="004802A5">
        <w:t xml:space="preserve"> sous forme de package NuGet</w:t>
      </w:r>
      <w:r>
        <w:t xml:space="preserve">. </w:t>
      </w:r>
    </w:p>
    <w:p w14:paraId="478DD4C5" w14:textId="7E1FB8D0" w:rsidR="004802A5" w:rsidRPr="006C5028" w:rsidRDefault="004802A5" w:rsidP="006C5028">
      <w:pPr>
        <w:pStyle w:val="Titre2"/>
      </w:pPr>
      <w:bookmarkStart w:id="86" w:name="_Toc476851857"/>
      <w:r w:rsidRPr="006C5028">
        <w:t>A</w:t>
      </w:r>
      <w:r w:rsidR="006C5028">
        <w:t>jouter des propriétés</w:t>
      </w:r>
      <w:bookmarkEnd w:id="86"/>
    </w:p>
    <w:p w14:paraId="59E5A52E" w14:textId="7AC8AEEB" w:rsidR="00B4233D" w:rsidRPr="00364FE5" w:rsidRDefault="00E448E1" w:rsidP="00364FE5">
      <w:r>
        <w:t xml:space="preserve">Lorsqu’on crée un contrôle utilisateur, on souhaite généralement qu’il expose des propriétés, comme les contrôles WPF natifs. Pour qu’elles </w:t>
      </w:r>
      <w:r w:rsidR="0053371F">
        <w:t xml:space="preserve">supportent </w:t>
      </w:r>
      <w:r>
        <w:t>le Databinding</w:t>
      </w:r>
      <w:r w:rsidR="0053371F">
        <w:t xml:space="preserve"> et la notification des changements</w:t>
      </w:r>
      <w:r>
        <w:t>, ces propriétés doivent êtr</w:t>
      </w:r>
      <w:r w:rsidR="004802A5">
        <w:t>e des propriétés de dépendance (Dependency Properties).</w:t>
      </w:r>
    </w:p>
    <w:p w14:paraId="46ACA51C" w14:textId="1C3D6029" w:rsidR="006C5028" w:rsidRDefault="006C5028" w:rsidP="00DF7A2D">
      <w:r>
        <w:t xml:space="preserve">Considérons le contrôle utilisateur suivant, qui modélise une interface </w:t>
      </w:r>
      <w:r w:rsidR="005C67BC">
        <w:t>d’inscription</w:t>
      </w:r>
      <w:r>
        <w:t> </w:t>
      </w:r>
      <w:r w:rsidR="005C67BC">
        <w:t xml:space="preserve">à une newsletter </w:t>
      </w:r>
      <w:r>
        <w:t>:</w:t>
      </w:r>
    </w:p>
    <w:p w14:paraId="45EFB3CC" w14:textId="21F1B8D4" w:rsidR="006C5028" w:rsidRDefault="005C67BC" w:rsidP="00DF7A2D">
      <w:r>
        <w:rPr>
          <w:noProof/>
        </w:rPr>
        <w:drawing>
          <wp:inline distT="0" distB="0" distL="0" distR="0" wp14:anchorId="514C5716" wp14:editId="78B5B810">
            <wp:extent cx="3076575" cy="1638300"/>
            <wp:effectExtent l="0" t="0" r="9525"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2"/>
                    <a:stretch>
                      <a:fillRect/>
                    </a:stretch>
                  </pic:blipFill>
                  <pic:spPr>
                    <a:xfrm>
                      <a:off x="0" y="0"/>
                      <a:ext cx="3076575" cy="1638300"/>
                    </a:xfrm>
                    <a:prstGeom prst="rect">
                      <a:avLst/>
                    </a:prstGeom>
                  </pic:spPr>
                </pic:pic>
              </a:graphicData>
            </a:graphic>
          </wp:inline>
        </w:drawing>
      </w:r>
    </w:p>
    <w:p w14:paraId="6870694D" w14:textId="7B072395" w:rsidR="00520C2B" w:rsidRDefault="00520C2B" w:rsidP="00DF7A2D">
      <w:r>
        <w:t>Nous aimerions pouvoir utiliser ce contrôle de la façon suivante :</w:t>
      </w:r>
    </w:p>
    <w:p w14:paraId="5A2C128A" w14:textId="2AE45163" w:rsidR="007456C7" w:rsidRDefault="007456C7" w:rsidP="007456C7">
      <w:pPr>
        <w:pStyle w:val="Code"/>
        <w:rPr>
          <w:color w:val="000000"/>
          <w:sz w:val="19"/>
          <w:szCs w:val="19"/>
        </w:rPr>
      </w:pPr>
      <w:r>
        <w:rPr>
          <w:color w:val="0000FF"/>
          <w:sz w:val="19"/>
          <w:szCs w:val="19"/>
        </w:rPr>
        <w:t>&lt;</w:t>
      </w:r>
      <w:r>
        <w:rPr>
          <w:color w:val="A31515"/>
          <w:sz w:val="19"/>
          <w:szCs w:val="19"/>
        </w:rPr>
        <w:t>local</w:t>
      </w:r>
      <w:r>
        <w:rPr>
          <w:color w:val="0000FF"/>
          <w:sz w:val="19"/>
          <w:szCs w:val="19"/>
        </w:rPr>
        <w:t>:</w:t>
      </w:r>
      <w:r>
        <w:rPr>
          <w:color w:val="A31515"/>
          <w:sz w:val="19"/>
          <w:szCs w:val="19"/>
        </w:rPr>
        <w:t>UCInscription</w:t>
      </w:r>
      <w:r>
        <w:rPr>
          <w:color w:val="FF0000"/>
          <w:sz w:val="19"/>
          <w:szCs w:val="19"/>
        </w:rPr>
        <w:t xml:space="preserve"> Prenom</w:t>
      </w:r>
      <w:r>
        <w:rPr>
          <w:color w:val="0000FF"/>
          <w:sz w:val="19"/>
          <w:szCs w:val="19"/>
        </w:rPr>
        <w:t>="{</w:t>
      </w:r>
      <w:r>
        <w:rPr>
          <w:color w:val="A31515"/>
          <w:sz w:val="19"/>
          <w:szCs w:val="19"/>
        </w:rPr>
        <w:t>Binding</w:t>
      </w:r>
      <w:r>
        <w:rPr>
          <w:color w:val="FF0000"/>
          <w:sz w:val="19"/>
          <w:szCs w:val="19"/>
        </w:rPr>
        <w:t xml:space="preserve"> Path</w:t>
      </w:r>
      <w:r>
        <w:rPr>
          <w:color w:val="0000FF"/>
          <w:sz w:val="19"/>
          <w:szCs w:val="19"/>
        </w:rPr>
        <w:t>=Prenom}"</w:t>
      </w:r>
      <w:r>
        <w:rPr>
          <w:color w:val="FF0000"/>
          <w:sz w:val="19"/>
          <w:szCs w:val="19"/>
        </w:rPr>
        <w:t xml:space="preserve"> Email</w:t>
      </w:r>
      <w:r>
        <w:rPr>
          <w:color w:val="0000FF"/>
          <w:sz w:val="19"/>
          <w:szCs w:val="19"/>
        </w:rPr>
        <w:t>="{</w:t>
      </w:r>
      <w:r>
        <w:rPr>
          <w:color w:val="A31515"/>
          <w:sz w:val="19"/>
          <w:szCs w:val="19"/>
        </w:rPr>
        <w:t>Binding</w:t>
      </w:r>
      <w:r>
        <w:rPr>
          <w:color w:val="FF0000"/>
          <w:sz w:val="19"/>
          <w:szCs w:val="19"/>
        </w:rPr>
        <w:t xml:space="preserve"> Path</w:t>
      </w:r>
      <w:r>
        <w:rPr>
          <w:color w:val="0000FF"/>
          <w:sz w:val="19"/>
          <w:szCs w:val="19"/>
        </w:rPr>
        <w:t>=Email}"</w:t>
      </w:r>
    </w:p>
    <w:p w14:paraId="7B41AF87" w14:textId="4F3C95AA" w:rsidR="007456C7" w:rsidRDefault="007456C7" w:rsidP="007456C7">
      <w:pPr>
        <w:pStyle w:val="Code"/>
      </w:pPr>
      <w:r>
        <w:rPr>
          <w:color w:val="000000"/>
          <w:sz w:val="19"/>
          <w:szCs w:val="19"/>
        </w:rPr>
        <w:t xml:space="preserve">                     </w:t>
      </w:r>
      <w:r>
        <w:rPr>
          <w:color w:val="FF0000"/>
          <w:sz w:val="19"/>
          <w:szCs w:val="19"/>
        </w:rPr>
        <w:t>Command</w:t>
      </w:r>
      <w:r>
        <w:rPr>
          <w:color w:val="0000FF"/>
          <w:sz w:val="19"/>
          <w:szCs w:val="19"/>
        </w:rPr>
        <w:t>="{</w:t>
      </w:r>
      <w:r>
        <w:rPr>
          <w:color w:val="A31515"/>
          <w:sz w:val="19"/>
          <w:szCs w:val="19"/>
        </w:rPr>
        <w:t>Binding</w:t>
      </w:r>
      <w:r>
        <w:rPr>
          <w:color w:val="FF0000"/>
          <w:sz w:val="19"/>
          <w:szCs w:val="19"/>
        </w:rPr>
        <w:t xml:space="preserve"> Path</w:t>
      </w:r>
      <w:r>
        <w:rPr>
          <w:color w:val="0000FF"/>
          <w:sz w:val="19"/>
          <w:szCs w:val="19"/>
        </w:rPr>
        <w:t>=CmdValider}"/&gt;</w:t>
      </w:r>
    </w:p>
    <w:p w14:paraId="1566D5CB" w14:textId="742E35B0" w:rsidR="00520C2B" w:rsidRDefault="00520C2B" w:rsidP="00520C2B">
      <w:r>
        <w:t xml:space="preserve">… c’est à dire disposer de propriétés nommées </w:t>
      </w:r>
      <w:r w:rsidR="007F4FD8">
        <w:t>Prenom,</w:t>
      </w:r>
      <w:r w:rsidR="005C67BC">
        <w:t xml:space="preserve"> </w:t>
      </w:r>
      <w:r>
        <w:t xml:space="preserve">Email et </w:t>
      </w:r>
      <w:r w:rsidR="007F4FD8">
        <w:t xml:space="preserve">Command </w:t>
      </w:r>
      <w:r>
        <w:t>pour pouvoir faire des liaisons de données dessus. Pour cela nous devons créer des propriétés de dépendance dans le codebehind</w:t>
      </w:r>
      <w:r w:rsidR="00007E30">
        <w:t xml:space="preserve"> du contrôle</w:t>
      </w:r>
      <w:r>
        <w:t xml:space="preserve">. Voici le code pour créer la </w:t>
      </w:r>
      <w:r w:rsidR="00007E30">
        <w:t>propriété Email</w:t>
      </w:r>
      <w:r>
        <w:t> :</w:t>
      </w:r>
    </w:p>
    <w:p w14:paraId="49F33FBA" w14:textId="06271858" w:rsidR="00D10149" w:rsidRDefault="00D10149" w:rsidP="00D10149">
      <w:pPr>
        <w:pStyle w:val="Code"/>
        <w:rPr>
          <w:color w:val="000000"/>
          <w:sz w:val="19"/>
          <w:szCs w:val="19"/>
        </w:rPr>
      </w:pPr>
      <w:r>
        <w:rPr>
          <w:color w:val="0000FF"/>
          <w:sz w:val="19"/>
          <w:szCs w:val="19"/>
        </w:rPr>
        <w:t>using</w:t>
      </w:r>
      <w:r>
        <w:rPr>
          <w:color w:val="000000"/>
          <w:sz w:val="19"/>
          <w:szCs w:val="19"/>
        </w:rPr>
        <w:t xml:space="preserve"> System;</w:t>
      </w:r>
    </w:p>
    <w:p w14:paraId="13E0AFAB" w14:textId="77777777" w:rsidR="00D10149" w:rsidRDefault="00D10149" w:rsidP="00D10149">
      <w:pPr>
        <w:pStyle w:val="Code"/>
        <w:rPr>
          <w:color w:val="000000"/>
          <w:sz w:val="19"/>
          <w:szCs w:val="19"/>
        </w:rPr>
      </w:pPr>
      <w:r>
        <w:rPr>
          <w:color w:val="0000FF"/>
          <w:sz w:val="19"/>
          <w:szCs w:val="19"/>
        </w:rPr>
        <w:t>using</w:t>
      </w:r>
      <w:r>
        <w:rPr>
          <w:color w:val="000000"/>
          <w:sz w:val="19"/>
          <w:szCs w:val="19"/>
        </w:rPr>
        <w:t xml:space="preserve"> System.Windows;</w:t>
      </w:r>
    </w:p>
    <w:p w14:paraId="2DBFF895" w14:textId="77777777" w:rsidR="00D10149" w:rsidRDefault="00D10149" w:rsidP="00D10149">
      <w:pPr>
        <w:pStyle w:val="Code"/>
        <w:rPr>
          <w:color w:val="000000"/>
          <w:sz w:val="19"/>
          <w:szCs w:val="19"/>
        </w:rPr>
      </w:pPr>
      <w:r>
        <w:rPr>
          <w:color w:val="0000FF"/>
          <w:sz w:val="19"/>
          <w:szCs w:val="19"/>
        </w:rPr>
        <w:t>using</w:t>
      </w:r>
      <w:r>
        <w:rPr>
          <w:color w:val="000000"/>
          <w:sz w:val="19"/>
          <w:szCs w:val="19"/>
        </w:rPr>
        <w:t xml:space="preserve"> System.Windows.Controls;</w:t>
      </w:r>
    </w:p>
    <w:p w14:paraId="38B02E37" w14:textId="77777777" w:rsidR="00D10149" w:rsidRDefault="00D10149" w:rsidP="00D10149">
      <w:pPr>
        <w:pStyle w:val="Code"/>
        <w:rPr>
          <w:color w:val="000000"/>
          <w:sz w:val="19"/>
          <w:szCs w:val="19"/>
        </w:rPr>
      </w:pPr>
    </w:p>
    <w:p w14:paraId="59E9D5C3" w14:textId="77777777" w:rsidR="00D10149" w:rsidRDefault="00D10149" w:rsidP="00D10149">
      <w:pPr>
        <w:pStyle w:val="Code"/>
        <w:rPr>
          <w:color w:val="000000"/>
          <w:sz w:val="19"/>
          <w:szCs w:val="19"/>
        </w:rPr>
      </w:pPr>
      <w:r>
        <w:rPr>
          <w:color w:val="0000FF"/>
          <w:sz w:val="19"/>
          <w:szCs w:val="19"/>
        </w:rPr>
        <w:t>namespace</w:t>
      </w:r>
      <w:r>
        <w:rPr>
          <w:color w:val="000000"/>
          <w:sz w:val="19"/>
          <w:szCs w:val="19"/>
        </w:rPr>
        <w:t xml:space="preserve"> ControleUtilisateur</w:t>
      </w:r>
    </w:p>
    <w:p w14:paraId="7ABA7540" w14:textId="77777777" w:rsidR="00D10149" w:rsidRDefault="00D10149" w:rsidP="00D10149">
      <w:pPr>
        <w:pStyle w:val="Code"/>
        <w:rPr>
          <w:color w:val="000000"/>
          <w:sz w:val="19"/>
          <w:szCs w:val="19"/>
        </w:rPr>
      </w:pPr>
      <w:r>
        <w:rPr>
          <w:color w:val="000000"/>
          <w:sz w:val="19"/>
          <w:szCs w:val="19"/>
        </w:rPr>
        <w:t>{</w:t>
      </w:r>
    </w:p>
    <w:p w14:paraId="5E31092A" w14:textId="5D30E509" w:rsidR="00D10149" w:rsidRDefault="00D10149" w:rsidP="00D10149">
      <w:pPr>
        <w:pStyle w:val="Code"/>
        <w:rPr>
          <w:color w:val="000000"/>
          <w:sz w:val="19"/>
          <w:szCs w:val="19"/>
        </w:rPr>
      </w:pPr>
      <w:r>
        <w:rPr>
          <w:color w:val="000000"/>
          <w:sz w:val="19"/>
          <w:szCs w:val="19"/>
        </w:rPr>
        <w:t xml:space="preserve">   </w:t>
      </w:r>
      <w:r>
        <w:rPr>
          <w:color w:val="0000FF"/>
          <w:sz w:val="19"/>
          <w:szCs w:val="19"/>
        </w:rPr>
        <w:t>public</w:t>
      </w:r>
      <w:r>
        <w:rPr>
          <w:color w:val="000000"/>
          <w:sz w:val="19"/>
          <w:szCs w:val="19"/>
        </w:rPr>
        <w:t xml:space="preserve"> </w:t>
      </w:r>
      <w:r>
        <w:rPr>
          <w:color w:val="0000FF"/>
          <w:sz w:val="19"/>
          <w:szCs w:val="19"/>
        </w:rPr>
        <w:t>partial</w:t>
      </w:r>
      <w:r>
        <w:rPr>
          <w:color w:val="000000"/>
          <w:sz w:val="19"/>
          <w:szCs w:val="19"/>
        </w:rPr>
        <w:t xml:space="preserve"> </w:t>
      </w:r>
      <w:r>
        <w:rPr>
          <w:color w:val="0000FF"/>
          <w:sz w:val="19"/>
          <w:szCs w:val="19"/>
        </w:rPr>
        <w:t>class</w:t>
      </w:r>
      <w:r>
        <w:rPr>
          <w:color w:val="000000"/>
          <w:sz w:val="19"/>
          <w:szCs w:val="19"/>
        </w:rPr>
        <w:t xml:space="preserve"> </w:t>
      </w:r>
      <w:r w:rsidR="005C67BC">
        <w:rPr>
          <w:color w:val="2B91AF"/>
          <w:sz w:val="19"/>
          <w:szCs w:val="19"/>
        </w:rPr>
        <w:t>UCInscription</w:t>
      </w:r>
      <w:r>
        <w:rPr>
          <w:color w:val="000000"/>
          <w:sz w:val="19"/>
          <w:szCs w:val="19"/>
        </w:rPr>
        <w:t xml:space="preserve"> : </w:t>
      </w:r>
      <w:r>
        <w:rPr>
          <w:color w:val="2B91AF"/>
          <w:sz w:val="19"/>
          <w:szCs w:val="19"/>
        </w:rPr>
        <w:t>UserControl</w:t>
      </w:r>
    </w:p>
    <w:p w14:paraId="1A398646" w14:textId="3A934CEF" w:rsidR="00D10149" w:rsidRDefault="00D10149" w:rsidP="00D10149">
      <w:pPr>
        <w:pStyle w:val="Code"/>
        <w:rPr>
          <w:color w:val="000000"/>
          <w:sz w:val="19"/>
          <w:szCs w:val="19"/>
        </w:rPr>
      </w:pPr>
      <w:r>
        <w:rPr>
          <w:color w:val="000000"/>
          <w:sz w:val="19"/>
          <w:szCs w:val="19"/>
        </w:rPr>
        <w:t xml:space="preserve">   {</w:t>
      </w:r>
    </w:p>
    <w:p w14:paraId="2BE0E221" w14:textId="1815B8E9" w:rsidR="00D10149" w:rsidRDefault="00D10149" w:rsidP="00D10149">
      <w:pPr>
        <w:pStyle w:val="Code"/>
        <w:rPr>
          <w:color w:val="000000"/>
          <w:sz w:val="19"/>
          <w:szCs w:val="19"/>
        </w:rPr>
      </w:pPr>
      <w:r>
        <w:rPr>
          <w:color w:val="000000"/>
          <w:sz w:val="19"/>
          <w:szCs w:val="19"/>
        </w:rPr>
        <w:t xml:space="preserve">      </w:t>
      </w:r>
      <w:r>
        <w:rPr>
          <w:color w:val="0000FF"/>
          <w:sz w:val="19"/>
          <w:szCs w:val="19"/>
        </w:rPr>
        <w:t>public</w:t>
      </w:r>
      <w:r>
        <w:rPr>
          <w:color w:val="000000"/>
          <w:sz w:val="19"/>
          <w:szCs w:val="19"/>
        </w:rPr>
        <w:t xml:space="preserve"> </w:t>
      </w:r>
      <w:r w:rsidR="005C67BC">
        <w:rPr>
          <w:color w:val="2B91AF"/>
          <w:sz w:val="19"/>
          <w:szCs w:val="19"/>
        </w:rPr>
        <w:t>UCInscription</w:t>
      </w:r>
      <w:r>
        <w:rPr>
          <w:color w:val="000000"/>
          <w:sz w:val="19"/>
          <w:szCs w:val="19"/>
        </w:rPr>
        <w:t>()</w:t>
      </w:r>
    </w:p>
    <w:p w14:paraId="6D4FD664" w14:textId="2A6948CF" w:rsidR="00D10149" w:rsidRDefault="00D10149" w:rsidP="00D10149">
      <w:pPr>
        <w:pStyle w:val="Code"/>
        <w:rPr>
          <w:color w:val="000000"/>
          <w:sz w:val="19"/>
          <w:szCs w:val="19"/>
        </w:rPr>
      </w:pPr>
      <w:r>
        <w:rPr>
          <w:color w:val="000000"/>
          <w:sz w:val="19"/>
          <w:szCs w:val="19"/>
        </w:rPr>
        <w:t xml:space="preserve">      {</w:t>
      </w:r>
    </w:p>
    <w:p w14:paraId="2AE0A255" w14:textId="3BA2F810" w:rsidR="00D10149" w:rsidRDefault="00D10149" w:rsidP="00D10149">
      <w:pPr>
        <w:pStyle w:val="Code"/>
        <w:rPr>
          <w:color w:val="000000"/>
          <w:sz w:val="19"/>
          <w:szCs w:val="19"/>
        </w:rPr>
      </w:pPr>
      <w:r>
        <w:rPr>
          <w:color w:val="000000"/>
          <w:sz w:val="19"/>
          <w:szCs w:val="19"/>
        </w:rPr>
        <w:t xml:space="preserve">         InitializeComponent();</w:t>
      </w:r>
    </w:p>
    <w:p w14:paraId="06C04EDB" w14:textId="2859C245" w:rsidR="00D10149" w:rsidRDefault="00D10149" w:rsidP="00D10149">
      <w:pPr>
        <w:pStyle w:val="Code"/>
        <w:rPr>
          <w:color w:val="000000"/>
          <w:sz w:val="19"/>
          <w:szCs w:val="19"/>
        </w:rPr>
      </w:pPr>
      <w:r>
        <w:rPr>
          <w:color w:val="000000"/>
          <w:sz w:val="19"/>
          <w:szCs w:val="19"/>
        </w:rPr>
        <w:t xml:space="preserve">      }</w:t>
      </w:r>
    </w:p>
    <w:p w14:paraId="1A9DCEF9" w14:textId="77777777" w:rsidR="00D10149" w:rsidRDefault="00D10149" w:rsidP="00D10149">
      <w:pPr>
        <w:pStyle w:val="Code"/>
        <w:rPr>
          <w:color w:val="000000"/>
          <w:sz w:val="19"/>
          <w:szCs w:val="19"/>
        </w:rPr>
      </w:pPr>
    </w:p>
    <w:p w14:paraId="3319EEC4" w14:textId="491E5E67" w:rsidR="00D10149" w:rsidRDefault="00D10149" w:rsidP="00D10149">
      <w:pPr>
        <w:pStyle w:val="Code"/>
        <w:rPr>
          <w:color w:val="000000"/>
          <w:sz w:val="19"/>
          <w:szCs w:val="19"/>
        </w:rPr>
      </w:pPr>
      <w:r>
        <w:rPr>
          <w:color w:val="000000"/>
          <w:sz w:val="19"/>
          <w:szCs w:val="19"/>
        </w:rPr>
        <w:t xml:space="preserve">      </w:t>
      </w:r>
      <w:r>
        <w:rPr>
          <w:color w:val="0000FF"/>
          <w:sz w:val="19"/>
          <w:szCs w:val="19"/>
        </w:rPr>
        <w:t>public</w:t>
      </w:r>
      <w:r>
        <w:rPr>
          <w:color w:val="000000"/>
          <w:sz w:val="19"/>
          <w:szCs w:val="19"/>
        </w:rPr>
        <w:t xml:space="preserve"> </w:t>
      </w:r>
      <w:r>
        <w:rPr>
          <w:color w:val="0000FF"/>
          <w:sz w:val="19"/>
          <w:szCs w:val="19"/>
        </w:rPr>
        <w:t>static</w:t>
      </w:r>
      <w:r>
        <w:rPr>
          <w:color w:val="000000"/>
          <w:sz w:val="19"/>
          <w:szCs w:val="19"/>
        </w:rPr>
        <w:t xml:space="preserve"> </w:t>
      </w:r>
      <w:r>
        <w:rPr>
          <w:color w:val="0000FF"/>
          <w:sz w:val="19"/>
          <w:szCs w:val="19"/>
        </w:rPr>
        <w:t>readonly</w:t>
      </w:r>
      <w:r>
        <w:rPr>
          <w:color w:val="000000"/>
          <w:sz w:val="19"/>
          <w:szCs w:val="19"/>
        </w:rPr>
        <w:t xml:space="preserve"> </w:t>
      </w:r>
      <w:r>
        <w:rPr>
          <w:color w:val="2B91AF"/>
          <w:sz w:val="19"/>
          <w:szCs w:val="19"/>
        </w:rPr>
        <w:t>DependencyProperty</w:t>
      </w:r>
      <w:r>
        <w:rPr>
          <w:color w:val="000000"/>
          <w:sz w:val="19"/>
          <w:szCs w:val="19"/>
        </w:rPr>
        <w:t xml:space="preserve"> EmailProperty =</w:t>
      </w:r>
    </w:p>
    <w:p w14:paraId="04E9938C" w14:textId="02E5C5DA" w:rsidR="00D10149" w:rsidRDefault="00D10149" w:rsidP="00D10149">
      <w:pPr>
        <w:pStyle w:val="Code"/>
        <w:rPr>
          <w:color w:val="000000"/>
          <w:sz w:val="19"/>
          <w:szCs w:val="19"/>
        </w:rPr>
      </w:pPr>
      <w:r>
        <w:rPr>
          <w:color w:val="000000"/>
          <w:sz w:val="19"/>
          <w:szCs w:val="19"/>
        </w:rPr>
        <w:t xml:space="preserve">         </w:t>
      </w:r>
      <w:r>
        <w:rPr>
          <w:color w:val="2B91AF"/>
          <w:sz w:val="19"/>
          <w:szCs w:val="19"/>
        </w:rPr>
        <w:t>DependencyProperty</w:t>
      </w:r>
      <w:r>
        <w:rPr>
          <w:color w:val="000000"/>
          <w:sz w:val="19"/>
          <w:szCs w:val="19"/>
        </w:rPr>
        <w:t>.Register(</w:t>
      </w:r>
      <w:r>
        <w:rPr>
          <w:color w:val="A31515"/>
          <w:sz w:val="19"/>
          <w:szCs w:val="19"/>
        </w:rPr>
        <w:t>"Email"</w:t>
      </w:r>
      <w:r>
        <w:rPr>
          <w:color w:val="000000"/>
          <w:sz w:val="19"/>
          <w:szCs w:val="19"/>
        </w:rPr>
        <w:t xml:space="preserve">, </w:t>
      </w:r>
      <w:r>
        <w:rPr>
          <w:color w:val="008000"/>
          <w:sz w:val="19"/>
          <w:szCs w:val="19"/>
        </w:rPr>
        <w:t>// Nom de la propriété</w:t>
      </w:r>
    </w:p>
    <w:p w14:paraId="0FCE1A22" w14:textId="48255CF8" w:rsidR="00D10149" w:rsidRDefault="00D10149" w:rsidP="00D10149">
      <w:pPr>
        <w:pStyle w:val="Code"/>
        <w:rPr>
          <w:color w:val="000000"/>
          <w:sz w:val="19"/>
          <w:szCs w:val="19"/>
        </w:rPr>
      </w:pPr>
      <w:r>
        <w:rPr>
          <w:color w:val="000000"/>
          <w:sz w:val="19"/>
          <w:szCs w:val="19"/>
        </w:rPr>
        <w:t xml:space="preserve">                </w:t>
      </w:r>
      <w:r>
        <w:rPr>
          <w:color w:val="0000FF"/>
          <w:sz w:val="19"/>
          <w:szCs w:val="19"/>
        </w:rPr>
        <w:t>typeof</w:t>
      </w:r>
      <w:r>
        <w:rPr>
          <w:color w:val="000000"/>
          <w:sz w:val="19"/>
          <w:szCs w:val="19"/>
        </w:rPr>
        <w:t>(</w:t>
      </w:r>
      <w:r>
        <w:rPr>
          <w:color w:val="0000FF"/>
          <w:sz w:val="19"/>
          <w:szCs w:val="19"/>
        </w:rPr>
        <w:t>string</w:t>
      </w:r>
      <w:r>
        <w:rPr>
          <w:color w:val="000000"/>
          <w:sz w:val="19"/>
          <w:szCs w:val="19"/>
        </w:rPr>
        <w:t xml:space="preserve">), </w:t>
      </w:r>
      <w:r>
        <w:rPr>
          <w:color w:val="008000"/>
          <w:sz w:val="19"/>
          <w:szCs w:val="19"/>
        </w:rPr>
        <w:t>// Type de la propriété</w:t>
      </w:r>
    </w:p>
    <w:p w14:paraId="70CD4DA2" w14:textId="70A79993" w:rsidR="00D10149" w:rsidRDefault="00D10149" w:rsidP="00D10149">
      <w:pPr>
        <w:pStyle w:val="Code"/>
        <w:rPr>
          <w:color w:val="000000"/>
          <w:sz w:val="19"/>
          <w:szCs w:val="19"/>
        </w:rPr>
      </w:pPr>
      <w:r>
        <w:rPr>
          <w:color w:val="000000"/>
          <w:sz w:val="19"/>
          <w:szCs w:val="19"/>
        </w:rPr>
        <w:t xml:space="preserve">                </w:t>
      </w:r>
      <w:r>
        <w:rPr>
          <w:color w:val="0000FF"/>
          <w:sz w:val="19"/>
          <w:szCs w:val="19"/>
        </w:rPr>
        <w:t>typeof</w:t>
      </w:r>
      <w:r>
        <w:rPr>
          <w:color w:val="000000"/>
          <w:sz w:val="19"/>
          <w:szCs w:val="19"/>
        </w:rPr>
        <w:t>(</w:t>
      </w:r>
      <w:r w:rsidR="005C67BC">
        <w:rPr>
          <w:color w:val="2B91AF"/>
          <w:sz w:val="19"/>
          <w:szCs w:val="19"/>
        </w:rPr>
        <w:t>UCInscription</w:t>
      </w:r>
      <w:r>
        <w:rPr>
          <w:color w:val="000000"/>
          <w:sz w:val="19"/>
          <w:szCs w:val="19"/>
        </w:rPr>
        <w:t xml:space="preserve">), </w:t>
      </w:r>
      <w:r>
        <w:rPr>
          <w:color w:val="008000"/>
          <w:sz w:val="19"/>
          <w:szCs w:val="19"/>
        </w:rPr>
        <w:t>// Type de la classe</w:t>
      </w:r>
    </w:p>
    <w:p w14:paraId="0F284467" w14:textId="2B5B1B66" w:rsidR="00D10149" w:rsidRDefault="00D10149" w:rsidP="00D10149">
      <w:pPr>
        <w:pStyle w:val="Code"/>
        <w:rPr>
          <w:color w:val="000000"/>
          <w:sz w:val="19"/>
          <w:szCs w:val="19"/>
        </w:rPr>
      </w:pPr>
      <w:r>
        <w:rPr>
          <w:color w:val="000000"/>
          <w:sz w:val="19"/>
          <w:szCs w:val="19"/>
        </w:rPr>
        <w:t xml:space="preserve">                </w:t>
      </w:r>
      <w:r>
        <w:rPr>
          <w:color w:val="0000FF"/>
          <w:sz w:val="19"/>
          <w:szCs w:val="19"/>
        </w:rPr>
        <w:t>new</w:t>
      </w:r>
      <w:r>
        <w:rPr>
          <w:color w:val="000000"/>
          <w:sz w:val="19"/>
          <w:szCs w:val="19"/>
        </w:rPr>
        <w:t xml:space="preserve"> </w:t>
      </w:r>
      <w:r>
        <w:rPr>
          <w:color w:val="2B91AF"/>
          <w:sz w:val="19"/>
          <w:szCs w:val="19"/>
        </w:rPr>
        <w:t>PropertyMetadata</w:t>
      </w:r>
      <w:r>
        <w:rPr>
          <w:color w:val="000000"/>
          <w:sz w:val="19"/>
          <w:szCs w:val="19"/>
        </w:rPr>
        <w:t>(</w:t>
      </w:r>
      <w:r>
        <w:rPr>
          <w:color w:val="2B91AF"/>
          <w:sz w:val="19"/>
          <w:szCs w:val="19"/>
        </w:rPr>
        <w:t>String</w:t>
      </w:r>
      <w:r>
        <w:rPr>
          <w:color w:val="000000"/>
          <w:sz w:val="19"/>
          <w:szCs w:val="19"/>
        </w:rPr>
        <w:t xml:space="preserve">.Empty)); </w:t>
      </w:r>
      <w:r>
        <w:rPr>
          <w:color w:val="008000"/>
          <w:sz w:val="19"/>
          <w:szCs w:val="19"/>
        </w:rPr>
        <w:t xml:space="preserve">// </w:t>
      </w:r>
      <w:r w:rsidR="00957D9F">
        <w:rPr>
          <w:color w:val="008000"/>
          <w:sz w:val="19"/>
          <w:szCs w:val="19"/>
        </w:rPr>
        <w:t>Valeur par défaut</w:t>
      </w:r>
    </w:p>
    <w:p w14:paraId="16D4E356" w14:textId="77777777" w:rsidR="00D10149" w:rsidRDefault="00D10149" w:rsidP="00D10149">
      <w:pPr>
        <w:pStyle w:val="Code"/>
        <w:rPr>
          <w:color w:val="000000"/>
          <w:sz w:val="19"/>
          <w:szCs w:val="19"/>
        </w:rPr>
      </w:pPr>
    </w:p>
    <w:p w14:paraId="00220B66" w14:textId="6908FCE9" w:rsidR="00D10149" w:rsidRDefault="00D10149" w:rsidP="00D10149">
      <w:pPr>
        <w:pStyle w:val="Code"/>
        <w:rPr>
          <w:color w:val="000000"/>
          <w:sz w:val="19"/>
          <w:szCs w:val="19"/>
        </w:rPr>
      </w:pPr>
      <w:r>
        <w:rPr>
          <w:color w:val="000000"/>
          <w:sz w:val="19"/>
          <w:szCs w:val="19"/>
        </w:rPr>
        <w:t xml:space="preserve">      </w:t>
      </w:r>
      <w:r>
        <w:rPr>
          <w:color w:val="008000"/>
          <w:sz w:val="19"/>
          <w:szCs w:val="19"/>
        </w:rPr>
        <w:t>// Propriété ordinaire pour accéder à la DP</w:t>
      </w:r>
    </w:p>
    <w:p w14:paraId="351C0187" w14:textId="681EDDE4" w:rsidR="00D10149" w:rsidRDefault="00D10149" w:rsidP="00D10149">
      <w:pPr>
        <w:pStyle w:val="Code"/>
        <w:rPr>
          <w:color w:val="000000"/>
          <w:sz w:val="19"/>
          <w:szCs w:val="19"/>
        </w:rPr>
      </w:pPr>
      <w:r>
        <w:rPr>
          <w:color w:val="000000"/>
          <w:sz w:val="19"/>
          <w:szCs w:val="19"/>
        </w:rPr>
        <w:t xml:space="preserve">      </w:t>
      </w:r>
      <w:r>
        <w:rPr>
          <w:color w:val="0000FF"/>
          <w:sz w:val="19"/>
          <w:szCs w:val="19"/>
        </w:rPr>
        <w:t>public</w:t>
      </w:r>
      <w:r>
        <w:rPr>
          <w:color w:val="000000"/>
          <w:sz w:val="19"/>
          <w:szCs w:val="19"/>
        </w:rPr>
        <w:t xml:space="preserve"> </w:t>
      </w:r>
      <w:r>
        <w:rPr>
          <w:color w:val="0000FF"/>
          <w:sz w:val="19"/>
          <w:szCs w:val="19"/>
        </w:rPr>
        <w:t>string</w:t>
      </w:r>
      <w:r>
        <w:rPr>
          <w:color w:val="000000"/>
          <w:sz w:val="19"/>
          <w:szCs w:val="19"/>
        </w:rPr>
        <w:t xml:space="preserve"> Email</w:t>
      </w:r>
    </w:p>
    <w:p w14:paraId="0E7357BD" w14:textId="55B9AA2B" w:rsidR="00D10149" w:rsidRDefault="00D10149" w:rsidP="00D10149">
      <w:pPr>
        <w:pStyle w:val="Code"/>
        <w:rPr>
          <w:color w:val="000000"/>
          <w:sz w:val="19"/>
          <w:szCs w:val="19"/>
        </w:rPr>
      </w:pPr>
      <w:r>
        <w:rPr>
          <w:color w:val="000000"/>
          <w:sz w:val="19"/>
          <w:szCs w:val="19"/>
        </w:rPr>
        <w:t xml:space="preserve">      {</w:t>
      </w:r>
    </w:p>
    <w:p w14:paraId="79F9984B" w14:textId="37BE03A3" w:rsidR="00D10149" w:rsidRDefault="00D10149" w:rsidP="00D10149">
      <w:pPr>
        <w:pStyle w:val="Code"/>
        <w:rPr>
          <w:color w:val="000000"/>
          <w:sz w:val="19"/>
          <w:szCs w:val="19"/>
        </w:rPr>
      </w:pPr>
      <w:r>
        <w:rPr>
          <w:color w:val="000000"/>
          <w:sz w:val="19"/>
          <w:szCs w:val="19"/>
        </w:rPr>
        <w:t xml:space="preserve">         </w:t>
      </w:r>
      <w:r>
        <w:rPr>
          <w:color w:val="0000FF"/>
          <w:sz w:val="19"/>
          <w:szCs w:val="19"/>
        </w:rPr>
        <w:t>get</w:t>
      </w:r>
      <w:r>
        <w:rPr>
          <w:color w:val="000000"/>
          <w:sz w:val="19"/>
          <w:szCs w:val="19"/>
        </w:rPr>
        <w:t xml:space="preserve"> { </w:t>
      </w:r>
      <w:r>
        <w:rPr>
          <w:color w:val="0000FF"/>
          <w:sz w:val="19"/>
          <w:szCs w:val="19"/>
        </w:rPr>
        <w:t>return</w:t>
      </w:r>
      <w:r>
        <w:rPr>
          <w:color w:val="000000"/>
          <w:sz w:val="19"/>
          <w:szCs w:val="19"/>
        </w:rPr>
        <w:t xml:space="preserve"> (</w:t>
      </w:r>
      <w:r>
        <w:rPr>
          <w:color w:val="0000FF"/>
          <w:sz w:val="19"/>
          <w:szCs w:val="19"/>
        </w:rPr>
        <w:t>string</w:t>
      </w:r>
      <w:r>
        <w:rPr>
          <w:color w:val="000000"/>
          <w:sz w:val="19"/>
          <w:szCs w:val="19"/>
        </w:rPr>
        <w:t>)GetValue(EmailProperty); }</w:t>
      </w:r>
    </w:p>
    <w:p w14:paraId="77545CA5" w14:textId="15B214B6" w:rsidR="00D10149" w:rsidRDefault="00D10149" w:rsidP="00D10149">
      <w:pPr>
        <w:pStyle w:val="Code"/>
        <w:rPr>
          <w:color w:val="000000"/>
          <w:sz w:val="19"/>
          <w:szCs w:val="19"/>
        </w:rPr>
      </w:pPr>
      <w:r>
        <w:rPr>
          <w:color w:val="000000"/>
          <w:sz w:val="19"/>
          <w:szCs w:val="19"/>
        </w:rPr>
        <w:t xml:space="preserve">         </w:t>
      </w:r>
      <w:r>
        <w:rPr>
          <w:color w:val="0000FF"/>
          <w:sz w:val="19"/>
          <w:szCs w:val="19"/>
        </w:rPr>
        <w:t>set</w:t>
      </w:r>
      <w:r>
        <w:rPr>
          <w:color w:val="000000"/>
          <w:sz w:val="19"/>
          <w:szCs w:val="19"/>
        </w:rPr>
        <w:t xml:space="preserve"> { SetValue(EmailProperty, </w:t>
      </w:r>
      <w:r>
        <w:rPr>
          <w:color w:val="0000FF"/>
          <w:sz w:val="19"/>
          <w:szCs w:val="19"/>
        </w:rPr>
        <w:t>value</w:t>
      </w:r>
      <w:r>
        <w:rPr>
          <w:color w:val="000000"/>
          <w:sz w:val="19"/>
          <w:szCs w:val="19"/>
        </w:rPr>
        <w:t>); }</w:t>
      </w:r>
    </w:p>
    <w:p w14:paraId="3E0672A9" w14:textId="52A829DE" w:rsidR="00D10149" w:rsidRDefault="00D10149" w:rsidP="00D10149">
      <w:pPr>
        <w:pStyle w:val="Code"/>
      </w:pPr>
      <w:r>
        <w:rPr>
          <w:color w:val="000000"/>
          <w:sz w:val="19"/>
          <w:szCs w:val="19"/>
        </w:rPr>
        <w:t xml:space="preserve">      }</w:t>
      </w:r>
      <w:r w:rsidR="005D5F2C">
        <w:rPr>
          <w:color w:val="000000"/>
          <w:sz w:val="19"/>
          <w:szCs w:val="19"/>
        </w:rPr>
        <w:br/>
        <w:t xml:space="preserve">   }</w:t>
      </w:r>
      <w:r w:rsidR="005D5F2C">
        <w:rPr>
          <w:color w:val="000000"/>
          <w:sz w:val="19"/>
          <w:szCs w:val="19"/>
        </w:rPr>
        <w:br/>
        <w:t>}</w:t>
      </w:r>
    </w:p>
    <w:p w14:paraId="42153A39" w14:textId="21BC3FFE" w:rsidR="0053371F" w:rsidRDefault="00007E30" w:rsidP="00DF7A2D">
      <w:r>
        <w:t>I</w:t>
      </w:r>
      <w:r w:rsidR="005D5F2C">
        <w:t>l y a 2</w:t>
      </w:r>
      <w:r>
        <w:t xml:space="preserve"> étapes :</w:t>
      </w:r>
    </w:p>
    <w:p w14:paraId="33E0D81F" w14:textId="19779D2B" w:rsidR="00986C14" w:rsidRDefault="005D5F2C" w:rsidP="00C72EBB">
      <w:pPr>
        <w:pStyle w:val="Paragraphedeliste"/>
        <w:numPr>
          <w:ilvl w:val="0"/>
          <w:numId w:val="59"/>
        </w:numPr>
      </w:pPr>
      <w:r>
        <w:t>Créer</w:t>
      </w:r>
      <w:r w:rsidR="00986C14">
        <w:t xml:space="preserve"> </w:t>
      </w:r>
      <w:r w:rsidR="00D10149">
        <w:t>une nouvelle</w:t>
      </w:r>
      <w:r w:rsidR="00986C14">
        <w:t xml:space="preserve"> propriété </w:t>
      </w:r>
      <w:r w:rsidR="00D10149">
        <w:t xml:space="preserve">de dépendance </w:t>
      </w:r>
      <w:r w:rsidR="00986C14">
        <w:t>au moyen de la méthode statique DependencyProperty.Register</w:t>
      </w:r>
      <w:r w:rsidR="00D10149">
        <w:t xml:space="preserve"> et </w:t>
      </w:r>
      <w:r>
        <w:t>récupérer</w:t>
      </w:r>
      <w:r w:rsidR="00D10149">
        <w:t xml:space="preserve"> l’instance obtenue </w:t>
      </w:r>
      <w:r>
        <w:t>dans</w:t>
      </w:r>
      <w:r w:rsidR="00D10149">
        <w:t xml:space="preserve"> </w:t>
      </w:r>
      <w:r>
        <w:t>une</w:t>
      </w:r>
      <w:r w:rsidR="00D10149">
        <w:t xml:space="preserve"> variable statique</w:t>
      </w:r>
      <w:r>
        <w:t xml:space="preserve"> publique en lecture seule.</w:t>
      </w:r>
    </w:p>
    <w:p w14:paraId="265A3D77" w14:textId="61EE6717" w:rsidR="00007E30" w:rsidRPr="00DF7A2D" w:rsidRDefault="00007E30" w:rsidP="00C72EBB">
      <w:pPr>
        <w:pStyle w:val="Paragraphedeliste"/>
        <w:numPr>
          <w:ilvl w:val="0"/>
          <w:numId w:val="59"/>
        </w:numPr>
      </w:pPr>
      <w:r>
        <w:t>Créer une propriété ordinaire encapsulant la propriété de dépendance</w:t>
      </w:r>
      <w:r w:rsidR="00D10149">
        <w:t xml:space="preserve"> pour pouvoir lire et écrire sa valeur.</w:t>
      </w:r>
    </w:p>
    <w:p w14:paraId="3C472B5E" w14:textId="77777777" w:rsidR="00D10149" w:rsidRDefault="00D10149" w:rsidP="00DF7A2D">
      <w:r>
        <w:t>Remarques :</w:t>
      </w:r>
    </w:p>
    <w:p w14:paraId="47CBF2F5" w14:textId="565DABB8" w:rsidR="005C67BC" w:rsidRDefault="005C67BC" w:rsidP="00C72EBB">
      <w:pPr>
        <w:pStyle w:val="Paragraphedeliste"/>
        <w:numPr>
          <w:ilvl w:val="0"/>
          <w:numId w:val="60"/>
        </w:numPr>
      </w:pPr>
      <w:r>
        <w:t>Le snippet « propdp » de Visual Studio permet de générer très facilement une propriété de dépendance.</w:t>
      </w:r>
    </w:p>
    <w:p w14:paraId="62918F5A" w14:textId="4B5C5C8E" w:rsidR="005C67BC" w:rsidRDefault="005C67BC" w:rsidP="00C72EBB">
      <w:pPr>
        <w:pStyle w:val="Paragraphedeliste"/>
        <w:numPr>
          <w:ilvl w:val="0"/>
          <w:numId w:val="60"/>
        </w:numPr>
      </w:pPr>
      <w:r>
        <w:t>Le dernier paramètre de la méthode Register</w:t>
      </w:r>
      <w:r w:rsidR="00957D9F">
        <w:t>,</w:t>
      </w:r>
      <w:r>
        <w:t xml:space="preserve"> permet</w:t>
      </w:r>
      <w:r w:rsidR="00957D9F">
        <w:t>tant</w:t>
      </w:r>
      <w:r>
        <w:t xml:space="preserve"> de spécifier la valeur par défaut de la propriété</w:t>
      </w:r>
      <w:r w:rsidR="00957D9F">
        <w:t>,</w:t>
      </w:r>
      <w:r>
        <w:t xml:space="preserve"> est optionnel.</w:t>
      </w:r>
    </w:p>
    <w:p w14:paraId="24578094" w14:textId="14047066" w:rsidR="00007E30" w:rsidRDefault="00D10149" w:rsidP="00C72EBB">
      <w:pPr>
        <w:pStyle w:val="Paragraphedeliste"/>
        <w:numPr>
          <w:ilvl w:val="0"/>
          <w:numId w:val="60"/>
        </w:numPr>
      </w:pPr>
      <w:r>
        <w:t>I</w:t>
      </w:r>
      <w:r w:rsidR="00007E30">
        <w:t xml:space="preserve">l est important de </w:t>
      </w:r>
      <w:r w:rsidR="00C205A2">
        <w:t>ne pas mettre de code supplémentaire dans la</w:t>
      </w:r>
      <w:r w:rsidR="00007E30">
        <w:t xml:space="preserve"> propriété </w:t>
      </w:r>
      <w:r w:rsidR="007F4FD8">
        <w:t>ordinaire</w:t>
      </w:r>
      <w:r w:rsidR="00C205A2">
        <w:t>, car le runtime accède à la propriété de dépendance en appelant directement GetValue et SetValue</w:t>
      </w:r>
      <w:r w:rsidR="007F4FD8">
        <w:t>, et non la propriété ; le code supplémentaire ne serait dans ce cas pas exécuté.</w:t>
      </w:r>
    </w:p>
    <w:p w14:paraId="483C7925" w14:textId="079D50E9" w:rsidR="00C96C3E" w:rsidRDefault="00986C14" w:rsidP="00DF7A2D">
      <w:r>
        <w:t xml:space="preserve">Il ne reste maintenant plus qu’à relier les propriétés </w:t>
      </w:r>
      <w:r w:rsidR="00D10149">
        <w:t xml:space="preserve">de dépendance </w:t>
      </w:r>
      <w:r>
        <w:t>aux</w:t>
      </w:r>
      <w:r w:rsidR="007F4FD8">
        <w:t xml:space="preserve"> éléments WPF</w:t>
      </w:r>
      <w:r w:rsidR="00D10149">
        <w:t xml:space="preserve"> du contrôle</w:t>
      </w:r>
      <w:r>
        <w:t> :</w:t>
      </w:r>
    </w:p>
    <w:p w14:paraId="7EB53377" w14:textId="4A6B5DAE" w:rsidR="007F4FD8" w:rsidRPr="007F4FD8" w:rsidRDefault="007F4FD8" w:rsidP="007F4FD8">
      <w:pPr>
        <w:pStyle w:val="Code"/>
        <w:rPr>
          <w:color w:val="000000"/>
          <w:szCs w:val="19"/>
        </w:rPr>
      </w:pPr>
      <w:r w:rsidRPr="007F4FD8">
        <w:rPr>
          <w:color w:val="0000FF"/>
          <w:szCs w:val="19"/>
        </w:rPr>
        <w:t>&lt;</w:t>
      </w:r>
      <w:r w:rsidRPr="007F4FD8">
        <w:rPr>
          <w:color w:val="A31515"/>
          <w:szCs w:val="19"/>
        </w:rPr>
        <w:t>UserControl</w:t>
      </w:r>
      <w:r w:rsidRPr="007F4FD8">
        <w:rPr>
          <w:color w:val="FF0000"/>
          <w:szCs w:val="19"/>
        </w:rPr>
        <w:t xml:space="preserve"> x</w:t>
      </w:r>
      <w:r w:rsidRPr="007F4FD8">
        <w:rPr>
          <w:color w:val="0000FF"/>
          <w:szCs w:val="19"/>
        </w:rPr>
        <w:t>:</w:t>
      </w:r>
      <w:r w:rsidRPr="007F4FD8">
        <w:rPr>
          <w:color w:val="FF0000"/>
          <w:szCs w:val="19"/>
        </w:rPr>
        <w:t>Class</w:t>
      </w:r>
      <w:r w:rsidRPr="007F4FD8">
        <w:rPr>
          <w:color w:val="0000FF"/>
          <w:szCs w:val="19"/>
        </w:rPr>
        <w:t>="ControleUtilisateur.UCInscription"</w:t>
      </w:r>
    </w:p>
    <w:p w14:paraId="2599DF16" w14:textId="64A46D24" w:rsidR="007F4FD8" w:rsidRPr="007F4FD8" w:rsidRDefault="007F4FD8" w:rsidP="007F4FD8">
      <w:pPr>
        <w:pStyle w:val="Code"/>
        <w:rPr>
          <w:color w:val="000000"/>
          <w:szCs w:val="19"/>
        </w:rPr>
      </w:pPr>
      <w:r w:rsidRPr="007F4FD8">
        <w:rPr>
          <w:color w:val="000000"/>
          <w:szCs w:val="19"/>
        </w:rPr>
        <w:t xml:space="preserve">            </w:t>
      </w:r>
      <w:r w:rsidRPr="007F4FD8">
        <w:rPr>
          <w:color w:val="FF0000"/>
          <w:szCs w:val="19"/>
        </w:rPr>
        <w:t xml:space="preserve"> ...</w:t>
      </w:r>
    </w:p>
    <w:p w14:paraId="1B101B0C" w14:textId="2A348A83" w:rsidR="007F4FD8" w:rsidRPr="007F4FD8" w:rsidRDefault="007F4FD8" w:rsidP="007F4FD8">
      <w:pPr>
        <w:pStyle w:val="Code"/>
        <w:rPr>
          <w:color w:val="000000"/>
          <w:szCs w:val="19"/>
        </w:rPr>
      </w:pPr>
      <w:r w:rsidRPr="007F4FD8">
        <w:rPr>
          <w:color w:val="000000"/>
          <w:szCs w:val="19"/>
        </w:rPr>
        <w:t xml:space="preserve">            </w:t>
      </w:r>
      <w:r w:rsidRPr="007F4FD8">
        <w:rPr>
          <w:color w:val="FF0000"/>
          <w:szCs w:val="19"/>
        </w:rPr>
        <w:t xml:space="preserve"> Name</w:t>
      </w:r>
      <w:r w:rsidRPr="007F4FD8">
        <w:rPr>
          <w:color w:val="0000FF"/>
          <w:szCs w:val="19"/>
        </w:rPr>
        <w:t>="ucInscription"&gt;</w:t>
      </w:r>
    </w:p>
    <w:p w14:paraId="53EA5CD9" w14:textId="77777777" w:rsidR="007F4FD8" w:rsidRPr="007F4FD8" w:rsidRDefault="007F4FD8" w:rsidP="007F4FD8">
      <w:pPr>
        <w:pStyle w:val="Code"/>
        <w:rPr>
          <w:color w:val="000000"/>
          <w:szCs w:val="19"/>
        </w:rPr>
      </w:pPr>
      <w:r w:rsidRPr="007F4FD8">
        <w:rPr>
          <w:color w:val="000000"/>
          <w:szCs w:val="19"/>
        </w:rPr>
        <w:t xml:space="preserve">    </w:t>
      </w:r>
      <w:r w:rsidRPr="007F4FD8">
        <w:rPr>
          <w:color w:val="0000FF"/>
          <w:szCs w:val="19"/>
        </w:rPr>
        <w:t>&lt;</w:t>
      </w:r>
      <w:r w:rsidRPr="007F4FD8">
        <w:rPr>
          <w:color w:val="A31515"/>
          <w:szCs w:val="19"/>
        </w:rPr>
        <w:t>Grid</w:t>
      </w:r>
      <w:r w:rsidRPr="007F4FD8">
        <w:rPr>
          <w:color w:val="0000FF"/>
          <w:szCs w:val="19"/>
        </w:rPr>
        <w:t>&gt;</w:t>
      </w:r>
    </w:p>
    <w:p w14:paraId="6D52F8C6" w14:textId="09A81C31" w:rsidR="007F4FD8" w:rsidRPr="007F4FD8" w:rsidRDefault="007F4FD8" w:rsidP="007F4FD8">
      <w:pPr>
        <w:pStyle w:val="Code"/>
        <w:rPr>
          <w:color w:val="000000"/>
          <w:szCs w:val="19"/>
        </w:rPr>
      </w:pPr>
      <w:r w:rsidRPr="007F4FD8">
        <w:rPr>
          <w:color w:val="000000"/>
          <w:szCs w:val="19"/>
        </w:rPr>
        <w:t xml:space="preserve">      </w:t>
      </w:r>
      <w:r w:rsidRPr="007F4FD8">
        <w:rPr>
          <w:color w:val="0000FF"/>
          <w:szCs w:val="19"/>
        </w:rPr>
        <w:t>...</w:t>
      </w:r>
    </w:p>
    <w:p w14:paraId="231EB7C5" w14:textId="5CF5E98E" w:rsidR="007F4FD8" w:rsidRPr="007F4FD8" w:rsidRDefault="007F4FD8" w:rsidP="007F4FD8">
      <w:pPr>
        <w:pStyle w:val="Code"/>
        <w:rPr>
          <w:color w:val="000000"/>
          <w:szCs w:val="19"/>
        </w:rPr>
      </w:pPr>
      <w:r w:rsidRPr="007F4FD8">
        <w:rPr>
          <w:color w:val="000000"/>
          <w:szCs w:val="19"/>
        </w:rPr>
        <w:t xml:space="preserve">      </w:t>
      </w:r>
      <w:r w:rsidRPr="007F4FD8">
        <w:rPr>
          <w:color w:val="0000FF"/>
          <w:szCs w:val="19"/>
        </w:rPr>
        <w:t>&lt;</w:t>
      </w:r>
      <w:r w:rsidRPr="007F4FD8">
        <w:rPr>
          <w:color w:val="A31515"/>
          <w:szCs w:val="19"/>
        </w:rPr>
        <w:t>Label</w:t>
      </w:r>
      <w:r w:rsidRPr="007F4FD8">
        <w:rPr>
          <w:color w:val="FF0000"/>
          <w:szCs w:val="19"/>
        </w:rPr>
        <w:t xml:space="preserve"> Content</w:t>
      </w:r>
      <w:r w:rsidRPr="007F4FD8">
        <w:rPr>
          <w:color w:val="0000FF"/>
          <w:szCs w:val="19"/>
        </w:rPr>
        <w:t>="Prénom"/&gt;</w:t>
      </w:r>
    </w:p>
    <w:p w14:paraId="6C7CD382" w14:textId="191A39BD" w:rsidR="007F4FD8" w:rsidRPr="007F4FD8" w:rsidRDefault="007F4FD8" w:rsidP="007F4FD8">
      <w:pPr>
        <w:pStyle w:val="Code"/>
        <w:rPr>
          <w:color w:val="000000"/>
          <w:szCs w:val="19"/>
        </w:rPr>
      </w:pPr>
      <w:r w:rsidRPr="007F4FD8">
        <w:rPr>
          <w:color w:val="000000"/>
          <w:szCs w:val="19"/>
        </w:rPr>
        <w:t xml:space="preserve">      </w:t>
      </w:r>
      <w:r w:rsidRPr="007F4FD8">
        <w:rPr>
          <w:color w:val="0000FF"/>
          <w:szCs w:val="19"/>
        </w:rPr>
        <w:t>&lt;</w:t>
      </w:r>
      <w:r w:rsidRPr="007F4FD8">
        <w:rPr>
          <w:color w:val="A31515"/>
          <w:szCs w:val="19"/>
        </w:rPr>
        <w:t>TextBox</w:t>
      </w:r>
      <w:r w:rsidRPr="007F4FD8">
        <w:rPr>
          <w:color w:val="FF0000"/>
          <w:szCs w:val="19"/>
        </w:rPr>
        <w:t xml:space="preserve"> Text</w:t>
      </w:r>
      <w:r w:rsidRPr="007F4FD8">
        <w:rPr>
          <w:color w:val="0000FF"/>
          <w:szCs w:val="19"/>
        </w:rPr>
        <w:t>="{</w:t>
      </w:r>
      <w:r w:rsidRPr="007F4FD8">
        <w:rPr>
          <w:color w:val="A31515"/>
          <w:szCs w:val="19"/>
        </w:rPr>
        <w:t>Binding</w:t>
      </w:r>
      <w:r w:rsidRPr="007F4FD8">
        <w:rPr>
          <w:color w:val="FF0000"/>
          <w:szCs w:val="19"/>
        </w:rPr>
        <w:t xml:space="preserve"> ElementName</w:t>
      </w:r>
      <w:r w:rsidRPr="007F4FD8">
        <w:rPr>
          <w:color w:val="0000FF"/>
          <w:szCs w:val="19"/>
        </w:rPr>
        <w:t>=ucInscription,</w:t>
      </w:r>
      <w:r w:rsidRPr="007F4FD8">
        <w:rPr>
          <w:color w:val="FF0000"/>
          <w:szCs w:val="19"/>
        </w:rPr>
        <w:t xml:space="preserve"> Path</w:t>
      </w:r>
      <w:r w:rsidRPr="007F4FD8">
        <w:rPr>
          <w:color w:val="0000FF"/>
          <w:szCs w:val="19"/>
        </w:rPr>
        <w:t>=Prenom}"</w:t>
      </w:r>
    </w:p>
    <w:p w14:paraId="0BCB255B" w14:textId="1607967E" w:rsidR="007F4FD8" w:rsidRPr="007F4FD8" w:rsidRDefault="007F4FD8" w:rsidP="007F4FD8">
      <w:pPr>
        <w:pStyle w:val="Code"/>
        <w:rPr>
          <w:color w:val="000000"/>
          <w:szCs w:val="19"/>
        </w:rPr>
      </w:pPr>
      <w:r w:rsidRPr="007F4FD8">
        <w:rPr>
          <w:color w:val="000000"/>
          <w:szCs w:val="19"/>
        </w:rPr>
        <w:t xml:space="preserve">            </w:t>
      </w:r>
      <w:r w:rsidRPr="007F4FD8">
        <w:rPr>
          <w:color w:val="FF0000"/>
          <w:szCs w:val="19"/>
        </w:rPr>
        <w:t xml:space="preserve">   MinHeight</w:t>
      </w:r>
      <w:r w:rsidRPr="007F4FD8">
        <w:rPr>
          <w:color w:val="0000FF"/>
          <w:szCs w:val="19"/>
        </w:rPr>
        <w:t>="30"</w:t>
      </w:r>
      <w:r w:rsidRPr="007F4FD8">
        <w:rPr>
          <w:color w:val="FF0000"/>
          <w:szCs w:val="19"/>
        </w:rPr>
        <w:t xml:space="preserve"> Margin</w:t>
      </w:r>
      <w:r w:rsidRPr="007F4FD8">
        <w:rPr>
          <w:color w:val="0000FF"/>
          <w:szCs w:val="19"/>
        </w:rPr>
        <w:t>="0,25,0,0"/&gt;</w:t>
      </w:r>
    </w:p>
    <w:p w14:paraId="0B64C2BE" w14:textId="0F9A345D" w:rsidR="007F4FD8" w:rsidRPr="007F4FD8" w:rsidRDefault="007F4FD8" w:rsidP="007F4FD8">
      <w:pPr>
        <w:pStyle w:val="Code"/>
        <w:rPr>
          <w:color w:val="000000"/>
          <w:szCs w:val="19"/>
        </w:rPr>
      </w:pPr>
      <w:r w:rsidRPr="007F4FD8">
        <w:rPr>
          <w:color w:val="000000"/>
          <w:szCs w:val="19"/>
        </w:rPr>
        <w:t xml:space="preserve">      </w:t>
      </w:r>
      <w:r w:rsidRPr="007F4FD8">
        <w:rPr>
          <w:color w:val="0000FF"/>
          <w:szCs w:val="19"/>
        </w:rPr>
        <w:t>&lt;</w:t>
      </w:r>
      <w:r w:rsidRPr="007F4FD8">
        <w:rPr>
          <w:color w:val="A31515"/>
          <w:szCs w:val="19"/>
        </w:rPr>
        <w:t>Label</w:t>
      </w:r>
      <w:r w:rsidRPr="007F4FD8">
        <w:rPr>
          <w:color w:val="FF0000"/>
          <w:szCs w:val="19"/>
        </w:rPr>
        <w:t xml:space="preserve"> Content</w:t>
      </w:r>
      <w:r w:rsidRPr="007F4FD8">
        <w:rPr>
          <w:color w:val="0000FF"/>
          <w:szCs w:val="19"/>
        </w:rPr>
        <w:t>="Adresse e-mail"</w:t>
      </w:r>
      <w:r w:rsidRPr="007F4FD8">
        <w:rPr>
          <w:color w:val="FF0000"/>
          <w:szCs w:val="19"/>
        </w:rPr>
        <w:t xml:space="preserve"> Grid.Row</w:t>
      </w:r>
      <w:r w:rsidRPr="007F4FD8">
        <w:rPr>
          <w:color w:val="0000FF"/>
          <w:szCs w:val="19"/>
        </w:rPr>
        <w:t>="1"/&gt;</w:t>
      </w:r>
    </w:p>
    <w:p w14:paraId="338FACB8" w14:textId="16EF3D2E" w:rsidR="007F4FD8" w:rsidRPr="007F4FD8" w:rsidRDefault="007F4FD8" w:rsidP="007F4FD8">
      <w:pPr>
        <w:pStyle w:val="Code"/>
        <w:rPr>
          <w:color w:val="000000"/>
          <w:szCs w:val="19"/>
        </w:rPr>
      </w:pPr>
      <w:r w:rsidRPr="007F4FD8">
        <w:rPr>
          <w:color w:val="000000"/>
          <w:szCs w:val="19"/>
        </w:rPr>
        <w:t xml:space="preserve">      </w:t>
      </w:r>
      <w:r w:rsidRPr="007F4FD8">
        <w:rPr>
          <w:color w:val="0000FF"/>
          <w:szCs w:val="19"/>
        </w:rPr>
        <w:t>&lt;</w:t>
      </w:r>
      <w:r w:rsidRPr="007F4FD8">
        <w:rPr>
          <w:color w:val="A31515"/>
          <w:szCs w:val="19"/>
        </w:rPr>
        <w:t>TextBox</w:t>
      </w:r>
      <w:r w:rsidRPr="007F4FD8">
        <w:rPr>
          <w:color w:val="FF0000"/>
          <w:szCs w:val="19"/>
        </w:rPr>
        <w:t xml:space="preserve"> Text</w:t>
      </w:r>
      <w:r w:rsidRPr="007F4FD8">
        <w:rPr>
          <w:color w:val="0000FF"/>
          <w:szCs w:val="19"/>
        </w:rPr>
        <w:t>="{</w:t>
      </w:r>
      <w:r w:rsidRPr="007F4FD8">
        <w:rPr>
          <w:color w:val="A31515"/>
          <w:szCs w:val="19"/>
        </w:rPr>
        <w:t>Binding</w:t>
      </w:r>
      <w:r w:rsidRPr="007F4FD8">
        <w:rPr>
          <w:color w:val="FF0000"/>
          <w:szCs w:val="19"/>
        </w:rPr>
        <w:t xml:space="preserve"> ElementName</w:t>
      </w:r>
      <w:r w:rsidRPr="007F4FD8">
        <w:rPr>
          <w:color w:val="0000FF"/>
          <w:szCs w:val="19"/>
        </w:rPr>
        <w:t>=ucInscription,</w:t>
      </w:r>
      <w:r w:rsidRPr="007F4FD8">
        <w:rPr>
          <w:color w:val="FF0000"/>
          <w:szCs w:val="19"/>
        </w:rPr>
        <w:t xml:space="preserve"> Path</w:t>
      </w:r>
      <w:r w:rsidRPr="007F4FD8">
        <w:rPr>
          <w:color w:val="0000FF"/>
          <w:szCs w:val="19"/>
        </w:rPr>
        <w:t>=Email}"</w:t>
      </w:r>
    </w:p>
    <w:p w14:paraId="29E1E371" w14:textId="6A18D409" w:rsidR="007F4FD8" w:rsidRPr="007F4FD8" w:rsidRDefault="007F4FD8" w:rsidP="007F4FD8">
      <w:pPr>
        <w:pStyle w:val="Code"/>
        <w:rPr>
          <w:color w:val="000000"/>
          <w:szCs w:val="19"/>
        </w:rPr>
      </w:pPr>
      <w:r w:rsidRPr="007F4FD8">
        <w:rPr>
          <w:color w:val="000000"/>
          <w:szCs w:val="19"/>
        </w:rPr>
        <w:t xml:space="preserve">            </w:t>
      </w:r>
      <w:r w:rsidRPr="007F4FD8">
        <w:rPr>
          <w:color w:val="FF0000"/>
          <w:szCs w:val="19"/>
        </w:rPr>
        <w:t xml:space="preserve">   MinHeight</w:t>
      </w:r>
      <w:r w:rsidRPr="007F4FD8">
        <w:rPr>
          <w:color w:val="0000FF"/>
          <w:szCs w:val="19"/>
        </w:rPr>
        <w:t>="30"</w:t>
      </w:r>
      <w:r w:rsidRPr="007F4FD8">
        <w:rPr>
          <w:color w:val="FF0000"/>
          <w:szCs w:val="19"/>
        </w:rPr>
        <w:t xml:space="preserve"> Margin</w:t>
      </w:r>
      <w:r w:rsidRPr="007F4FD8">
        <w:rPr>
          <w:color w:val="0000FF"/>
          <w:szCs w:val="19"/>
        </w:rPr>
        <w:t>="0,25,0,0"</w:t>
      </w:r>
      <w:r w:rsidRPr="007F4FD8">
        <w:rPr>
          <w:color w:val="FF0000"/>
          <w:szCs w:val="19"/>
        </w:rPr>
        <w:t xml:space="preserve"> Grid.Row</w:t>
      </w:r>
      <w:r w:rsidRPr="007F4FD8">
        <w:rPr>
          <w:color w:val="0000FF"/>
          <w:szCs w:val="19"/>
        </w:rPr>
        <w:t>="1"/&gt;</w:t>
      </w:r>
    </w:p>
    <w:p w14:paraId="59DF1C4C" w14:textId="28DC5FDF" w:rsidR="007F4FD8" w:rsidRPr="007F4FD8" w:rsidRDefault="007F4FD8" w:rsidP="007F4FD8">
      <w:pPr>
        <w:pStyle w:val="Code"/>
        <w:rPr>
          <w:color w:val="000000"/>
          <w:szCs w:val="19"/>
        </w:rPr>
      </w:pPr>
      <w:r w:rsidRPr="007F4FD8">
        <w:rPr>
          <w:color w:val="000000"/>
          <w:szCs w:val="19"/>
        </w:rPr>
        <w:t xml:space="preserve">      </w:t>
      </w:r>
      <w:r w:rsidRPr="007F4FD8">
        <w:rPr>
          <w:color w:val="0000FF"/>
          <w:szCs w:val="19"/>
        </w:rPr>
        <w:t>&lt;</w:t>
      </w:r>
      <w:r w:rsidRPr="007F4FD8">
        <w:rPr>
          <w:color w:val="A31515"/>
          <w:szCs w:val="19"/>
        </w:rPr>
        <w:t>Button</w:t>
      </w:r>
      <w:r w:rsidRPr="007F4FD8">
        <w:rPr>
          <w:color w:val="FF0000"/>
          <w:szCs w:val="19"/>
        </w:rPr>
        <w:t xml:space="preserve"> Command</w:t>
      </w:r>
      <w:r w:rsidRPr="007F4FD8">
        <w:rPr>
          <w:color w:val="0000FF"/>
          <w:szCs w:val="19"/>
        </w:rPr>
        <w:t>="{</w:t>
      </w:r>
      <w:r w:rsidRPr="007F4FD8">
        <w:rPr>
          <w:color w:val="A31515"/>
          <w:szCs w:val="19"/>
        </w:rPr>
        <w:t>Binding</w:t>
      </w:r>
      <w:r w:rsidRPr="007F4FD8">
        <w:rPr>
          <w:color w:val="FF0000"/>
          <w:szCs w:val="19"/>
        </w:rPr>
        <w:t xml:space="preserve"> ElementName</w:t>
      </w:r>
      <w:r w:rsidRPr="007F4FD8">
        <w:rPr>
          <w:color w:val="0000FF"/>
          <w:szCs w:val="19"/>
        </w:rPr>
        <w:t>=ucInscription,</w:t>
      </w:r>
      <w:r w:rsidRPr="007F4FD8">
        <w:rPr>
          <w:color w:val="FF0000"/>
          <w:szCs w:val="19"/>
        </w:rPr>
        <w:t xml:space="preserve"> Path</w:t>
      </w:r>
      <w:r w:rsidRPr="007F4FD8">
        <w:rPr>
          <w:color w:val="0000FF"/>
          <w:szCs w:val="19"/>
        </w:rPr>
        <w:t>=Command}"</w:t>
      </w:r>
    </w:p>
    <w:p w14:paraId="5F4D7CEE" w14:textId="3852AF93" w:rsidR="007F4FD8" w:rsidRPr="007F4FD8" w:rsidRDefault="007F4FD8" w:rsidP="007F4FD8">
      <w:pPr>
        <w:pStyle w:val="Code"/>
        <w:rPr>
          <w:color w:val="000000"/>
          <w:szCs w:val="19"/>
        </w:rPr>
      </w:pPr>
      <w:r w:rsidRPr="007F4FD8">
        <w:rPr>
          <w:color w:val="000000"/>
          <w:szCs w:val="19"/>
        </w:rPr>
        <w:t xml:space="preserve">             </w:t>
      </w:r>
      <w:r w:rsidRPr="007F4FD8">
        <w:rPr>
          <w:color w:val="FF0000"/>
          <w:szCs w:val="19"/>
        </w:rPr>
        <w:t xml:space="preserve"> Content</w:t>
      </w:r>
      <w:r w:rsidRPr="007F4FD8">
        <w:rPr>
          <w:color w:val="0000FF"/>
          <w:szCs w:val="19"/>
        </w:rPr>
        <w:t>="Valider"</w:t>
      </w:r>
      <w:r w:rsidRPr="007F4FD8">
        <w:rPr>
          <w:color w:val="FF0000"/>
          <w:szCs w:val="19"/>
        </w:rPr>
        <w:t xml:space="preserve"> MinHeight</w:t>
      </w:r>
      <w:r w:rsidRPr="007F4FD8">
        <w:rPr>
          <w:color w:val="0000FF"/>
          <w:szCs w:val="19"/>
        </w:rPr>
        <w:t>="30"</w:t>
      </w:r>
      <w:r w:rsidRPr="007F4FD8">
        <w:rPr>
          <w:color w:val="FF0000"/>
          <w:szCs w:val="19"/>
        </w:rPr>
        <w:t xml:space="preserve"> Margin</w:t>
      </w:r>
      <w:r w:rsidRPr="007F4FD8">
        <w:rPr>
          <w:color w:val="0000FF"/>
          <w:szCs w:val="19"/>
        </w:rPr>
        <w:t>="0,10"</w:t>
      </w:r>
      <w:r w:rsidRPr="007F4FD8">
        <w:rPr>
          <w:color w:val="FF0000"/>
          <w:szCs w:val="19"/>
        </w:rPr>
        <w:t xml:space="preserve"> Grid.Row</w:t>
      </w:r>
      <w:r w:rsidRPr="007F4FD8">
        <w:rPr>
          <w:color w:val="0000FF"/>
          <w:szCs w:val="19"/>
        </w:rPr>
        <w:t>="2" /&gt;</w:t>
      </w:r>
    </w:p>
    <w:p w14:paraId="3ABE90D3" w14:textId="75E8F555" w:rsidR="007F4FD8" w:rsidRPr="007F4FD8" w:rsidRDefault="007F4FD8" w:rsidP="007F4FD8">
      <w:pPr>
        <w:pStyle w:val="Code"/>
        <w:rPr>
          <w:color w:val="000000"/>
          <w:szCs w:val="19"/>
        </w:rPr>
      </w:pPr>
      <w:r w:rsidRPr="007F4FD8">
        <w:rPr>
          <w:color w:val="000000"/>
          <w:szCs w:val="19"/>
        </w:rPr>
        <w:t xml:space="preserve">   </w:t>
      </w:r>
      <w:r w:rsidRPr="007F4FD8">
        <w:rPr>
          <w:color w:val="0000FF"/>
          <w:szCs w:val="19"/>
        </w:rPr>
        <w:t>&lt;/</w:t>
      </w:r>
      <w:r w:rsidRPr="007F4FD8">
        <w:rPr>
          <w:color w:val="A31515"/>
          <w:szCs w:val="19"/>
        </w:rPr>
        <w:t>Grid</w:t>
      </w:r>
      <w:r w:rsidRPr="007F4FD8">
        <w:rPr>
          <w:color w:val="0000FF"/>
          <w:szCs w:val="19"/>
        </w:rPr>
        <w:t>&gt;</w:t>
      </w:r>
    </w:p>
    <w:p w14:paraId="6AA0584C" w14:textId="3BC6CABD" w:rsidR="007F4FD8" w:rsidRPr="007F4FD8" w:rsidRDefault="007F4FD8" w:rsidP="007F4FD8">
      <w:pPr>
        <w:pStyle w:val="Code"/>
        <w:rPr>
          <w:sz w:val="22"/>
        </w:rPr>
      </w:pPr>
      <w:r w:rsidRPr="007F4FD8">
        <w:rPr>
          <w:color w:val="0000FF"/>
          <w:szCs w:val="19"/>
        </w:rPr>
        <w:t>&lt;/</w:t>
      </w:r>
      <w:r w:rsidRPr="007F4FD8">
        <w:rPr>
          <w:color w:val="A31515"/>
          <w:szCs w:val="19"/>
        </w:rPr>
        <w:t>UserControl</w:t>
      </w:r>
      <w:r w:rsidRPr="007F4FD8">
        <w:rPr>
          <w:color w:val="0000FF"/>
          <w:szCs w:val="19"/>
        </w:rPr>
        <w:t>&gt;</w:t>
      </w:r>
    </w:p>
    <w:p w14:paraId="31F36ADB" w14:textId="12FAC8C7" w:rsidR="00957D9F" w:rsidRDefault="00957D9F" w:rsidP="00DF7A2D">
      <w:r>
        <w:t xml:space="preserve">Les propriétés de dépendance sont définies sur le UserControl lui-même. Pour </w:t>
      </w:r>
      <w:r w:rsidR="007F4FD8">
        <w:t xml:space="preserve">les </w:t>
      </w:r>
      <w:r>
        <w:t xml:space="preserve">relier </w:t>
      </w:r>
      <w:r w:rsidR="007F4FD8">
        <w:t>aux éléments WPF,</w:t>
      </w:r>
      <w:r>
        <w:t xml:space="preserve"> on utilise donc le User</w:t>
      </w:r>
      <w:r w:rsidR="007F4FD8">
        <w:t>Control comme source de binding, via ElementName.</w:t>
      </w:r>
    </w:p>
    <w:p w14:paraId="01418121" w14:textId="41108E42" w:rsidR="00392510" w:rsidRDefault="00392510" w:rsidP="00392510">
      <w:pPr>
        <w:pStyle w:val="Titre1"/>
      </w:pPr>
      <w:bookmarkStart w:id="87" w:name="_Toc473238416"/>
      <w:bookmarkStart w:id="88" w:name="_Toc476851858"/>
      <w:r>
        <w:rPr>
          <w:rFonts w:eastAsia="Georgia"/>
        </w:rPr>
        <w:t>Références bibliographiques</w:t>
      </w:r>
      <w:bookmarkEnd w:id="87"/>
      <w:bookmarkEnd w:id="88"/>
    </w:p>
    <w:p w14:paraId="28ECE72B" w14:textId="77777777" w:rsidR="00392510" w:rsidRPr="005F64D7" w:rsidRDefault="00392510" w:rsidP="00392510">
      <w:r>
        <w:t xml:space="preserve">Documentation en ligne </w:t>
      </w:r>
      <w:hyperlink r:id="rId83" w:history="1">
        <w:r w:rsidRPr="0026379E">
          <w:rPr>
            <w:rStyle w:val="Lienhypertexte"/>
          </w:rPr>
          <w:t>MSDN</w:t>
        </w:r>
      </w:hyperlink>
      <w:r>
        <w:t xml:space="preserve"> sur WPF</w:t>
      </w:r>
    </w:p>
    <w:p w14:paraId="0CFCBA6F" w14:textId="77777777" w:rsidR="00AC6EAD" w:rsidRDefault="00AC6EAD" w:rsidP="00AC6EAD">
      <w:pPr>
        <w:rPr>
          <w:rFonts w:eastAsia="Georgia"/>
        </w:rPr>
      </w:pPr>
      <w:r>
        <w:rPr>
          <w:rFonts w:eastAsia="Georgia"/>
        </w:rPr>
        <w:t>Livre « </w:t>
      </w:r>
      <w:r w:rsidRPr="00136CE4">
        <w:rPr>
          <w:rFonts w:eastAsia="Georgia"/>
        </w:rPr>
        <w:t>MCTS Self-Paced Training Kit (Exam 70-502): Microsoft .NET Framework 3.5—Windows Presentation Foundation</w:t>
      </w:r>
      <w:r>
        <w:rPr>
          <w:rFonts w:eastAsia="Georgia"/>
        </w:rPr>
        <w:t xml:space="preserve"> » de </w:t>
      </w:r>
      <w:r w:rsidRPr="00136CE4">
        <w:rPr>
          <w:rFonts w:eastAsia="Georgia"/>
        </w:rPr>
        <w:t>Matthew A. Stoecker</w:t>
      </w:r>
    </w:p>
    <w:p w14:paraId="04DDB2A5" w14:textId="77777777" w:rsidR="00BF03BE" w:rsidRDefault="00BF03BE" w:rsidP="00BF03BE">
      <w:r w:rsidRPr="006820C4">
        <w:t xml:space="preserve">Site </w:t>
      </w:r>
      <w:hyperlink r:id="rId84" w:history="1">
        <w:r w:rsidRPr="001A6D96">
          <w:rPr>
            <w:rStyle w:val="Lienhypertexte"/>
          </w:rPr>
          <w:t>http://www.wpf-tutorial.com/</w:t>
        </w:r>
      </w:hyperlink>
    </w:p>
    <w:p w14:paraId="236D3304" w14:textId="309E3CAC" w:rsidR="00392510" w:rsidRDefault="0078604C" w:rsidP="00392510">
      <w:r>
        <w:t xml:space="preserve">Exemples de codes WPF, initialement sur MSDN : </w:t>
      </w:r>
      <w:hyperlink r:id="rId85" w:history="1">
        <w:r w:rsidRPr="00DB7107">
          <w:rPr>
            <w:rStyle w:val="Lienhypertexte"/>
          </w:rPr>
          <w:t>https://github.com/Microsoft/WPF-Samples</w:t>
        </w:r>
      </w:hyperlink>
    </w:p>
    <w:p w14:paraId="7D32FEE5" w14:textId="4541A67A" w:rsidR="00392510" w:rsidRPr="00D6156D" w:rsidRDefault="000A1B04" w:rsidP="00392510">
      <w:pPr>
        <w:rPr>
          <w:rStyle w:val="Lienhypertexte"/>
          <w:color w:val="auto"/>
          <w:u w:val="none"/>
        </w:rPr>
      </w:pPr>
      <w:r>
        <w:t>Poster de la hiérarchie de classes WPF</w:t>
      </w:r>
      <w:r w:rsidR="00634D9C">
        <w:t> :</w:t>
      </w:r>
      <w:r w:rsidR="00955DD9">
        <w:t xml:space="preserve"> </w:t>
      </w:r>
      <w:hyperlink r:id="rId86" w:history="1">
        <w:r w:rsidR="00955DD9" w:rsidRPr="000508B5">
          <w:rPr>
            <w:rStyle w:val="Lienhypertexte"/>
          </w:rPr>
          <w:t>https://kittencode.wordpress.com/category/c/wpf/</w:t>
        </w:r>
      </w:hyperlink>
    </w:p>
    <w:p w14:paraId="5319488B" w14:textId="2CE031A5" w:rsidR="006820C4" w:rsidRDefault="00E47723" w:rsidP="006820C4">
      <w:r>
        <w:t xml:space="preserve">Tables de caractères Unicode (pour les icônes) : </w:t>
      </w:r>
      <w:hyperlink r:id="rId87" w:history="1">
        <w:r w:rsidRPr="00844D06">
          <w:rPr>
            <w:rStyle w:val="Lienhypertexte"/>
          </w:rPr>
          <w:t>http://www.alanwood.net/demos/wingdings.html</w:t>
        </w:r>
      </w:hyperlink>
    </w:p>
    <w:p w14:paraId="56460486" w14:textId="77777777" w:rsidR="00C224A2" w:rsidRDefault="00C224A2" w:rsidP="00E67FE5">
      <w:pPr>
        <w:rPr>
          <w:rFonts w:eastAsia="Georgia"/>
        </w:rPr>
      </w:pPr>
    </w:p>
    <w:sectPr w:rsidR="00C224A2" w:rsidSect="00364B7E">
      <w:headerReference w:type="even" r:id="rId88"/>
      <w:headerReference w:type="default" r:id="rId89"/>
      <w:footerReference w:type="even" r:id="rId90"/>
      <w:footerReference w:type="default" r:id="rId91"/>
      <w:headerReference w:type="first" r:id="rId92"/>
      <w:footerReference w:type="first" r:id="rId93"/>
      <w:type w:val="continuous"/>
      <w:pgSz w:w="11900" w:h="16840"/>
      <w:pgMar w:top="1665" w:right="1044" w:bottom="1688" w:left="1136" w:header="680" w:footer="567"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CD24D25" w14:textId="77777777" w:rsidR="00071ACB" w:rsidRDefault="00071ACB">
      <w:pPr>
        <w:spacing w:after="0" w:line="240" w:lineRule="auto"/>
      </w:pPr>
      <w:r>
        <w:separator/>
      </w:r>
    </w:p>
  </w:endnote>
  <w:endnote w:type="continuationSeparator" w:id="0">
    <w:p w14:paraId="6C01EF4B" w14:textId="77777777" w:rsidR="00071ACB" w:rsidRDefault="00071A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A19EDA" w14:textId="77777777" w:rsidR="00591C23" w:rsidRDefault="00591C23">
    <w:pPr>
      <w:spacing w:after="0"/>
      <w:ind w:right="-51"/>
      <w:jc w:val="right"/>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B746C5" w14:textId="1FEDAF6D" w:rsidR="00591C23" w:rsidRDefault="00591C23">
    <w:pPr>
      <w:spacing w:after="0"/>
      <w:ind w:right="-51"/>
      <w:jc w:val="right"/>
    </w:pPr>
    <w:r>
      <w:fldChar w:fldCharType="begin"/>
    </w:r>
    <w:r>
      <w:instrText xml:space="preserve"> PAGE   \* MERGEFORMAT </w:instrText>
    </w:r>
    <w:r>
      <w:fldChar w:fldCharType="separate"/>
    </w:r>
    <w:r w:rsidR="007A3828">
      <w:rPr>
        <w:noProof/>
      </w:rPr>
      <w:t>26</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D4C6ED" w14:textId="77777777" w:rsidR="00591C23" w:rsidRDefault="00591C23">
    <w:pPr>
      <w:spacing w:after="0"/>
      <w:ind w:right="-51"/>
      <w:jc w:val="right"/>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724172C" w14:textId="77777777" w:rsidR="00071ACB" w:rsidRDefault="00071ACB">
      <w:pPr>
        <w:spacing w:after="0" w:line="240" w:lineRule="auto"/>
      </w:pPr>
      <w:r>
        <w:separator/>
      </w:r>
    </w:p>
  </w:footnote>
  <w:footnote w:type="continuationSeparator" w:id="0">
    <w:p w14:paraId="4888238C" w14:textId="77777777" w:rsidR="00071ACB" w:rsidRDefault="00071A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1F324C" w14:textId="77777777" w:rsidR="00591C23" w:rsidRDefault="00591C23">
    <w:pPr>
      <w:spacing w:after="0"/>
    </w:pPr>
    <w:r>
      <w:t>C#/.NET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61F5EC" w14:textId="7CA01FAB" w:rsidR="00591C23" w:rsidRDefault="00591C23">
    <w:pPr>
      <w:spacing w:after="0"/>
    </w:pPr>
    <w:r>
      <w:t>XAML/WPF</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382E1B" w14:textId="77777777" w:rsidR="00591C23" w:rsidRDefault="00591C23">
    <w:pPr>
      <w:spacing w:after="0"/>
    </w:pPr>
    <w:r>
      <w:t>C#/.NET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E9D8A978"/>
    <w:lvl w:ilvl="0">
      <w:start w:val="1"/>
      <w:numFmt w:val="bullet"/>
      <w:pStyle w:val="Listepuces"/>
      <w:lvlText w:val=""/>
      <w:lvlJc w:val="left"/>
      <w:pPr>
        <w:tabs>
          <w:tab w:val="num" w:pos="360"/>
        </w:tabs>
        <w:ind w:left="360" w:hanging="360"/>
      </w:pPr>
      <w:rPr>
        <w:rFonts w:ascii="Symbol" w:hAnsi="Symbol" w:hint="default"/>
      </w:rPr>
    </w:lvl>
  </w:abstractNum>
  <w:abstractNum w:abstractNumId="1" w15:restartNumberingAfterBreak="0">
    <w:nsid w:val="019A2CB5"/>
    <w:multiLevelType w:val="hybridMultilevel"/>
    <w:tmpl w:val="AEA475D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4751EBB"/>
    <w:multiLevelType w:val="hybridMultilevel"/>
    <w:tmpl w:val="61CA01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5F70DB1"/>
    <w:multiLevelType w:val="hybridMultilevel"/>
    <w:tmpl w:val="F0C8D6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6DE1D5A"/>
    <w:multiLevelType w:val="hybridMultilevel"/>
    <w:tmpl w:val="6AB2A7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8142847"/>
    <w:multiLevelType w:val="hybridMultilevel"/>
    <w:tmpl w:val="D4624D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08A252BD"/>
    <w:multiLevelType w:val="hybridMultilevel"/>
    <w:tmpl w:val="B34018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0A4C44B1"/>
    <w:multiLevelType w:val="hybridMultilevel"/>
    <w:tmpl w:val="FAE27D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0A72569D"/>
    <w:multiLevelType w:val="hybridMultilevel"/>
    <w:tmpl w:val="0BD419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0BD51FAF"/>
    <w:multiLevelType w:val="hybridMultilevel"/>
    <w:tmpl w:val="530EC4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0F0446B3"/>
    <w:multiLevelType w:val="hybridMultilevel"/>
    <w:tmpl w:val="100293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10012688"/>
    <w:multiLevelType w:val="hybridMultilevel"/>
    <w:tmpl w:val="1EC49D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14024624"/>
    <w:multiLevelType w:val="hybridMultilevel"/>
    <w:tmpl w:val="402EBA86"/>
    <w:lvl w:ilvl="0" w:tplc="040C0003">
      <w:start w:val="1"/>
      <w:numFmt w:val="bullet"/>
      <w:lvlText w:val="o"/>
      <w:lvlJc w:val="left"/>
      <w:pPr>
        <w:ind w:left="1068" w:hanging="360"/>
      </w:pPr>
      <w:rPr>
        <w:rFonts w:ascii="Courier New" w:hAnsi="Courier New" w:cs="Courier New"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3" w15:restartNumberingAfterBreak="0">
    <w:nsid w:val="177E68AA"/>
    <w:multiLevelType w:val="hybridMultilevel"/>
    <w:tmpl w:val="322082E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1DC07668"/>
    <w:multiLevelType w:val="hybridMultilevel"/>
    <w:tmpl w:val="75A0189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1DF7375D"/>
    <w:multiLevelType w:val="hybridMultilevel"/>
    <w:tmpl w:val="641E69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1E0147F6"/>
    <w:multiLevelType w:val="hybridMultilevel"/>
    <w:tmpl w:val="BF9C60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1F036D66"/>
    <w:multiLevelType w:val="hybridMultilevel"/>
    <w:tmpl w:val="43629B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1F3604F2"/>
    <w:multiLevelType w:val="hybridMultilevel"/>
    <w:tmpl w:val="B44AEE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1F82012A"/>
    <w:multiLevelType w:val="hybridMultilevel"/>
    <w:tmpl w:val="CBF288C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22C92BD6"/>
    <w:multiLevelType w:val="hybridMultilevel"/>
    <w:tmpl w:val="EDD6C7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23A77965"/>
    <w:multiLevelType w:val="hybridMultilevel"/>
    <w:tmpl w:val="D792AC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275B08C0"/>
    <w:multiLevelType w:val="hybridMultilevel"/>
    <w:tmpl w:val="D34462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27830137"/>
    <w:multiLevelType w:val="hybridMultilevel"/>
    <w:tmpl w:val="8752E3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279C4BCE"/>
    <w:multiLevelType w:val="hybridMultilevel"/>
    <w:tmpl w:val="EBB87D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29B706C5"/>
    <w:multiLevelType w:val="hybridMultilevel"/>
    <w:tmpl w:val="CA989F2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2B9F32AC"/>
    <w:multiLevelType w:val="hybridMultilevel"/>
    <w:tmpl w:val="7F7C29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2F074BB6"/>
    <w:multiLevelType w:val="hybridMultilevel"/>
    <w:tmpl w:val="1CBEF966"/>
    <w:lvl w:ilvl="0" w:tplc="040C0001">
      <w:start w:val="1"/>
      <w:numFmt w:val="bullet"/>
      <w:lvlText w:val=""/>
      <w:lvlJc w:val="left"/>
      <w:pPr>
        <w:ind w:left="720" w:hanging="360"/>
      </w:pPr>
      <w:rPr>
        <w:rFonts w:ascii="Symbol" w:hAnsi="Symbol" w:hint="default"/>
      </w:rPr>
    </w:lvl>
    <w:lvl w:ilvl="1" w:tplc="3E2456AA">
      <w:numFmt w:val="bullet"/>
      <w:lvlText w:val="•"/>
      <w:lvlJc w:val="left"/>
      <w:pPr>
        <w:ind w:left="1440" w:hanging="360"/>
      </w:pPr>
      <w:rPr>
        <w:rFonts w:ascii="Calibri" w:eastAsiaTheme="minorEastAsia" w:hAnsi="Calibri" w:cs="Calibri"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2F173095"/>
    <w:multiLevelType w:val="hybridMultilevel"/>
    <w:tmpl w:val="26F4AAD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2F5C20F9"/>
    <w:multiLevelType w:val="hybridMultilevel"/>
    <w:tmpl w:val="63F060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30527944"/>
    <w:multiLevelType w:val="hybridMultilevel"/>
    <w:tmpl w:val="D03E6B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31391BF4"/>
    <w:multiLevelType w:val="hybridMultilevel"/>
    <w:tmpl w:val="47F0347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31E85BC6"/>
    <w:multiLevelType w:val="hybridMultilevel"/>
    <w:tmpl w:val="F4B8EA98"/>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3" w15:restartNumberingAfterBreak="0">
    <w:nsid w:val="3600632E"/>
    <w:multiLevelType w:val="hybridMultilevel"/>
    <w:tmpl w:val="4DD087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39B232E1"/>
    <w:multiLevelType w:val="hybridMultilevel"/>
    <w:tmpl w:val="1CFEAEFC"/>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5" w15:restartNumberingAfterBreak="0">
    <w:nsid w:val="3F2E7C5E"/>
    <w:multiLevelType w:val="hybridMultilevel"/>
    <w:tmpl w:val="0B2E63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40122DA8"/>
    <w:multiLevelType w:val="hybridMultilevel"/>
    <w:tmpl w:val="740A46B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42C363A0"/>
    <w:multiLevelType w:val="hybridMultilevel"/>
    <w:tmpl w:val="9C26FA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15:restartNumberingAfterBreak="0">
    <w:nsid w:val="45563F76"/>
    <w:multiLevelType w:val="hybridMultilevel"/>
    <w:tmpl w:val="72B881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15:restartNumberingAfterBreak="0">
    <w:nsid w:val="4665602D"/>
    <w:multiLevelType w:val="hybridMultilevel"/>
    <w:tmpl w:val="D196DC86"/>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40" w15:restartNumberingAfterBreak="0">
    <w:nsid w:val="48D42650"/>
    <w:multiLevelType w:val="hybridMultilevel"/>
    <w:tmpl w:val="F2DED6C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15:restartNumberingAfterBreak="0">
    <w:nsid w:val="4A3052D9"/>
    <w:multiLevelType w:val="hybridMultilevel"/>
    <w:tmpl w:val="3AFC56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15:restartNumberingAfterBreak="0">
    <w:nsid w:val="4B897F94"/>
    <w:multiLevelType w:val="hybridMultilevel"/>
    <w:tmpl w:val="4692B3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3" w15:restartNumberingAfterBreak="0">
    <w:nsid w:val="4C870D65"/>
    <w:multiLevelType w:val="hybridMultilevel"/>
    <w:tmpl w:val="25823E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4" w15:restartNumberingAfterBreak="0">
    <w:nsid w:val="4D2C4651"/>
    <w:multiLevelType w:val="hybridMultilevel"/>
    <w:tmpl w:val="95DCA5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5" w15:restartNumberingAfterBreak="0">
    <w:nsid w:val="4D7832A4"/>
    <w:multiLevelType w:val="hybridMultilevel"/>
    <w:tmpl w:val="EDEE5D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6" w15:restartNumberingAfterBreak="0">
    <w:nsid w:val="4DBF65E4"/>
    <w:multiLevelType w:val="hybridMultilevel"/>
    <w:tmpl w:val="4798000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7" w15:restartNumberingAfterBreak="0">
    <w:nsid w:val="4ED45FDA"/>
    <w:multiLevelType w:val="hybridMultilevel"/>
    <w:tmpl w:val="1848DF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8" w15:restartNumberingAfterBreak="0">
    <w:nsid w:val="4FA657F9"/>
    <w:multiLevelType w:val="hybridMultilevel"/>
    <w:tmpl w:val="7DCC96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9" w15:restartNumberingAfterBreak="0">
    <w:nsid w:val="50064B90"/>
    <w:multiLevelType w:val="hybridMultilevel"/>
    <w:tmpl w:val="117872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0" w15:restartNumberingAfterBreak="0">
    <w:nsid w:val="5128332B"/>
    <w:multiLevelType w:val="hybridMultilevel"/>
    <w:tmpl w:val="64A0EBB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1" w15:restartNumberingAfterBreak="0">
    <w:nsid w:val="54FC1F95"/>
    <w:multiLevelType w:val="hybridMultilevel"/>
    <w:tmpl w:val="78FE1A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2" w15:restartNumberingAfterBreak="0">
    <w:nsid w:val="55584D9E"/>
    <w:multiLevelType w:val="hybridMultilevel"/>
    <w:tmpl w:val="F42A7DE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3" w15:restartNumberingAfterBreak="0">
    <w:nsid w:val="55E742B5"/>
    <w:multiLevelType w:val="hybridMultilevel"/>
    <w:tmpl w:val="B2EA4BEA"/>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54" w15:restartNumberingAfterBreak="0">
    <w:nsid w:val="58186129"/>
    <w:multiLevelType w:val="multilevel"/>
    <w:tmpl w:val="040C0025"/>
    <w:lvl w:ilvl="0">
      <w:start w:val="1"/>
      <w:numFmt w:val="decimal"/>
      <w:pStyle w:val="Titre1"/>
      <w:lvlText w:val="%1"/>
      <w:lvlJc w:val="left"/>
      <w:pPr>
        <w:ind w:left="432" w:hanging="432"/>
      </w:pPr>
      <w:rPr>
        <w:rFonts w:hint="default"/>
      </w:r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55" w15:restartNumberingAfterBreak="0">
    <w:nsid w:val="5C2D068C"/>
    <w:multiLevelType w:val="hybridMultilevel"/>
    <w:tmpl w:val="BC5207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6" w15:restartNumberingAfterBreak="0">
    <w:nsid w:val="5DB37629"/>
    <w:multiLevelType w:val="hybridMultilevel"/>
    <w:tmpl w:val="945AEB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7" w15:restartNumberingAfterBreak="0">
    <w:nsid w:val="5EB75424"/>
    <w:multiLevelType w:val="hybridMultilevel"/>
    <w:tmpl w:val="6582C4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8" w15:restartNumberingAfterBreak="0">
    <w:nsid w:val="5F034ACC"/>
    <w:multiLevelType w:val="hybridMultilevel"/>
    <w:tmpl w:val="BC3CBA7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9" w15:restartNumberingAfterBreak="0">
    <w:nsid w:val="64DE67BF"/>
    <w:multiLevelType w:val="hybridMultilevel"/>
    <w:tmpl w:val="930E25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0" w15:restartNumberingAfterBreak="0">
    <w:nsid w:val="6B057AD1"/>
    <w:multiLevelType w:val="hybridMultilevel"/>
    <w:tmpl w:val="F288F3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1" w15:restartNumberingAfterBreak="0">
    <w:nsid w:val="6B4A3BE9"/>
    <w:multiLevelType w:val="hybridMultilevel"/>
    <w:tmpl w:val="256E3ED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2" w15:restartNumberingAfterBreak="0">
    <w:nsid w:val="6D384B8D"/>
    <w:multiLevelType w:val="hybridMultilevel"/>
    <w:tmpl w:val="5B28A0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3" w15:restartNumberingAfterBreak="0">
    <w:nsid w:val="6F960F97"/>
    <w:multiLevelType w:val="hybridMultilevel"/>
    <w:tmpl w:val="79F4298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4" w15:restartNumberingAfterBreak="0">
    <w:nsid w:val="71274037"/>
    <w:multiLevelType w:val="hybridMultilevel"/>
    <w:tmpl w:val="8EA86B2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5" w15:restartNumberingAfterBreak="0">
    <w:nsid w:val="7363784D"/>
    <w:multiLevelType w:val="hybridMultilevel"/>
    <w:tmpl w:val="D6F03D4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6" w15:restartNumberingAfterBreak="0">
    <w:nsid w:val="743557DC"/>
    <w:multiLevelType w:val="hybridMultilevel"/>
    <w:tmpl w:val="AA5E719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7" w15:restartNumberingAfterBreak="0">
    <w:nsid w:val="74B80D0B"/>
    <w:multiLevelType w:val="hybridMultilevel"/>
    <w:tmpl w:val="014C33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8" w15:restartNumberingAfterBreak="0">
    <w:nsid w:val="76671EC4"/>
    <w:multiLevelType w:val="hybridMultilevel"/>
    <w:tmpl w:val="1D9651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9" w15:restartNumberingAfterBreak="0">
    <w:nsid w:val="767B2A98"/>
    <w:multiLevelType w:val="hybridMultilevel"/>
    <w:tmpl w:val="756E56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0" w15:restartNumberingAfterBreak="0">
    <w:nsid w:val="78800B8C"/>
    <w:multiLevelType w:val="hybridMultilevel"/>
    <w:tmpl w:val="4E125B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1" w15:restartNumberingAfterBreak="0">
    <w:nsid w:val="79951EAC"/>
    <w:multiLevelType w:val="hybridMultilevel"/>
    <w:tmpl w:val="E7E61A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2" w15:restartNumberingAfterBreak="0">
    <w:nsid w:val="79CA7DD2"/>
    <w:multiLevelType w:val="hybridMultilevel"/>
    <w:tmpl w:val="45BED83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3" w15:restartNumberingAfterBreak="0">
    <w:nsid w:val="7A097681"/>
    <w:multiLevelType w:val="hybridMultilevel"/>
    <w:tmpl w:val="FB385E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4" w15:restartNumberingAfterBreak="0">
    <w:nsid w:val="7A3523E1"/>
    <w:multiLevelType w:val="hybridMultilevel"/>
    <w:tmpl w:val="58E4B6F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5" w15:restartNumberingAfterBreak="0">
    <w:nsid w:val="7AD33369"/>
    <w:multiLevelType w:val="hybridMultilevel"/>
    <w:tmpl w:val="1D906B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6" w15:restartNumberingAfterBreak="0">
    <w:nsid w:val="7B0D780B"/>
    <w:multiLevelType w:val="hybridMultilevel"/>
    <w:tmpl w:val="0646F9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7" w15:restartNumberingAfterBreak="0">
    <w:nsid w:val="7E543ABB"/>
    <w:multiLevelType w:val="hybridMultilevel"/>
    <w:tmpl w:val="90FE00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8" w15:restartNumberingAfterBreak="0">
    <w:nsid w:val="7FFE1093"/>
    <w:multiLevelType w:val="hybridMultilevel"/>
    <w:tmpl w:val="FD9E26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54"/>
  </w:num>
  <w:num w:numId="2">
    <w:abstractNumId w:val="0"/>
  </w:num>
  <w:num w:numId="3">
    <w:abstractNumId w:val="78"/>
  </w:num>
  <w:num w:numId="4">
    <w:abstractNumId w:val="66"/>
  </w:num>
  <w:num w:numId="5">
    <w:abstractNumId w:val="1"/>
  </w:num>
  <w:num w:numId="6">
    <w:abstractNumId w:val="40"/>
  </w:num>
  <w:num w:numId="7">
    <w:abstractNumId w:val="67"/>
  </w:num>
  <w:num w:numId="8">
    <w:abstractNumId w:val="27"/>
  </w:num>
  <w:num w:numId="9">
    <w:abstractNumId w:val="11"/>
  </w:num>
  <w:num w:numId="10">
    <w:abstractNumId w:val="55"/>
  </w:num>
  <w:num w:numId="11">
    <w:abstractNumId w:val="50"/>
  </w:num>
  <w:num w:numId="12">
    <w:abstractNumId w:val="52"/>
  </w:num>
  <w:num w:numId="13">
    <w:abstractNumId w:val="14"/>
  </w:num>
  <w:num w:numId="14">
    <w:abstractNumId w:val="33"/>
  </w:num>
  <w:num w:numId="15">
    <w:abstractNumId w:val="6"/>
  </w:num>
  <w:num w:numId="16">
    <w:abstractNumId w:val="10"/>
  </w:num>
  <w:num w:numId="17">
    <w:abstractNumId w:val="3"/>
  </w:num>
  <w:num w:numId="18">
    <w:abstractNumId w:val="31"/>
  </w:num>
  <w:num w:numId="19">
    <w:abstractNumId w:val="35"/>
  </w:num>
  <w:num w:numId="20">
    <w:abstractNumId w:val="34"/>
  </w:num>
  <w:num w:numId="21">
    <w:abstractNumId w:val="32"/>
  </w:num>
  <w:num w:numId="22">
    <w:abstractNumId w:val="41"/>
  </w:num>
  <w:num w:numId="23">
    <w:abstractNumId w:val="76"/>
  </w:num>
  <w:num w:numId="24">
    <w:abstractNumId w:val="75"/>
  </w:num>
  <w:num w:numId="25">
    <w:abstractNumId w:val="26"/>
  </w:num>
  <w:num w:numId="26">
    <w:abstractNumId w:val="51"/>
  </w:num>
  <w:num w:numId="27">
    <w:abstractNumId w:val="56"/>
  </w:num>
  <w:num w:numId="28">
    <w:abstractNumId w:val="22"/>
  </w:num>
  <w:num w:numId="29">
    <w:abstractNumId w:val="24"/>
  </w:num>
  <w:num w:numId="30">
    <w:abstractNumId w:val="68"/>
  </w:num>
  <w:num w:numId="31">
    <w:abstractNumId w:val="45"/>
  </w:num>
  <w:num w:numId="32">
    <w:abstractNumId w:val="28"/>
  </w:num>
  <w:num w:numId="33">
    <w:abstractNumId w:val="8"/>
  </w:num>
  <w:num w:numId="34">
    <w:abstractNumId w:val="7"/>
  </w:num>
  <w:num w:numId="35">
    <w:abstractNumId w:val="15"/>
  </w:num>
  <w:num w:numId="36">
    <w:abstractNumId w:val="65"/>
  </w:num>
  <w:num w:numId="37">
    <w:abstractNumId w:val="29"/>
  </w:num>
  <w:num w:numId="38">
    <w:abstractNumId w:val="5"/>
  </w:num>
  <w:num w:numId="39">
    <w:abstractNumId w:val="48"/>
  </w:num>
  <w:num w:numId="40">
    <w:abstractNumId w:val="17"/>
  </w:num>
  <w:num w:numId="41">
    <w:abstractNumId w:val="53"/>
  </w:num>
  <w:num w:numId="42">
    <w:abstractNumId w:val="39"/>
  </w:num>
  <w:num w:numId="43">
    <w:abstractNumId w:val="71"/>
  </w:num>
  <w:num w:numId="44">
    <w:abstractNumId w:val="46"/>
  </w:num>
  <w:num w:numId="45">
    <w:abstractNumId w:val="42"/>
  </w:num>
  <w:num w:numId="46">
    <w:abstractNumId w:val="30"/>
  </w:num>
  <w:num w:numId="47">
    <w:abstractNumId w:val="57"/>
  </w:num>
  <w:num w:numId="48">
    <w:abstractNumId w:val="61"/>
  </w:num>
  <w:num w:numId="49">
    <w:abstractNumId w:val="60"/>
  </w:num>
  <w:num w:numId="50">
    <w:abstractNumId w:val="18"/>
  </w:num>
  <w:num w:numId="51">
    <w:abstractNumId w:val="16"/>
  </w:num>
  <w:num w:numId="52">
    <w:abstractNumId w:val="64"/>
  </w:num>
  <w:num w:numId="53">
    <w:abstractNumId w:val="73"/>
  </w:num>
  <w:num w:numId="54">
    <w:abstractNumId w:val="9"/>
  </w:num>
  <w:num w:numId="55">
    <w:abstractNumId w:val="77"/>
  </w:num>
  <w:num w:numId="56">
    <w:abstractNumId w:val="19"/>
  </w:num>
  <w:num w:numId="57">
    <w:abstractNumId w:val="47"/>
  </w:num>
  <w:num w:numId="58">
    <w:abstractNumId w:val="37"/>
  </w:num>
  <w:num w:numId="59">
    <w:abstractNumId w:val="49"/>
  </w:num>
  <w:num w:numId="60">
    <w:abstractNumId w:val="44"/>
  </w:num>
  <w:num w:numId="61">
    <w:abstractNumId w:val="58"/>
  </w:num>
  <w:num w:numId="62">
    <w:abstractNumId w:val="70"/>
  </w:num>
  <w:num w:numId="63">
    <w:abstractNumId w:val="12"/>
  </w:num>
  <w:num w:numId="64">
    <w:abstractNumId w:val="4"/>
  </w:num>
  <w:num w:numId="65">
    <w:abstractNumId w:val="2"/>
  </w:num>
  <w:num w:numId="66">
    <w:abstractNumId w:val="38"/>
  </w:num>
  <w:num w:numId="67">
    <w:abstractNumId w:val="20"/>
  </w:num>
  <w:num w:numId="68">
    <w:abstractNumId w:val="74"/>
  </w:num>
  <w:num w:numId="69">
    <w:abstractNumId w:val="63"/>
  </w:num>
  <w:num w:numId="70">
    <w:abstractNumId w:val="36"/>
  </w:num>
  <w:num w:numId="71">
    <w:abstractNumId w:val="25"/>
  </w:num>
  <w:num w:numId="72">
    <w:abstractNumId w:val="69"/>
  </w:num>
  <w:num w:numId="73">
    <w:abstractNumId w:val="59"/>
  </w:num>
  <w:num w:numId="74">
    <w:abstractNumId w:val="62"/>
  </w:num>
  <w:num w:numId="75">
    <w:abstractNumId w:val="13"/>
  </w:num>
  <w:num w:numId="76">
    <w:abstractNumId w:val="21"/>
  </w:num>
  <w:num w:numId="77">
    <w:abstractNumId w:val="23"/>
  </w:num>
  <w:num w:numId="78">
    <w:abstractNumId w:val="72"/>
  </w:num>
  <w:num w:numId="79">
    <w:abstractNumId w:val="43"/>
  </w:num>
  <w:numIdMacAtCleanup w:val="7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08"/>
  <w:hyphenationZone w:val="425"/>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7EDB"/>
    <w:rsid w:val="0000133E"/>
    <w:rsid w:val="00001759"/>
    <w:rsid w:val="000019F5"/>
    <w:rsid w:val="00002C5A"/>
    <w:rsid w:val="000033DC"/>
    <w:rsid w:val="00005317"/>
    <w:rsid w:val="00007E30"/>
    <w:rsid w:val="00007F8F"/>
    <w:rsid w:val="00010688"/>
    <w:rsid w:val="00012300"/>
    <w:rsid w:val="0001259E"/>
    <w:rsid w:val="000159DB"/>
    <w:rsid w:val="000171F5"/>
    <w:rsid w:val="00020BAD"/>
    <w:rsid w:val="00021821"/>
    <w:rsid w:val="00021DFC"/>
    <w:rsid w:val="000224DD"/>
    <w:rsid w:val="0002490D"/>
    <w:rsid w:val="00024D3B"/>
    <w:rsid w:val="00027803"/>
    <w:rsid w:val="00030448"/>
    <w:rsid w:val="00032286"/>
    <w:rsid w:val="00033009"/>
    <w:rsid w:val="00033109"/>
    <w:rsid w:val="00033430"/>
    <w:rsid w:val="00033595"/>
    <w:rsid w:val="00034BC9"/>
    <w:rsid w:val="00036B0A"/>
    <w:rsid w:val="00037733"/>
    <w:rsid w:val="00037F4B"/>
    <w:rsid w:val="00041DDE"/>
    <w:rsid w:val="00042F7A"/>
    <w:rsid w:val="00043196"/>
    <w:rsid w:val="00044208"/>
    <w:rsid w:val="00044B2F"/>
    <w:rsid w:val="00046967"/>
    <w:rsid w:val="000469FA"/>
    <w:rsid w:val="0005157A"/>
    <w:rsid w:val="0005219C"/>
    <w:rsid w:val="000532B4"/>
    <w:rsid w:val="00053975"/>
    <w:rsid w:val="00056723"/>
    <w:rsid w:val="00057C6F"/>
    <w:rsid w:val="00060CA2"/>
    <w:rsid w:val="00062979"/>
    <w:rsid w:val="00067ABE"/>
    <w:rsid w:val="00070912"/>
    <w:rsid w:val="00071ACB"/>
    <w:rsid w:val="00072088"/>
    <w:rsid w:val="0007503E"/>
    <w:rsid w:val="000752D6"/>
    <w:rsid w:val="00075DBF"/>
    <w:rsid w:val="00076022"/>
    <w:rsid w:val="000768EA"/>
    <w:rsid w:val="00076FA0"/>
    <w:rsid w:val="0007702F"/>
    <w:rsid w:val="000802A4"/>
    <w:rsid w:val="00081183"/>
    <w:rsid w:val="00081C86"/>
    <w:rsid w:val="0008267E"/>
    <w:rsid w:val="00082717"/>
    <w:rsid w:val="00083502"/>
    <w:rsid w:val="0008487A"/>
    <w:rsid w:val="000918F7"/>
    <w:rsid w:val="00092996"/>
    <w:rsid w:val="00092E05"/>
    <w:rsid w:val="0009434F"/>
    <w:rsid w:val="00094E71"/>
    <w:rsid w:val="000968F9"/>
    <w:rsid w:val="00097A1E"/>
    <w:rsid w:val="00097A7F"/>
    <w:rsid w:val="00097B00"/>
    <w:rsid w:val="000A0B70"/>
    <w:rsid w:val="000A1B04"/>
    <w:rsid w:val="000A348B"/>
    <w:rsid w:val="000A470F"/>
    <w:rsid w:val="000A72FB"/>
    <w:rsid w:val="000A7922"/>
    <w:rsid w:val="000B02B8"/>
    <w:rsid w:val="000B17F9"/>
    <w:rsid w:val="000B1ED8"/>
    <w:rsid w:val="000B3788"/>
    <w:rsid w:val="000B4B02"/>
    <w:rsid w:val="000B557C"/>
    <w:rsid w:val="000C34AF"/>
    <w:rsid w:val="000C5C65"/>
    <w:rsid w:val="000C5DF6"/>
    <w:rsid w:val="000C630C"/>
    <w:rsid w:val="000D148C"/>
    <w:rsid w:val="000D2195"/>
    <w:rsid w:val="000D35D0"/>
    <w:rsid w:val="000D545F"/>
    <w:rsid w:val="000D5882"/>
    <w:rsid w:val="000D689E"/>
    <w:rsid w:val="000E1E9F"/>
    <w:rsid w:val="000E3316"/>
    <w:rsid w:val="000E5259"/>
    <w:rsid w:val="000E540C"/>
    <w:rsid w:val="000F2F09"/>
    <w:rsid w:val="000F525D"/>
    <w:rsid w:val="000F63CB"/>
    <w:rsid w:val="00100164"/>
    <w:rsid w:val="00100297"/>
    <w:rsid w:val="00101521"/>
    <w:rsid w:val="001016D8"/>
    <w:rsid w:val="0010330D"/>
    <w:rsid w:val="00103583"/>
    <w:rsid w:val="00103714"/>
    <w:rsid w:val="00104840"/>
    <w:rsid w:val="00104A11"/>
    <w:rsid w:val="00105DB1"/>
    <w:rsid w:val="00105F85"/>
    <w:rsid w:val="0010619D"/>
    <w:rsid w:val="0010684C"/>
    <w:rsid w:val="001075D5"/>
    <w:rsid w:val="00110419"/>
    <w:rsid w:val="00111981"/>
    <w:rsid w:val="00117EDB"/>
    <w:rsid w:val="001204E5"/>
    <w:rsid w:val="001219F8"/>
    <w:rsid w:val="00121B57"/>
    <w:rsid w:val="00121E89"/>
    <w:rsid w:val="00122A1F"/>
    <w:rsid w:val="00122A36"/>
    <w:rsid w:val="00123C96"/>
    <w:rsid w:val="00124D06"/>
    <w:rsid w:val="0012504E"/>
    <w:rsid w:val="001259C0"/>
    <w:rsid w:val="00125FD1"/>
    <w:rsid w:val="00130B02"/>
    <w:rsid w:val="001344EE"/>
    <w:rsid w:val="00135804"/>
    <w:rsid w:val="00135CD3"/>
    <w:rsid w:val="00136B7D"/>
    <w:rsid w:val="00136CE4"/>
    <w:rsid w:val="00137D44"/>
    <w:rsid w:val="00141ADA"/>
    <w:rsid w:val="00145707"/>
    <w:rsid w:val="001474E5"/>
    <w:rsid w:val="00150CF7"/>
    <w:rsid w:val="00150E30"/>
    <w:rsid w:val="00153284"/>
    <w:rsid w:val="00153AA4"/>
    <w:rsid w:val="0015422A"/>
    <w:rsid w:val="00154925"/>
    <w:rsid w:val="00156CC1"/>
    <w:rsid w:val="00157117"/>
    <w:rsid w:val="001578DA"/>
    <w:rsid w:val="001605A5"/>
    <w:rsid w:val="001607C0"/>
    <w:rsid w:val="0016219F"/>
    <w:rsid w:val="001622BC"/>
    <w:rsid w:val="001635C0"/>
    <w:rsid w:val="001655EE"/>
    <w:rsid w:val="001655FD"/>
    <w:rsid w:val="00166BB5"/>
    <w:rsid w:val="00167377"/>
    <w:rsid w:val="00171CFB"/>
    <w:rsid w:val="00172B76"/>
    <w:rsid w:val="00174756"/>
    <w:rsid w:val="00175468"/>
    <w:rsid w:val="00175E4A"/>
    <w:rsid w:val="0017699A"/>
    <w:rsid w:val="00176A30"/>
    <w:rsid w:val="00176A83"/>
    <w:rsid w:val="00177282"/>
    <w:rsid w:val="00180BD9"/>
    <w:rsid w:val="00181DEF"/>
    <w:rsid w:val="00182095"/>
    <w:rsid w:val="0018412F"/>
    <w:rsid w:val="00186902"/>
    <w:rsid w:val="00192226"/>
    <w:rsid w:val="00193358"/>
    <w:rsid w:val="0019413B"/>
    <w:rsid w:val="001950E0"/>
    <w:rsid w:val="00195CFE"/>
    <w:rsid w:val="001A1480"/>
    <w:rsid w:val="001A37D9"/>
    <w:rsid w:val="001A4131"/>
    <w:rsid w:val="001A5FF6"/>
    <w:rsid w:val="001A6F1E"/>
    <w:rsid w:val="001B0162"/>
    <w:rsid w:val="001B333A"/>
    <w:rsid w:val="001B4D61"/>
    <w:rsid w:val="001B5B3A"/>
    <w:rsid w:val="001B64D0"/>
    <w:rsid w:val="001B6704"/>
    <w:rsid w:val="001B6C45"/>
    <w:rsid w:val="001C0EC0"/>
    <w:rsid w:val="001C346D"/>
    <w:rsid w:val="001C3709"/>
    <w:rsid w:val="001C454C"/>
    <w:rsid w:val="001C5C1E"/>
    <w:rsid w:val="001C75C0"/>
    <w:rsid w:val="001C7DD3"/>
    <w:rsid w:val="001D0120"/>
    <w:rsid w:val="001D0782"/>
    <w:rsid w:val="001D10EC"/>
    <w:rsid w:val="001D3A0D"/>
    <w:rsid w:val="001D497D"/>
    <w:rsid w:val="001D716F"/>
    <w:rsid w:val="001E2B79"/>
    <w:rsid w:val="001E6926"/>
    <w:rsid w:val="001E6D3A"/>
    <w:rsid w:val="001F0412"/>
    <w:rsid w:val="001F1B00"/>
    <w:rsid w:val="0020048F"/>
    <w:rsid w:val="00201FD4"/>
    <w:rsid w:val="00202155"/>
    <w:rsid w:val="00203295"/>
    <w:rsid w:val="00204A26"/>
    <w:rsid w:val="00205EB4"/>
    <w:rsid w:val="00205ECF"/>
    <w:rsid w:val="002069D6"/>
    <w:rsid w:val="00207570"/>
    <w:rsid w:val="00207E8C"/>
    <w:rsid w:val="002110FF"/>
    <w:rsid w:val="002119AC"/>
    <w:rsid w:val="00211ADB"/>
    <w:rsid w:val="00211C79"/>
    <w:rsid w:val="00212A2C"/>
    <w:rsid w:val="0021381F"/>
    <w:rsid w:val="00213A3E"/>
    <w:rsid w:val="00213F7C"/>
    <w:rsid w:val="002149E3"/>
    <w:rsid w:val="00214C91"/>
    <w:rsid w:val="002156AB"/>
    <w:rsid w:val="002171CE"/>
    <w:rsid w:val="00217324"/>
    <w:rsid w:val="00221DB0"/>
    <w:rsid w:val="002240BF"/>
    <w:rsid w:val="0023060F"/>
    <w:rsid w:val="00232674"/>
    <w:rsid w:val="00232D09"/>
    <w:rsid w:val="00233D54"/>
    <w:rsid w:val="002347E3"/>
    <w:rsid w:val="00237265"/>
    <w:rsid w:val="002413DA"/>
    <w:rsid w:val="00241B88"/>
    <w:rsid w:val="0024457F"/>
    <w:rsid w:val="00246EFC"/>
    <w:rsid w:val="00247265"/>
    <w:rsid w:val="0025039D"/>
    <w:rsid w:val="00250BFE"/>
    <w:rsid w:val="00251059"/>
    <w:rsid w:val="00251BC7"/>
    <w:rsid w:val="00251EC0"/>
    <w:rsid w:val="002539E9"/>
    <w:rsid w:val="00253B50"/>
    <w:rsid w:val="00253E32"/>
    <w:rsid w:val="00254B7A"/>
    <w:rsid w:val="00255EB4"/>
    <w:rsid w:val="00256637"/>
    <w:rsid w:val="002572C6"/>
    <w:rsid w:val="00257CF4"/>
    <w:rsid w:val="00257E06"/>
    <w:rsid w:val="002634AD"/>
    <w:rsid w:val="0026379E"/>
    <w:rsid w:val="002637C0"/>
    <w:rsid w:val="00264708"/>
    <w:rsid w:val="00264F79"/>
    <w:rsid w:val="00265C2B"/>
    <w:rsid w:val="00265D32"/>
    <w:rsid w:val="00265E07"/>
    <w:rsid w:val="00266E25"/>
    <w:rsid w:val="00271C0A"/>
    <w:rsid w:val="00272033"/>
    <w:rsid w:val="002730F3"/>
    <w:rsid w:val="00273537"/>
    <w:rsid w:val="002747F2"/>
    <w:rsid w:val="00275058"/>
    <w:rsid w:val="00277E90"/>
    <w:rsid w:val="002828A3"/>
    <w:rsid w:val="00283616"/>
    <w:rsid w:val="00284ADC"/>
    <w:rsid w:val="0028665D"/>
    <w:rsid w:val="0028753D"/>
    <w:rsid w:val="00290789"/>
    <w:rsid w:val="002954F9"/>
    <w:rsid w:val="0029568B"/>
    <w:rsid w:val="00295BFC"/>
    <w:rsid w:val="002967C0"/>
    <w:rsid w:val="00297024"/>
    <w:rsid w:val="002A1CE9"/>
    <w:rsid w:val="002A2BBC"/>
    <w:rsid w:val="002A2E76"/>
    <w:rsid w:val="002A3F90"/>
    <w:rsid w:val="002A4065"/>
    <w:rsid w:val="002A416B"/>
    <w:rsid w:val="002A49DC"/>
    <w:rsid w:val="002A5A18"/>
    <w:rsid w:val="002A7FD2"/>
    <w:rsid w:val="002B2B8D"/>
    <w:rsid w:val="002B6090"/>
    <w:rsid w:val="002C1EFB"/>
    <w:rsid w:val="002C23AB"/>
    <w:rsid w:val="002C3587"/>
    <w:rsid w:val="002C493B"/>
    <w:rsid w:val="002C5BC4"/>
    <w:rsid w:val="002C5EE7"/>
    <w:rsid w:val="002C6242"/>
    <w:rsid w:val="002C669E"/>
    <w:rsid w:val="002D4A77"/>
    <w:rsid w:val="002D5F6E"/>
    <w:rsid w:val="002D6765"/>
    <w:rsid w:val="002D6E93"/>
    <w:rsid w:val="002E0234"/>
    <w:rsid w:val="002E07A4"/>
    <w:rsid w:val="002E2CCA"/>
    <w:rsid w:val="002E3D24"/>
    <w:rsid w:val="002E416E"/>
    <w:rsid w:val="002E48C1"/>
    <w:rsid w:val="002E631A"/>
    <w:rsid w:val="002E64DD"/>
    <w:rsid w:val="002E7D7B"/>
    <w:rsid w:val="002F0323"/>
    <w:rsid w:val="002F299B"/>
    <w:rsid w:val="002F3221"/>
    <w:rsid w:val="002F3F4E"/>
    <w:rsid w:val="002F4458"/>
    <w:rsid w:val="002F684C"/>
    <w:rsid w:val="003002BB"/>
    <w:rsid w:val="00302F11"/>
    <w:rsid w:val="0030342E"/>
    <w:rsid w:val="00303F74"/>
    <w:rsid w:val="00304835"/>
    <w:rsid w:val="00304B71"/>
    <w:rsid w:val="00307228"/>
    <w:rsid w:val="00307992"/>
    <w:rsid w:val="00310452"/>
    <w:rsid w:val="00311599"/>
    <w:rsid w:val="003117A1"/>
    <w:rsid w:val="003142DF"/>
    <w:rsid w:val="0031643E"/>
    <w:rsid w:val="00316A0C"/>
    <w:rsid w:val="003171BA"/>
    <w:rsid w:val="00321D4F"/>
    <w:rsid w:val="003251EB"/>
    <w:rsid w:val="00327CDE"/>
    <w:rsid w:val="00330329"/>
    <w:rsid w:val="00332DA4"/>
    <w:rsid w:val="00332F00"/>
    <w:rsid w:val="003334CF"/>
    <w:rsid w:val="0033374A"/>
    <w:rsid w:val="003353F3"/>
    <w:rsid w:val="003357EB"/>
    <w:rsid w:val="00335A6E"/>
    <w:rsid w:val="00335D34"/>
    <w:rsid w:val="00335E1E"/>
    <w:rsid w:val="0033781D"/>
    <w:rsid w:val="003435C7"/>
    <w:rsid w:val="0034376B"/>
    <w:rsid w:val="0034399D"/>
    <w:rsid w:val="00345966"/>
    <w:rsid w:val="003471A2"/>
    <w:rsid w:val="00350AFB"/>
    <w:rsid w:val="00350D85"/>
    <w:rsid w:val="003512DE"/>
    <w:rsid w:val="003529F2"/>
    <w:rsid w:val="003540B3"/>
    <w:rsid w:val="00355C55"/>
    <w:rsid w:val="003561C9"/>
    <w:rsid w:val="00357148"/>
    <w:rsid w:val="00360812"/>
    <w:rsid w:val="00360E19"/>
    <w:rsid w:val="00364144"/>
    <w:rsid w:val="00364AA6"/>
    <w:rsid w:val="00364B7E"/>
    <w:rsid w:val="00364FE5"/>
    <w:rsid w:val="00365929"/>
    <w:rsid w:val="003708B3"/>
    <w:rsid w:val="00371C19"/>
    <w:rsid w:val="00371F3E"/>
    <w:rsid w:val="00374F26"/>
    <w:rsid w:val="00375910"/>
    <w:rsid w:val="00375B7A"/>
    <w:rsid w:val="00377193"/>
    <w:rsid w:val="00381262"/>
    <w:rsid w:val="0038214B"/>
    <w:rsid w:val="0038275E"/>
    <w:rsid w:val="00382D69"/>
    <w:rsid w:val="00384DCF"/>
    <w:rsid w:val="0038610F"/>
    <w:rsid w:val="00390382"/>
    <w:rsid w:val="00391AC7"/>
    <w:rsid w:val="00392510"/>
    <w:rsid w:val="003A0DE8"/>
    <w:rsid w:val="003A133C"/>
    <w:rsid w:val="003A4F98"/>
    <w:rsid w:val="003A7929"/>
    <w:rsid w:val="003B081D"/>
    <w:rsid w:val="003B4CBB"/>
    <w:rsid w:val="003B5AF0"/>
    <w:rsid w:val="003B7D35"/>
    <w:rsid w:val="003C0823"/>
    <w:rsid w:val="003C3742"/>
    <w:rsid w:val="003C3F96"/>
    <w:rsid w:val="003C532B"/>
    <w:rsid w:val="003C5871"/>
    <w:rsid w:val="003C6A5D"/>
    <w:rsid w:val="003C762B"/>
    <w:rsid w:val="003D017B"/>
    <w:rsid w:val="003D0F57"/>
    <w:rsid w:val="003D2ED3"/>
    <w:rsid w:val="003D2FD7"/>
    <w:rsid w:val="003D3800"/>
    <w:rsid w:val="003D4397"/>
    <w:rsid w:val="003D5324"/>
    <w:rsid w:val="003D5866"/>
    <w:rsid w:val="003D791C"/>
    <w:rsid w:val="003D79F8"/>
    <w:rsid w:val="003E04E6"/>
    <w:rsid w:val="003E09F6"/>
    <w:rsid w:val="003E2778"/>
    <w:rsid w:val="003E2C45"/>
    <w:rsid w:val="003E3352"/>
    <w:rsid w:val="003E3E8D"/>
    <w:rsid w:val="003E3FA3"/>
    <w:rsid w:val="003E4562"/>
    <w:rsid w:val="003F16EB"/>
    <w:rsid w:val="003F2966"/>
    <w:rsid w:val="003F2C83"/>
    <w:rsid w:val="003F4467"/>
    <w:rsid w:val="003F6DC0"/>
    <w:rsid w:val="00401417"/>
    <w:rsid w:val="00402865"/>
    <w:rsid w:val="00402AC0"/>
    <w:rsid w:val="00402C33"/>
    <w:rsid w:val="00403156"/>
    <w:rsid w:val="00403786"/>
    <w:rsid w:val="00407C64"/>
    <w:rsid w:val="004103C3"/>
    <w:rsid w:val="0041357B"/>
    <w:rsid w:val="00414269"/>
    <w:rsid w:val="00414872"/>
    <w:rsid w:val="004150B1"/>
    <w:rsid w:val="00415F54"/>
    <w:rsid w:val="004164C3"/>
    <w:rsid w:val="00420552"/>
    <w:rsid w:val="00425528"/>
    <w:rsid w:val="00427696"/>
    <w:rsid w:val="00431284"/>
    <w:rsid w:val="00433356"/>
    <w:rsid w:val="00434384"/>
    <w:rsid w:val="00435A29"/>
    <w:rsid w:val="004362C5"/>
    <w:rsid w:val="004375CF"/>
    <w:rsid w:val="004379C4"/>
    <w:rsid w:val="004404B1"/>
    <w:rsid w:val="00440808"/>
    <w:rsid w:val="004422F4"/>
    <w:rsid w:val="0044258B"/>
    <w:rsid w:val="004427FD"/>
    <w:rsid w:val="00444AD3"/>
    <w:rsid w:val="00446023"/>
    <w:rsid w:val="004463A5"/>
    <w:rsid w:val="00446573"/>
    <w:rsid w:val="00446944"/>
    <w:rsid w:val="00450DF8"/>
    <w:rsid w:val="004514D8"/>
    <w:rsid w:val="00453048"/>
    <w:rsid w:val="00453FB9"/>
    <w:rsid w:val="00454A17"/>
    <w:rsid w:val="004556EE"/>
    <w:rsid w:val="00455CC2"/>
    <w:rsid w:val="004565AD"/>
    <w:rsid w:val="00456B9A"/>
    <w:rsid w:val="00456F97"/>
    <w:rsid w:val="00460FE8"/>
    <w:rsid w:val="00461FC2"/>
    <w:rsid w:val="004627BD"/>
    <w:rsid w:val="00462DB7"/>
    <w:rsid w:val="00463C54"/>
    <w:rsid w:val="00466159"/>
    <w:rsid w:val="00466227"/>
    <w:rsid w:val="00470267"/>
    <w:rsid w:val="00470DC1"/>
    <w:rsid w:val="0047173D"/>
    <w:rsid w:val="00472347"/>
    <w:rsid w:val="00473DCD"/>
    <w:rsid w:val="00475D96"/>
    <w:rsid w:val="0047686F"/>
    <w:rsid w:val="004802A5"/>
    <w:rsid w:val="004816A1"/>
    <w:rsid w:val="004832EB"/>
    <w:rsid w:val="0048366D"/>
    <w:rsid w:val="004838C4"/>
    <w:rsid w:val="00483A0F"/>
    <w:rsid w:val="00483FFA"/>
    <w:rsid w:val="00487741"/>
    <w:rsid w:val="00487A0E"/>
    <w:rsid w:val="004901D0"/>
    <w:rsid w:val="00491643"/>
    <w:rsid w:val="00496817"/>
    <w:rsid w:val="00497F60"/>
    <w:rsid w:val="004A0238"/>
    <w:rsid w:val="004A07ED"/>
    <w:rsid w:val="004A3055"/>
    <w:rsid w:val="004A3130"/>
    <w:rsid w:val="004A37E2"/>
    <w:rsid w:val="004A3E67"/>
    <w:rsid w:val="004A47DB"/>
    <w:rsid w:val="004A50D5"/>
    <w:rsid w:val="004A572D"/>
    <w:rsid w:val="004A7C53"/>
    <w:rsid w:val="004B14EA"/>
    <w:rsid w:val="004B16B1"/>
    <w:rsid w:val="004B5D05"/>
    <w:rsid w:val="004B7252"/>
    <w:rsid w:val="004B7D45"/>
    <w:rsid w:val="004C44E8"/>
    <w:rsid w:val="004C4856"/>
    <w:rsid w:val="004C4978"/>
    <w:rsid w:val="004C689A"/>
    <w:rsid w:val="004C7B4D"/>
    <w:rsid w:val="004D230C"/>
    <w:rsid w:val="004D27B1"/>
    <w:rsid w:val="004D3079"/>
    <w:rsid w:val="004D3BF7"/>
    <w:rsid w:val="004D4225"/>
    <w:rsid w:val="004D5C01"/>
    <w:rsid w:val="004E0302"/>
    <w:rsid w:val="004E2877"/>
    <w:rsid w:val="004E371A"/>
    <w:rsid w:val="004E3A6F"/>
    <w:rsid w:val="004E4868"/>
    <w:rsid w:val="004E5B0D"/>
    <w:rsid w:val="004F26AF"/>
    <w:rsid w:val="004F2FD4"/>
    <w:rsid w:val="004F38DE"/>
    <w:rsid w:val="004F4B11"/>
    <w:rsid w:val="004F6D02"/>
    <w:rsid w:val="004F721D"/>
    <w:rsid w:val="005021DD"/>
    <w:rsid w:val="00502699"/>
    <w:rsid w:val="00502B92"/>
    <w:rsid w:val="00503FED"/>
    <w:rsid w:val="00505B0E"/>
    <w:rsid w:val="00506E8F"/>
    <w:rsid w:val="00507825"/>
    <w:rsid w:val="00511893"/>
    <w:rsid w:val="00515B7A"/>
    <w:rsid w:val="0052077C"/>
    <w:rsid w:val="00520C2B"/>
    <w:rsid w:val="00520D27"/>
    <w:rsid w:val="00521A3C"/>
    <w:rsid w:val="00521D9C"/>
    <w:rsid w:val="005227FF"/>
    <w:rsid w:val="00523AEB"/>
    <w:rsid w:val="00524AE8"/>
    <w:rsid w:val="00525010"/>
    <w:rsid w:val="005251EE"/>
    <w:rsid w:val="0052694E"/>
    <w:rsid w:val="00530596"/>
    <w:rsid w:val="00530BDF"/>
    <w:rsid w:val="005313C7"/>
    <w:rsid w:val="00531E7B"/>
    <w:rsid w:val="0053371F"/>
    <w:rsid w:val="00534CBB"/>
    <w:rsid w:val="00534DCF"/>
    <w:rsid w:val="0053613A"/>
    <w:rsid w:val="00540372"/>
    <w:rsid w:val="00540440"/>
    <w:rsid w:val="005406F2"/>
    <w:rsid w:val="005416EA"/>
    <w:rsid w:val="0054217D"/>
    <w:rsid w:val="005428C7"/>
    <w:rsid w:val="0054316F"/>
    <w:rsid w:val="005448FB"/>
    <w:rsid w:val="00544B70"/>
    <w:rsid w:val="005453C5"/>
    <w:rsid w:val="00546CE3"/>
    <w:rsid w:val="005475F3"/>
    <w:rsid w:val="00550B57"/>
    <w:rsid w:val="00553C42"/>
    <w:rsid w:val="00553FAD"/>
    <w:rsid w:val="0056176D"/>
    <w:rsid w:val="00562F9C"/>
    <w:rsid w:val="0056386B"/>
    <w:rsid w:val="0056427E"/>
    <w:rsid w:val="005646F8"/>
    <w:rsid w:val="00571084"/>
    <w:rsid w:val="005712B4"/>
    <w:rsid w:val="005717B4"/>
    <w:rsid w:val="005731CD"/>
    <w:rsid w:val="00573516"/>
    <w:rsid w:val="005744CD"/>
    <w:rsid w:val="00574E1B"/>
    <w:rsid w:val="0058178D"/>
    <w:rsid w:val="005828A7"/>
    <w:rsid w:val="00582FEB"/>
    <w:rsid w:val="005830EA"/>
    <w:rsid w:val="00586B8C"/>
    <w:rsid w:val="00591941"/>
    <w:rsid w:val="00591BE0"/>
    <w:rsid w:val="00591C23"/>
    <w:rsid w:val="00593EEB"/>
    <w:rsid w:val="00594231"/>
    <w:rsid w:val="005A3D23"/>
    <w:rsid w:val="005A7398"/>
    <w:rsid w:val="005B14FB"/>
    <w:rsid w:val="005B1711"/>
    <w:rsid w:val="005B1F09"/>
    <w:rsid w:val="005B2FC0"/>
    <w:rsid w:val="005B66B6"/>
    <w:rsid w:val="005B6C7C"/>
    <w:rsid w:val="005B74F0"/>
    <w:rsid w:val="005B79BD"/>
    <w:rsid w:val="005C167A"/>
    <w:rsid w:val="005C1F49"/>
    <w:rsid w:val="005C2B3A"/>
    <w:rsid w:val="005C67BC"/>
    <w:rsid w:val="005C6EF8"/>
    <w:rsid w:val="005C74A2"/>
    <w:rsid w:val="005D2F8C"/>
    <w:rsid w:val="005D4C80"/>
    <w:rsid w:val="005D5F2C"/>
    <w:rsid w:val="005D5FDC"/>
    <w:rsid w:val="005D63A6"/>
    <w:rsid w:val="005D6F37"/>
    <w:rsid w:val="005D7FEA"/>
    <w:rsid w:val="005E0683"/>
    <w:rsid w:val="005E09B1"/>
    <w:rsid w:val="005E0B70"/>
    <w:rsid w:val="005E2642"/>
    <w:rsid w:val="005E330F"/>
    <w:rsid w:val="005E3675"/>
    <w:rsid w:val="005E3F12"/>
    <w:rsid w:val="005E5CD0"/>
    <w:rsid w:val="005E6EBA"/>
    <w:rsid w:val="005F0C76"/>
    <w:rsid w:val="005F2DE1"/>
    <w:rsid w:val="005F3F91"/>
    <w:rsid w:val="005F4E4B"/>
    <w:rsid w:val="005F64D7"/>
    <w:rsid w:val="005F7BA5"/>
    <w:rsid w:val="00600183"/>
    <w:rsid w:val="00600453"/>
    <w:rsid w:val="00600475"/>
    <w:rsid w:val="00601396"/>
    <w:rsid w:val="00602736"/>
    <w:rsid w:val="006029D0"/>
    <w:rsid w:val="00603CBF"/>
    <w:rsid w:val="0060452D"/>
    <w:rsid w:val="0060635A"/>
    <w:rsid w:val="00610094"/>
    <w:rsid w:val="006101FE"/>
    <w:rsid w:val="00610431"/>
    <w:rsid w:val="0061119C"/>
    <w:rsid w:val="00611382"/>
    <w:rsid w:val="00611EB0"/>
    <w:rsid w:val="006132DA"/>
    <w:rsid w:val="00616120"/>
    <w:rsid w:val="00621088"/>
    <w:rsid w:val="0062220D"/>
    <w:rsid w:val="006225FC"/>
    <w:rsid w:val="00622C5E"/>
    <w:rsid w:val="006232DF"/>
    <w:rsid w:val="00623FC7"/>
    <w:rsid w:val="006252DD"/>
    <w:rsid w:val="00625D94"/>
    <w:rsid w:val="0062687B"/>
    <w:rsid w:val="00627529"/>
    <w:rsid w:val="00627A40"/>
    <w:rsid w:val="00630C53"/>
    <w:rsid w:val="00631290"/>
    <w:rsid w:val="00632D51"/>
    <w:rsid w:val="00633C48"/>
    <w:rsid w:val="00634D9C"/>
    <w:rsid w:val="006360A2"/>
    <w:rsid w:val="0063645B"/>
    <w:rsid w:val="0063660D"/>
    <w:rsid w:val="00636BC8"/>
    <w:rsid w:val="00640F78"/>
    <w:rsid w:val="00641897"/>
    <w:rsid w:val="0064270E"/>
    <w:rsid w:val="00643AC7"/>
    <w:rsid w:val="006460E6"/>
    <w:rsid w:val="0064652E"/>
    <w:rsid w:val="006471B9"/>
    <w:rsid w:val="006476E2"/>
    <w:rsid w:val="00650452"/>
    <w:rsid w:val="00651D22"/>
    <w:rsid w:val="00652AA5"/>
    <w:rsid w:val="00653D21"/>
    <w:rsid w:val="00654E26"/>
    <w:rsid w:val="00654EED"/>
    <w:rsid w:val="0065558C"/>
    <w:rsid w:val="00655FDF"/>
    <w:rsid w:val="00661A2B"/>
    <w:rsid w:val="00661CAE"/>
    <w:rsid w:val="00661D9A"/>
    <w:rsid w:val="0066289F"/>
    <w:rsid w:val="00663D93"/>
    <w:rsid w:val="00665353"/>
    <w:rsid w:val="00665995"/>
    <w:rsid w:val="00665DBC"/>
    <w:rsid w:val="00667524"/>
    <w:rsid w:val="00667853"/>
    <w:rsid w:val="00670E8A"/>
    <w:rsid w:val="0067169B"/>
    <w:rsid w:val="00671944"/>
    <w:rsid w:val="006720A2"/>
    <w:rsid w:val="00672501"/>
    <w:rsid w:val="00672555"/>
    <w:rsid w:val="006728D1"/>
    <w:rsid w:val="00673A8A"/>
    <w:rsid w:val="00674A40"/>
    <w:rsid w:val="00675604"/>
    <w:rsid w:val="006767C8"/>
    <w:rsid w:val="0067768F"/>
    <w:rsid w:val="0067784C"/>
    <w:rsid w:val="006820C4"/>
    <w:rsid w:val="00683177"/>
    <w:rsid w:val="006835A5"/>
    <w:rsid w:val="00683AA0"/>
    <w:rsid w:val="0068600C"/>
    <w:rsid w:val="0068631F"/>
    <w:rsid w:val="006873DC"/>
    <w:rsid w:val="00687E32"/>
    <w:rsid w:val="00690DFE"/>
    <w:rsid w:val="0069108A"/>
    <w:rsid w:val="00692830"/>
    <w:rsid w:val="00692E4D"/>
    <w:rsid w:val="00693885"/>
    <w:rsid w:val="0069432E"/>
    <w:rsid w:val="00694554"/>
    <w:rsid w:val="006A0768"/>
    <w:rsid w:val="006A0A8E"/>
    <w:rsid w:val="006A0D95"/>
    <w:rsid w:val="006A1920"/>
    <w:rsid w:val="006A44DA"/>
    <w:rsid w:val="006A4E56"/>
    <w:rsid w:val="006A6B5B"/>
    <w:rsid w:val="006B0BCD"/>
    <w:rsid w:val="006B2B15"/>
    <w:rsid w:val="006B2DD1"/>
    <w:rsid w:val="006B301C"/>
    <w:rsid w:val="006B64DE"/>
    <w:rsid w:val="006B6B55"/>
    <w:rsid w:val="006B7D7D"/>
    <w:rsid w:val="006C0298"/>
    <w:rsid w:val="006C1AD8"/>
    <w:rsid w:val="006C3466"/>
    <w:rsid w:val="006C390C"/>
    <w:rsid w:val="006C4221"/>
    <w:rsid w:val="006C5028"/>
    <w:rsid w:val="006C512F"/>
    <w:rsid w:val="006C5376"/>
    <w:rsid w:val="006C5567"/>
    <w:rsid w:val="006C5B0F"/>
    <w:rsid w:val="006C7AF2"/>
    <w:rsid w:val="006C7B52"/>
    <w:rsid w:val="006C7E8A"/>
    <w:rsid w:val="006D0392"/>
    <w:rsid w:val="006D2F14"/>
    <w:rsid w:val="006D38B1"/>
    <w:rsid w:val="006E2014"/>
    <w:rsid w:val="006E3941"/>
    <w:rsid w:val="006E6282"/>
    <w:rsid w:val="006E740C"/>
    <w:rsid w:val="006E7C34"/>
    <w:rsid w:val="006F2B98"/>
    <w:rsid w:val="006F2D2E"/>
    <w:rsid w:val="006F5534"/>
    <w:rsid w:val="006F73BD"/>
    <w:rsid w:val="007002B8"/>
    <w:rsid w:val="00701ACA"/>
    <w:rsid w:val="00703168"/>
    <w:rsid w:val="00703549"/>
    <w:rsid w:val="00704189"/>
    <w:rsid w:val="007045E7"/>
    <w:rsid w:val="00705155"/>
    <w:rsid w:val="00706CF7"/>
    <w:rsid w:val="00712B40"/>
    <w:rsid w:val="00713970"/>
    <w:rsid w:val="00713EB6"/>
    <w:rsid w:val="00715E44"/>
    <w:rsid w:val="0072080D"/>
    <w:rsid w:val="007209B4"/>
    <w:rsid w:val="007212E5"/>
    <w:rsid w:val="00722E00"/>
    <w:rsid w:val="00723CC3"/>
    <w:rsid w:val="007241BE"/>
    <w:rsid w:val="00725642"/>
    <w:rsid w:val="00727C40"/>
    <w:rsid w:val="00730526"/>
    <w:rsid w:val="007331D9"/>
    <w:rsid w:val="0073505E"/>
    <w:rsid w:val="007351DC"/>
    <w:rsid w:val="00735F2D"/>
    <w:rsid w:val="00736DDD"/>
    <w:rsid w:val="00737F33"/>
    <w:rsid w:val="00740D97"/>
    <w:rsid w:val="00742A29"/>
    <w:rsid w:val="00742ABF"/>
    <w:rsid w:val="007456C7"/>
    <w:rsid w:val="0074709D"/>
    <w:rsid w:val="00751EC8"/>
    <w:rsid w:val="007526FB"/>
    <w:rsid w:val="00752A95"/>
    <w:rsid w:val="00753AC3"/>
    <w:rsid w:val="00753DC5"/>
    <w:rsid w:val="007558A8"/>
    <w:rsid w:val="00757ABA"/>
    <w:rsid w:val="00760C5D"/>
    <w:rsid w:val="007628F2"/>
    <w:rsid w:val="00763ED2"/>
    <w:rsid w:val="00764898"/>
    <w:rsid w:val="00765A53"/>
    <w:rsid w:val="007665C6"/>
    <w:rsid w:val="00767552"/>
    <w:rsid w:val="00767F31"/>
    <w:rsid w:val="00770E19"/>
    <w:rsid w:val="00771FAA"/>
    <w:rsid w:val="0077226D"/>
    <w:rsid w:val="007743EC"/>
    <w:rsid w:val="00774AD2"/>
    <w:rsid w:val="0077579A"/>
    <w:rsid w:val="007757D3"/>
    <w:rsid w:val="00775A3A"/>
    <w:rsid w:val="00775D72"/>
    <w:rsid w:val="00775FA4"/>
    <w:rsid w:val="0077611F"/>
    <w:rsid w:val="00776946"/>
    <w:rsid w:val="00780C2A"/>
    <w:rsid w:val="00780CE6"/>
    <w:rsid w:val="007818A6"/>
    <w:rsid w:val="0078259E"/>
    <w:rsid w:val="007826C6"/>
    <w:rsid w:val="00783268"/>
    <w:rsid w:val="0078333C"/>
    <w:rsid w:val="00784E9C"/>
    <w:rsid w:val="00785F6D"/>
    <w:rsid w:val="0078604C"/>
    <w:rsid w:val="0078795D"/>
    <w:rsid w:val="00791F7A"/>
    <w:rsid w:val="00794976"/>
    <w:rsid w:val="007952FE"/>
    <w:rsid w:val="00796118"/>
    <w:rsid w:val="00797530"/>
    <w:rsid w:val="007A0971"/>
    <w:rsid w:val="007A274D"/>
    <w:rsid w:val="007A3828"/>
    <w:rsid w:val="007A3B84"/>
    <w:rsid w:val="007A58CF"/>
    <w:rsid w:val="007A628B"/>
    <w:rsid w:val="007A67CF"/>
    <w:rsid w:val="007A6946"/>
    <w:rsid w:val="007A6C4E"/>
    <w:rsid w:val="007A7590"/>
    <w:rsid w:val="007B678B"/>
    <w:rsid w:val="007B7DC8"/>
    <w:rsid w:val="007C1102"/>
    <w:rsid w:val="007C17C6"/>
    <w:rsid w:val="007C327E"/>
    <w:rsid w:val="007C4FE7"/>
    <w:rsid w:val="007C5246"/>
    <w:rsid w:val="007C5754"/>
    <w:rsid w:val="007C5F07"/>
    <w:rsid w:val="007C6C74"/>
    <w:rsid w:val="007D04D1"/>
    <w:rsid w:val="007D35D4"/>
    <w:rsid w:val="007D52EF"/>
    <w:rsid w:val="007D550C"/>
    <w:rsid w:val="007D5921"/>
    <w:rsid w:val="007D6240"/>
    <w:rsid w:val="007D7138"/>
    <w:rsid w:val="007E1172"/>
    <w:rsid w:val="007E1A4A"/>
    <w:rsid w:val="007E2ED6"/>
    <w:rsid w:val="007E567B"/>
    <w:rsid w:val="007E688F"/>
    <w:rsid w:val="007F0C4C"/>
    <w:rsid w:val="007F16F2"/>
    <w:rsid w:val="007F1709"/>
    <w:rsid w:val="007F31D0"/>
    <w:rsid w:val="007F3437"/>
    <w:rsid w:val="007F39E0"/>
    <w:rsid w:val="007F4FD8"/>
    <w:rsid w:val="007F74DB"/>
    <w:rsid w:val="00800205"/>
    <w:rsid w:val="0080133B"/>
    <w:rsid w:val="00801AD0"/>
    <w:rsid w:val="00802462"/>
    <w:rsid w:val="008038E4"/>
    <w:rsid w:val="00804192"/>
    <w:rsid w:val="0080564D"/>
    <w:rsid w:val="008062E8"/>
    <w:rsid w:val="0081068F"/>
    <w:rsid w:val="008119EB"/>
    <w:rsid w:val="00813F5A"/>
    <w:rsid w:val="0081515A"/>
    <w:rsid w:val="008159A5"/>
    <w:rsid w:val="00816878"/>
    <w:rsid w:val="00816DF8"/>
    <w:rsid w:val="0082001C"/>
    <w:rsid w:val="008219BE"/>
    <w:rsid w:val="008228F6"/>
    <w:rsid w:val="008247BD"/>
    <w:rsid w:val="00824933"/>
    <w:rsid w:val="00826423"/>
    <w:rsid w:val="00834122"/>
    <w:rsid w:val="008363E7"/>
    <w:rsid w:val="00836E56"/>
    <w:rsid w:val="008372B0"/>
    <w:rsid w:val="00837F81"/>
    <w:rsid w:val="00837FC0"/>
    <w:rsid w:val="00841C9E"/>
    <w:rsid w:val="0084295F"/>
    <w:rsid w:val="00842BA1"/>
    <w:rsid w:val="00844EE7"/>
    <w:rsid w:val="00845E5A"/>
    <w:rsid w:val="00846CDA"/>
    <w:rsid w:val="00847F35"/>
    <w:rsid w:val="00850AB3"/>
    <w:rsid w:val="008510BD"/>
    <w:rsid w:val="00852266"/>
    <w:rsid w:val="00853FB0"/>
    <w:rsid w:val="00854A11"/>
    <w:rsid w:val="00854E98"/>
    <w:rsid w:val="008612CE"/>
    <w:rsid w:val="008612F6"/>
    <w:rsid w:val="00861D0C"/>
    <w:rsid w:val="00863A24"/>
    <w:rsid w:val="00866EB2"/>
    <w:rsid w:val="008719E4"/>
    <w:rsid w:val="00872A3C"/>
    <w:rsid w:val="00874E65"/>
    <w:rsid w:val="00874EDD"/>
    <w:rsid w:val="0087547B"/>
    <w:rsid w:val="00875625"/>
    <w:rsid w:val="0087737C"/>
    <w:rsid w:val="0087751B"/>
    <w:rsid w:val="00880E23"/>
    <w:rsid w:val="00881F62"/>
    <w:rsid w:val="00884AB8"/>
    <w:rsid w:val="00887269"/>
    <w:rsid w:val="008875B9"/>
    <w:rsid w:val="00891339"/>
    <w:rsid w:val="0089287C"/>
    <w:rsid w:val="00892886"/>
    <w:rsid w:val="008931B2"/>
    <w:rsid w:val="00893BB7"/>
    <w:rsid w:val="00893E63"/>
    <w:rsid w:val="008947CE"/>
    <w:rsid w:val="00896C52"/>
    <w:rsid w:val="00896CD0"/>
    <w:rsid w:val="00897475"/>
    <w:rsid w:val="008A2721"/>
    <w:rsid w:val="008A35E9"/>
    <w:rsid w:val="008A46A5"/>
    <w:rsid w:val="008A62B5"/>
    <w:rsid w:val="008B09D7"/>
    <w:rsid w:val="008B0CA1"/>
    <w:rsid w:val="008B2F7F"/>
    <w:rsid w:val="008B3298"/>
    <w:rsid w:val="008B32AF"/>
    <w:rsid w:val="008B4389"/>
    <w:rsid w:val="008B6986"/>
    <w:rsid w:val="008B78B0"/>
    <w:rsid w:val="008C06EB"/>
    <w:rsid w:val="008C091A"/>
    <w:rsid w:val="008C13FE"/>
    <w:rsid w:val="008C17A1"/>
    <w:rsid w:val="008C19D1"/>
    <w:rsid w:val="008C29D4"/>
    <w:rsid w:val="008C517E"/>
    <w:rsid w:val="008C5AC0"/>
    <w:rsid w:val="008C644B"/>
    <w:rsid w:val="008D4205"/>
    <w:rsid w:val="008D56D6"/>
    <w:rsid w:val="008D7B6D"/>
    <w:rsid w:val="008E0995"/>
    <w:rsid w:val="008E12ED"/>
    <w:rsid w:val="008E1F14"/>
    <w:rsid w:val="008E30DA"/>
    <w:rsid w:val="008E5373"/>
    <w:rsid w:val="008E59EC"/>
    <w:rsid w:val="008E6B50"/>
    <w:rsid w:val="008E7F28"/>
    <w:rsid w:val="008F0323"/>
    <w:rsid w:val="008F092A"/>
    <w:rsid w:val="008F242E"/>
    <w:rsid w:val="008F298F"/>
    <w:rsid w:val="008F30F3"/>
    <w:rsid w:val="008F328E"/>
    <w:rsid w:val="008F334C"/>
    <w:rsid w:val="008F3FFC"/>
    <w:rsid w:val="008F472F"/>
    <w:rsid w:val="008F4DE9"/>
    <w:rsid w:val="008F4F09"/>
    <w:rsid w:val="008F760B"/>
    <w:rsid w:val="00902D2E"/>
    <w:rsid w:val="00905836"/>
    <w:rsid w:val="00907533"/>
    <w:rsid w:val="00907E08"/>
    <w:rsid w:val="00910914"/>
    <w:rsid w:val="009123CF"/>
    <w:rsid w:val="00913779"/>
    <w:rsid w:val="00915CB1"/>
    <w:rsid w:val="00920798"/>
    <w:rsid w:val="009233D2"/>
    <w:rsid w:val="00923567"/>
    <w:rsid w:val="00926632"/>
    <w:rsid w:val="00927C57"/>
    <w:rsid w:val="00930778"/>
    <w:rsid w:val="00930D3B"/>
    <w:rsid w:val="00931CCD"/>
    <w:rsid w:val="009337E9"/>
    <w:rsid w:val="0093453D"/>
    <w:rsid w:val="00935CD2"/>
    <w:rsid w:val="009360D3"/>
    <w:rsid w:val="00936AAB"/>
    <w:rsid w:val="00937951"/>
    <w:rsid w:val="00940C09"/>
    <w:rsid w:val="00942716"/>
    <w:rsid w:val="00943025"/>
    <w:rsid w:val="009434DF"/>
    <w:rsid w:val="00947AAF"/>
    <w:rsid w:val="0095002F"/>
    <w:rsid w:val="00953745"/>
    <w:rsid w:val="009538D7"/>
    <w:rsid w:val="00955DD9"/>
    <w:rsid w:val="0095775C"/>
    <w:rsid w:val="00957D9F"/>
    <w:rsid w:val="00957E99"/>
    <w:rsid w:val="009606E0"/>
    <w:rsid w:val="00960CB4"/>
    <w:rsid w:val="00963947"/>
    <w:rsid w:val="009651D6"/>
    <w:rsid w:val="00970499"/>
    <w:rsid w:val="00970CF2"/>
    <w:rsid w:val="009714DD"/>
    <w:rsid w:val="00972059"/>
    <w:rsid w:val="0097380C"/>
    <w:rsid w:val="00973B5C"/>
    <w:rsid w:val="00974DE5"/>
    <w:rsid w:val="009754B4"/>
    <w:rsid w:val="009758E6"/>
    <w:rsid w:val="00975C4F"/>
    <w:rsid w:val="0097631D"/>
    <w:rsid w:val="0097645A"/>
    <w:rsid w:val="009802F0"/>
    <w:rsid w:val="00980534"/>
    <w:rsid w:val="00980D44"/>
    <w:rsid w:val="00982807"/>
    <w:rsid w:val="00983250"/>
    <w:rsid w:val="00983AD1"/>
    <w:rsid w:val="00983CF4"/>
    <w:rsid w:val="00984873"/>
    <w:rsid w:val="00985A5A"/>
    <w:rsid w:val="00986C14"/>
    <w:rsid w:val="00987369"/>
    <w:rsid w:val="00987519"/>
    <w:rsid w:val="00987C13"/>
    <w:rsid w:val="00996ACB"/>
    <w:rsid w:val="00997D65"/>
    <w:rsid w:val="009A133B"/>
    <w:rsid w:val="009A2416"/>
    <w:rsid w:val="009A26C6"/>
    <w:rsid w:val="009A3452"/>
    <w:rsid w:val="009A3714"/>
    <w:rsid w:val="009A6941"/>
    <w:rsid w:val="009A6F87"/>
    <w:rsid w:val="009B0436"/>
    <w:rsid w:val="009B051E"/>
    <w:rsid w:val="009B137E"/>
    <w:rsid w:val="009B5101"/>
    <w:rsid w:val="009B5DE7"/>
    <w:rsid w:val="009B6301"/>
    <w:rsid w:val="009B6D72"/>
    <w:rsid w:val="009B709F"/>
    <w:rsid w:val="009B7E12"/>
    <w:rsid w:val="009C0AE4"/>
    <w:rsid w:val="009C0F96"/>
    <w:rsid w:val="009C209E"/>
    <w:rsid w:val="009C4828"/>
    <w:rsid w:val="009C6079"/>
    <w:rsid w:val="009D13EF"/>
    <w:rsid w:val="009D2028"/>
    <w:rsid w:val="009D28A0"/>
    <w:rsid w:val="009D40F5"/>
    <w:rsid w:val="009D4B90"/>
    <w:rsid w:val="009D5C9F"/>
    <w:rsid w:val="009D64D8"/>
    <w:rsid w:val="009D7B7F"/>
    <w:rsid w:val="009D7BDB"/>
    <w:rsid w:val="009E1079"/>
    <w:rsid w:val="009E18B3"/>
    <w:rsid w:val="009E4D21"/>
    <w:rsid w:val="009E563A"/>
    <w:rsid w:val="009E5C36"/>
    <w:rsid w:val="009E61F9"/>
    <w:rsid w:val="009E641A"/>
    <w:rsid w:val="009E6748"/>
    <w:rsid w:val="009E7205"/>
    <w:rsid w:val="009F117F"/>
    <w:rsid w:val="009F2AB1"/>
    <w:rsid w:val="009F46FC"/>
    <w:rsid w:val="009F541F"/>
    <w:rsid w:val="009F5A81"/>
    <w:rsid w:val="009F5D1E"/>
    <w:rsid w:val="009F6014"/>
    <w:rsid w:val="009F7548"/>
    <w:rsid w:val="00A004BC"/>
    <w:rsid w:val="00A01945"/>
    <w:rsid w:val="00A0402D"/>
    <w:rsid w:val="00A0517A"/>
    <w:rsid w:val="00A06569"/>
    <w:rsid w:val="00A06756"/>
    <w:rsid w:val="00A12593"/>
    <w:rsid w:val="00A1266F"/>
    <w:rsid w:val="00A12B05"/>
    <w:rsid w:val="00A15BF9"/>
    <w:rsid w:val="00A1633D"/>
    <w:rsid w:val="00A169F4"/>
    <w:rsid w:val="00A16EC6"/>
    <w:rsid w:val="00A176A2"/>
    <w:rsid w:val="00A17A09"/>
    <w:rsid w:val="00A216C8"/>
    <w:rsid w:val="00A218BE"/>
    <w:rsid w:val="00A22EBC"/>
    <w:rsid w:val="00A22F8A"/>
    <w:rsid w:val="00A23276"/>
    <w:rsid w:val="00A23433"/>
    <w:rsid w:val="00A2485F"/>
    <w:rsid w:val="00A2535D"/>
    <w:rsid w:val="00A2589A"/>
    <w:rsid w:val="00A262D2"/>
    <w:rsid w:val="00A27370"/>
    <w:rsid w:val="00A338AB"/>
    <w:rsid w:val="00A33DC9"/>
    <w:rsid w:val="00A34B38"/>
    <w:rsid w:val="00A36229"/>
    <w:rsid w:val="00A401EA"/>
    <w:rsid w:val="00A4053E"/>
    <w:rsid w:val="00A4204A"/>
    <w:rsid w:val="00A43063"/>
    <w:rsid w:val="00A43719"/>
    <w:rsid w:val="00A465A2"/>
    <w:rsid w:val="00A474A6"/>
    <w:rsid w:val="00A479EA"/>
    <w:rsid w:val="00A50874"/>
    <w:rsid w:val="00A51C29"/>
    <w:rsid w:val="00A52DA3"/>
    <w:rsid w:val="00A5496C"/>
    <w:rsid w:val="00A55074"/>
    <w:rsid w:val="00A5686B"/>
    <w:rsid w:val="00A611EE"/>
    <w:rsid w:val="00A61CD8"/>
    <w:rsid w:val="00A65F3D"/>
    <w:rsid w:val="00A664F5"/>
    <w:rsid w:val="00A66C6E"/>
    <w:rsid w:val="00A66FB5"/>
    <w:rsid w:val="00A70742"/>
    <w:rsid w:val="00A7153A"/>
    <w:rsid w:val="00A71E15"/>
    <w:rsid w:val="00A74191"/>
    <w:rsid w:val="00A74AA4"/>
    <w:rsid w:val="00A7753D"/>
    <w:rsid w:val="00A77CB9"/>
    <w:rsid w:val="00A800CA"/>
    <w:rsid w:val="00A836BA"/>
    <w:rsid w:val="00A8450D"/>
    <w:rsid w:val="00A84817"/>
    <w:rsid w:val="00A870DF"/>
    <w:rsid w:val="00A87148"/>
    <w:rsid w:val="00A91D73"/>
    <w:rsid w:val="00A92B10"/>
    <w:rsid w:val="00A92B14"/>
    <w:rsid w:val="00A94414"/>
    <w:rsid w:val="00A957AB"/>
    <w:rsid w:val="00A9583B"/>
    <w:rsid w:val="00A96B26"/>
    <w:rsid w:val="00A97E9F"/>
    <w:rsid w:val="00AA0257"/>
    <w:rsid w:val="00AA032D"/>
    <w:rsid w:val="00AA345C"/>
    <w:rsid w:val="00AA58EF"/>
    <w:rsid w:val="00AA676D"/>
    <w:rsid w:val="00AB35C8"/>
    <w:rsid w:val="00AB3716"/>
    <w:rsid w:val="00AB5597"/>
    <w:rsid w:val="00AB55A4"/>
    <w:rsid w:val="00AB6981"/>
    <w:rsid w:val="00AC08A5"/>
    <w:rsid w:val="00AC08F5"/>
    <w:rsid w:val="00AC1AFE"/>
    <w:rsid w:val="00AC2DB0"/>
    <w:rsid w:val="00AC32CB"/>
    <w:rsid w:val="00AC3837"/>
    <w:rsid w:val="00AC6D96"/>
    <w:rsid w:val="00AC6EAD"/>
    <w:rsid w:val="00AC7636"/>
    <w:rsid w:val="00AD0A48"/>
    <w:rsid w:val="00AD1533"/>
    <w:rsid w:val="00AD2598"/>
    <w:rsid w:val="00AD3B37"/>
    <w:rsid w:val="00AD3C61"/>
    <w:rsid w:val="00AD5854"/>
    <w:rsid w:val="00AD6083"/>
    <w:rsid w:val="00AE0990"/>
    <w:rsid w:val="00AE0A8E"/>
    <w:rsid w:val="00AE16E9"/>
    <w:rsid w:val="00AE4456"/>
    <w:rsid w:val="00AE52F2"/>
    <w:rsid w:val="00AE6763"/>
    <w:rsid w:val="00AE69F7"/>
    <w:rsid w:val="00AE7168"/>
    <w:rsid w:val="00AF014C"/>
    <w:rsid w:val="00AF1A06"/>
    <w:rsid w:val="00AF26E0"/>
    <w:rsid w:val="00AF29F5"/>
    <w:rsid w:val="00AF307F"/>
    <w:rsid w:val="00AF40EE"/>
    <w:rsid w:val="00AF4428"/>
    <w:rsid w:val="00AF4EBD"/>
    <w:rsid w:val="00AF6068"/>
    <w:rsid w:val="00AF6D9D"/>
    <w:rsid w:val="00AF737B"/>
    <w:rsid w:val="00B01EA5"/>
    <w:rsid w:val="00B03287"/>
    <w:rsid w:val="00B06095"/>
    <w:rsid w:val="00B06F9E"/>
    <w:rsid w:val="00B1080F"/>
    <w:rsid w:val="00B10918"/>
    <w:rsid w:val="00B134AD"/>
    <w:rsid w:val="00B13C99"/>
    <w:rsid w:val="00B209F5"/>
    <w:rsid w:val="00B2101D"/>
    <w:rsid w:val="00B212DD"/>
    <w:rsid w:val="00B2169E"/>
    <w:rsid w:val="00B22203"/>
    <w:rsid w:val="00B275F7"/>
    <w:rsid w:val="00B27E19"/>
    <w:rsid w:val="00B30604"/>
    <w:rsid w:val="00B30B10"/>
    <w:rsid w:val="00B32163"/>
    <w:rsid w:val="00B32B7B"/>
    <w:rsid w:val="00B32C50"/>
    <w:rsid w:val="00B33CFC"/>
    <w:rsid w:val="00B35726"/>
    <w:rsid w:val="00B3633D"/>
    <w:rsid w:val="00B376BC"/>
    <w:rsid w:val="00B41B61"/>
    <w:rsid w:val="00B41E62"/>
    <w:rsid w:val="00B4233D"/>
    <w:rsid w:val="00B42706"/>
    <w:rsid w:val="00B429FE"/>
    <w:rsid w:val="00B441BC"/>
    <w:rsid w:val="00B45234"/>
    <w:rsid w:val="00B472EC"/>
    <w:rsid w:val="00B47BA3"/>
    <w:rsid w:val="00B50E93"/>
    <w:rsid w:val="00B511B9"/>
    <w:rsid w:val="00B5218A"/>
    <w:rsid w:val="00B52A34"/>
    <w:rsid w:val="00B52DD2"/>
    <w:rsid w:val="00B54384"/>
    <w:rsid w:val="00B547E3"/>
    <w:rsid w:val="00B56BA6"/>
    <w:rsid w:val="00B6053D"/>
    <w:rsid w:val="00B60E56"/>
    <w:rsid w:val="00B61573"/>
    <w:rsid w:val="00B61DE1"/>
    <w:rsid w:val="00B635B2"/>
    <w:rsid w:val="00B65784"/>
    <w:rsid w:val="00B659BB"/>
    <w:rsid w:val="00B65E93"/>
    <w:rsid w:val="00B6665A"/>
    <w:rsid w:val="00B67209"/>
    <w:rsid w:val="00B67DED"/>
    <w:rsid w:val="00B71F54"/>
    <w:rsid w:val="00B721F1"/>
    <w:rsid w:val="00B73E8F"/>
    <w:rsid w:val="00B73EA1"/>
    <w:rsid w:val="00B74CE4"/>
    <w:rsid w:val="00B751D1"/>
    <w:rsid w:val="00B75AA2"/>
    <w:rsid w:val="00B75C0C"/>
    <w:rsid w:val="00B77C2C"/>
    <w:rsid w:val="00B80A33"/>
    <w:rsid w:val="00B8336F"/>
    <w:rsid w:val="00B8447D"/>
    <w:rsid w:val="00B849E9"/>
    <w:rsid w:val="00B86D6B"/>
    <w:rsid w:val="00B87DF6"/>
    <w:rsid w:val="00B87EEF"/>
    <w:rsid w:val="00B91669"/>
    <w:rsid w:val="00B91792"/>
    <w:rsid w:val="00B91B28"/>
    <w:rsid w:val="00B91D1A"/>
    <w:rsid w:val="00B93B25"/>
    <w:rsid w:val="00B94236"/>
    <w:rsid w:val="00B963E6"/>
    <w:rsid w:val="00B97825"/>
    <w:rsid w:val="00BA29FD"/>
    <w:rsid w:val="00BA2FF3"/>
    <w:rsid w:val="00BA35F5"/>
    <w:rsid w:val="00BA399B"/>
    <w:rsid w:val="00BA5604"/>
    <w:rsid w:val="00BA6238"/>
    <w:rsid w:val="00BA63BB"/>
    <w:rsid w:val="00BA725B"/>
    <w:rsid w:val="00BA7812"/>
    <w:rsid w:val="00BA7B3B"/>
    <w:rsid w:val="00BB322B"/>
    <w:rsid w:val="00BB358A"/>
    <w:rsid w:val="00BB5F8E"/>
    <w:rsid w:val="00BB71CA"/>
    <w:rsid w:val="00BB7FA5"/>
    <w:rsid w:val="00BC31A9"/>
    <w:rsid w:val="00BC48CC"/>
    <w:rsid w:val="00BC4C26"/>
    <w:rsid w:val="00BC5971"/>
    <w:rsid w:val="00BD0945"/>
    <w:rsid w:val="00BD4F28"/>
    <w:rsid w:val="00BD640B"/>
    <w:rsid w:val="00BD6C07"/>
    <w:rsid w:val="00BE09B8"/>
    <w:rsid w:val="00BE198D"/>
    <w:rsid w:val="00BE217D"/>
    <w:rsid w:val="00BE221E"/>
    <w:rsid w:val="00BE24EA"/>
    <w:rsid w:val="00BE2883"/>
    <w:rsid w:val="00BE3EA1"/>
    <w:rsid w:val="00BE46BB"/>
    <w:rsid w:val="00BE4B50"/>
    <w:rsid w:val="00BE4CDB"/>
    <w:rsid w:val="00BE4EE6"/>
    <w:rsid w:val="00BE5C98"/>
    <w:rsid w:val="00BE732C"/>
    <w:rsid w:val="00BF03BE"/>
    <w:rsid w:val="00BF0F37"/>
    <w:rsid w:val="00BF1EBB"/>
    <w:rsid w:val="00BF211A"/>
    <w:rsid w:val="00BF2453"/>
    <w:rsid w:val="00BF26BB"/>
    <w:rsid w:val="00BF5310"/>
    <w:rsid w:val="00BF7AB6"/>
    <w:rsid w:val="00C0095C"/>
    <w:rsid w:val="00C02935"/>
    <w:rsid w:val="00C03CA4"/>
    <w:rsid w:val="00C0470C"/>
    <w:rsid w:val="00C06A33"/>
    <w:rsid w:val="00C07867"/>
    <w:rsid w:val="00C078CF"/>
    <w:rsid w:val="00C11562"/>
    <w:rsid w:val="00C11921"/>
    <w:rsid w:val="00C1257C"/>
    <w:rsid w:val="00C1316D"/>
    <w:rsid w:val="00C13904"/>
    <w:rsid w:val="00C15FE5"/>
    <w:rsid w:val="00C17B52"/>
    <w:rsid w:val="00C20165"/>
    <w:rsid w:val="00C205A2"/>
    <w:rsid w:val="00C222FA"/>
    <w:rsid w:val="00C224A2"/>
    <w:rsid w:val="00C226B3"/>
    <w:rsid w:val="00C22C98"/>
    <w:rsid w:val="00C24002"/>
    <w:rsid w:val="00C3041A"/>
    <w:rsid w:val="00C3319D"/>
    <w:rsid w:val="00C34CB2"/>
    <w:rsid w:val="00C3574C"/>
    <w:rsid w:val="00C361CF"/>
    <w:rsid w:val="00C366E5"/>
    <w:rsid w:val="00C36F30"/>
    <w:rsid w:val="00C40453"/>
    <w:rsid w:val="00C4142F"/>
    <w:rsid w:val="00C41A7F"/>
    <w:rsid w:val="00C424DD"/>
    <w:rsid w:val="00C42853"/>
    <w:rsid w:val="00C43F09"/>
    <w:rsid w:val="00C44A80"/>
    <w:rsid w:val="00C465E6"/>
    <w:rsid w:val="00C46BE0"/>
    <w:rsid w:val="00C46FD3"/>
    <w:rsid w:val="00C47438"/>
    <w:rsid w:val="00C501AF"/>
    <w:rsid w:val="00C50394"/>
    <w:rsid w:val="00C53E8D"/>
    <w:rsid w:val="00C54314"/>
    <w:rsid w:val="00C54F1D"/>
    <w:rsid w:val="00C602BD"/>
    <w:rsid w:val="00C60B8A"/>
    <w:rsid w:val="00C61060"/>
    <w:rsid w:val="00C6325B"/>
    <w:rsid w:val="00C66C90"/>
    <w:rsid w:val="00C70708"/>
    <w:rsid w:val="00C70D5C"/>
    <w:rsid w:val="00C70E5B"/>
    <w:rsid w:val="00C72EBB"/>
    <w:rsid w:val="00C73071"/>
    <w:rsid w:val="00C73940"/>
    <w:rsid w:val="00C73AD3"/>
    <w:rsid w:val="00C74135"/>
    <w:rsid w:val="00C74C43"/>
    <w:rsid w:val="00C7566C"/>
    <w:rsid w:val="00C75C8F"/>
    <w:rsid w:val="00C75D40"/>
    <w:rsid w:val="00C770A7"/>
    <w:rsid w:val="00C7727A"/>
    <w:rsid w:val="00C77CE8"/>
    <w:rsid w:val="00C8145B"/>
    <w:rsid w:val="00C81D09"/>
    <w:rsid w:val="00C82434"/>
    <w:rsid w:val="00C8269C"/>
    <w:rsid w:val="00C8286F"/>
    <w:rsid w:val="00C8625D"/>
    <w:rsid w:val="00C868CD"/>
    <w:rsid w:val="00C869C4"/>
    <w:rsid w:val="00C86A50"/>
    <w:rsid w:val="00C87EA6"/>
    <w:rsid w:val="00C901F8"/>
    <w:rsid w:val="00C9303A"/>
    <w:rsid w:val="00C95F4E"/>
    <w:rsid w:val="00C962F8"/>
    <w:rsid w:val="00C9669F"/>
    <w:rsid w:val="00C96C3E"/>
    <w:rsid w:val="00C96CEE"/>
    <w:rsid w:val="00CA1B04"/>
    <w:rsid w:val="00CB1BB5"/>
    <w:rsid w:val="00CB36BE"/>
    <w:rsid w:val="00CB66C0"/>
    <w:rsid w:val="00CB6A73"/>
    <w:rsid w:val="00CB6BB7"/>
    <w:rsid w:val="00CB6BBD"/>
    <w:rsid w:val="00CB7272"/>
    <w:rsid w:val="00CB7306"/>
    <w:rsid w:val="00CB7B02"/>
    <w:rsid w:val="00CC26EB"/>
    <w:rsid w:val="00CC3926"/>
    <w:rsid w:val="00CC4E20"/>
    <w:rsid w:val="00CC6169"/>
    <w:rsid w:val="00CC71AB"/>
    <w:rsid w:val="00CC7BF8"/>
    <w:rsid w:val="00CD040E"/>
    <w:rsid w:val="00CD08AB"/>
    <w:rsid w:val="00CD0E1E"/>
    <w:rsid w:val="00CD10E1"/>
    <w:rsid w:val="00CD19B8"/>
    <w:rsid w:val="00CD1B5A"/>
    <w:rsid w:val="00CD1C5C"/>
    <w:rsid w:val="00CD266A"/>
    <w:rsid w:val="00CD2A65"/>
    <w:rsid w:val="00CD3C8C"/>
    <w:rsid w:val="00CD428B"/>
    <w:rsid w:val="00CD533E"/>
    <w:rsid w:val="00CD5E74"/>
    <w:rsid w:val="00CD7438"/>
    <w:rsid w:val="00CE0825"/>
    <w:rsid w:val="00CE2962"/>
    <w:rsid w:val="00CE4EDA"/>
    <w:rsid w:val="00CE73DB"/>
    <w:rsid w:val="00CF1118"/>
    <w:rsid w:val="00CF11ED"/>
    <w:rsid w:val="00CF1B77"/>
    <w:rsid w:val="00CF4613"/>
    <w:rsid w:val="00CF464E"/>
    <w:rsid w:val="00CF584F"/>
    <w:rsid w:val="00CF6191"/>
    <w:rsid w:val="00CF71C6"/>
    <w:rsid w:val="00CF7F0A"/>
    <w:rsid w:val="00D01450"/>
    <w:rsid w:val="00D0178A"/>
    <w:rsid w:val="00D051BF"/>
    <w:rsid w:val="00D05691"/>
    <w:rsid w:val="00D0665E"/>
    <w:rsid w:val="00D10149"/>
    <w:rsid w:val="00D1097F"/>
    <w:rsid w:val="00D10BEF"/>
    <w:rsid w:val="00D169F8"/>
    <w:rsid w:val="00D16B9A"/>
    <w:rsid w:val="00D17402"/>
    <w:rsid w:val="00D1780A"/>
    <w:rsid w:val="00D20483"/>
    <w:rsid w:val="00D21E8D"/>
    <w:rsid w:val="00D22FA4"/>
    <w:rsid w:val="00D236DD"/>
    <w:rsid w:val="00D23A28"/>
    <w:rsid w:val="00D24B29"/>
    <w:rsid w:val="00D25CCE"/>
    <w:rsid w:val="00D30C56"/>
    <w:rsid w:val="00D3512D"/>
    <w:rsid w:val="00D36DD4"/>
    <w:rsid w:val="00D408B4"/>
    <w:rsid w:val="00D42D5B"/>
    <w:rsid w:val="00D43538"/>
    <w:rsid w:val="00D44A4D"/>
    <w:rsid w:val="00D45178"/>
    <w:rsid w:val="00D50B28"/>
    <w:rsid w:val="00D53C12"/>
    <w:rsid w:val="00D5516A"/>
    <w:rsid w:val="00D552A2"/>
    <w:rsid w:val="00D554E9"/>
    <w:rsid w:val="00D56067"/>
    <w:rsid w:val="00D56CDB"/>
    <w:rsid w:val="00D57929"/>
    <w:rsid w:val="00D57F9C"/>
    <w:rsid w:val="00D6156D"/>
    <w:rsid w:val="00D62C2E"/>
    <w:rsid w:val="00D62F37"/>
    <w:rsid w:val="00D641A8"/>
    <w:rsid w:val="00D64EF8"/>
    <w:rsid w:val="00D658F9"/>
    <w:rsid w:val="00D701E6"/>
    <w:rsid w:val="00D703EA"/>
    <w:rsid w:val="00D71106"/>
    <w:rsid w:val="00D719E2"/>
    <w:rsid w:val="00D72687"/>
    <w:rsid w:val="00D7278E"/>
    <w:rsid w:val="00D73846"/>
    <w:rsid w:val="00D739AE"/>
    <w:rsid w:val="00D753E1"/>
    <w:rsid w:val="00D76478"/>
    <w:rsid w:val="00D776D9"/>
    <w:rsid w:val="00D80061"/>
    <w:rsid w:val="00D8206D"/>
    <w:rsid w:val="00D8242D"/>
    <w:rsid w:val="00D82878"/>
    <w:rsid w:val="00D83116"/>
    <w:rsid w:val="00D83B74"/>
    <w:rsid w:val="00D841AF"/>
    <w:rsid w:val="00D8435E"/>
    <w:rsid w:val="00D8452F"/>
    <w:rsid w:val="00D84AD0"/>
    <w:rsid w:val="00D87ED7"/>
    <w:rsid w:val="00D92779"/>
    <w:rsid w:val="00D92B10"/>
    <w:rsid w:val="00D92FE3"/>
    <w:rsid w:val="00D931D3"/>
    <w:rsid w:val="00D9396C"/>
    <w:rsid w:val="00D9677E"/>
    <w:rsid w:val="00D9678A"/>
    <w:rsid w:val="00D968ED"/>
    <w:rsid w:val="00D96926"/>
    <w:rsid w:val="00DA0394"/>
    <w:rsid w:val="00DA1EBC"/>
    <w:rsid w:val="00DA2DEA"/>
    <w:rsid w:val="00DA300A"/>
    <w:rsid w:val="00DA323F"/>
    <w:rsid w:val="00DA6204"/>
    <w:rsid w:val="00DA715E"/>
    <w:rsid w:val="00DA79E5"/>
    <w:rsid w:val="00DB03D2"/>
    <w:rsid w:val="00DB0DC8"/>
    <w:rsid w:val="00DB1042"/>
    <w:rsid w:val="00DB1C9F"/>
    <w:rsid w:val="00DB1DD3"/>
    <w:rsid w:val="00DB3799"/>
    <w:rsid w:val="00DB399C"/>
    <w:rsid w:val="00DB4FDE"/>
    <w:rsid w:val="00DB5352"/>
    <w:rsid w:val="00DB5A0E"/>
    <w:rsid w:val="00DB6ED6"/>
    <w:rsid w:val="00DB7285"/>
    <w:rsid w:val="00DC2AF6"/>
    <w:rsid w:val="00DC4C55"/>
    <w:rsid w:val="00DD01A8"/>
    <w:rsid w:val="00DD0654"/>
    <w:rsid w:val="00DD3B63"/>
    <w:rsid w:val="00DD5ACE"/>
    <w:rsid w:val="00DE5374"/>
    <w:rsid w:val="00DE6C0A"/>
    <w:rsid w:val="00DF19C1"/>
    <w:rsid w:val="00DF4896"/>
    <w:rsid w:val="00DF7A2D"/>
    <w:rsid w:val="00E00607"/>
    <w:rsid w:val="00E01809"/>
    <w:rsid w:val="00E01873"/>
    <w:rsid w:val="00E0386C"/>
    <w:rsid w:val="00E03FA1"/>
    <w:rsid w:val="00E04576"/>
    <w:rsid w:val="00E068E5"/>
    <w:rsid w:val="00E07944"/>
    <w:rsid w:val="00E07B37"/>
    <w:rsid w:val="00E10EB4"/>
    <w:rsid w:val="00E12415"/>
    <w:rsid w:val="00E13C4E"/>
    <w:rsid w:val="00E16491"/>
    <w:rsid w:val="00E166FE"/>
    <w:rsid w:val="00E17057"/>
    <w:rsid w:val="00E176CB"/>
    <w:rsid w:val="00E20818"/>
    <w:rsid w:val="00E22235"/>
    <w:rsid w:val="00E2414D"/>
    <w:rsid w:val="00E2448A"/>
    <w:rsid w:val="00E24A41"/>
    <w:rsid w:val="00E26D92"/>
    <w:rsid w:val="00E271EC"/>
    <w:rsid w:val="00E308F4"/>
    <w:rsid w:val="00E30979"/>
    <w:rsid w:val="00E31CC2"/>
    <w:rsid w:val="00E35AB1"/>
    <w:rsid w:val="00E35FD6"/>
    <w:rsid w:val="00E362BC"/>
    <w:rsid w:val="00E37120"/>
    <w:rsid w:val="00E375CC"/>
    <w:rsid w:val="00E40CA0"/>
    <w:rsid w:val="00E4173B"/>
    <w:rsid w:val="00E4353D"/>
    <w:rsid w:val="00E448E1"/>
    <w:rsid w:val="00E47723"/>
    <w:rsid w:val="00E52127"/>
    <w:rsid w:val="00E524EE"/>
    <w:rsid w:val="00E528A0"/>
    <w:rsid w:val="00E5387F"/>
    <w:rsid w:val="00E53DBB"/>
    <w:rsid w:val="00E5518D"/>
    <w:rsid w:val="00E55A59"/>
    <w:rsid w:val="00E5609E"/>
    <w:rsid w:val="00E5617C"/>
    <w:rsid w:val="00E56FA6"/>
    <w:rsid w:val="00E57A12"/>
    <w:rsid w:val="00E57C50"/>
    <w:rsid w:val="00E57E62"/>
    <w:rsid w:val="00E60294"/>
    <w:rsid w:val="00E61095"/>
    <w:rsid w:val="00E6168A"/>
    <w:rsid w:val="00E624F5"/>
    <w:rsid w:val="00E628A2"/>
    <w:rsid w:val="00E62F5B"/>
    <w:rsid w:val="00E633EB"/>
    <w:rsid w:val="00E663C2"/>
    <w:rsid w:val="00E67FE5"/>
    <w:rsid w:val="00E71054"/>
    <w:rsid w:val="00E712C2"/>
    <w:rsid w:val="00E71310"/>
    <w:rsid w:val="00E71911"/>
    <w:rsid w:val="00E74498"/>
    <w:rsid w:val="00E777F2"/>
    <w:rsid w:val="00E800B4"/>
    <w:rsid w:val="00E8300E"/>
    <w:rsid w:val="00E83466"/>
    <w:rsid w:val="00E845EA"/>
    <w:rsid w:val="00E86C09"/>
    <w:rsid w:val="00E87CEB"/>
    <w:rsid w:val="00E87CFD"/>
    <w:rsid w:val="00E9020B"/>
    <w:rsid w:val="00E9254A"/>
    <w:rsid w:val="00E942C3"/>
    <w:rsid w:val="00E94673"/>
    <w:rsid w:val="00E9638A"/>
    <w:rsid w:val="00E9667F"/>
    <w:rsid w:val="00E97B69"/>
    <w:rsid w:val="00E97D2E"/>
    <w:rsid w:val="00EA254F"/>
    <w:rsid w:val="00EA4DEE"/>
    <w:rsid w:val="00EA5FF3"/>
    <w:rsid w:val="00EA6ED2"/>
    <w:rsid w:val="00EB1280"/>
    <w:rsid w:val="00EB1391"/>
    <w:rsid w:val="00EB2554"/>
    <w:rsid w:val="00EB2A27"/>
    <w:rsid w:val="00EB3AB4"/>
    <w:rsid w:val="00EB4F6A"/>
    <w:rsid w:val="00EB5980"/>
    <w:rsid w:val="00EB67B2"/>
    <w:rsid w:val="00EB6D17"/>
    <w:rsid w:val="00EB7764"/>
    <w:rsid w:val="00EB781B"/>
    <w:rsid w:val="00EC02C4"/>
    <w:rsid w:val="00EC0C7E"/>
    <w:rsid w:val="00EC328F"/>
    <w:rsid w:val="00EC4D33"/>
    <w:rsid w:val="00EC514C"/>
    <w:rsid w:val="00EC5C23"/>
    <w:rsid w:val="00EC7719"/>
    <w:rsid w:val="00ED4165"/>
    <w:rsid w:val="00ED4BF1"/>
    <w:rsid w:val="00ED4C0F"/>
    <w:rsid w:val="00ED6219"/>
    <w:rsid w:val="00ED7C9A"/>
    <w:rsid w:val="00ED7E50"/>
    <w:rsid w:val="00EE0315"/>
    <w:rsid w:val="00EE22C2"/>
    <w:rsid w:val="00EE2AEA"/>
    <w:rsid w:val="00EE3A73"/>
    <w:rsid w:val="00EE3D02"/>
    <w:rsid w:val="00EE4C5A"/>
    <w:rsid w:val="00EE58DC"/>
    <w:rsid w:val="00EE5C1A"/>
    <w:rsid w:val="00EE5D26"/>
    <w:rsid w:val="00EE5EAD"/>
    <w:rsid w:val="00EE6E4C"/>
    <w:rsid w:val="00EE7142"/>
    <w:rsid w:val="00EE7A5D"/>
    <w:rsid w:val="00EF086E"/>
    <w:rsid w:val="00EF0F33"/>
    <w:rsid w:val="00EF18FA"/>
    <w:rsid w:val="00EF2121"/>
    <w:rsid w:val="00EF53D5"/>
    <w:rsid w:val="00EF669A"/>
    <w:rsid w:val="00EF7845"/>
    <w:rsid w:val="00EF7C9A"/>
    <w:rsid w:val="00F02E47"/>
    <w:rsid w:val="00F045F3"/>
    <w:rsid w:val="00F04D53"/>
    <w:rsid w:val="00F06031"/>
    <w:rsid w:val="00F06811"/>
    <w:rsid w:val="00F078C0"/>
    <w:rsid w:val="00F07BFC"/>
    <w:rsid w:val="00F12607"/>
    <w:rsid w:val="00F1381B"/>
    <w:rsid w:val="00F13A02"/>
    <w:rsid w:val="00F13D21"/>
    <w:rsid w:val="00F14872"/>
    <w:rsid w:val="00F14DDF"/>
    <w:rsid w:val="00F16204"/>
    <w:rsid w:val="00F167D3"/>
    <w:rsid w:val="00F16B57"/>
    <w:rsid w:val="00F20426"/>
    <w:rsid w:val="00F2160C"/>
    <w:rsid w:val="00F228BE"/>
    <w:rsid w:val="00F26109"/>
    <w:rsid w:val="00F30CAE"/>
    <w:rsid w:val="00F311A4"/>
    <w:rsid w:val="00F3196C"/>
    <w:rsid w:val="00F320DE"/>
    <w:rsid w:val="00F33840"/>
    <w:rsid w:val="00F343E2"/>
    <w:rsid w:val="00F34FD6"/>
    <w:rsid w:val="00F364F8"/>
    <w:rsid w:val="00F368A3"/>
    <w:rsid w:val="00F368D6"/>
    <w:rsid w:val="00F36E2D"/>
    <w:rsid w:val="00F37F09"/>
    <w:rsid w:val="00F4214B"/>
    <w:rsid w:val="00F425AE"/>
    <w:rsid w:val="00F4308E"/>
    <w:rsid w:val="00F431A1"/>
    <w:rsid w:val="00F43EC1"/>
    <w:rsid w:val="00F445E3"/>
    <w:rsid w:val="00F44887"/>
    <w:rsid w:val="00F44E40"/>
    <w:rsid w:val="00F46736"/>
    <w:rsid w:val="00F50CF6"/>
    <w:rsid w:val="00F51747"/>
    <w:rsid w:val="00F522A3"/>
    <w:rsid w:val="00F54108"/>
    <w:rsid w:val="00F56453"/>
    <w:rsid w:val="00F578A8"/>
    <w:rsid w:val="00F60C50"/>
    <w:rsid w:val="00F60DBA"/>
    <w:rsid w:val="00F61005"/>
    <w:rsid w:val="00F62B78"/>
    <w:rsid w:val="00F64A38"/>
    <w:rsid w:val="00F65C8F"/>
    <w:rsid w:val="00F66C58"/>
    <w:rsid w:val="00F703B4"/>
    <w:rsid w:val="00F709E7"/>
    <w:rsid w:val="00F711A7"/>
    <w:rsid w:val="00F71243"/>
    <w:rsid w:val="00F71C57"/>
    <w:rsid w:val="00F71D29"/>
    <w:rsid w:val="00F72D12"/>
    <w:rsid w:val="00F73110"/>
    <w:rsid w:val="00F73963"/>
    <w:rsid w:val="00F73C26"/>
    <w:rsid w:val="00F74091"/>
    <w:rsid w:val="00F76367"/>
    <w:rsid w:val="00F76EB8"/>
    <w:rsid w:val="00F82702"/>
    <w:rsid w:val="00F84A62"/>
    <w:rsid w:val="00F84FA9"/>
    <w:rsid w:val="00F85E79"/>
    <w:rsid w:val="00F86F86"/>
    <w:rsid w:val="00F90038"/>
    <w:rsid w:val="00F90F29"/>
    <w:rsid w:val="00F9225F"/>
    <w:rsid w:val="00F92306"/>
    <w:rsid w:val="00F94EA5"/>
    <w:rsid w:val="00F964FD"/>
    <w:rsid w:val="00F96D3E"/>
    <w:rsid w:val="00F97F1C"/>
    <w:rsid w:val="00FA0AF6"/>
    <w:rsid w:val="00FA0DF4"/>
    <w:rsid w:val="00FA345A"/>
    <w:rsid w:val="00FA46FB"/>
    <w:rsid w:val="00FA7081"/>
    <w:rsid w:val="00FA7753"/>
    <w:rsid w:val="00FA78A2"/>
    <w:rsid w:val="00FA7A7B"/>
    <w:rsid w:val="00FB05C8"/>
    <w:rsid w:val="00FB0D44"/>
    <w:rsid w:val="00FB254A"/>
    <w:rsid w:val="00FB47A7"/>
    <w:rsid w:val="00FC1825"/>
    <w:rsid w:val="00FC2BEB"/>
    <w:rsid w:val="00FC3707"/>
    <w:rsid w:val="00FC3B3E"/>
    <w:rsid w:val="00FC450F"/>
    <w:rsid w:val="00FC49CC"/>
    <w:rsid w:val="00FC6981"/>
    <w:rsid w:val="00FC6E8D"/>
    <w:rsid w:val="00FC6EC5"/>
    <w:rsid w:val="00FC7089"/>
    <w:rsid w:val="00FC7DA6"/>
    <w:rsid w:val="00FC7F31"/>
    <w:rsid w:val="00FD01B1"/>
    <w:rsid w:val="00FD0698"/>
    <w:rsid w:val="00FD11A3"/>
    <w:rsid w:val="00FD38D9"/>
    <w:rsid w:val="00FD3C3F"/>
    <w:rsid w:val="00FD509A"/>
    <w:rsid w:val="00FD52F1"/>
    <w:rsid w:val="00FD57EA"/>
    <w:rsid w:val="00FE09FC"/>
    <w:rsid w:val="00FE2BDB"/>
    <w:rsid w:val="00FE5EE1"/>
    <w:rsid w:val="00FE69CB"/>
    <w:rsid w:val="00FF0350"/>
    <w:rsid w:val="00FF0B92"/>
    <w:rsid w:val="00FF32E9"/>
    <w:rsid w:val="00FF38F4"/>
    <w:rsid w:val="00FF5007"/>
    <w:rsid w:val="00FF5E9A"/>
    <w:rsid w:val="00FF5F2C"/>
    <w:rsid w:val="00FF6CFD"/>
    <w:rsid w:val="00FF6EF3"/>
    <w:rsid w:val="00FF73BF"/>
    <w:rsid w:val="00FF7D1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4573A48"/>
  <w15:docId w15:val="{C99FE72E-53F3-44D8-B6D2-8A9B0AB74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CD040E"/>
  </w:style>
  <w:style w:type="paragraph" w:styleId="Titre1">
    <w:name w:val="heading 1"/>
    <w:basedOn w:val="Normal"/>
    <w:next w:val="Normal"/>
    <w:link w:val="Titre1Car"/>
    <w:uiPriority w:val="9"/>
    <w:qFormat/>
    <w:rsid w:val="00CD040E"/>
    <w:pPr>
      <w:keepNext/>
      <w:keepLines/>
      <w:numPr>
        <w:numId w:val="1"/>
      </w:numPr>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Titre2">
    <w:name w:val="heading 2"/>
    <w:basedOn w:val="Normal"/>
    <w:next w:val="Normal"/>
    <w:link w:val="Titre2Car"/>
    <w:uiPriority w:val="9"/>
    <w:unhideWhenUsed/>
    <w:qFormat/>
    <w:rsid w:val="008C091A"/>
    <w:pPr>
      <w:keepNext/>
      <w:keepLines/>
      <w:numPr>
        <w:ilvl w:val="1"/>
        <w:numId w:val="1"/>
      </w:numPr>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Titre3">
    <w:name w:val="heading 3"/>
    <w:basedOn w:val="Normal"/>
    <w:next w:val="Normal"/>
    <w:link w:val="Titre3Car"/>
    <w:uiPriority w:val="9"/>
    <w:unhideWhenUsed/>
    <w:qFormat/>
    <w:rsid w:val="00CD040E"/>
    <w:pPr>
      <w:keepNext/>
      <w:keepLines/>
      <w:numPr>
        <w:ilvl w:val="2"/>
        <w:numId w:val="1"/>
      </w:numPr>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Titre4">
    <w:name w:val="heading 4"/>
    <w:basedOn w:val="Normal"/>
    <w:next w:val="Normal"/>
    <w:link w:val="Titre4Car"/>
    <w:uiPriority w:val="9"/>
    <w:unhideWhenUsed/>
    <w:qFormat/>
    <w:rsid w:val="00CD040E"/>
    <w:pPr>
      <w:keepNext/>
      <w:keepLines/>
      <w:numPr>
        <w:ilvl w:val="3"/>
        <w:numId w:val="1"/>
      </w:numPr>
      <w:spacing w:before="40" w:after="0"/>
      <w:outlineLvl w:val="3"/>
    </w:pPr>
    <w:rPr>
      <w:rFonts w:asciiTheme="majorHAnsi" w:eastAsiaTheme="majorEastAsia" w:hAnsiTheme="majorHAnsi" w:cstheme="majorBidi"/>
      <w:color w:val="2E74B5" w:themeColor="accent1" w:themeShade="BF"/>
      <w:sz w:val="24"/>
      <w:szCs w:val="24"/>
    </w:rPr>
  </w:style>
  <w:style w:type="paragraph" w:styleId="Titre5">
    <w:name w:val="heading 5"/>
    <w:basedOn w:val="Normal"/>
    <w:next w:val="Normal"/>
    <w:link w:val="Titre5Car"/>
    <w:uiPriority w:val="9"/>
    <w:unhideWhenUsed/>
    <w:qFormat/>
    <w:rsid w:val="00CD040E"/>
    <w:pPr>
      <w:keepNext/>
      <w:keepLines/>
      <w:numPr>
        <w:ilvl w:val="4"/>
        <w:numId w:val="1"/>
      </w:numPr>
      <w:spacing w:before="40" w:after="0"/>
      <w:outlineLvl w:val="4"/>
    </w:pPr>
    <w:rPr>
      <w:rFonts w:asciiTheme="majorHAnsi" w:eastAsiaTheme="majorEastAsia" w:hAnsiTheme="majorHAnsi" w:cstheme="majorBidi"/>
      <w:caps/>
      <w:color w:val="2E74B5" w:themeColor="accent1" w:themeShade="BF"/>
    </w:rPr>
  </w:style>
  <w:style w:type="paragraph" w:styleId="Titre6">
    <w:name w:val="heading 6"/>
    <w:basedOn w:val="Normal"/>
    <w:next w:val="Normal"/>
    <w:link w:val="Titre6Car"/>
    <w:uiPriority w:val="9"/>
    <w:semiHidden/>
    <w:unhideWhenUsed/>
    <w:qFormat/>
    <w:rsid w:val="00CD040E"/>
    <w:pPr>
      <w:keepNext/>
      <w:keepLines/>
      <w:numPr>
        <w:ilvl w:val="5"/>
        <w:numId w:val="1"/>
      </w:numPr>
      <w:spacing w:before="40" w:after="0"/>
      <w:outlineLvl w:val="5"/>
    </w:pPr>
    <w:rPr>
      <w:rFonts w:asciiTheme="majorHAnsi" w:eastAsiaTheme="majorEastAsia" w:hAnsiTheme="majorHAnsi" w:cstheme="majorBidi"/>
      <w:i/>
      <w:iCs/>
      <w:caps/>
      <w:color w:val="1F4E79" w:themeColor="accent1" w:themeShade="80"/>
    </w:rPr>
  </w:style>
  <w:style w:type="paragraph" w:styleId="Titre7">
    <w:name w:val="heading 7"/>
    <w:basedOn w:val="Normal"/>
    <w:next w:val="Normal"/>
    <w:link w:val="Titre7Car"/>
    <w:uiPriority w:val="9"/>
    <w:semiHidden/>
    <w:unhideWhenUsed/>
    <w:qFormat/>
    <w:rsid w:val="00CD040E"/>
    <w:pPr>
      <w:keepNext/>
      <w:keepLines/>
      <w:numPr>
        <w:ilvl w:val="6"/>
        <w:numId w:val="1"/>
      </w:numPr>
      <w:spacing w:before="40" w:after="0"/>
      <w:outlineLvl w:val="6"/>
    </w:pPr>
    <w:rPr>
      <w:rFonts w:asciiTheme="majorHAnsi" w:eastAsiaTheme="majorEastAsia" w:hAnsiTheme="majorHAnsi" w:cstheme="majorBidi"/>
      <w:b/>
      <w:bCs/>
      <w:color w:val="1F4E79" w:themeColor="accent1" w:themeShade="80"/>
    </w:rPr>
  </w:style>
  <w:style w:type="paragraph" w:styleId="Titre8">
    <w:name w:val="heading 8"/>
    <w:basedOn w:val="Normal"/>
    <w:next w:val="Normal"/>
    <w:link w:val="Titre8Car"/>
    <w:uiPriority w:val="9"/>
    <w:semiHidden/>
    <w:unhideWhenUsed/>
    <w:qFormat/>
    <w:rsid w:val="00CD040E"/>
    <w:pPr>
      <w:keepNext/>
      <w:keepLines/>
      <w:numPr>
        <w:ilvl w:val="7"/>
        <w:numId w:val="1"/>
      </w:numPr>
      <w:spacing w:before="40" w:after="0"/>
      <w:outlineLvl w:val="7"/>
    </w:pPr>
    <w:rPr>
      <w:rFonts w:asciiTheme="majorHAnsi" w:eastAsiaTheme="majorEastAsia" w:hAnsiTheme="majorHAnsi" w:cstheme="majorBidi"/>
      <w:b/>
      <w:bCs/>
      <w:i/>
      <w:iCs/>
      <w:color w:val="1F4E79" w:themeColor="accent1" w:themeShade="80"/>
    </w:rPr>
  </w:style>
  <w:style w:type="paragraph" w:styleId="Titre9">
    <w:name w:val="heading 9"/>
    <w:basedOn w:val="Normal"/>
    <w:next w:val="Normal"/>
    <w:link w:val="Titre9Car"/>
    <w:uiPriority w:val="9"/>
    <w:semiHidden/>
    <w:unhideWhenUsed/>
    <w:qFormat/>
    <w:rsid w:val="00CD040E"/>
    <w:pPr>
      <w:keepNext/>
      <w:keepLines/>
      <w:numPr>
        <w:ilvl w:val="8"/>
        <w:numId w:val="1"/>
      </w:numPr>
      <w:spacing w:before="40" w:after="0"/>
      <w:outlineLvl w:val="8"/>
    </w:pPr>
    <w:rPr>
      <w:rFonts w:asciiTheme="majorHAnsi" w:eastAsiaTheme="majorEastAsia" w:hAnsiTheme="majorHAnsi" w:cstheme="majorBidi"/>
      <w:i/>
      <w:iCs/>
      <w:color w:val="1F4E79" w:themeColor="accent1" w:themeShade="8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D040E"/>
    <w:rPr>
      <w:rFonts w:asciiTheme="majorHAnsi" w:eastAsiaTheme="majorEastAsia" w:hAnsiTheme="majorHAnsi" w:cstheme="majorBidi"/>
      <w:color w:val="1F4E79" w:themeColor="accent1" w:themeShade="80"/>
      <w:sz w:val="36"/>
      <w:szCs w:val="36"/>
    </w:rPr>
  </w:style>
  <w:style w:type="character" w:customStyle="1" w:styleId="Titre2Car">
    <w:name w:val="Titre 2 Car"/>
    <w:basedOn w:val="Policepardfaut"/>
    <w:link w:val="Titre2"/>
    <w:uiPriority w:val="9"/>
    <w:rsid w:val="00CD040E"/>
    <w:rPr>
      <w:rFonts w:asciiTheme="majorHAnsi" w:eastAsiaTheme="majorEastAsia" w:hAnsiTheme="majorHAnsi" w:cstheme="majorBidi"/>
      <w:color w:val="2E74B5" w:themeColor="accent1" w:themeShade="BF"/>
      <w:sz w:val="32"/>
      <w:szCs w:val="32"/>
    </w:rPr>
  </w:style>
  <w:style w:type="character" w:customStyle="1" w:styleId="Titre3Car">
    <w:name w:val="Titre 3 Car"/>
    <w:basedOn w:val="Policepardfaut"/>
    <w:link w:val="Titre3"/>
    <w:uiPriority w:val="9"/>
    <w:rsid w:val="00CD040E"/>
    <w:rPr>
      <w:rFonts w:asciiTheme="majorHAnsi" w:eastAsiaTheme="majorEastAsia" w:hAnsiTheme="majorHAnsi" w:cstheme="majorBidi"/>
      <w:color w:val="2E74B5" w:themeColor="accent1" w:themeShade="BF"/>
      <w:sz w:val="28"/>
      <w:szCs w:val="28"/>
    </w:rPr>
  </w:style>
  <w:style w:type="character" w:customStyle="1" w:styleId="Titre4Car">
    <w:name w:val="Titre 4 Car"/>
    <w:basedOn w:val="Policepardfaut"/>
    <w:link w:val="Titre4"/>
    <w:uiPriority w:val="9"/>
    <w:rsid w:val="00CD040E"/>
    <w:rPr>
      <w:rFonts w:asciiTheme="majorHAnsi" w:eastAsiaTheme="majorEastAsia" w:hAnsiTheme="majorHAnsi" w:cstheme="majorBidi"/>
      <w:color w:val="2E74B5" w:themeColor="accent1" w:themeShade="BF"/>
      <w:sz w:val="24"/>
      <w:szCs w:val="24"/>
    </w:rPr>
  </w:style>
  <w:style w:type="character" w:customStyle="1" w:styleId="Titre5Car">
    <w:name w:val="Titre 5 Car"/>
    <w:basedOn w:val="Policepardfaut"/>
    <w:link w:val="Titre5"/>
    <w:uiPriority w:val="9"/>
    <w:rsid w:val="00CD040E"/>
    <w:rPr>
      <w:rFonts w:asciiTheme="majorHAnsi" w:eastAsiaTheme="majorEastAsia" w:hAnsiTheme="majorHAnsi" w:cstheme="majorBidi"/>
      <w:caps/>
      <w:color w:val="2E74B5" w:themeColor="accent1" w:themeShade="BF"/>
    </w:rPr>
  </w:style>
  <w:style w:type="character" w:customStyle="1" w:styleId="Titre6Car">
    <w:name w:val="Titre 6 Car"/>
    <w:basedOn w:val="Policepardfaut"/>
    <w:link w:val="Titre6"/>
    <w:uiPriority w:val="9"/>
    <w:semiHidden/>
    <w:rsid w:val="00CD040E"/>
    <w:rPr>
      <w:rFonts w:asciiTheme="majorHAnsi" w:eastAsiaTheme="majorEastAsia" w:hAnsiTheme="majorHAnsi" w:cstheme="majorBidi"/>
      <w:i/>
      <w:iCs/>
      <w:caps/>
      <w:color w:val="1F4E79" w:themeColor="accent1" w:themeShade="80"/>
    </w:rPr>
  </w:style>
  <w:style w:type="character" w:customStyle="1" w:styleId="Titre7Car">
    <w:name w:val="Titre 7 Car"/>
    <w:basedOn w:val="Policepardfaut"/>
    <w:link w:val="Titre7"/>
    <w:uiPriority w:val="9"/>
    <w:semiHidden/>
    <w:rsid w:val="00CD040E"/>
    <w:rPr>
      <w:rFonts w:asciiTheme="majorHAnsi" w:eastAsiaTheme="majorEastAsia" w:hAnsiTheme="majorHAnsi" w:cstheme="majorBidi"/>
      <w:b/>
      <w:bCs/>
      <w:color w:val="1F4E79" w:themeColor="accent1" w:themeShade="80"/>
    </w:rPr>
  </w:style>
  <w:style w:type="character" w:customStyle="1" w:styleId="Titre8Car">
    <w:name w:val="Titre 8 Car"/>
    <w:basedOn w:val="Policepardfaut"/>
    <w:link w:val="Titre8"/>
    <w:uiPriority w:val="9"/>
    <w:semiHidden/>
    <w:rsid w:val="00CD040E"/>
    <w:rPr>
      <w:rFonts w:asciiTheme="majorHAnsi" w:eastAsiaTheme="majorEastAsia" w:hAnsiTheme="majorHAnsi" w:cstheme="majorBidi"/>
      <w:b/>
      <w:bCs/>
      <w:i/>
      <w:iCs/>
      <w:color w:val="1F4E79" w:themeColor="accent1" w:themeShade="80"/>
    </w:rPr>
  </w:style>
  <w:style w:type="character" w:customStyle="1" w:styleId="Titre9Car">
    <w:name w:val="Titre 9 Car"/>
    <w:basedOn w:val="Policepardfaut"/>
    <w:link w:val="Titre9"/>
    <w:uiPriority w:val="9"/>
    <w:semiHidden/>
    <w:rsid w:val="00CD040E"/>
    <w:rPr>
      <w:rFonts w:asciiTheme="majorHAnsi" w:eastAsiaTheme="majorEastAsia" w:hAnsiTheme="majorHAnsi" w:cstheme="majorBidi"/>
      <w:i/>
      <w:iCs/>
      <w:color w:val="1F4E79" w:themeColor="accent1" w:themeShade="80"/>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Lienhypertexte">
    <w:name w:val="Hyperlink"/>
    <w:basedOn w:val="Policepardfaut"/>
    <w:uiPriority w:val="99"/>
    <w:unhideWhenUsed/>
    <w:rsid w:val="00987C13"/>
    <w:rPr>
      <w:color w:val="0563C1" w:themeColor="hyperlink"/>
      <w:u w:val="single"/>
    </w:rPr>
  </w:style>
  <w:style w:type="character" w:styleId="Lienhypertextesuivivisit">
    <w:name w:val="FollowedHyperlink"/>
    <w:basedOn w:val="Policepardfaut"/>
    <w:uiPriority w:val="99"/>
    <w:semiHidden/>
    <w:unhideWhenUsed/>
    <w:rsid w:val="00987C13"/>
    <w:rPr>
      <w:color w:val="954F72" w:themeColor="followedHyperlink"/>
      <w:u w:val="single"/>
    </w:rPr>
  </w:style>
  <w:style w:type="paragraph" w:styleId="Lgende">
    <w:name w:val="caption"/>
    <w:basedOn w:val="Normal"/>
    <w:next w:val="Normal"/>
    <w:uiPriority w:val="35"/>
    <w:semiHidden/>
    <w:unhideWhenUsed/>
    <w:qFormat/>
    <w:rsid w:val="00CD040E"/>
    <w:pPr>
      <w:spacing w:line="240" w:lineRule="auto"/>
    </w:pPr>
    <w:rPr>
      <w:b/>
      <w:bCs/>
      <w:smallCaps/>
      <w:color w:val="44546A" w:themeColor="text2"/>
    </w:rPr>
  </w:style>
  <w:style w:type="paragraph" w:styleId="Titre">
    <w:name w:val="Title"/>
    <w:basedOn w:val="Normal"/>
    <w:next w:val="Normal"/>
    <w:link w:val="TitreCar"/>
    <w:uiPriority w:val="10"/>
    <w:qFormat/>
    <w:rsid w:val="00CD040E"/>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reCar">
    <w:name w:val="Titre Car"/>
    <w:basedOn w:val="Policepardfaut"/>
    <w:link w:val="Titre"/>
    <w:uiPriority w:val="10"/>
    <w:rsid w:val="00CD040E"/>
    <w:rPr>
      <w:rFonts w:asciiTheme="majorHAnsi" w:eastAsiaTheme="majorEastAsia" w:hAnsiTheme="majorHAnsi" w:cstheme="majorBidi"/>
      <w:caps/>
      <w:color w:val="44546A" w:themeColor="text2"/>
      <w:spacing w:val="-15"/>
      <w:sz w:val="72"/>
      <w:szCs w:val="72"/>
    </w:rPr>
  </w:style>
  <w:style w:type="paragraph" w:styleId="Sous-titre">
    <w:name w:val="Subtitle"/>
    <w:basedOn w:val="Normal"/>
    <w:next w:val="Normal"/>
    <w:link w:val="Sous-titreCar"/>
    <w:uiPriority w:val="11"/>
    <w:qFormat/>
    <w:rsid w:val="00CD040E"/>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ous-titreCar">
    <w:name w:val="Sous-titre Car"/>
    <w:basedOn w:val="Policepardfaut"/>
    <w:link w:val="Sous-titre"/>
    <w:uiPriority w:val="11"/>
    <w:rsid w:val="00CD040E"/>
    <w:rPr>
      <w:rFonts w:asciiTheme="majorHAnsi" w:eastAsiaTheme="majorEastAsia" w:hAnsiTheme="majorHAnsi" w:cstheme="majorBidi"/>
      <w:color w:val="5B9BD5" w:themeColor="accent1"/>
      <w:sz w:val="28"/>
      <w:szCs w:val="28"/>
    </w:rPr>
  </w:style>
  <w:style w:type="character" w:styleId="lev">
    <w:name w:val="Strong"/>
    <w:basedOn w:val="Policepardfaut"/>
    <w:uiPriority w:val="22"/>
    <w:qFormat/>
    <w:rsid w:val="00CD040E"/>
    <w:rPr>
      <w:b/>
      <w:bCs/>
    </w:rPr>
  </w:style>
  <w:style w:type="character" w:styleId="Accentuation">
    <w:name w:val="Emphasis"/>
    <w:basedOn w:val="Policepardfaut"/>
    <w:uiPriority w:val="20"/>
    <w:qFormat/>
    <w:rsid w:val="00CD040E"/>
    <w:rPr>
      <w:i/>
      <w:iCs/>
    </w:rPr>
  </w:style>
  <w:style w:type="paragraph" w:styleId="Sansinterligne">
    <w:name w:val="No Spacing"/>
    <w:link w:val="SansinterligneCar"/>
    <w:uiPriority w:val="1"/>
    <w:qFormat/>
    <w:rsid w:val="00CD040E"/>
    <w:pPr>
      <w:spacing w:after="0" w:line="240" w:lineRule="auto"/>
    </w:pPr>
  </w:style>
  <w:style w:type="character" w:customStyle="1" w:styleId="SansinterligneCar">
    <w:name w:val="Sans interligne Car"/>
    <w:basedOn w:val="Policepardfaut"/>
    <w:link w:val="Sansinterligne"/>
    <w:uiPriority w:val="1"/>
    <w:rsid w:val="00CD040E"/>
  </w:style>
  <w:style w:type="paragraph" w:styleId="Citation">
    <w:name w:val="Quote"/>
    <w:basedOn w:val="Normal"/>
    <w:next w:val="Normal"/>
    <w:link w:val="CitationCar"/>
    <w:uiPriority w:val="29"/>
    <w:qFormat/>
    <w:rsid w:val="00CD040E"/>
    <w:pPr>
      <w:spacing w:before="120" w:after="120"/>
      <w:ind w:left="720"/>
    </w:pPr>
    <w:rPr>
      <w:color w:val="44546A" w:themeColor="text2"/>
      <w:sz w:val="24"/>
      <w:szCs w:val="24"/>
    </w:rPr>
  </w:style>
  <w:style w:type="character" w:customStyle="1" w:styleId="CitationCar">
    <w:name w:val="Citation Car"/>
    <w:basedOn w:val="Policepardfaut"/>
    <w:link w:val="Citation"/>
    <w:uiPriority w:val="29"/>
    <w:rsid w:val="00CD040E"/>
    <w:rPr>
      <w:color w:val="44546A" w:themeColor="text2"/>
      <w:sz w:val="24"/>
      <w:szCs w:val="24"/>
    </w:rPr>
  </w:style>
  <w:style w:type="paragraph" w:styleId="Citationintense">
    <w:name w:val="Intense Quote"/>
    <w:basedOn w:val="Normal"/>
    <w:next w:val="Normal"/>
    <w:link w:val="CitationintenseCar"/>
    <w:uiPriority w:val="30"/>
    <w:qFormat/>
    <w:rsid w:val="00CD040E"/>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tionintenseCar">
    <w:name w:val="Citation intense Car"/>
    <w:basedOn w:val="Policepardfaut"/>
    <w:link w:val="Citationintense"/>
    <w:uiPriority w:val="30"/>
    <w:rsid w:val="00CD040E"/>
    <w:rPr>
      <w:rFonts w:asciiTheme="majorHAnsi" w:eastAsiaTheme="majorEastAsia" w:hAnsiTheme="majorHAnsi" w:cstheme="majorBidi"/>
      <w:color w:val="44546A" w:themeColor="text2"/>
      <w:spacing w:val="-6"/>
      <w:sz w:val="32"/>
      <w:szCs w:val="32"/>
    </w:rPr>
  </w:style>
  <w:style w:type="character" w:styleId="Emphaseple">
    <w:name w:val="Subtle Emphasis"/>
    <w:basedOn w:val="Policepardfaut"/>
    <w:uiPriority w:val="19"/>
    <w:qFormat/>
    <w:rsid w:val="00CD040E"/>
    <w:rPr>
      <w:i/>
      <w:iCs/>
      <w:color w:val="595959" w:themeColor="text1" w:themeTint="A6"/>
    </w:rPr>
  </w:style>
  <w:style w:type="character" w:styleId="Emphaseintense">
    <w:name w:val="Intense Emphasis"/>
    <w:basedOn w:val="Policepardfaut"/>
    <w:uiPriority w:val="21"/>
    <w:qFormat/>
    <w:rsid w:val="00CD040E"/>
    <w:rPr>
      <w:b/>
      <w:bCs/>
      <w:i/>
      <w:iCs/>
    </w:rPr>
  </w:style>
  <w:style w:type="character" w:styleId="Rfrenceple">
    <w:name w:val="Subtle Reference"/>
    <w:basedOn w:val="Policepardfaut"/>
    <w:uiPriority w:val="31"/>
    <w:qFormat/>
    <w:rsid w:val="00CD040E"/>
    <w:rPr>
      <w:smallCaps/>
      <w:color w:val="595959" w:themeColor="text1" w:themeTint="A6"/>
      <w:u w:val="none" w:color="7F7F7F" w:themeColor="text1" w:themeTint="80"/>
      <w:bdr w:val="none" w:sz="0" w:space="0" w:color="auto"/>
    </w:rPr>
  </w:style>
  <w:style w:type="character" w:styleId="Rfrenceintense">
    <w:name w:val="Intense Reference"/>
    <w:basedOn w:val="Policepardfaut"/>
    <w:uiPriority w:val="32"/>
    <w:qFormat/>
    <w:rsid w:val="00CD040E"/>
    <w:rPr>
      <w:b/>
      <w:bCs/>
      <w:smallCaps/>
      <w:color w:val="44546A" w:themeColor="text2"/>
      <w:u w:val="single"/>
    </w:rPr>
  </w:style>
  <w:style w:type="character" w:styleId="Titredulivre">
    <w:name w:val="Book Title"/>
    <w:basedOn w:val="Policepardfaut"/>
    <w:uiPriority w:val="33"/>
    <w:qFormat/>
    <w:rsid w:val="00CD040E"/>
    <w:rPr>
      <w:b/>
      <w:bCs/>
      <w:smallCaps/>
      <w:spacing w:val="10"/>
    </w:rPr>
  </w:style>
  <w:style w:type="paragraph" w:styleId="En-ttedetabledesmatires">
    <w:name w:val="TOC Heading"/>
    <w:basedOn w:val="Titre1"/>
    <w:next w:val="Normal"/>
    <w:uiPriority w:val="39"/>
    <w:unhideWhenUsed/>
    <w:qFormat/>
    <w:rsid w:val="00CD040E"/>
    <w:pPr>
      <w:numPr>
        <w:numId w:val="0"/>
      </w:numPr>
      <w:outlineLvl w:val="9"/>
    </w:pPr>
  </w:style>
  <w:style w:type="paragraph" w:styleId="En-tte">
    <w:name w:val="header"/>
    <w:basedOn w:val="Normal"/>
    <w:link w:val="En-tteCar"/>
    <w:uiPriority w:val="99"/>
    <w:unhideWhenUsed/>
    <w:rsid w:val="00D16B9A"/>
    <w:pPr>
      <w:tabs>
        <w:tab w:val="center" w:pos="4536"/>
        <w:tab w:val="right" w:pos="9072"/>
      </w:tabs>
      <w:spacing w:after="0" w:line="240" w:lineRule="auto"/>
    </w:pPr>
  </w:style>
  <w:style w:type="character" w:customStyle="1" w:styleId="En-tteCar">
    <w:name w:val="En-tête Car"/>
    <w:basedOn w:val="Policepardfaut"/>
    <w:link w:val="En-tte"/>
    <w:uiPriority w:val="99"/>
    <w:rsid w:val="00D16B9A"/>
  </w:style>
  <w:style w:type="paragraph" w:styleId="Paragraphedeliste">
    <w:name w:val="List Paragraph"/>
    <w:basedOn w:val="Normal"/>
    <w:uiPriority w:val="34"/>
    <w:qFormat/>
    <w:rsid w:val="0015422A"/>
    <w:pPr>
      <w:ind w:left="720"/>
      <w:contextualSpacing/>
    </w:pPr>
  </w:style>
  <w:style w:type="paragraph" w:styleId="TM1">
    <w:name w:val="toc 1"/>
    <w:basedOn w:val="Normal"/>
    <w:next w:val="Normal"/>
    <w:autoRedefine/>
    <w:uiPriority w:val="39"/>
    <w:unhideWhenUsed/>
    <w:rsid w:val="005B74F0"/>
    <w:pPr>
      <w:spacing w:after="100"/>
    </w:pPr>
  </w:style>
  <w:style w:type="paragraph" w:styleId="TM2">
    <w:name w:val="toc 2"/>
    <w:basedOn w:val="Normal"/>
    <w:next w:val="Normal"/>
    <w:autoRedefine/>
    <w:uiPriority w:val="39"/>
    <w:unhideWhenUsed/>
    <w:rsid w:val="005B74F0"/>
    <w:pPr>
      <w:spacing w:after="100"/>
      <w:ind w:left="220"/>
    </w:pPr>
  </w:style>
  <w:style w:type="paragraph" w:styleId="TM3">
    <w:name w:val="toc 3"/>
    <w:basedOn w:val="Normal"/>
    <w:next w:val="Normal"/>
    <w:autoRedefine/>
    <w:uiPriority w:val="39"/>
    <w:unhideWhenUsed/>
    <w:rsid w:val="005B74F0"/>
    <w:pPr>
      <w:spacing w:after="100"/>
      <w:ind w:left="440"/>
    </w:pPr>
  </w:style>
  <w:style w:type="paragraph" w:customStyle="1" w:styleId="Code">
    <w:name w:val="Code"/>
    <w:basedOn w:val="Normal"/>
    <w:next w:val="Normal"/>
    <w:link w:val="CodeCar"/>
    <w:qFormat/>
    <w:rsid w:val="00105F85"/>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contextualSpacing/>
    </w:pPr>
    <w:rPr>
      <w:rFonts w:ascii="Consolas" w:hAnsi="Consolas" w:cs="Consolas"/>
      <w:bCs/>
      <w:noProof/>
      <w:sz w:val="20"/>
      <w:szCs w:val="20"/>
      <w:lang w:val="en-US"/>
    </w:rPr>
  </w:style>
  <w:style w:type="character" w:customStyle="1" w:styleId="CodeCar">
    <w:name w:val="Code Car"/>
    <w:basedOn w:val="Policepardfaut"/>
    <w:link w:val="Code"/>
    <w:rsid w:val="00105F85"/>
    <w:rPr>
      <w:rFonts w:ascii="Consolas" w:hAnsi="Consolas" w:cs="Consolas"/>
      <w:bCs/>
      <w:noProof/>
      <w:sz w:val="20"/>
      <w:szCs w:val="20"/>
      <w:lang w:val="en-US"/>
    </w:rPr>
  </w:style>
  <w:style w:type="character" w:styleId="Marquedecommentaire">
    <w:name w:val="annotation reference"/>
    <w:basedOn w:val="Policepardfaut"/>
    <w:uiPriority w:val="99"/>
    <w:semiHidden/>
    <w:unhideWhenUsed/>
    <w:rsid w:val="006360A2"/>
    <w:rPr>
      <w:sz w:val="16"/>
      <w:szCs w:val="16"/>
    </w:rPr>
  </w:style>
  <w:style w:type="paragraph" w:styleId="Commentaire">
    <w:name w:val="annotation text"/>
    <w:basedOn w:val="Normal"/>
    <w:link w:val="CommentaireCar"/>
    <w:uiPriority w:val="99"/>
    <w:unhideWhenUsed/>
    <w:rsid w:val="006360A2"/>
    <w:pPr>
      <w:spacing w:line="240" w:lineRule="auto"/>
    </w:pPr>
    <w:rPr>
      <w:sz w:val="20"/>
      <w:szCs w:val="20"/>
    </w:rPr>
  </w:style>
  <w:style w:type="character" w:customStyle="1" w:styleId="CommentaireCar">
    <w:name w:val="Commentaire Car"/>
    <w:basedOn w:val="Policepardfaut"/>
    <w:link w:val="Commentaire"/>
    <w:uiPriority w:val="99"/>
    <w:rsid w:val="006360A2"/>
    <w:rPr>
      <w:sz w:val="20"/>
      <w:szCs w:val="20"/>
    </w:rPr>
  </w:style>
  <w:style w:type="paragraph" w:styleId="Objetducommentaire">
    <w:name w:val="annotation subject"/>
    <w:basedOn w:val="Commentaire"/>
    <w:next w:val="Commentaire"/>
    <w:link w:val="ObjetducommentaireCar"/>
    <w:uiPriority w:val="99"/>
    <w:semiHidden/>
    <w:unhideWhenUsed/>
    <w:rsid w:val="006360A2"/>
    <w:rPr>
      <w:b/>
      <w:bCs/>
    </w:rPr>
  </w:style>
  <w:style w:type="character" w:customStyle="1" w:styleId="ObjetducommentaireCar">
    <w:name w:val="Objet du commentaire Car"/>
    <w:basedOn w:val="CommentaireCar"/>
    <w:link w:val="Objetducommentaire"/>
    <w:uiPriority w:val="99"/>
    <w:semiHidden/>
    <w:rsid w:val="006360A2"/>
    <w:rPr>
      <w:b/>
      <w:bCs/>
      <w:sz w:val="20"/>
      <w:szCs w:val="20"/>
    </w:rPr>
  </w:style>
  <w:style w:type="paragraph" w:styleId="Textedebulles">
    <w:name w:val="Balloon Text"/>
    <w:basedOn w:val="Normal"/>
    <w:link w:val="TextedebullesCar"/>
    <w:uiPriority w:val="99"/>
    <w:semiHidden/>
    <w:unhideWhenUsed/>
    <w:rsid w:val="006360A2"/>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6360A2"/>
    <w:rPr>
      <w:rFonts w:ascii="Segoe UI" w:hAnsi="Segoe UI" w:cs="Segoe UI"/>
      <w:sz w:val="18"/>
      <w:szCs w:val="18"/>
    </w:rPr>
  </w:style>
  <w:style w:type="character" w:customStyle="1" w:styleId="sentence">
    <w:name w:val="sentence"/>
    <w:basedOn w:val="Policepardfaut"/>
    <w:rsid w:val="008B2F7F"/>
  </w:style>
  <w:style w:type="paragraph" w:styleId="NormalWeb">
    <w:name w:val="Normal (Web)"/>
    <w:basedOn w:val="Normal"/>
    <w:uiPriority w:val="99"/>
    <w:unhideWhenUsed/>
    <w:rsid w:val="00F709E7"/>
    <w:pPr>
      <w:spacing w:before="100" w:beforeAutospacing="1" w:after="100" w:afterAutospacing="1" w:line="240" w:lineRule="auto"/>
    </w:pPr>
    <w:rPr>
      <w:rFonts w:ascii="Times New Roman" w:eastAsia="Times New Roman" w:hAnsi="Times New Roman" w:cs="Times New Roman"/>
      <w:sz w:val="24"/>
      <w:szCs w:val="24"/>
    </w:rPr>
  </w:style>
  <w:style w:type="paragraph" w:styleId="Listepuces">
    <w:name w:val="List Bullet"/>
    <w:basedOn w:val="Normal"/>
    <w:uiPriority w:val="99"/>
    <w:unhideWhenUsed/>
    <w:rsid w:val="00884AB8"/>
    <w:pPr>
      <w:numPr>
        <w:numId w:val="2"/>
      </w:numPr>
      <w:contextualSpacing/>
    </w:pPr>
  </w:style>
  <w:style w:type="paragraph" w:styleId="PrformatHTML">
    <w:name w:val="HTML Preformatted"/>
    <w:basedOn w:val="Normal"/>
    <w:link w:val="PrformatHTMLCar"/>
    <w:uiPriority w:val="99"/>
    <w:semiHidden/>
    <w:unhideWhenUsed/>
    <w:rsid w:val="008E3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8E30DA"/>
    <w:rPr>
      <w:rFonts w:ascii="Courier New" w:eastAsia="Times New Roman" w:hAnsi="Courier New" w:cs="Courier New"/>
      <w:sz w:val="20"/>
      <w:szCs w:val="20"/>
    </w:rPr>
  </w:style>
  <w:style w:type="character" w:styleId="CodeHTML">
    <w:name w:val="HTML Code"/>
    <w:basedOn w:val="Policepardfaut"/>
    <w:uiPriority w:val="99"/>
    <w:semiHidden/>
    <w:unhideWhenUsed/>
    <w:rsid w:val="00972059"/>
    <w:rPr>
      <w:rFonts w:ascii="Courier New" w:eastAsia="Times New Roman" w:hAnsi="Courier New" w:cs="Courier New"/>
      <w:sz w:val="20"/>
      <w:szCs w:val="20"/>
    </w:rPr>
  </w:style>
  <w:style w:type="paragraph" w:styleId="Rvision">
    <w:name w:val="Revision"/>
    <w:hidden/>
    <w:uiPriority w:val="99"/>
    <w:semiHidden/>
    <w:rsid w:val="006A1920"/>
    <w:pPr>
      <w:spacing w:after="0" w:line="240" w:lineRule="auto"/>
    </w:pPr>
  </w:style>
  <w:style w:type="paragraph" w:styleId="Pieddepage">
    <w:name w:val="footer"/>
    <w:basedOn w:val="Normal"/>
    <w:link w:val="PieddepageCar"/>
    <w:uiPriority w:val="99"/>
    <w:unhideWhenUsed/>
    <w:rsid w:val="00E308F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308F4"/>
  </w:style>
  <w:style w:type="table" w:styleId="Grilledutableau">
    <w:name w:val="Table Grid"/>
    <w:basedOn w:val="TableauNormal"/>
    <w:uiPriority w:val="39"/>
    <w:rsid w:val="00B73E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M4">
    <w:name w:val="toc 4"/>
    <w:basedOn w:val="Normal"/>
    <w:next w:val="Normal"/>
    <w:autoRedefine/>
    <w:uiPriority w:val="39"/>
    <w:unhideWhenUsed/>
    <w:rsid w:val="00DF7A2D"/>
    <w:pPr>
      <w:spacing w:after="100"/>
      <w:ind w:left="660"/>
    </w:pPr>
  </w:style>
  <w:style w:type="paragraph" w:styleId="TM5">
    <w:name w:val="toc 5"/>
    <w:basedOn w:val="Normal"/>
    <w:next w:val="Normal"/>
    <w:autoRedefine/>
    <w:uiPriority w:val="39"/>
    <w:unhideWhenUsed/>
    <w:rsid w:val="00DF7A2D"/>
    <w:pPr>
      <w:spacing w:after="100"/>
      <w:ind w:left="880"/>
    </w:pPr>
  </w:style>
  <w:style w:type="paragraph" w:styleId="TM6">
    <w:name w:val="toc 6"/>
    <w:basedOn w:val="Normal"/>
    <w:next w:val="Normal"/>
    <w:autoRedefine/>
    <w:uiPriority w:val="39"/>
    <w:unhideWhenUsed/>
    <w:rsid w:val="00DF7A2D"/>
    <w:pPr>
      <w:spacing w:after="100"/>
      <w:ind w:left="1100"/>
    </w:pPr>
  </w:style>
  <w:style w:type="paragraph" w:styleId="TM7">
    <w:name w:val="toc 7"/>
    <w:basedOn w:val="Normal"/>
    <w:next w:val="Normal"/>
    <w:autoRedefine/>
    <w:uiPriority w:val="39"/>
    <w:unhideWhenUsed/>
    <w:rsid w:val="00DF7A2D"/>
    <w:pPr>
      <w:spacing w:after="100"/>
      <w:ind w:left="1320"/>
    </w:pPr>
  </w:style>
  <w:style w:type="paragraph" w:styleId="TM8">
    <w:name w:val="toc 8"/>
    <w:basedOn w:val="Normal"/>
    <w:next w:val="Normal"/>
    <w:autoRedefine/>
    <w:uiPriority w:val="39"/>
    <w:unhideWhenUsed/>
    <w:rsid w:val="00DF7A2D"/>
    <w:pPr>
      <w:spacing w:after="100"/>
      <w:ind w:left="1540"/>
    </w:pPr>
  </w:style>
  <w:style w:type="paragraph" w:styleId="TM9">
    <w:name w:val="toc 9"/>
    <w:basedOn w:val="Normal"/>
    <w:next w:val="Normal"/>
    <w:autoRedefine/>
    <w:uiPriority w:val="39"/>
    <w:unhideWhenUsed/>
    <w:rsid w:val="00DF7A2D"/>
    <w:pPr>
      <w:spacing w:after="100"/>
      <w:ind w:left="17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96155">
      <w:bodyDiv w:val="1"/>
      <w:marLeft w:val="0"/>
      <w:marRight w:val="0"/>
      <w:marTop w:val="0"/>
      <w:marBottom w:val="0"/>
      <w:divBdr>
        <w:top w:val="none" w:sz="0" w:space="0" w:color="auto"/>
        <w:left w:val="none" w:sz="0" w:space="0" w:color="auto"/>
        <w:bottom w:val="none" w:sz="0" w:space="0" w:color="auto"/>
        <w:right w:val="none" w:sz="0" w:space="0" w:color="auto"/>
      </w:divBdr>
    </w:div>
    <w:div w:id="15664158">
      <w:bodyDiv w:val="1"/>
      <w:marLeft w:val="0"/>
      <w:marRight w:val="0"/>
      <w:marTop w:val="0"/>
      <w:marBottom w:val="0"/>
      <w:divBdr>
        <w:top w:val="none" w:sz="0" w:space="0" w:color="auto"/>
        <w:left w:val="none" w:sz="0" w:space="0" w:color="auto"/>
        <w:bottom w:val="none" w:sz="0" w:space="0" w:color="auto"/>
        <w:right w:val="none" w:sz="0" w:space="0" w:color="auto"/>
      </w:divBdr>
    </w:div>
    <w:div w:id="22437942">
      <w:bodyDiv w:val="1"/>
      <w:marLeft w:val="0"/>
      <w:marRight w:val="0"/>
      <w:marTop w:val="0"/>
      <w:marBottom w:val="0"/>
      <w:divBdr>
        <w:top w:val="none" w:sz="0" w:space="0" w:color="auto"/>
        <w:left w:val="none" w:sz="0" w:space="0" w:color="auto"/>
        <w:bottom w:val="none" w:sz="0" w:space="0" w:color="auto"/>
        <w:right w:val="none" w:sz="0" w:space="0" w:color="auto"/>
      </w:divBdr>
    </w:div>
    <w:div w:id="26880298">
      <w:bodyDiv w:val="1"/>
      <w:marLeft w:val="0"/>
      <w:marRight w:val="0"/>
      <w:marTop w:val="0"/>
      <w:marBottom w:val="0"/>
      <w:divBdr>
        <w:top w:val="none" w:sz="0" w:space="0" w:color="auto"/>
        <w:left w:val="none" w:sz="0" w:space="0" w:color="auto"/>
        <w:bottom w:val="none" w:sz="0" w:space="0" w:color="auto"/>
        <w:right w:val="none" w:sz="0" w:space="0" w:color="auto"/>
      </w:divBdr>
    </w:div>
    <w:div w:id="49354871">
      <w:bodyDiv w:val="1"/>
      <w:marLeft w:val="0"/>
      <w:marRight w:val="0"/>
      <w:marTop w:val="0"/>
      <w:marBottom w:val="0"/>
      <w:divBdr>
        <w:top w:val="none" w:sz="0" w:space="0" w:color="auto"/>
        <w:left w:val="none" w:sz="0" w:space="0" w:color="auto"/>
        <w:bottom w:val="none" w:sz="0" w:space="0" w:color="auto"/>
        <w:right w:val="none" w:sz="0" w:space="0" w:color="auto"/>
      </w:divBdr>
    </w:div>
    <w:div w:id="64303886">
      <w:bodyDiv w:val="1"/>
      <w:marLeft w:val="0"/>
      <w:marRight w:val="0"/>
      <w:marTop w:val="0"/>
      <w:marBottom w:val="0"/>
      <w:divBdr>
        <w:top w:val="none" w:sz="0" w:space="0" w:color="auto"/>
        <w:left w:val="none" w:sz="0" w:space="0" w:color="auto"/>
        <w:bottom w:val="none" w:sz="0" w:space="0" w:color="auto"/>
        <w:right w:val="none" w:sz="0" w:space="0" w:color="auto"/>
      </w:divBdr>
    </w:div>
    <w:div w:id="97454953">
      <w:bodyDiv w:val="1"/>
      <w:marLeft w:val="0"/>
      <w:marRight w:val="0"/>
      <w:marTop w:val="0"/>
      <w:marBottom w:val="0"/>
      <w:divBdr>
        <w:top w:val="none" w:sz="0" w:space="0" w:color="auto"/>
        <w:left w:val="none" w:sz="0" w:space="0" w:color="auto"/>
        <w:bottom w:val="none" w:sz="0" w:space="0" w:color="auto"/>
        <w:right w:val="none" w:sz="0" w:space="0" w:color="auto"/>
      </w:divBdr>
    </w:div>
    <w:div w:id="112096037">
      <w:bodyDiv w:val="1"/>
      <w:marLeft w:val="0"/>
      <w:marRight w:val="0"/>
      <w:marTop w:val="0"/>
      <w:marBottom w:val="0"/>
      <w:divBdr>
        <w:top w:val="none" w:sz="0" w:space="0" w:color="auto"/>
        <w:left w:val="none" w:sz="0" w:space="0" w:color="auto"/>
        <w:bottom w:val="none" w:sz="0" w:space="0" w:color="auto"/>
        <w:right w:val="none" w:sz="0" w:space="0" w:color="auto"/>
      </w:divBdr>
    </w:div>
    <w:div w:id="171452466">
      <w:bodyDiv w:val="1"/>
      <w:marLeft w:val="0"/>
      <w:marRight w:val="0"/>
      <w:marTop w:val="0"/>
      <w:marBottom w:val="0"/>
      <w:divBdr>
        <w:top w:val="none" w:sz="0" w:space="0" w:color="auto"/>
        <w:left w:val="none" w:sz="0" w:space="0" w:color="auto"/>
        <w:bottom w:val="none" w:sz="0" w:space="0" w:color="auto"/>
        <w:right w:val="none" w:sz="0" w:space="0" w:color="auto"/>
      </w:divBdr>
    </w:div>
    <w:div w:id="171997453">
      <w:bodyDiv w:val="1"/>
      <w:marLeft w:val="0"/>
      <w:marRight w:val="0"/>
      <w:marTop w:val="0"/>
      <w:marBottom w:val="0"/>
      <w:divBdr>
        <w:top w:val="none" w:sz="0" w:space="0" w:color="auto"/>
        <w:left w:val="none" w:sz="0" w:space="0" w:color="auto"/>
        <w:bottom w:val="none" w:sz="0" w:space="0" w:color="auto"/>
        <w:right w:val="none" w:sz="0" w:space="0" w:color="auto"/>
      </w:divBdr>
    </w:div>
    <w:div w:id="186873039">
      <w:bodyDiv w:val="1"/>
      <w:marLeft w:val="0"/>
      <w:marRight w:val="0"/>
      <w:marTop w:val="0"/>
      <w:marBottom w:val="0"/>
      <w:divBdr>
        <w:top w:val="none" w:sz="0" w:space="0" w:color="auto"/>
        <w:left w:val="none" w:sz="0" w:space="0" w:color="auto"/>
        <w:bottom w:val="none" w:sz="0" w:space="0" w:color="auto"/>
        <w:right w:val="none" w:sz="0" w:space="0" w:color="auto"/>
      </w:divBdr>
    </w:div>
    <w:div w:id="214440174">
      <w:bodyDiv w:val="1"/>
      <w:marLeft w:val="0"/>
      <w:marRight w:val="0"/>
      <w:marTop w:val="0"/>
      <w:marBottom w:val="0"/>
      <w:divBdr>
        <w:top w:val="none" w:sz="0" w:space="0" w:color="auto"/>
        <w:left w:val="none" w:sz="0" w:space="0" w:color="auto"/>
        <w:bottom w:val="none" w:sz="0" w:space="0" w:color="auto"/>
        <w:right w:val="none" w:sz="0" w:space="0" w:color="auto"/>
      </w:divBdr>
    </w:div>
    <w:div w:id="218177266">
      <w:bodyDiv w:val="1"/>
      <w:marLeft w:val="0"/>
      <w:marRight w:val="0"/>
      <w:marTop w:val="0"/>
      <w:marBottom w:val="0"/>
      <w:divBdr>
        <w:top w:val="none" w:sz="0" w:space="0" w:color="auto"/>
        <w:left w:val="none" w:sz="0" w:space="0" w:color="auto"/>
        <w:bottom w:val="none" w:sz="0" w:space="0" w:color="auto"/>
        <w:right w:val="none" w:sz="0" w:space="0" w:color="auto"/>
      </w:divBdr>
      <w:divsChild>
        <w:div w:id="249967590">
          <w:marLeft w:val="0"/>
          <w:marRight w:val="0"/>
          <w:marTop w:val="0"/>
          <w:marBottom w:val="0"/>
          <w:divBdr>
            <w:top w:val="none" w:sz="0" w:space="0" w:color="auto"/>
            <w:left w:val="none" w:sz="0" w:space="0" w:color="auto"/>
            <w:bottom w:val="none" w:sz="0" w:space="0" w:color="auto"/>
            <w:right w:val="none" w:sz="0" w:space="0" w:color="auto"/>
          </w:divBdr>
        </w:div>
      </w:divsChild>
    </w:div>
    <w:div w:id="245963916">
      <w:bodyDiv w:val="1"/>
      <w:marLeft w:val="0"/>
      <w:marRight w:val="0"/>
      <w:marTop w:val="0"/>
      <w:marBottom w:val="0"/>
      <w:divBdr>
        <w:top w:val="none" w:sz="0" w:space="0" w:color="auto"/>
        <w:left w:val="none" w:sz="0" w:space="0" w:color="auto"/>
        <w:bottom w:val="none" w:sz="0" w:space="0" w:color="auto"/>
        <w:right w:val="none" w:sz="0" w:space="0" w:color="auto"/>
      </w:divBdr>
    </w:div>
    <w:div w:id="253831892">
      <w:bodyDiv w:val="1"/>
      <w:marLeft w:val="0"/>
      <w:marRight w:val="0"/>
      <w:marTop w:val="0"/>
      <w:marBottom w:val="0"/>
      <w:divBdr>
        <w:top w:val="none" w:sz="0" w:space="0" w:color="auto"/>
        <w:left w:val="none" w:sz="0" w:space="0" w:color="auto"/>
        <w:bottom w:val="none" w:sz="0" w:space="0" w:color="auto"/>
        <w:right w:val="none" w:sz="0" w:space="0" w:color="auto"/>
      </w:divBdr>
    </w:div>
    <w:div w:id="272980667">
      <w:bodyDiv w:val="1"/>
      <w:marLeft w:val="0"/>
      <w:marRight w:val="0"/>
      <w:marTop w:val="0"/>
      <w:marBottom w:val="0"/>
      <w:divBdr>
        <w:top w:val="none" w:sz="0" w:space="0" w:color="auto"/>
        <w:left w:val="none" w:sz="0" w:space="0" w:color="auto"/>
        <w:bottom w:val="none" w:sz="0" w:space="0" w:color="auto"/>
        <w:right w:val="none" w:sz="0" w:space="0" w:color="auto"/>
      </w:divBdr>
    </w:div>
    <w:div w:id="289478908">
      <w:bodyDiv w:val="1"/>
      <w:marLeft w:val="0"/>
      <w:marRight w:val="0"/>
      <w:marTop w:val="0"/>
      <w:marBottom w:val="0"/>
      <w:divBdr>
        <w:top w:val="none" w:sz="0" w:space="0" w:color="auto"/>
        <w:left w:val="none" w:sz="0" w:space="0" w:color="auto"/>
        <w:bottom w:val="none" w:sz="0" w:space="0" w:color="auto"/>
        <w:right w:val="none" w:sz="0" w:space="0" w:color="auto"/>
      </w:divBdr>
    </w:div>
    <w:div w:id="296378591">
      <w:bodyDiv w:val="1"/>
      <w:marLeft w:val="0"/>
      <w:marRight w:val="0"/>
      <w:marTop w:val="0"/>
      <w:marBottom w:val="0"/>
      <w:divBdr>
        <w:top w:val="none" w:sz="0" w:space="0" w:color="auto"/>
        <w:left w:val="none" w:sz="0" w:space="0" w:color="auto"/>
        <w:bottom w:val="none" w:sz="0" w:space="0" w:color="auto"/>
        <w:right w:val="none" w:sz="0" w:space="0" w:color="auto"/>
      </w:divBdr>
    </w:div>
    <w:div w:id="310525714">
      <w:bodyDiv w:val="1"/>
      <w:marLeft w:val="0"/>
      <w:marRight w:val="0"/>
      <w:marTop w:val="0"/>
      <w:marBottom w:val="0"/>
      <w:divBdr>
        <w:top w:val="none" w:sz="0" w:space="0" w:color="auto"/>
        <w:left w:val="none" w:sz="0" w:space="0" w:color="auto"/>
        <w:bottom w:val="none" w:sz="0" w:space="0" w:color="auto"/>
        <w:right w:val="none" w:sz="0" w:space="0" w:color="auto"/>
      </w:divBdr>
    </w:div>
    <w:div w:id="360592476">
      <w:bodyDiv w:val="1"/>
      <w:marLeft w:val="0"/>
      <w:marRight w:val="0"/>
      <w:marTop w:val="0"/>
      <w:marBottom w:val="0"/>
      <w:divBdr>
        <w:top w:val="none" w:sz="0" w:space="0" w:color="auto"/>
        <w:left w:val="none" w:sz="0" w:space="0" w:color="auto"/>
        <w:bottom w:val="none" w:sz="0" w:space="0" w:color="auto"/>
        <w:right w:val="none" w:sz="0" w:space="0" w:color="auto"/>
      </w:divBdr>
    </w:div>
    <w:div w:id="389694823">
      <w:bodyDiv w:val="1"/>
      <w:marLeft w:val="0"/>
      <w:marRight w:val="0"/>
      <w:marTop w:val="0"/>
      <w:marBottom w:val="0"/>
      <w:divBdr>
        <w:top w:val="none" w:sz="0" w:space="0" w:color="auto"/>
        <w:left w:val="none" w:sz="0" w:space="0" w:color="auto"/>
        <w:bottom w:val="none" w:sz="0" w:space="0" w:color="auto"/>
        <w:right w:val="none" w:sz="0" w:space="0" w:color="auto"/>
      </w:divBdr>
      <w:divsChild>
        <w:div w:id="1620449235">
          <w:marLeft w:val="0"/>
          <w:marRight w:val="0"/>
          <w:marTop w:val="0"/>
          <w:marBottom w:val="0"/>
          <w:divBdr>
            <w:top w:val="none" w:sz="0" w:space="0" w:color="auto"/>
            <w:left w:val="none" w:sz="0" w:space="0" w:color="auto"/>
            <w:bottom w:val="none" w:sz="0" w:space="0" w:color="auto"/>
            <w:right w:val="none" w:sz="0" w:space="0" w:color="auto"/>
          </w:divBdr>
        </w:div>
      </w:divsChild>
    </w:div>
    <w:div w:id="411464905">
      <w:bodyDiv w:val="1"/>
      <w:marLeft w:val="0"/>
      <w:marRight w:val="0"/>
      <w:marTop w:val="0"/>
      <w:marBottom w:val="0"/>
      <w:divBdr>
        <w:top w:val="none" w:sz="0" w:space="0" w:color="auto"/>
        <w:left w:val="none" w:sz="0" w:space="0" w:color="auto"/>
        <w:bottom w:val="none" w:sz="0" w:space="0" w:color="auto"/>
        <w:right w:val="none" w:sz="0" w:space="0" w:color="auto"/>
      </w:divBdr>
    </w:div>
    <w:div w:id="415976119">
      <w:bodyDiv w:val="1"/>
      <w:marLeft w:val="0"/>
      <w:marRight w:val="0"/>
      <w:marTop w:val="0"/>
      <w:marBottom w:val="0"/>
      <w:divBdr>
        <w:top w:val="none" w:sz="0" w:space="0" w:color="auto"/>
        <w:left w:val="none" w:sz="0" w:space="0" w:color="auto"/>
        <w:bottom w:val="none" w:sz="0" w:space="0" w:color="auto"/>
        <w:right w:val="none" w:sz="0" w:space="0" w:color="auto"/>
      </w:divBdr>
    </w:div>
    <w:div w:id="425657025">
      <w:bodyDiv w:val="1"/>
      <w:marLeft w:val="0"/>
      <w:marRight w:val="0"/>
      <w:marTop w:val="0"/>
      <w:marBottom w:val="0"/>
      <w:divBdr>
        <w:top w:val="none" w:sz="0" w:space="0" w:color="auto"/>
        <w:left w:val="none" w:sz="0" w:space="0" w:color="auto"/>
        <w:bottom w:val="none" w:sz="0" w:space="0" w:color="auto"/>
        <w:right w:val="none" w:sz="0" w:space="0" w:color="auto"/>
      </w:divBdr>
    </w:div>
    <w:div w:id="429132042">
      <w:bodyDiv w:val="1"/>
      <w:marLeft w:val="0"/>
      <w:marRight w:val="0"/>
      <w:marTop w:val="0"/>
      <w:marBottom w:val="0"/>
      <w:divBdr>
        <w:top w:val="none" w:sz="0" w:space="0" w:color="auto"/>
        <w:left w:val="none" w:sz="0" w:space="0" w:color="auto"/>
        <w:bottom w:val="none" w:sz="0" w:space="0" w:color="auto"/>
        <w:right w:val="none" w:sz="0" w:space="0" w:color="auto"/>
      </w:divBdr>
    </w:div>
    <w:div w:id="433550182">
      <w:bodyDiv w:val="1"/>
      <w:marLeft w:val="0"/>
      <w:marRight w:val="0"/>
      <w:marTop w:val="0"/>
      <w:marBottom w:val="0"/>
      <w:divBdr>
        <w:top w:val="none" w:sz="0" w:space="0" w:color="auto"/>
        <w:left w:val="none" w:sz="0" w:space="0" w:color="auto"/>
        <w:bottom w:val="none" w:sz="0" w:space="0" w:color="auto"/>
        <w:right w:val="none" w:sz="0" w:space="0" w:color="auto"/>
      </w:divBdr>
    </w:div>
    <w:div w:id="466044607">
      <w:bodyDiv w:val="1"/>
      <w:marLeft w:val="0"/>
      <w:marRight w:val="0"/>
      <w:marTop w:val="0"/>
      <w:marBottom w:val="0"/>
      <w:divBdr>
        <w:top w:val="none" w:sz="0" w:space="0" w:color="auto"/>
        <w:left w:val="none" w:sz="0" w:space="0" w:color="auto"/>
        <w:bottom w:val="none" w:sz="0" w:space="0" w:color="auto"/>
        <w:right w:val="none" w:sz="0" w:space="0" w:color="auto"/>
      </w:divBdr>
      <w:divsChild>
        <w:div w:id="811752107">
          <w:marLeft w:val="547"/>
          <w:marRight w:val="0"/>
          <w:marTop w:val="200"/>
          <w:marBottom w:val="0"/>
          <w:divBdr>
            <w:top w:val="none" w:sz="0" w:space="0" w:color="auto"/>
            <w:left w:val="none" w:sz="0" w:space="0" w:color="auto"/>
            <w:bottom w:val="none" w:sz="0" w:space="0" w:color="auto"/>
            <w:right w:val="none" w:sz="0" w:space="0" w:color="auto"/>
          </w:divBdr>
        </w:div>
        <w:div w:id="124665195">
          <w:marLeft w:val="547"/>
          <w:marRight w:val="0"/>
          <w:marTop w:val="200"/>
          <w:marBottom w:val="0"/>
          <w:divBdr>
            <w:top w:val="none" w:sz="0" w:space="0" w:color="auto"/>
            <w:left w:val="none" w:sz="0" w:space="0" w:color="auto"/>
            <w:bottom w:val="none" w:sz="0" w:space="0" w:color="auto"/>
            <w:right w:val="none" w:sz="0" w:space="0" w:color="auto"/>
          </w:divBdr>
        </w:div>
        <w:div w:id="1248997565">
          <w:marLeft w:val="547"/>
          <w:marRight w:val="0"/>
          <w:marTop w:val="200"/>
          <w:marBottom w:val="0"/>
          <w:divBdr>
            <w:top w:val="none" w:sz="0" w:space="0" w:color="auto"/>
            <w:left w:val="none" w:sz="0" w:space="0" w:color="auto"/>
            <w:bottom w:val="none" w:sz="0" w:space="0" w:color="auto"/>
            <w:right w:val="none" w:sz="0" w:space="0" w:color="auto"/>
          </w:divBdr>
        </w:div>
        <w:div w:id="2007510871">
          <w:marLeft w:val="547"/>
          <w:marRight w:val="0"/>
          <w:marTop w:val="200"/>
          <w:marBottom w:val="0"/>
          <w:divBdr>
            <w:top w:val="none" w:sz="0" w:space="0" w:color="auto"/>
            <w:left w:val="none" w:sz="0" w:space="0" w:color="auto"/>
            <w:bottom w:val="none" w:sz="0" w:space="0" w:color="auto"/>
            <w:right w:val="none" w:sz="0" w:space="0" w:color="auto"/>
          </w:divBdr>
        </w:div>
        <w:div w:id="1660117733">
          <w:marLeft w:val="547"/>
          <w:marRight w:val="0"/>
          <w:marTop w:val="200"/>
          <w:marBottom w:val="0"/>
          <w:divBdr>
            <w:top w:val="none" w:sz="0" w:space="0" w:color="auto"/>
            <w:left w:val="none" w:sz="0" w:space="0" w:color="auto"/>
            <w:bottom w:val="none" w:sz="0" w:space="0" w:color="auto"/>
            <w:right w:val="none" w:sz="0" w:space="0" w:color="auto"/>
          </w:divBdr>
        </w:div>
        <w:div w:id="2117865051">
          <w:marLeft w:val="547"/>
          <w:marRight w:val="0"/>
          <w:marTop w:val="200"/>
          <w:marBottom w:val="0"/>
          <w:divBdr>
            <w:top w:val="none" w:sz="0" w:space="0" w:color="auto"/>
            <w:left w:val="none" w:sz="0" w:space="0" w:color="auto"/>
            <w:bottom w:val="none" w:sz="0" w:space="0" w:color="auto"/>
            <w:right w:val="none" w:sz="0" w:space="0" w:color="auto"/>
          </w:divBdr>
        </w:div>
        <w:div w:id="134764317">
          <w:marLeft w:val="547"/>
          <w:marRight w:val="0"/>
          <w:marTop w:val="200"/>
          <w:marBottom w:val="0"/>
          <w:divBdr>
            <w:top w:val="none" w:sz="0" w:space="0" w:color="auto"/>
            <w:left w:val="none" w:sz="0" w:space="0" w:color="auto"/>
            <w:bottom w:val="none" w:sz="0" w:space="0" w:color="auto"/>
            <w:right w:val="none" w:sz="0" w:space="0" w:color="auto"/>
          </w:divBdr>
        </w:div>
      </w:divsChild>
    </w:div>
    <w:div w:id="518469231">
      <w:bodyDiv w:val="1"/>
      <w:marLeft w:val="0"/>
      <w:marRight w:val="0"/>
      <w:marTop w:val="0"/>
      <w:marBottom w:val="0"/>
      <w:divBdr>
        <w:top w:val="none" w:sz="0" w:space="0" w:color="auto"/>
        <w:left w:val="none" w:sz="0" w:space="0" w:color="auto"/>
        <w:bottom w:val="none" w:sz="0" w:space="0" w:color="auto"/>
        <w:right w:val="none" w:sz="0" w:space="0" w:color="auto"/>
      </w:divBdr>
    </w:div>
    <w:div w:id="527597464">
      <w:bodyDiv w:val="1"/>
      <w:marLeft w:val="0"/>
      <w:marRight w:val="0"/>
      <w:marTop w:val="0"/>
      <w:marBottom w:val="0"/>
      <w:divBdr>
        <w:top w:val="none" w:sz="0" w:space="0" w:color="auto"/>
        <w:left w:val="none" w:sz="0" w:space="0" w:color="auto"/>
        <w:bottom w:val="none" w:sz="0" w:space="0" w:color="auto"/>
        <w:right w:val="none" w:sz="0" w:space="0" w:color="auto"/>
      </w:divBdr>
    </w:div>
    <w:div w:id="588273830">
      <w:bodyDiv w:val="1"/>
      <w:marLeft w:val="0"/>
      <w:marRight w:val="0"/>
      <w:marTop w:val="0"/>
      <w:marBottom w:val="0"/>
      <w:divBdr>
        <w:top w:val="none" w:sz="0" w:space="0" w:color="auto"/>
        <w:left w:val="none" w:sz="0" w:space="0" w:color="auto"/>
        <w:bottom w:val="none" w:sz="0" w:space="0" w:color="auto"/>
        <w:right w:val="none" w:sz="0" w:space="0" w:color="auto"/>
      </w:divBdr>
    </w:div>
    <w:div w:id="599265804">
      <w:bodyDiv w:val="1"/>
      <w:marLeft w:val="0"/>
      <w:marRight w:val="0"/>
      <w:marTop w:val="0"/>
      <w:marBottom w:val="0"/>
      <w:divBdr>
        <w:top w:val="none" w:sz="0" w:space="0" w:color="auto"/>
        <w:left w:val="none" w:sz="0" w:space="0" w:color="auto"/>
        <w:bottom w:val="none" w:sz="0" w:space="0" w:color="auto"/>
        <w:right w:val="none" w:sz="0" w:space="0" w:color="auto"/>
      </w:divBdr>
    </w:div>
    <w:div w:id="621686954">
      <w:bodyDiv w:val="1"/>
      <w:marLeft w:val="0"/>
      <w:marRight w:val="0"/>
      <w:marTop w:val="0"/>
      <w:marBottom w:val="0"/>
      <w:divBdr>
        <w:top w:val="none" w:sz="0" w:space="0" w:color="auto"/>
        <w:left w:val="none" w:sz="0" w:space="0" w:color="auto"/>
        <w:bottom w:val="none" w:sz="0" w:space="0" w:color="auto"/>
        <w:right w:val="none" w:sz="0" w:space="0" w:color="auto"/>
      </w:divBdr>
    </w:div>
    <w:div w:id="627928569">
      <w:bodyDiv w:val="1"/>
      <w:marLeft w:val="0"/>
      <w:marRight w:val="0"/>
      <w:marTop w:val="0"/>
      <w:marBottom w:val="0"/>
      <w:divBdr>
        <w:top w:val="none" w:sz="0" w:space="0" w:color="auto"/>
        <w:left w:val="none" w:sz="0" w:space="0" w:color="auto"/>
        <w:bottom w:val="none" w:sz="0" w:space="0" w:color="auto"/>
        <w:right w:val="none" w:sz="0" w:space="0" w:color="auto"/>
      </w:divBdr>
    </w:div>
    <w:div w:id="634917363">
      <w:bodyDiv w:val="1"/>
      <w:marLeft w:val="0"/>
      <w:marRight w:val="0"/>
      <w:marTop w:val="0"/>
      <w:marBottom w:val="0"/>
      <w:divBdr>
        <w:top w:val="none" w:sz="0" w:space="0" w:color="auto"/>
        <w:left w:val="none" w:sz="0" w:space="0" w:color="auto"/>
        <w:bottom w:val="none" w:sz="0" w:space="0" w:color="auto"/>
        <w:right w:val="none" w:sz="0" w:space="0" w:color="auto"/>
      </w:divBdr>
    </w:div>
    <w:div w:id="641544104">
      <w:bodyDiv w:val="1"/>
      <w:marLeft w:val="0"/>
      <w:marRight w:val="0"/>
      <w:marTop w:val="0"/>
      <w:marBottom w:val="0"/>
      <w:divBdr>
        <w:top w:val="none" w:sz="0" w:space="0" w:color="auto"/>
        <w:left w:val="none" w:sz="0" w:space="0" w:color="auto"/>
        <w:bottom w:val="none" w:sz="0" w:space="0" w:color="auto"/>
        <w:right w:val="none" w:sz="0" w:space="0" w:color="auto"/>
      </w:divBdr>
    </w:div>
    <w:div w:id="691498061">
      <w:bodyDiv w:val="1"/>
      <w:marLeft w:val="0"/>
      <w:marRight w:val="0"/>
      <w:marTop w:val="0"/>
      <w:marBottom w:val="0"/>
      <w:divBdr>
        <w:top w:val="none" w:sz="0" w:space="0" w:color="auto"/>
        <w:left w:val="none" w:sz="0" w:space="0" w:color="auto"/>
        <w:bottom w:val="none" w:sz="0" w:space="0" w:color="auto"/>
        <w:right w:val="none" w:sz="0" w:space="0" w:color="auto"/>
      </w:divBdr>
    </w:div>
    <w:div w:id="700977886">
      <w:bodyDiv w:val="1"/>
      <w:marLeft w:val="0"/>
      <w:marRight w:val="0"/>
      <w:marTop w:val="0"/>
      <w:marBottom w:val="0"/>
      <w:divBdr>
        <w:top w:val="none" w:sz="0" w:space="0" w:color="auto"/>
        <w:left w:val="none" w:sz="0" w:space="0" w:color="auto"/>
        <w:bottom w:val="none" w:sz="0" w:space="0" w:color="auto"/>
        <w:right w:val="none" w:sz="0" w:space="0" w:color="auto"/>
      </w:divBdr>
    </w:div>
    <w:div w:id="719212242">
      <w:bodyDiv w:val="1"/>
      <w:marLeft w:val="0"/>
      <w:marRight w:val="0"/>
      <w:marTop w:val="0"/>
      <w:marBottom w:val="0"/>
      <w:divBdr>
        <w:top w:val="none" w:sz="0" w:space="0" w:color="auto"/>
        <w:left w:val="none" w:sz="0" w:space="0" w:color="auto"/>
        <w:bottom w:val="none" w:sz="0" w:space="0" w:color="auto"/>
        <w:right w:val="none" w:sz="0" w:space="0" w:color="auto"/>
      </w:divBdr>
    </w:div>
    <w:div w:id="734667803">
      <w:bodyDiv w:val="1"/>
      <w:marLeft w:val="0"/>
      <w:marRight w:val="0"/>
      <w:marTop w:val="0"/>
      <w:marBottom w:val="0"/>
      <w:divBdr>
        <w:top w:val="none" w:sz="0" w:space="0" w:color="auto"/>
        <w:left w:val="none" w:sz="0" w:space="0" w:color="auto"/>
        <w:bottom w:val="none" w:sz="0" w:space="0" w:color="auto"/>
        <w:right w:val="none" w:sz="0" w:space="0" w:color="auto"/>
      </w:divBdr>
    </w:div>
    <w:div w:id="756941827">
      <w:bodyDiv w:val="1"/>
      <w:marLeft w:val="0"/>
      <w:marRight w:val="0"/>
      <w:marTop w:val="0"/>
      <w:marBottom w:val="0"/>
      <w:divBdr>
        <w:top w:val="none" w:sz="0" w:space="0" w:color="auto"/>
        <w:left w:val="none" w:sz="0" w:space="0" w:color="auto"/>
        <w:bottom w:val="none" w:sz="0" w:space="0" w:color="auto"/>
        <w:right w:val="none" w:sz="0" w:space="0" w:color="auto"/>
      </w:divBdr>
    </w:div>
    <w:div w:id="766005264">
      <w:bodyDiv w:val="1"/>
      <w:marLeft w:val="0"/>
      <w:marRight w:val="0"/>
      <w:marTop w:val="0"/>
      <w:marBottom w:val="0"/>
      <w:divBdr>
        <w:top w:val="none" w:sz="0" w:space="0" w:color="auto"/>
        <w:left w:val="none" w:sz="0" w:space="0" w:color="auto"/>
        <w:bottom w:val="none" w:sz="0" w:space="0" w:color="auto"/>
        <w:right w:val="none" w:sz="0" w:space="0" w:color="auto"/>
      </w:divBdr>
    </w:div>
    <w:div w:id="781456300">
      <w:bodyDiv w:val="1"/>
      <w:marLeft w:val="0"/>
      <w:marRight w:val="0"/>
      <w:marTop w:val="0"/>
      <w:marBottom w:val="0"/>
      <w:divBdr>
        <w:top w:val="none" w:sz="0" w:space="0" w:color="auto"/>
        <w:left w:val="none" w:sz="0" w:space="0" w:color="auto"/>
        <w:bottom w:val="none" w:sz="0" w:space="0" w:color="auto"/>
        <w:right w:val="none" w:sz="0" w:space="0" w:color="auto"/>
      </w:divBdr>
      <w:divsChild>
        <w:div w:id="1409425661">
          <w:marLeft w:val="0"/>
          <w:marRight w:val="0"/>
          <w:marTop w:val="0"/>
          <w:marBottom w:val="0"/>
          <w:divBdr>
            <w:top w:val="none" w:sz="0" w:space="0" w:color="auto"/>
            <w:left w:val="none" w:sz="0" w:space="0" w:color="auto"/>
            <w:bottom w:val="none" w:sz="0" w:space="0" w:color="auto"/>
            <w:right w:val="none" w:sz="0" w:space="0" w:color="auto"/>
          </w:divBdr>
        </w:div>
        <w:div w:id="924731895">
          <w:marLeft w:val="0"/>
          <w:marRight w:val="0"/>
          <w:marTop w:val="0"/>
          <w:marBottom w:val="0"/>
          <w:divBdr>
            <w:top w:val="none" w:sz="0" w:space="0" w:color="auto"/>
            <w:left w:val="none" w:sz="0" w:space="0" w:color="auto"/>
            <w:bottom w:val="none" w:sz="0" w:space="0" w:color="auto"/>
            <w:right w:val="none" w:sz="0" w:space="0" w:color="auto"/>
          </w:divBdr>
          <w:divsChild>
            <w:div w:id="57181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163669">
      <w:bodyDiv w:val="1"/>
      <w:marLeft w:val="0"/>
      <w:marRight w:val="0"/>
      <w:marTop w:val="0"/>
      <w:marBottom w:val="0"/>
      <w:divBdr>
        <w:top w:val="none" w:sz="0" w:space="0" w:color="auto"/>
        <w:left w:val="none" w:sz="0" w:space="0" w:color="auto"/>
        <w:bottom w:val="none" w:sz="0" w:space="0" w:color="auto"/>
        <w:right w:val="none" w:sz="0" w:space="0" w:color="auto"/>
      </w:divBdr>
    </w:div>
    <w:div w:id="828207750">
      <w:bodyDiv w:val="1"/>
      <w:marLeft w:val="0"/>
      <w:marRight w:val="0"/>
      <w:marTop w:val="0"/>
      <w:marBottom w:val="0"/>
      <w:divBdr>
        <w:top w:val="none" w:sz="0" w:space="0" w:color="auto"/>
        <w:left w:val="none" w:sz="0" w:space="0" w:color="auto"/>
        <w:bottom w:val="none" w:sz="0" w:space="0" w:color="auto"/>
        <w:right w:val="none" w:sz="0" w:space="0" w:color="auto"/>
      </w:divBdr>
    </w:div>
    <w:div w:id="840895307">
      <w:bodyDiv w:val="1"/>
      <w:marLeft w:val="0"/>
      <w:marRight w:val="0"/>
      <w:marTop w:val="0"/>
      <w:marBottom w:val="0"/>
      <w:divBdr>
        <w:top w:val="none" w:sz="0" w:space="0" w:color="auto"/>
        <w:left w:val="none" w:sz="0" w:space="0" w:color="auto"/>
        <w:bottom w:val="none" w:sz="0" w:space="0" w:color="auto"/>
        <w:right w:val="none" w:sz="0" w:space="0" w:color="auto"/>
      </w:divBdr>
    </w:div>
    <w:div w:id="847134972">
      <w:bodyDiv w:val="1"/>
      <w:marLeft w:val="0"/>
      <w:marRight w:val="0"/>
      <w:marTop w:val="0"/>
      <w:marBottom w:val="0"/>
      <w:divBdr>
        <w:top w:val="none" w:sz="0" w:space="0" w:color="auto"/>
        <w:left w:val="none" w:sz="0" w:space="0" w:color="auto"/>
        <w:bottom w:val="none" w:sz="0" w:space="0" w:color="auto"/>
        <w:right w:val="none" w:sz="0" w:space="0" w:color="auto"/>
      </w:divBdr>
    </w:div>
    <w:div w:id="864825490">
      <w:bodyDiv w:val="1"/>
      <w:marLeft w:val="0"/>
      <w:marRight w:val="0"/>
      <w:marTop w:val="0"/>
      <w:marBottom w:val="0"/>
      <w:divBdr>
        <w:top w:val="none" w:sz="0" w:space="0" w:color="auto"/>
        <w:left w:val="none" w:sz="0" w:space="0" w:color="auto"/>
        <w:bottom w:val="none" w:sz="0" w:space="0" w:color="auto"/>
        <w:right w:val="none" w:sz="0" w:space="0" w:color="auto"/>
      </w:divBdr>
      <w:divsChild>
        <w:div w:id="1621836927">
          <w:marLeft w:val="0"/>
          <w:marRight w:val="0"/>
          <w:marTop w:val="0"/>
          <w:marBottom w:val="0"/>
          <w:divBdr>
            <w:top w:val="none" w:sz="0" w:space="0" w:color="auto"/>
            <w:left w:val="none" w:sz="0" w:space="0" w:color="auto"/>
            <w:bottom w:val="none" w:sz="0" w:space="0" w:color="auto"/>
            <w:right w:val="none" w:sz="0" w:space="0" w:color="auto"/>
          </w:divBdr>
        </w:div>
        <w:div w:id="907420345">
          <w:marLeft w:val="0"/>
          <w:marRight w:val="0"/>
          <w:marTop w:val="0"/>
          <w:marBottom w:val="0"/>
          <w:divBdr>
            <w:top w:val="none" w:sz="0" w:space="0" w:color="auto"/>
            <w:left w:val="none" w:sz="0" w:space="0" w:color="auto"/>
            <w:bottom w:val="none" w:sz="0" w:space="0" w:color="auto"/>
            <w:right w:val="none" w:sz="0" w:space="0" w:color="auto"/>
          </w:divBdr>
          <w:divsChild>
            <w:div w:id="123319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866483">
      <w:bodyDiv w:val="1"/>
      <w:marLeft w:val="0"/>
      <w:marRight w:val="0"/>
      <w:marTop w:val="0"/>
      <w:marBottom w:val="0"/>
      <w:divBdr>
        <w:top w:val="none" w:sz="0" w:space="0" w:color="auto"/>
        <w:left w:val="none" w:sz="0" w:space="0" w:color="auto"/>
        <w:bottom w:val="none" w:sz="0" w:space="0" w:color="auto"/>
        <w:right w:val="none" w:sz="0" w:space="0" w:color="auto"/>
      </w:divBdr>
    </w:div>
    <w:div w:id="905454484">
      <w:bodyDiv w:val="1"/>
      <w:marLeft w:val="0"/>
      <w:marRight w:val="0"/>
      <w:marTop w:val="0"/>
      <w:marBottom w:val="0"/>
      <w:divBdr>
        <w:top w:val="none" w:sz="0" w:space="0" w:color="auto"/>
        <w:left w:val="none" w:sz="0" w:space="0" w:color="auto"/>
        <w:bottom w:val="none" w:sz="0" w:space="0" w:color="auto"/>
        <w:right w:val="none" w:sz="0" w:space="0" w:color="auto"/>
      </w:divBdr>
    </w:div>
    <w:div w:id="910625248">
      <w:bodyDiv w:val="1"/>
      <w:marLeft w:val="0"/>
      <w:marRight w:val="0"/>
      <w:marTop w:val="0"/>
      <w:marBottom w:val="0"/>
      <w:divBdr>
        <w:top w:val="none" w:sz="0" w:space="0" w:color="auto"/>
        <w:left w:val="none" w:sz="0" w:space="0" w:color="auto"/>
        <w:bottom w:val="none" w:sz="0" w:space="0" w:color="auto"/>
        <w:right w:val="none" w:sz="0" w:space="0" w:color="auto"/>
      </w:divBdr>
      <w:divsChild>
        <w:div w:id="1681472281">
          <w:marLeft w:val="0"/>
          <w:marRight w:val="0"/>
          <w:marTop w:val="0"/>
          <w:marBottom w:val="0"/>
          <w:divBdr>
            <w:top w:val="none" w:sz="0" w:space="0" w:color="auto"/>
            <w:left w:val="none" w:sz="0" w:space="0" w:color="auto"/>
            <w:bottom w:val="none" w:sz="0" w:space="0" w:color="auto"/>
            <w:right w:val="none" w:sz="0" w:space="0" w:color="auto"/>
          </w:divBdr>
        </w:div>
        <w:div w:id="1045830724">
          <w:marLeft w:val="0"/>
          <w:marRight w:val="0"/>
          <w:marTop w:val="0"/>
          <w:marBottom w:val="0"/>
          <w:divBdr>
            <w:top w:val="none" w:sz="0" w:space="0" w:color="auto"/>
            <w:left w:val="none" w:sz="0" w:space="0" w:color="auto"/>
            <w:bottom w:val="none" w:sz="0" w:space="0" w:color="auto"/>
            <w:right w:val="none" w:sz="0" w:space="0" w:color="auto"/>
          </w:divBdr>
        </w:div>
        <w:div w:id="2047943292">
          <w:marLeft w:val="0"/>
          <w:marRight w:val="0"/>
          <w:marTop w:val="0"/>
          <w:marBottom w:val="0"/>
          <w:divBdr>
            <w:top w:val="none" w:sz="0" w:space="0" w:color="auto"/>
            <w:left w:val="none" w:sz="0" w:space="0" w:color="auto"/>
            <w:bottom w:val="none" w:sz="0" w:space="0" w:color="auto"/>
            <w:right w:val="none" w:sz="0" w:space="0" w:color="auto"/>
          </w:divBdr>
        </w:div>
        <w:div w:id="2054571589">
          <w:marLeft w:val="0"/>
          <w:marRight w:val="0"/>
          <w:marTop w:val="0"/>
          <w:marBottom w:val="0"/>
          <w:divBdr>
            <w:top w:val="none" w:sz="0" w:space="0" w:color="auto"/>
            <w:left w:val="none" w:sz="0" w:space="0" w:color="auto"/>
            <w:bottom w:val="none" w:sz="0" w:space="0" w:color="auto"/>
            <w:right w:val="none" w:sz="0" w:space="0" w:color="auto"/>
          </w:divBdr>
        </w:div>
        <w:div w:id="1687631874">
          <w:marLeft w:val="0"/>
          <w:marRight w:val="0"/>
          <w:marTop w:val="0"/>
          <w:marBottom w:val="0"/>
          <w:divBdr>
            <w:top w:val="none" w:sz="0" w:space="0" w:color="auto"/>
            <w:left w:val="none" w:sz="0" w:space="0" w:color="auto"/>
            <w:bottom w:val="none" w:sz="0" w:space="0" w:color="auto"/>
            <w:right w:val="none" w:sz="0" w:space="0" w:color="auto"/>
          </w:divBdr>
        </w:div>
        <w:div w:id="776562246">
          <w:marLeft w:val="0"/>
          <w:marRight w:val="0"/>
          <w:marTop w:val="0"/>
          <w:marBottom w:val="0"/>
          <w:divBdr>
            <w:top w:val="none" w:sz="0" w:space="0" w:color="auto"/>
            <w:left w:val="none" w:sz="0" w:space="0" w:color="auto"/>
            <w:bottom w:val="none" w:sz="0" w:space="0" w:color="auto"/>
            <w:right w:val="none" w:sz="0" w:space="0" w:color="auto"/>
          </w:divBdr>
        </w:div>
        <w:div w:id="1107969637">
          <w:marLeft w:val="0"/>
          <w:marRight w:val="0"/>
          <w:marTop w:val="0"/>
          <w:marBottom w:val="0"/>
          <w:divBdr>
            <w:top w:val="none" w:sz="0" w:space="0" w:color="auto"/>
            <w:left w:val="none" w:sz="0" w:space="0" w:color="auto"/>
            <w:bottom w:val="none" w:sz="0" w:space="0" w:color="auto"/>
            <w:right w:val="none" w:sz="0" w:space="0" w:color="auto"/>
          </w:divBdr>
        </w:div>
        <w:div w:id="720594015">
          <w:marLeft w:val="0"/>
          <w:marRight w:val="0"/>
          <w:marTop w:val="0"/>
          <w:marBottom w:val="0"/>
          <w:divBdr>
            <w:top w:val="none" w:sz="0" w:space="0" w:color="auto"/>
            <w:left w:val="none" w:sz="0" w:space="0" w:color="auto"/>
            <w:bottom w:val="none" w:sz="0" w:space="0" w:color="auto"/>
            <w:right w:val="none" w:sz="0" w:space="0" w:color="auto"/>
          </w:divBdr>
        </w:div>
        <w:div w:id="687874000">
          <w:marLeft w:val="0"/>
          <w:marRight w:val="0"/>
          <w:marTop w:val="0"/>
          <w:marBottom w:val="0"/>
          <w:divBdr>
            <w:top w:val="none" w:sz="0" w:space="0" w:color="auto"/>
            <w:left w:val="none" w:sz="0" w:space="0" w:color="auto"/>
            <w:bottom w:val="none" w:sz="0" w:space="0" w:color="auto"/>
            <w:right w:val="none" w:sz="0" w:space="0" w:color="auto"/>
          </w:divBdr>
        </w:div>
        <w:div w:id="1946302357">
          <w:marLeft w:val="0"/>
          <w:marRight w:val="0"/>
          <w:marTop w:val="0"/>
          <w:marBottom w:val="0"/>
          <w:divBdr>
            <w:top w:val="none" w:sz="0" w:space="0" w:color="auto"/>
            <w:left w:val="none" w:sz="0" w:space="0" w:color="auto"/>
            <w:bottom w:val="none" w:sz="0" w:space="0" w:color="auto"/>
            <w:right w:val="none" w:sz="0" w:space="0" w:color="auto"/>
          </w:divBdr>
        </w:div>
      </w:divsChild>
    </w:div>
    <w:div w:id="929894401">
      <w:bodyDiv w:val="1"/>
      <w:marLeft w:val="0"/>
      <w:marRight w:val="0"/>
      <w:marTop w:val="0"/>
      <w:marBottom w:val="0"/>
      <w:divBdr>
        <w:top w:val="none" w:sz="0" w:space="0" w:color="auto"/>
        <w:left w:val="none" w:sz="0" w:space="0" w:color="auto"/>
        <w:bottom w:val="none" w:sz="0" w:space="0" w:color="auto"/>
        <w:right w:val="none" w:sz="0" w:space="0" w:color="auto"/>
      </w:divBdr>
    </w:div>
    <w:div w:id="935558759">
      <w:bodyDiv w:val="1"/>
      <w:marLeft w:val="0"/>
      <w:marRight w:val="0"/>
      <w:marTop w:val="0"/>
      <w:marBottom w:val="0"/>
      <w:divBdr>
        <w:top w:val="none" w:sz="0" w:space="0" w:color="auto"/>
        <w:left w:val="none" w:sz="0" w:space="0" w:color="auto"/>
        <w:bottom w:val="none" w:sz="0" w:space="0" w:color="auto"/>
        <w:right w:val="none" w:sz="0" w:space="0" w:color="auto"/>
      </w:divBdr>
    </w:div>
    <w:div w:id="948583811">
      <w:bodyDiv w:val="1"/>
      <w:marLeft w:val="0"/>
      <w:marRight w:val="0"/>
      <w:marTop w:val="0"/>
      <w:marBottom w:val="0"/>
      <w:divBdr>
        <w:top w:val="none" w:sz="0" w:space="0" w:color="auto"/>
        <w:left w:val="none" w:sz="0" w:space="0" w:color="auto"/>
        <w:bottom w:val="none" w:sz="0" w:space="0" w:color="auto"/>
        <w:right w:val="none" w:sz="0" w:space="0" w:color="auto"/>
      </w:divBdr>
    </w:div>
    <w:div w:id="950823321">
      <w:bodyDiv w:val="1"/>
      <w:marLeft w:val="0"/>
      <w:marRight w:val="0"/>
      <w:marTop w:val="0"/>
      <w:marBottom w:val="0"/>
      <w:divBdr>
        <w:top w:val="none" w:sz="0" w:space="0" w:color="auto"/>
        <w:left w:val="none" w:sz="0" w:space="0" w:color="auto"/>
        <w:bottom w:val="none" w:sz="0" w:space="0" w:color="auto"/>
        <w:right w:val="none" w:sz="0" w:space="0" w:color="auto"/>
      </w:divBdr>
    </w:div>
    <w:div w:id="962542434">
      <w:bodyDiv w:val="1"/>
      <w:marLeft w:val="0"/>
      <w:marRight w:val="0"/>
      <w:marTop w:val="0"/>
      <w:marBottom w:val="0"/>
      <w:divBdr>
        <w:top w:val="none" w:sz="0" w:space="0" w:color="auto"/>
        <w:left w:val="none" w:sz="0" w:space="0" w:color="auto"/>
        <w:bottom w:val="none" w:sz="0" w:space="0" w:color="auto"/>
        <w:right w:val="none" w:sz="0" w:space="0" w:color="auto"/>
      </w:divBdr>
    </w:div>
    <w:div w:id="972321967">
      <w:bodyDiv w:val="1"/>
      <w:marLeft w:val="0"/>
      <w:marRight w:val="0"/>
      <w:marTop w:val="0"/>
      <w:marBottom w:val="0"/>
      <w:divBdr>
        <w:top w:val="none" w:sz="0" w:space="0" w:color="auto"/>
        <w:left w:val="none" w:sz="0" w:space="0" w:color="auto"/>
        <w:bottom w:val="none" w:sz="0" w:space="0" w:color="auto"/>
        <w:right w:val="none" w:sz="0" w:space="0" w:color="auto"/>
      </w:divBdr>
    </w:div>
    <w:div w:id="1003706618">
      <w:bodyDiv w:val="1"/>
      <w:marLeft w:val="0"/>
      <w:marRight w:val="0"/>
      <w:marTop w:val="0"/>
      <w:marBottom w:val="0"/>
      <w:divBdr>
        <w:top w:val="none" w:sz="0" w:space="0" w:color="auto"/>
        <w:left w:val="none" w:sz="0" w:space="0" w:color="auto"/>
        <w:bottom w:val="none" w:sz="0" w:space="0" w:color="auto"/>
        <w:right w:val="none" w:sz="0" w:space="0" w:color="auto"/>
      </w:divBdr>
    </w:div>
    <w:div w:id="1006516032">
      <w:bodyDiv w:val="1"/>
      <w:marLeft w:val="0"/>
      <w:marRight w:val="0"/>
      <w:marTop w:val="0"/>
      <w:marBottom w:val="0"/>
      <w:divBdr>
        <w:top w:val="none" w:sz="0" w:space="0" w:color="auto"/>
        <w:left w:val="none" w:sz="0" w:space="0" w:color="auto"/>
        <w:bottom w:val="none" w:sz="0" w:space="0" w:color="auto"/>
        <w:right w:val="none" w:sz="0" w:space="0" w:color="auto"/>
      </w:divBdr>
    </w:div>
    <w:div w:id="1011108412">
      <w:bodyDiv w:val="1"/>
      <w:marLeft w:val="0"/>
      <w:marRight w:val="0"/>
      <w:marTop w:val="0"/>
      <w:marBottom w:val="0"/>
      <w:divBdr>
        <w:top w:val="none" w:sz="0" w:space="0" w:color="auto"/>
        <w:left w:val="none" w:sz="0" w:space="0" w:color="auto"/>
        <w:bottom w:val="none" w:sz="0" w:space="0" w:color="auto"/>
        <w:right w:val="none" w:sz="0" w:space="0" w:color="auto"/>
      </w:divBdr>
    </w:div>
    <w:div w:id="1041898894">
      <w:bodyDiv w:val="1"/>
      <w:marLeft w:val="0"/>
      <w:marRight w:val="0"/>
      <w:marTop w:val="0"/>
      <w:marBottom w:val="0"/>
      <w:divBdr>
        <w:top w:val="none" w:sz="0" w:space="0" w:color="auto"/>
        <w:left w:val="none" w:sz="0" w:space="0" w:color="auto"/>
        <w:bottom w:val="none" w:sz="0" w:space="0" w:color="auto"/>
        <w:right w:val="none" w:sz="0" w:space="0" w:color="auto"/>
      </w:divBdr>
    </w:div>
    <w:div w:id="1043794404">
      <w:bodyDiv w:val="1"/>
      <w:marLeft w:val="0"/>
      <w:marRight w:val="0"/>
      <w:marTop w:val="0"/>
      <w:marBottom w:val="0"/>
      <w:divBdr>
        <w:top w:val="none" w:sz="0" w:space="0" w:color="auto"/>
        <w:left w:val="none" w:sz="0" w:space="0" w:color="auto"/>
        <w:bottom w:val="none" w:sz="0" w:space="0" w:color="auto"/>
        <w:right w:val="none" w:sz="0" w:space="0" w:color="auto"/>
      </w:divBdr>
    </w:div>
    <w:div w:id="1056926465">
      <w:bodyDiv w:val="1"/>
      <w:marLeft w:val="0"/>
      <w:marRight w:val="0"/>
      <w:marTop w:val="0"/>
      <w:marBottom w:val="0"/>
      <w:divBdr>
        <w:top w:val="none" w:sz="0" w:space="0" w:color="auto"/>
        <w:left w:val="none" w:sz="0" w:space="0" w:color="auto"/>
        <w:bottom w:val="none" w:sz="0" w:space="0" w:color="auto"/>
        <w:right w:val="none" w:sz="0" w:space="0" w:color="auto"/>
      </w:divBdr>
    </w:div>
    <w:div w:id="1072460604">
      <w:bodyDiv w:val="1"/>
      <w:marLeft w:val="0"/>
      <w:marRight w:val="0"/>
      <w:marTop w:val="0"/>
      <w:marBottom w:val="0"/>
      <w:divBdr>
        <w:top w:val="none" w:sz="0" w:space="0" w:color="auto"/>
        <w:left w:val="none" w:sz="0" w:space="0" w:color="auto"/>
        <w:bottom w:val="none" w:sz="0" w:space="0" w:color="auto"/>
        <w:right w:val="none" w:sz="0" w:space="0" w:color="auto"/>
      </w:divBdr>
    </w:div>
    <w:div w:id="1099450225">
      <w:bodyDiv w:val="1"/>
      <w:marLeft w:val="0"/>
      <w:marRight w:val="0"/>
      <w:marTop w:val="0"/>
      <w:marBottom w:val="0"/>
      <w:divBdr>
        <w:top w:val="none" w:sz="0" w:space="0" w:color="auto"/>
        <w:left w:val="none" w:sz="0" w:space="0" w:color="auto"/>
        <w:bottom w:val="none" w:sz="0" w:space="0" w:color="auto"/>
        <w:right w:val="none" w:sz="0" w:space="0" w:color="auto"/>
      </w:divBdr>
    </w:div>
    <w:div w:id="1121538035">
      <w:bodyDiv w:val="1"/>
      <w:marLeft w:val="0"/>
      <w:marRight w:val="0"/>
      <w:marTop w:val="0"/>
      <w:marBottom w:val="0"/>
      <w:divBdr>
        <w:top w:val="none" w:sz="0" w:space="0" w:color="auto"/>
        <w:left w:val="none" w:sz="0" w:space="0" w:color="auto"/>
        <w:bottom w:val="none" w:sz="0" w:space="0" w:color="auto"/>
        <w:right w:val="none" w:sz="0" w:space="0" w:color="auto"/>
      </w:divBdr>
    </w:div>
    <w:div w:id="1162769668">
      <w:bodyDiv w:val="1"/>
      <w:marLeft w:val="0"/>
      <w:marRight w:val="0"/>
      <w:marTop w:val="0"/>
      <w:marBottom w:val="0"/>
      <w:divBdr>
        <w:top w:val="none" w:sz="0" w:space="0" w:color="auto"/>
        <w:left w:val="none" w:sz="0" w:space="0" w:color="auto"/>
        <w:bottom w:val="none" w:sz="0" w:space="0" w:color="auto"/>
        <w:right w:val="none" w:sz="0" w:space="0" w:color="auto"/>
      </w:divBdr>
    </w:div>
    <w:div w:id="1195382335">
      <w:bodyDiv w:val="1"/>
      <w:marLeft w:val="0"/>
      <w:marRight w:val="0"/>
      <w:marTop w:val="0"/>
      <w:marBottom w:val="0"/>
      <w:divBdr>
        <w:top w:val="none" w:sz="0" w:space="0" w:color="auto"/>
        <w:left w:val="none" w:sz="0" w:space="0" w:color="auto"/>
        <w:bottom w:val="none" w:sz="0" w:space="0" w:color="auto"/>
        <w:right w:val="none" w:sz="0" w:space="0" w:color="auto"/>
      </w:divBdr>
    </w:div>
    <w:div w:id="1207453201">
      <w:bodyDiv w:val="1"/>
      <w:marLeft w:val="0"/>
      <w:marRight w:val="0"/>
      <w:marTop w:val="0"/>
      <w:marBottom w:val="0"/>
      <w:divBdr>
        <w:top w:val="none" w:sz="0" w:space="0" w:color="auto"/>
        <w:left w:val="none" w:sz="0" w:space="0" w:color="auto"/>
        <w:bottom w:val="none" w:sz="0" w:space="0" w:color="auto"/>
        <w:right w:val="none" w:sz="0" w:space="0" w:color="auto"/>
      </w:divBdr>
    </w:div>
    <w:div w:id="1223567286">
      <w:bodyDiv w:val="1"/>
      <w:marLeft w:val="0"/>
      <w:marRight w:val="0"/>
      <w:marTop w:val="0"/>
      <w:marBottom w:val="0"/>
      <w:divBdr>
        <w:top w:val="none" w:sz="0" w:space="0" w:color="auto"/>
        <w:left w:val="none" w:sz="0" w:space="0" w:color="auto"/>
        <w:bottom w:val="none" w:sz="0" w:space="0" w:color="auto"/>
        <w:right w:val="none" w:sz="0" w:space="0" w:color="auto"/>
      </w:divBdr>
    </w:div>
    <w:div w:id="1228568110">
      <w:bodyDiv w:val="1"/>
      <w:marLeft w:val="0"/>
      <w:marRight w:val="0"/>
      <w:marTop w:val="0"/>
      <w:marBottom w:val="0"/>
      <w:divBdr>
        <w:top w:val="none" w:sz="0" w:space="0" w:color="auto"/>
        <w:left w:val="none" w:sz="0" w:space="0" w:color="auto"/>
        <w:bottom w:val="none" w:sz="0" w:space="0" w:color="auto"/>
        <w:right w:val="none" w:sz="0" w:space="0" w:color="auto"/>
      </w:divBdr>
    </w:div>
    <w:div w:id="1232739949">
      <w:bodyDiv w:val="1"/>
      <w:marLeft w:val="0"/>
      <w:marRight w:val="0"/>
      <w:marTop w:val="0"/>
      <w:marBottom w:val="0"/>
      <w:divBdr>
        <w:top w:val="none" w:sz="0" w:space="0" w:color="auto"/>
        <w:left w:val="none" w:sz="0" w:space="0" w:color="auto"/>
        <w:bottom w:val="none" w:sz="0" w:space="0" w:color="auto"/>
        <w:right w:val="none" w:sz="0" w:space="0" w:color="auto"/>
      </w:divBdr>
    </w:div>
    <w:div w:id="1260337495">
      <w:bodyDiv w:val="1"/>
      <w:marLeft w:val="0"/>
      <w:marRight w:val="0"/>
      <w:marTop w:val="0"/>
      <w:marBottom w:val="0"/>
      <w:divBdr>
        <w:top w:val="none" w:sz="0" w:space="0" w:color="auto"/>
        <w:left w:val="none" w:sz="0" w:space="0" w:color="auto"/>
        <w:bottom w:val="none" w:sz="0" w:space="0" w:color="auto"/>
        <w:right w:val="none" w:sz="0" w:space="0" w:color="auto"/>
      </w:divBdr>
    </w:div>
    <w:div w:id="1319074967">
      <w:bodyDiv w:val="1"/>
      <w:marLeft w:val="0"/>
      <w:marRight w:val="0"/>
      <w:marTop w:val="0"/>
      <w:marBottom w:val="0"/>
      <w:divBdr>
        <w:top w:val="none" w:sz="0" w:space="0" w:color="auto"/>
        <w:left w:val="none" w:sz="0" w:space="0" w:color="auto"/>
        <w:bottom w:val="none" w:sz="0" w:space="0" w:color="auto"/>
        <w:right w:val="none" w:sz="0" w:space="0" w:color="auto"/>
      </w:divBdr>
    </w:div>
    <w:div w:id="1320037783">
      <w:bodyDiv w:val="1"/>
      <w:marLeft w:val="0"/>
      <w:marRight w:val="0"/>
      <w:marTop w:val="0"/>
      <w:marBottom w:val="0"/>
      <w:divBdr>
        <w:top w:val="none" w:sz="0" w:space="0" w:color="auto"/>
        <w:left w:val="none" w:sz="0" w:space="0" w:color="auto"/>
        <w:bottom w:val="none" w:sz="0" w:space="0" w:color="auto"/>
        <w:right w:val="none" w:sz="0" w:space="0" w:color="auto"/>
      </w:divBdr>
      <w:divsChild>
        <w:div w:id="1109400189">
          <w:marLeft w:val="547"/>
          <w:marRight w:val="0"/>
          <w:marTop w:val="200"/>
          <w:marBottom w:val="0"/>
          <w:divBdr>
            <w:top w:val="none" w:sz="0" w:space="0" w:color="auto"/>
            <w:left w:val="none" w:sz="0" w:space="0" w:color="auto"/>
            <w:bottom w:val="none" w:sz="0" w:space="0" w:color="auto"/>
            <w:right w:val="none" w:sz="0" w:space="0" w:color="auto"/>
          </w:divBdr>
        </w:div>
        <w:div w:id="18548248">
          <w:marLeft w:val="547"/>
          <w:marRight w:val="0"/>
          <w:marTop w:val="200"/>
          <w:marBottom w:val="0"/>
          <w:divBdr>
            <w:top w:val="none" w:sz="0" w:space="0" w:color="auto"/>
            <w:left w:val="none" w:sz="0" w:space="0" w:color="auto"/>
            <w:bottom w:val="none" w:sz="0" w:space="0" w:color="auto"/>
            <w:right w:val="none" w:sz="0" w:space="0" w:color="auto"/>
          </w:divBdr>
        </w:div>
      </w:divsChild>
    </w:div>
    <w:div w:id="1321733133">
      <w:bodyDiv w:val="1"/>
      <w:marLeft w:val="0"/>
      <w:marRight w:val="0"/>
      <w:marTop w:val="0"/>
      <w:marBottom w:val="0"/>
      <w:divBdr>
        <w:top w:val="none" w:sz="0" w:space="0" w:color="auto"/>
        <w:left w:val="none" w:sz="0" w:space="0" w:color="auto"/>
        <w:bottom w:val="none" w:sz="0" w:space="0" w:color="auto"/>
        <w:right w:val="none" w:sz="0" w:space="0" w:color="auto"/>
      </w:divBdr>
    </w:div>
    <w:div w:id="1328366062">
      <w:bodyDiv w:val="1"/>
      <w:marLeft w:val="0"/>
      <w:marRight w:val="0"/>
      <w:marTop w:val="0"/>
      <w:marBottom w:val="0"/>
      <w:divBdr>
        <w:top w:val="none" w:sz="0" w:space="0" w:color="auto"/>
        <w:left w:val="none" w:sz="0" w:space="0" w:color="auto"/>
        <w:bottom w:val="none" w:sz="0" w:space="0" w:color="auto"/>
        <w:right w:val="none" w:sz="0" w:space="0" w:color="auto"/>
      </w:divBdr>
    </w:div>
    <w:div w:id="1337463301">
      <w:bodyDiv w:val="1"/>
      <w:marLeft w:val="0"/>
      <w:marRight w:val="0"/>
      <w:marTop w:val="0"/>
      <w:marBottom w:val="0"/>
      <w:divBdr>
        <w:top w:val="none" w:sz="0" w:space="0" w:color="auto"/>
        <w:left w:val="none" w:sz="0" w:space="0" w:color="auto"/>
        <w:bottom w:val="none" w:sz="0" w:space="0" w:color="auto"/>
        <w:right w:val="none" w:sz="0" w:space="0" w:color="auto"/>
      </w:divBdr>
    </w:div>
    <w:div w:id="1341009176">
      <w:bodyDiv w:val="1"/>
      <w:marLeft w:val="0"/>
      <w:marRight w:val="0"/>
      <w:marTop w:val="0"/>
      <w:marBottom w:val="0"/>
      <w:divBdr>
        <w:top w:val="none" w:sz="0" w:space="0" w:color="auto"/>
        <w:left w:val="none" w:sz="0" w:space="0" w:color="auto"/>
        <w:bottom w:val="none" w:sz="0" w:space="0" w:color="auto"/>
        <w:right w:val="none" w:sz="0" w:space="0" w:color="auto"/>
      </w:divBdr>
    </w:div>
    <w:div w:id="1377195468">
      <w:bodyDiv w:val="1"/>
      <w:marLeft w:val="0"/>
      <w:marRight w:val="0"/>
      <w:marTop w:val="0"/>
      <w:marBottom w:val="0"/>
      <w:divBdr>
        <w:top w:val="none" w:sz="0" w:space="0" w:color="auto"/>
        <w:left w:val="none" w:sz="0" w:space="0" w:color="auto"/>
        <w:bottom w:val="none" w:sz="0" w:space="0" w:color="auto"/>
        <w:right w:val="none" w:sz="0" w:space="0" w:color="auto"/>
      </w:divBdr>
    </w:div>
    <w:div w:id="1397047124">
      <w:bodyDiv w:val="1"/>
      <w:marLeft w:val="0"/>
      <w:marRight w:val="0"/>
      <w:marTop w:val="0"/>
      <w:marBottom w:val="0"/>
      <w:divBdr>
        <w:top w:val="none" w:sz="0" w:space="0" w:color="auto"/>
        <w:left w:val="none" w:sz="0" w:space="0" w:color="auto"/>
        <w:bottom w:val="none" w:sz="0" w:space="0" w:color="auto"/>
        <w:right w:val="none" w:sz="0" w:space="0" w:color="auto"/>
      </w:divBdr>
      <w:divsChild>
        <w:div w:id="796484067">
          <w:marLeft w:val="0"/>
          <w:marRight w:val="0"/>
          <w:marTop w:val="0"/>
          <w:marBottom w:val="0"/>
          <w:divBdr>
            <w:top w:val="none" w:sz="0" w:space="0" w:color="auto"/>
            <w:left w:val="none" w:sz="0" w:space="0" w:color="auto"/>
            <w:bottom w:val="none" w:sz="0" w:space="0" w:color="auto"/>
            <w:right w:val="none" w:sz="0" w:space="0" w:color="auto"/>
          </w:divBdr>
        </w:div>
        <w:div w:id="379019830">
          <w:marLeft w:val="0"/>
          <w:marRight w:val="0"/>
          <w:marTop w:val="0"/>
          <w:marBottom w:val="0"/>
          <w:divBdr>
            <w:top w:val="none" w:sz="0" w:space="0" w:color="auto"/>
            <w:left w:val="none" w:sz="0" w:space="0" w:color="auto"/>
            <w:bottom w:val="none" w:sz="0" w:space="0" w:color="auto"/>
            <w:right w:val="none" w:sz="0" w:space="0" w:color="auto"/>
          </w:divBdr>
          <w:divsChild>
            <w:div w:id="147806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923295">
      <w:bodyDiv w:val="1"/>
      <w:marLeft w:val="0"/>
      <w:marRight w:val="0"/>
      <w:marTop w:val="0"/>
      <w:marBottom w:val="0"/>
      <w:divBdr>
        <w:top w:val="none" w:sz="0" w:space="0" w:color="auto"/>
        <w:left w:val="none" w:sz="0" w:space="0" w:color="auto"/>
        <w:bottom w:val="none" w:sz="0" w:space="0" w:color="auto"/>
        <w:right w:val="none" w:sz="0" w:space="0" w:color="auto"/>
      </w:divBdr>
    </w:div>
    <w:div w:id="1460732065">
      <w:bodyDiv w:val="1"/>
      <w:marLeft w:val="0"/>
      <w:marRight w:val="0"/>
      <w:marTop w:val="0"/>
      <w:marBottom w:val="0"/>
      <w:divBdr>
        <w:top w:val="none" w:sz="0" w:space="0" w:color="auto"/>
        <w:left w:val="none" w:sz="0" w:space="0" w:color="auto"/>
        <w:bottom w:val="none" w:sz="0" w:space="0" w:color="auto"/>
        <w:right w:val="none" w:sz="0" w:space="0" w:color="auto"/>
      </w:divBdr>
    </w:div>
    <w:div w:id="1470784123">
      <w:bodyDiv w:val="1"/>
      <w:marLeft w:val="0"/>
      <w:marRight w:val="0"/>
      <w:marTop w:val="0"/>
      <w:marBottom w:val="0"/>
      <w:divBdr>
        <w:top w:val="none" w:sz="0" w:space="0" w:color="auto"/>
        <w:left w:val="none" w:sz="0" w:space="0" w:color="auto"/>
        <w:bottom w:val="none" w:sz="0" w:space="0" w:color="auto"/>
        <w:right w:val="none" w:sz="0" w:space="0" w:color="auto"/>
      </w:divBdr>
    </w:div>
    <w:div w:id="1480071201">
      <w:bodyDiv w:val="1"/>
      <w:marLeft w:val="0"/>
      <w:marRight w:val="0"/>
      <w:marTop w:val="0"/>
      <w:marBottom w:val="0"/>
      <w:divBdr>
        <w:top w:val="none" w:sz="0" w:space="0" w:color="auto"/>
        <w:left w:val="none" w:sz="0" w:space="0" w:color="auto"/>
        <w:bottom w:val="none" w:sz="0" w:space="0" w:color="auto"/>
        <w:right w:val="none" w:sz="0" w:space="0" w:color="auto"/>
      </w:divBdr>
    </w:div>
    <w:div w:id="1484199735">
      <w:bodyDiv w:val="1"/>
      <w:marLeft w:val="0"/>
      <w:marRight w:val="0"/>
      <w:marTop w:val="0"/>
      <w:marBottom w:val="0"/>
      <w:divBdr>
        <w:top w:val="none" w:sz="0" w:space="0" w:color="auto"/>
        <w:left w:val="none" w:sz="0" w:space="0" w:color="auto"/>
        <w:bottom w:val="none" w:sz="0" w:space="0" w:color="auto"/>
        <w:right w:val="none" w:sz="0" w:space="0" w:color="auto"/>
      </w:divBdr>
      <w:divsChild>
        <w:div w:id="1057582567">
          <w:marLeft w:val="547"/>
          <w:marRight w:val="0"/>
          <w:marTop w:val="200"/>
          <w:marBottom w:val="0"/>
          <w:divBdr>
            <w:top w:val="none" w:sz="0" w:space="0" w:color="auto"/>
            <w:left w:val="none" w:sz="0" w:space="0" w:color="auto"/>
            <w:bottom w:val="none" w:sz="0" w:space="0" w:color="auto"/>
            <w:right w:val="none" w:sz="0" w:space="0" w:color="auto"/>
          </w:divBdr>
        </w:div>
        <w:div w:id="1786271393">
          <w:marLeft w:val="547"/>
          <w:marRight w:val="0"/>
          <w:marTop w:val="200"/>
          <w:marBottom w:val="0"/>
          <w:divBdr>
            <w:top w:val="none" w:sz="0" w:space="0" w:color="auto"/>
            <w:left w:val="none" w:sz="0" w:space="0" w:color="auto"/>
            <w:bottom w:val="none" w:sz="0" w:space="0" w:color="auto"/>
            <w:right w:val="none" w:sz="0" w:space="0" w:color="auto"/>
          </w:divBdr>
        </w:div>
        <w:div w:id="918052610">
          <w:marLeft w:val="547"/>
          <w:marRight w:val="0"/>
          <w:marTop w:val="200"/>
          <w:marBottom w:val="0"/>
          <w:divBdr>
            <w:top w:val="none" w:sz="0" w:space="0" w:color="auto"/>
            <w:left w:val="none" w:sz="0" w:space="0" w:color="auto"/>
            <w:bottom w:val="none" w:sz="0" w:space="0" w:color="auto"/>
            <w:right w:val="none" w:sz="0" w:space="0" w:color="auto"/>
          </w:divBdr>
        </w:div>
        <w:div w:id="1997369614">
          <w:marLeft w:val="547"/>
          <w:marRight w:val="0"/>
          <w:marTop w:val="200"/>
          <w:marBottom w:val="0"/>
          <w:divBdr>
            <w:top w:val="none" w:sz="0" w:space="0" w:color="auto"/>
            <w:left w:val="none" w:sz="0" w:space="0" w:color="auto"/>
            <w:bottom w:val="none" w:sz="0" w:space="0" w:color="auto"/>
            <w:right w:val="none" w:sz="0" w:space="0" w:color="auto"/>
          </w:divBdr>
        </w:div>
        <w:div w:id="1768771889">
          <w:marLeft w:val="547"/>
          <w:marRight w:val="0"/>
          <w:marTop w:val="200"/>
          <w:marBottom w:val="0"/>
          <w:divBdr>
            <w:top w:val="none" w:sz="0" w:space="0" w:color="auto"/>
            <w:left w:val="none" w:sz="0" w:space="0" w:color="auto"/>
            <w:bottom w:val="none" w:sz="0" w:space="0" w:color="auto"/>
            <w:right w:val="none" w:sz="0" w:space="0" w:color="auto"/>
          </w:divBdr>
        </w:div>
      </w:divsChild>
    </w:div>
    <w:div w:id="1485125518">
      <w:bodyDiv w:val="1"/>
      <w:marLeft w:val="0"/>
      <w:marRight w:val="0"/>
      <w:marTop w:val="0"/>
      <w:marBottom w:val="0"/>
      <w:divBdr>
        <w:top w:val="none" w:sz="0" w:space="0" w:color="auto"/>
        <w:left w:val="none" w:sz="0" w:space="0" w:color="auto"/>
        <w:bottom w:val="none" w:sz="0" w:space="0" w:color="auto"/>
        <w:right w:val="none" w:sz="0" w:space="0" w:color="auto"/>
      </w:divBdr>
    </w:div>
    <w:div w:id="1488550010">
      <w:bodyDiv w:val="1"/>
      <w:marLeft w:val="0"/>
      <w:marRight w:val="0"/>
      <w:marTop w:val="0"/>
      <w:marBottom w:val="0"/>
      <w:divBdr>
        <w:top w:val="none" w:sz="0" w:space="0" w:color="auto"/>
        <w:left w:val="none" w:sz="0" w:space="0" w:color="auto"/>
        <w:bottom w:val="none" w:sz="0" w:space="0" w:color="auto"/>
        <w:right w:val="none" w:sz="0" w:space="0" w:color="auto"/>
      </w:divBdr>
    </w:div>
    <w:div w:id="1491750082">
      <w:bodyDiv w:val="1"/>
      <w:marLeft w:val="0"/>
      <w:marRight w:val="0"/>
      <w:marTop w:val="0"/>
      <w:marBottom w:val="0"/>
      <w:divBdr>
        <w:top w:val="none" w:sz="0" w:space="0" w:color="auto"/>
        <w:left w:val="none" w:sz="0" w:space="0" w:color="auto"/>
        <w:bottom w:val="none" w:sz="0" w:space="0" w:color="auto"/>
        <w:right w:val="none" w:sz="0" w:space="0" w:color="auto"/>
      </w:divBdr>
    </w:div>
    <w:div w:id="1496188786">
      <w:bodyDiv w:val="1"/>
      <w:marLeft w:val="0"/>
      <w:marRight w:val="0"/>
      <w:marTop w:val="0"/>
      <w:marBottom w:val="0"/>
      <w:divBdr>
        <w:top w:val="none" w:sz="0" w:space="0" w:color="auto"/>
        <w:left w:val="none" w:sz="0" w:space="0" w:color="auto"/>
        <w:bottom w:val="none" w:sz="0" w:space="0" w:color="auto"/>
        <w:right w:val="none" w:sz="0" w:space="0" w:color="auto"/>
      </w:divBdr>
    </w:div>
    <w:div w:id="1498809213">
      <w:bodyDiv w:val="1"/>
      <w:marLeft w:val="0"/>
      <w:marRight w:val="0"/>
      <w:marTop w:val="0"/>
      <w:marBottom w:val="0"/>
      <w:divBdr>
        <w:top w:val="none" w:sz="0" w:space="0" w:color="auto"/>
        <w:left w:val="none" w:sz="0" w:space="0" w:color="auto"/>
        <w:bottom w:val="none" w:sz="0" w:space="0" w:color="auto"/>
        <w:right w:val="none" w:sz="0" w:space="0" w:color="auto"/>
      </w:divBdr>
      <w:divsChild>
        <w:div w:id="330068832">
          <w:marLeft w:val="0"/>
          <w:marRight w:val="0"/>
          <w:marTop w:val="0"/>
          <w:marBottom w:val="0"/>
          <w:divBdr>
            <w:top w:val="none" w:sz="0" w:space="0" w:color="auto"/>
            <w:left w:val="none" w:sz="0" w:space="0" w:color="auto"/>
            <w:bottom w:val="none" w:sz="0" w:space="0" w:color="auto"/>
            <w:right w:val="none" w:sz="0" w:space="0" w:color="auto"/>
          </w:divBdr>
        </w:div>
        <w:div w:id="1520663495">
          <w:marLeft w:val="0"/>
          <w:marRight w:val="0"/>
          <w:marTop w:val="0"/>
          <w:marBottom w:val="0"/>
          <w:divBdr>
            <w:top w:val="none" w:sz="0" w:space="0" w:color="auto"/>
            <w:left w:val="none" w:sz="0" w:space="0" w:color="auto"/>
            <w:bottom w:val="none" w:sz="0" w:space="0" w:color="auto"/>
            <w:right w:val="none" w:sz="0" w:space="0" w:color="auto"/>
          </w:divBdr>
        </w:div>
        <w:div w:id="489100672">
          <w:marLeft w:val="0"/>
          <w:marRight w:val="0"/>
          <w:marTop w:val="0"/>
          <w:marBottom w:val="0"/>
          <w:divBdr>
            <w:top w:val="none" w:sz="0" w:space="0" w:color="auto"/>
            <w:left w:val="none" w:sz="0" w:space="0" w:color="auto"/>
            <w:bottom w:val="none" w:sz="0" w:space="0" w:color="auto"/>
            <w:right w:val="none" w:sz="0" w:space="0" w:color="auto"/>
          </w:divBdr>
        </w:div>
        <w:div w:id="1510485642">
          <w:marLeft w:val="0"/>
          <w:marRight w:val="0"/>
          <w:marTop w:val="0"/>
          <w:marBottom w:val="0"/>
          <w:divBdr>
            <w:top w:val="none" w:sz="0" w:space="0" w:color="auto"/>
            <w:left w:val="none" w:sz="0" w:space="0" w:color="auto"/>
            <w:bottom w:val="none" w:sz="0" w:space="0" w:color="auto"/>
            <w:right w:val="none" w:sz="0" w:space="0" w:color="auto"/>
          </w:divBdr>
        </w:div>
        <w:div w:id="2054114322">
          <w:marLeft w:val="0"/>
          <w:marRight w:val="0"/>
          <w:marTop w:val="0"/>
          <w:marBottom w:val="0"/>
          <w:divBdr>
            <w:top w:val="none" w:sz="0" w:space="0" w:color="auto"/>
            <w:left w:val="none" w:sz="0" w:space="0" w:color="auto"/>
            <w:bottom w:val="none" w:sz="0" w:space="0" w:color="auto"/>
            <w:right w:val="none" w:sz="0" w:space="0" w:color="auto"/>
          </w:divBdr>
        </w:div>
        <w:div w:id="2136630697">
          <w:marLeft w:val="0"/>
          <w:marRight w:val="0"/>
          <w:marTop w:val="0"/>
          <w:marBottom w:val="0"/>
          <w:divBdr>
            <w:top w:val="none" w:sz="0" w:space="0" w:color="auto"/>
            <w:left w:val="none" w:sz="0" w:space="0" w:color="auto"/>
            <w:bottom w:val="none" w:sz="0" w:space="0" w:color="auto"/>
            <w:right w:val="none" w:sz="0" w:space="0" w:color="auto"/>
          </w:divBdr>
        </w:div>
        <w:div w:id="953708706">
          <w:marLeft w:val="0"/>
          <w:marRight w:val="0"/>
          <w:marTop w:val="0"/>
          <w:marBottom w:val="0"/>
          <w:divBdr>
            <w:top w:val="none" w:sz="0" w:space="0" w:color="auto"/>
            <w:left w:val="none" w:sz="0" w:space="0" w:color="auto"/>
            <w:bottom w:val="none" w:sz="0" w:space="0" w:color="auto"/>
            <w:right w:val="none" w:sz="0" w:space="0" w:color="auto"/>
          </w:divBdr>
        </w:div>
        <w:div w:id="809640356">
          <w:marLeft w:val="0"/>
          <w:marRight w:val="0"/>
          <w:marTop w:val="0"/>
          <w:marBottom w:val="0"/>
          <w:divBdr>
            <w:top w:val="none" w:sz="0" w:space="0" w:color="auto"/>
            <w:left w:val="none" w:sz="0" w:space="0" w:color="auto"/>
            <w:bottom w:val="none" w:sz="0" w:space="0" w:color="auto"/>
            <w:right w:val="none" w:sz="0" w:space="0" w:color="auto"/>
          </w:divBdr>
        </w:div>
        <w:div w:id="330715268">
          <w:marLeft w:val="0"/>
          <w:marRight w:val="0"/>
          <w:marTop w:val="0"/>
          <w:marBottom w:val="0"/>
          <w:divBdr>
            <w:top w:val="none" w:sz="0" w:space="0" w:color="auto"/>
            <w:left w:val="none" w:sz="0" w:space="0" w:color="auto"/>
            <w:bottom w:val="none" w:sz="0" w:space="0" w:color="auto"/>
            <w:right w:val="none" w:sz="0" w:space="0" w:color="auto"/>
          </w:divBdr>
        </w:div>
        <w:div w:id="27533030">
          <w:marLeft w:val="0"/>
          <w:marRight w:val="0"/>
          <w:marTop w:val="0"/>
          <w:marBottom w:val="0"/>
          <w:divBdr>
            <w:top w:val="none" w:sz="0" w:space="0" w:color="auto"/>
            <w:left w:val="none" w:sz="0" w:space="0" w:color="auto"/>
            <w:bottom w:val="none" w:sz="0" w:space="0" w:color="auto"/>
            <w:right w:val="none" w:sz="0" w:space="0" w:color="auto"/>
          </w:divBdr>
        </w:div>
      </w:divsChild>
    </w:div>
    <w:div w:id="1514143753">
      <w:bodyDiv w:val="1"/>
      <w:marLeft w:val="0"/>
      <w:marRight w:val="0"/>
      <w:marTop w:val="0"/>
      <w:marBottom w:val="0"/>
      <w:divBdr>
        <w:top w:val="none" w:sz="0" w:space="0" w:color="auto"/>
        <w:left w:val="none" w:sz="0" w:space="0" w:color="auto"/>
        <w:bottom w:val="none" w:sz="0" w:space="0" w:color="auto"/>
        <w:right w:val="none" w:sz="0" w:space="0" w:color="auto"/>
      </w:divBdr>
    </w:div>
    <w:div w:id="1520701534">
      <w:bodyDiv w:val="1"/>
      <w:marLeft w:val="0"/>
      <w:marRight w:val="0"/>
      <w:marTop w:val="0"/>
      <w:marBottom w:val="0"/>
      <w:divBdr>
        <w:top w:val="none" w:sz="0" w:space="0" w:color="auto"/>
        <w:left w:val="none" w:sz="0" w:space="0" w:color="auto"/>
        <w:bottom w:val="none" w:sz="0" w:space="0" w:color="auto"/>
        <w:right w:val="none" w:sz="0" w:space="0" w:color="auto"/>
      </w:divBdr>
    </w:div>
    <w:div w:id="1529679525">
      <w:bodyDiv w:val="1"/>
      <w:marLeft w:val="0"/>
      <w:marRight w:val="0"/>
      <w:marTop w:val="0"/>
      <w:marBottom w:val="0"/>
      <w:divBdr>
        <w:top w:val="none" w:sz="0" w:space="0" w:color="auto"/>
        <w:left w:val="none" w:sz="0" w:space="0" w:color="auto"/>
        <w:bottom w:val="none" w:sz="0" w:space="0" w:color="auto"/>
        <w:right w:val="none" w:sz="0" w:space="0" w:color="auto"/>
      </w:divBdr>
    </w:div>
    <w:div w:id="1558972014">
      <w:bodyDiv w:val="1"/>
      <w:marLeft w:val="0"/>
      <w:marRight w:val="0"/>
      <w:marTop w:val="0"/>
      <w:marBottom w:val="0"/>
      <w:divBdr>
        <w:top w:val="none" w:sz="0" w:space="0" w:color="auto"/>
        <w:left w:val="none" w:sz="0" w:space="0" w:color="auto"/>
        <w:bottom w:val="none" w:sz="0" w:space="0" w:color="auto"/>
        <w:right w:val="none" w:sz="0" w:space="0" w:color="auto"/>
      </w:divBdr>
    </w:div>
    <w:div w:id="1584872295">
      <w:bodyDiv w:val="1"/>
      <w:marLeft w:val="0"/>
      <w:marRight w:val="0"/>
      <w:marTop w:val="0"/>
      <w:marBottom w:val="0"/>
      <w:divBdr>
        <w:top w:val="none" w:sz="0" w:space="0" w:color="auto"/>
        <w:left w:val="none" w:sz="0" w:space="0" w:color="auto"/>
        <w:bottom w:val="none" w:sz="0" w:space="0" w:color="auto"/>
        <w:right w:val="none" w:sz="0" w:space="0" w:color="auto"/>
      </w:divBdr>
    </w:div>
    <w:div w:id="1600984193">
      <w:bodyDiv w:val="1"/>
      <w:marLeft w:val="0"/>
      <w:marRight w:val="0"/>
      <w:marTop w:val="0"/>
      <w:marBottom w:val="0"/>
      <w:divBdr>
        <w:top w:val="none" w:sz="0" w:space="0" w:color="auto"/>
        <w:left w:val="none" w:sz="0" w:space="0" w:color="auto"/>
        <w:bottom w:val="none" w:sz="0" w:space="0" w:color="auto"/>
        <w:right w:val="none" w:sz="0" w:space="0" w:color="auto"/>
      </w:divBdr>
    </w:div>
    <w:div w:id="1605455318">
      <w:bodyDiv w:val="1"/>
      <w:marLeft w:val="0"/>
      <w:marRight w:val="0"/>
      <w:marTop w:val="0"/>
      <w:marBottom w:val="0"/>
      <w:divBdr>
        <w:top w:val="none" w:sz="0" w:space="0" w:color="auto"/>
        <w:left w:val="none" w:sz="0" w:space="0" w:color="auto"/>
        <w:bottom w:val="none" w:sz="0" w:space="0" w:color="auto"/>
        <w:right w:val="none" w:sz="0" w:space="0" w:color="auto"/>
      </w:divBdr>
    </w:div>
    <w:div w:id="1611430369">
      <w:bodyDiv w:val="1"/>
      <w:marLeft w:val="0"/>
      <w:marRight w:val="0"/>
      <w:marTop w:val="0"/>
      <w:marBottom w:val="0"/>
      <w:divBdr>
        <w:top w:val="none" w:sz="0" w:space="0" w:color="auto"/>
        <w:left w:val="none" w:sz="0" w:space="0" w:color="auto"/>
        <w:bottom w:val="none" w:sz="0" w:space="0" w:color="auto"/>
        <w:right w:val="none" w:sz="0" w:space="0" w:color="auto"/>
      </w:divBdr>
    </w:div>
    <w:div w:id="1632441715">
      <w:bodyDiv w:val="1"/>
      <w:marLeft w:val="0"/>
      <w:marRight w:val="0"/>
      <w:marTop w:val="0"/>
      <w:marBottom w:val="0"/>
      <w:divBdr>
        <w:top w:val="none" w:sz="0" w:space="0" w:color="auto"/>
        <w:left w:val="none" w:sz="0" w:space="0" w:color="auto"/>
        <w:bottom w:val="none" w:sz="0" w:space="0" w:color="auto"/>
        <w:right w:val="none" w:sz="0" w:space="0" w:color="auto"/>
      </w:divBdr>
    </w:div>
    <w:div w:id="1633753488">
      <w:bodyDiv w:val="1"/>
      <w:marLeft w:val="0"/>
      <w:marRight w:val="0"/>
      <w:marTop w:val="0"/>
      <w:marBottom w:val="0"/>
      <w:divBdr>
        <w:top w:val="none" w:sz="0" w:space="0" w:color="auto"/>
        <w:left w:val="none" w:sz="0" w:space="0" w:color="auto"/>
        <w:bottom w:val="none" w:sz="0" w:space="0" w:color="auto"/>
        <w:right w:val="none" w:sz="0" w:space="0" w:color="auto"/>
      </w:divBdr>
    </w:div>
    <w:div w:id="1639456326">
      <w:bodyDiv w:val="1"/>
      <w:marLeft w:val="0"/>
      <w:marRight w:val="0"/>
      <w:marTop w:val="0"/>
      <w:marBottom w:val="0"/>
      <w:divBdr>
        <w:top w:val="none" w:sz="0" w:space="0" w:color="auto"/>
        <w:left w:val="none" w:sz="0" w:space="0" w:color="auto"/>
        <w:bottom w:val="none" w:sz="0" w:space="0" w:color="auto"/>
        <w:right w:val="none" w:sz="0" w:space="0" w:color="auto"/>
      </w:divBdr>
    </w:div>
    <w:div w:id="1662543266">
      <w:bodyDiv w:val="1"/>
      <w:marLeft w:val="0"/>
      <w:marRight w:val="0"/>
      <w:marTop w:val="0"/>
      <w:marBottom w:val="0"/>
      <w:divBdr>
        <w:top w:val="none" w:sz="0" w:space="0" w:color="auto"/>
        <w:left w:val="none" w:sz="0" w:space="0" w:color="auto"/>
        <w:bottom w:val="none" w:sz="0" w:space="0" w:color="auto"/>
        <w:right w:val="none" w:sz="0" w:space="0" w:color="auto"/>
      </w:divBdr>
    </w:div>
    <w:div w:id="1713115285">
      <w:bodyDiv w:val="1"/>
      <w:marLeft w:val="0"/>
      <w:marRight w:val="0"/>
      <w:marTop w:val="0"/>
      <w:marBottom w:val="0"/>
      <w:divBdr>
        <w:top w:val="none" w:sz="0" w:space="0" w:color="auto"/>
        <w:left w:val="none" w:sz="0" w:space="0" w:color="auto"/>
        <w:bottom w:val="none" w:sz="0" w:space="0" w:color="auto"/>
        <w:right w:val="none" w:sz="0" w:space="0" w:color="auto"/>
      </w:divBdr>
    </w:div>
    <w:div w:id="1715039533">
      <w:bodyDiv w:val="1"/>
      <w:marLeft w:val="0"/>
      <w:marRight w:val="0"/>
      <w:marTop w:val="0"/>
      <w:marBottom w:val="0"/>
      <w:divBdr>
        <w:top w:val="none" w:sz="0" w:space="0" w:color="auto"/>
        <w:left w:val="none" w:sz="0" w:space="0" w:color="auto"/>
        <w:bottom w:val="none" w:sz="0" w:space="0" w:color="auto"/>
        <w:right w:val="none" w:sz="0" w:space="0" w:color="auto"/>
      </w:divBdr>
    </w:div>
    <w:div w:id="1726180499">
      <w:bodyDiv w:val="1"/>
      <w:marLeft w:val="0"/>
      <w:marRight w:val="0"/>
      <w:marTop w:val="0"/>
      <w:marBottom w:val="0"/>
      <w:divBdr>
        <w:top w:val="none" w:sz="0" w:space="0" w:color="auto"/>
        <w:left w:val="none" w:sz="0" w:space="0" w:color="auto"/>
        <w:bottom w:val="none" w:sz="0" w:space="0" w:color="auto"/>
        <w:right w:val="none" w:sz="0" w:space="0" w:color="auto"/>
      </w:divBdr>
      <w:divsChild>
        <w:div w:id="225383210">
          <w:marLeft w:val="0"/>
          <w:marRight w:val="0"/>
          <w:marTop w:val="0"/>
          <w:marBottom w:val="0"/>
          <w:divBdr>
            <w:top w:val="none" w:sz="0" w:space="0" w:color="auto"/>
            <w:left w:val="none" w:sz="0" w:space="0" w:color="auto"/>
            <w:bottom w:val="none" w:sz="0" w:space="0" w:color="auto"/>
            <w:right w:val="none" w:sz="0" w:space="0" w:color="auto"/>
          </w:divBdr>
        </w:div>
        <w:div w:id="1647129286">
          <w:marLeft w:val="0"/>
          <w:marRight w:val="0"/>
          <w:marTop w:val="0"/>
          <w:marBottom w:val="0"/>
          <w:divBdr>
            <w:top w:val="none" w:sz="0" w:space="0" w:color="auto"/>
            <w:left w:val="none" w:sz="0" w:space="0" w:color="auto"/>
            <w:bottom w:val="none" w:sz="0" w:space="0" w:color="auto"/>
            <w:right w:val="none" w:sz="0" w:space="0" w:color="auto"/>
          </w:divBdr>
          <w:divsChild>
            <w:div w:id="964888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567397">
      <w:bodyDiv w:val="1"/>
      <w:marLeft w:val="0"/>
      <w:marRight w:val="0"/>
      <w:marTop w:val="0"/>
      <w:marBottom w:val="0"/>
      <w:divBdr>
        <w:top w:val="none" w:sz="0" w:space="0" w:color="auto"/>
        <w:left w:val="none" w:sz="0" w:space="0" w:color="auto"/>
        <w:bottom w:val="none" w:sz="0" w:space="0" w:color="auto"/>
        <w:right w:val="none" w:sz="0" w:space="0" w:color="auto"/>
      </w:divBdr>
    </w:div>
    <w:div w:id="1738283181">
      <w:bodyDiv w:val="1"/>
      <w:marLeft w:val="0"/>
      <w:marRight w:val="0"/>
      <w:marTop w:val="0"/>
      <w:marBottom w:val="0"/>
      <w:divBdr>
        <w:top w:val="none" w:sz="0" w:space="0" w:color="auto"/>
        <w:left w:val="none" w:sz="0" w:space="0" w:color="auto"/>
        <w:bottom w:val="none" w:sz="0" w:space="0" w:color="auto"/>
        <w:right w:val="none" w:sz="0" w:space="0" w:color="auto"/>
      </w:divBdr>
      <w:divsChild>
        <w:div w:id="139542595">
          <w:marLeft w:val="0"/>
          <w:marRight w:val="0"/>
          <w:marTop w:val="0"/>
          <w:marBottom w:val="0"/>
          <w:divBdr>
            <w:top w:val="none" w:sz="0" w:space="0" w:color="auto"/>
            <w:left w:val="none" w:sz="0" w:space="0" w:color="auto"/>
            <w:bottom w:val="none" w:sz="0" w:space="0" w:color="auto"/>
            <w:right w:val="none" w:sz="0" w:space="0" w:color="auto"/>
          </w:divBdr>
        </w:div>
        <w:div w:id="8601133">
          <w:marLeft w:val="0"/>
          <w:marRight w:val="0"/>
          <w:marTop w:val="0"/>
          <w:marBottom w:val="0"/>
          <w:divBdr>
            <w:top w:val="none" w:sz="0" w:space="0" w:color="auto"/>
            <w:left w:val="none" w:sz="0" w:space="0" w:color="auto"/>
            <w:bottom w:val="none" w:sz="0" w:space="0" w:color="auto"/>
            <w:right w:val="none" w:sz="0" w:space="0" w:color="auto"/>
          </w:divBdr>
          <w:divsChild>
            <w:div w:id="1986541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748992">
      <w:bodyDiv w:val="1"/>
      <w:marLeft w:val="0"/>
      <w:marRight w:val="0"/>
      <w:marTop w:val="0"/>
      <w:marBottom w:val="0"/>
      <w:divBdr>
        <w:top w:val="none" w:sz="0" w:space="0" w:color="auto"/>
        <w:left w:val="none" w:sz="0" w:space="0" w:color="auto"/>
        <w:bottom w:val="none" w:sz="0" w:space="0" w:color="auto"/>
        <w:right w:val="none" w:sz="0" w:space="0" w:color="auto"/>
      </w:divBdr>
    </w:div>
    <w:div w:id="1778014825">
      <w:bodyDiv w:val="1"/>
      <w:marLeft w:val="0"/>
      <w:marRight w:val="0"/>
      <w:marTop w:val="0"/>
      <w:marBottom w:val="0"/>
      <w:divBdr>
        <w:top w:val="none" w:sz="0" w:space="0" w:color="auto"/>
        <w:left w:val="none" w:sz="0" w:space="0" w:color="auto"/>
        <w:bottom w:val="none" w:sz="0" w:space="0" w:color="auto"/>
        <w:right w:val="none" w:sz="0" w:space="0" w:color="auto"/>
      </w:divBdr>
    </w:div>
    <w:div w:id="1782996029">
      <w:bodyDiv w:val="1"/>
      <w:marLeft w:val="0"/>
      <w:marRight w:val="0"/>
      <w:marTop w:val="0"/>
      <w:marBottom w:val="0"/>
      <w:divBdr>
        <w:top w:val="none" w:sz="0" w:space="0" w:color="auto"/>
        <w:left w:val="none" w:sz="0" w:space="0" w:color="auto"/>
        <w:bottom w:val="none" w:sz="0" w:space="0" w:color="auto"/>
        <w:right w:val="none" w:sz="0" w:space="0" w:color="auto"/>
      </w:divBdr>
    </w:div>
    <w:div w:id="1798336262">
      <w:bodyDiv w:val="1"/>
      <w:marLeft w:val="0"/>
      <w:marRight w:val="0"/>
      <w:marTop w:val="0"/>
      <w:marBottom w:val="0"/>
      <w:divBdr>
        <w:top w:val="none" w:sz="0" w:space="0" w:color="auto"/>
        <w:left w:val="none" w:sz="0" w:space="0" w:color="auto"/>
        <w:bottom w:val="none" w:sz="0" w:space="0" w:color="auto"/>
        <w:right w:val="none" w:sz="0" w:space="0" w:color="auto"/>
      </w:divBdr>
    </w:div>
    <w:div w:id="1807236872">
      <w:bodyDiv w:val="1"/>
      <w:marLeft w:val="0"/>
      <w:marRight w:val="0"/>
      <w:marTop w:val="0"/>
      <w:marBottom w:val="0"/>
      <w:divBdr>
        <w:top w:val="none" w:sz="0" w:space="0" w:color="auto"/>
        <w:left w:val="none" w:sz="0" w:space="0" w:color="auto"/>
        <w:bottom w:val="none" w:sz="0" w:space="0" w:color="auto"/>
        <w:right w:val="none" w:sz="0" w:space="0" w:color="auto"/>
      </w:divBdr>
    </w:div>
    <w:div w:id="1811287691">
      <w:bodyDiv w:val="1"/>
      <w:marLeft w:val="0"/>
      <w:marRight w:val="0"/>
      <w:marTop w:val="0"/>
      <w:marBottom w:val="0"/>
      <w:divBdr>
        <w:top w:val="none" w:sz="0" w:space="0" w:color="auto"/>
        <w:left w:val="none" w:sz="0" w:space="0" w:color="auto"/>
        <w:bottom w:val="none" w:sz="0" w:space="0" w:color="auto"/>
        <w:right w:val="none" w:sz="0" w:space="0" w:color="auto"/>
      </w:divBdr>
    </w:div>
    <w:div w:id="1815834563">
      <w:bodyDiv w:val="1"/>
      <w:marLeft w:val="0"/>
      <w:marRight w:val="0"/>
      <w:marTop w:val="0"/>
      <w:marBottom w:val="0"/>
      <w:divBdr>
        <w:top w:val="none" w:sz="0" w:space="0" w:color="auto"/>
        <w:left w:val="none" w:sz="0" w:space="0" w:color="auto"/>
        <w:bottom w:val="none" w:sz="0" w:space="0" w:color="auto"/>
        <w:right w:val="none" w:sz="0" w:space="0" w:color="auto"/>
      </w:divBdr>
    </w:div>
    <w:div w:id="1818643298">
      <w:bodyDiv w:val="1"/>
      <w:marLeft w:val="0"/>
      <w:marRight w:val="0"/>
      <w:marTop w:val="0"/>
      <w:marBottom w:val="0"/>
      <w:divBdr>
        <w:top w:val="none" w:sz="0" w:space="0" w:color="auto"/>
        <w:left w:val="none" w:sz="0" w:space="0" w:color="auto"/>
        <w:bottom w:val="none" w:sz="0" w:space="0" w:color="auto"/>
        <w:right w:val="none" w:sz="0" w:space="0" w:color="auto"/>
      </w:divBdr>
    </w:div>
    <w:div w:id="1832141977">
      <w:bodyDiv w:val="1"/>
      <w:marLeft w:val="0"/>
      <w:marRight w:val="0"/>
      <w:marTop w:val="0"/>
      <w:marBottom w:val="0"/>
      <w:divBdr>
        <w:top w:val="none" w:sz="0" w:space="0" w:color="auto"/>
        <w:left w:val="none" w:sz="0" w:space="0" w:color="auto"/>
        <w:bottom w:val="none" w:sz="0" w:space="0" w:color="auto"/>
        <w:right w:val="none" w:sz="0" w:space="0" w:color="auto"/>
      </w:divBdr>
    </w:div>
    <w:div w:id="1837181664">
      <w:bodyDiv w:val="1"/>
      <w:marLeft w:val="0"/>
      <w:marRight w:val="0"/>
      <w:marTop w:val="0"/>
      <w:marBottom w:val="0"/>
      <w:divBdr>
        <w:top w:val="none" w:sz="0" w:space="0" w:color="auto"/>
        <w:left w:val="none" w:sz="0" w:space="0" w:color="auto"/>
        <w:bottom w:val="none" w:sz="0" w:space="0" w:color="auto"/>
        <w:right w:val="none" w:sz="0" w:space="0" w:color="auto"/>
      </w:divBdr>
    </w:div>
    <w:div w:id="1857116717">
      <w:bodyDiv w:val="1"/>
      <w:marLeft w:val="0"/>
      <w:marRight w:val="0"/>
      <w:marTop w:val="0"/>
      <w:marBottom w:val="0"/>
      <w:divBdr>
        <w:top w:val="none" w:sz="0" w:space="0" w:color="auto"/>
        <w:left w:val="none" w:sz="0" w:space="0" w:color="auto"/>
        <w:bottom w:val="none" w:sz="0" w:space="0" w:color="auto"/>
        <w:right w:val="none" w:sz="0" w:space="0" w:color="auto"/>
      </w:divBdr>
    </w:div>
    <w:div w:id="1875191056">
      <w:bodyDiv w:val="1"/>
      <w:marLeft w:val="0"/>
      <w:marRight w:val="0"/>
      <w:marTop w:val="0"/>
      <w:marBottom w:val="0"/>
      <w:divBdr>
        <w:top w:val="none" w:sz="0" w:space="0" w:color="auto"/>
        <w:left w:val="none" w:sz="0" w:space="0" w:color="auto"/>
        <w:bottom w:val="none" w:sz="0" w:space="0" w:color="auto"/>
        <w:right w:val="none" w:sz="0" w:space="0" w:color="auto"/>
      </w:divBdr>
    </w:div>
    <w:div w:id="1879315300">
      <w:bodyDiv w:val="1"/>
      <w:marLeft w:val="0"/>
      <w:marRight w:val="0"/>
      <w:marTop w:val="0"/>
      <w:marBottom w:val="0"/>
      <w:divBdr>
        <w:top w:val="none" w:sz="0" w:space="0" w:color="auto"/>
        <w:left w:val="none" w:sz="0" w:space="0" w:color="auto"/>
        <w:bottom w:val="none" w:sz="0" w:space="0" w:color="auto"/>
        <w:right w:val="none" w:sz="0" w:space="0" w:color="auto"/>
      </w:divBdr>
    </w:div>
    <w:div w:id="1888486360">
      <w:bodyDiv w:val="1"/>
      <w:marLeft w:val="0"/>
      <w:marRight w:val="0"/>
      <w:marTop w:val="0"/>
      <w:marBottom w:val="0"/>
      <w:divBdr>
        <w:top w:val="none" w:sz="0" w:space="0" w:color="auto"/>
        <w:left w:val="none" w:sz="0" w:space="0" w:color="auto"/>
        <w:bottom w:val="none" w:sz="0" w:space="0" w:color="auto"/>
        <w:right w:val="none" w:sz="0" w:space="0" w:color="auto"/>
      </w:divBdr>
    </w:div>
    <w:div w:id="1897400563">
      <w:bodyDiv w:val="1"/>
      <w:marLeft w:val="0"/>
      <w:marRight w:val="0"/>
      <w:marTop w:val="0"/>
      <w:marBottom w:val="0"/>
      <w:divBdr>
        <w:top w:val="none" w:sz="0" w:space="0" w:color="auto"/>
        <w:left w:val="none" w:sz="0" w:space="0" w:color="auto"/>
        <w:bottom w:val="none" w:sz="0" w:space="0" w:color="auto"/>
        <w:right w:val="none" w:sz="0" w:space="0" w:color="auto"/>
      </w:divBdr>
    </w:div>
    <w:div w:id="1897668636">
      <w:bodyDiv w:val="1"/>
      <w:marLeft w:val="0"/>
      <w:marRight w:val="0"/>
      <w:marTop w:val="0"/>
      <w:marBottom w:val="0"/>
      <w:divBdr>
        <w:top w:val="none" w:sz="0" w:space="0" w:color="auto"/>
        <w:left w:val="none" w:sz="0" w:space="0" w:color="auto"/>
        <w:bottom w:val="none" w:sz="0" w:space="0" w:color="auto"/>
        <w:right w:val="none" w:sz="0" w:space="0" w:color="auto"/>
      </w:divBdr>
    </w:div>
    <w:div w:id="1903515752">
      <w:bodyDiv w:val="1"/>
      <w:marLeft w:val="0"/>
      <w:marRight w:val="0"/>
      <w:marTop w:val="0"/>
      <w:marBottom w:val="0"/>
      <w:divBdr>
        <w:top w:val="none" w:sz="0" w:space="0" w:color="auto"/>
        <w:left w:val="none" w:sz="0" w:space="0" w:color="auto"/>
        <w:bottom w:val="none" w:sz="0" w:space="0" w:color="auto"/>
        <w:right w:val="none" w:sz="0" w:space="0" w:color="auto"/>
      </w:divBdr>
    </w:div>
    <w:div w:id="1907186864">
      <w:bodyDiv w:val="1"/>
      <w:marLeft w:val="0"/>
      <w:marRight w:val="0"/>
      <w:marTop w:val="0"/>
      <w:marBottom w:val="0"/>
      <w:divBdr>
        <w:top w:val="none" w:sz="0" w:space="0" w:color="auto"/>
        <w:left w:val="none" w:sz="0" w:space="0" w:color="auto"/>
        <w:bottom w:val="none" w:sz="0" w:space="0" w:color="auto"/>
        <w:right w:val="none" w:sz="0" w:space="0" w:color="auto"/>
      </w:divBdr>
    </w:div>
    <w:div w:id="1945186951">
      <w:bodyDiv w:val="1"/>
      <w:marLeft w:val="0"/>
      <w:marRight w:val="0"/>
      <w:marTop w:val="0"/>
      <w:marBottom w:val="0"/>
      <w:divBdr>
        <w:top w:val="none" w:sz="0" w:space="0" w:color="auto"/>
        <w:left w:val="none" w:sz="0" w:space="0" w:color="auto"/>
        <w:bottom w:val="none" w:sz="0" w:space="0" w:color="auto"/>
        <w:right w:val="none" w:sz="0" w:space="0" w:color="auto"/>
      </w:divBdr>
    </w:div>
    <w:div w:id="2044749167">
      <w:bodyDiv w:val="1"/>
      <w:marLeft w:val="0"/>
      <w:marRight w:val="0"/>
      <w:marTop w:val="0"/>
      <w:marBottom w:val="0"/>
      <w:divBdr>
        <w:top w:val="none" w:sz="0" w:space="0" w:color="auto"/>
        <w:left w:val="none" w:sz="0" w:space="0" w:color="auto"/>
        <w:bottom w:val="none" w:sz="0" w:space="0" w:color="auto"/>
        <w:right w:val="none" w:sz="0" w:space="0" w:color="auto"/>
      </w:divBdr>
    </w:div>
    <w:div w:id="2085377248">
      <w:bodyDiv w:val="1"/>
      <w:marLeft w:val="0"/>
      <w:marRight w:val="0"/>
      <w:marTop w:val="0"/>
      <w:marBottom w:val="0"/>
      <w:divBdr>
        <w:top w:val="none" w:sz="0" w:space="0" w:color="auto"/>
        <w:left w:val="none" w:sz="0" w:space="0" w:color="auto"/>
        <w:bottom w:val="none" w:sz="0" w:space="0" w:color="auto"/>
        <w:right w:val="none" w:sz="0" w:space="0" w:color="auto"/>
      </w:divBdr>
    </w:div>
    <w:div w:id="2086412871">
      <w:bodyDiv w:val="1"/>
      <w:marLeft w:val="0"/>
      <w:marRight w:val="0"/>
      <w:marTop w:val="0"/>
      <w:marBottom w:val="0"/>
      <w:divBdr>
        <w:top w:val="none" w:sz="0" w:space="0" w:color="auto"/>
        <w:left w:val="none" w:sz="0" w:space="0" w:color="auto"/>
        <w:bottom w:val="none" w:sz="0" w:space="0" w:color="auto"/>
        <w:right w:val="none" w:sz="0" w:space="0" w:color="auto"/>
      </w:divBdr>
    </w:div>
    <w:div w:id="2093234429">
      <w:bodyDiv w:val="1"/>
      <w:marLeft w:val="0"/>
      <w:marRight w:val="0"/>
      <w:marTop w:val="0"/>
      <w:marBottom w:val="0"/>
      <w:divBdr>
        <w:top w:val="none" w:sz="0" w:space="0" w:color="auto"/>
        <w:left w:val="none" w:sz="0" w:space="0" w:color="auto"/>
        <w:bottom w:val="none" w:sz="0" w:space="0" w:color="auto"/>
        <w:right w:val="none" w:sz="0" w:space="0" w:color="auto"/>
      </w:divBdr>
    </w:div>
    <w:div w:id="2099137130">
      <w:bodyDiv w:val="1"/>
      <w:marLeft w:val="0"/>
      <w:marRight w:val="0"/>
      <w:marTop w:val="0"/>
      <w:marBottom w:val="0"/>
      <w:divBdr>
        <w:top w:val="none" w:sz="0" w:space="0" w:color="auto"/>
        <w:left w:val="none" w:sz="0" w:space="0" w:color="auto"/>
        <w:bottom w:val="none" w:sz="0" w:space="0" w:color="auto"/>
        <w:right w:val="none" w:sz="0" w:space="0" w:color="auto"/>
      </w:divBdr>
    </w:div>
    <w:div w:id="21025298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sdn.microsoft.com/fr-fr/library/system.windows.frameworkelement(v=vs.110).aspx" TargetMode="External"/><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hyperlink" Target="https://msdn.microsoft.com/fr-fr/library/ms748859(v=vs.110).aspx" TargetMode="External"/><Relationship Id="rId21" Type="http://schemas.openxmlformats.org/officeDocument/2006/relationships/image" Target="media/image10.png"/><Relationship Id="rId34" Type="http://schemas.openxmlformats.org/officeDocument/2006/relationships/hyperlink" Target="https://msdn.microsoft.com/fr-fr/library/system.windows.controls.textsearch.textpath(v=vs.90).aspx" TargetMode="External"/><Relationship Id="rId42" Type="http://schemas.openxmlformats.org/officeDocument/2006/relationships/image" Target="media/image25.png"/><Relationship Id="rId47" Type="http://schemas.openxmlformats.org/officeDocument/2006/relationships/hyperlink" Target="https://msdn.microsoft.com/fr-fr/library/system.windows.data.binding(v=vs.110).aspx" TargetMode="External"/><Relationship Id="rId50" Type="http://schemas.openxmlformats.org/officeDocument/2006/relationships/image" Target="media/image31.png"/><Relationship Id="rId55" Type="http://schemas.openxmlformats.org/officeDocument/2006/relationships/hyperlink" Target="https://msdn.microsoft.com/en-us/library/system.windows.hierarchicaldatatemplate(v=vs.110).aspx" TargetMode="External"/><Relationship Id="rId63" Type="http://schemas.openxmlformats.org/officeDocument/2006/relationships/image" Target="media/image42.png"/><Relationship Id="rId68" Type="http://schemas.openxmlformats.org/officeDocument/2006/relationships/hyperlink" Target="https://wpf.2000things.com/tag/keydown/" TargetMode="External"/><Relationship Id="rId76" Type="http://schemas.openxmlformats.org/officeDocument/2006/relationships/hyperlink" Target="https://msdn.microsoft.com/en-us/library/system.windows.input.navigationcommands.aspx" TargetMode="External"/><Relationship Id="rId84" Type="http://schemas.openxmlformats.org/officeDocument/2006/relationships/hyperlink" Target="http://www.wpf-tutorial.com/" TargetMode="External"/><Relationship Id="rId89" Type="http://schemas.openxmlformats.org/officeDocument/2006/relationships/header" Target="header2.xml"/><Relationship Id="rId7" Type="http://schemas.openxmlformats.org/officeDocument/2006/relationships/footnotes" Target="footnotes.xml"/><Relationship Id="rId71" Type="http://schemas.openxmlformats.org/officeDocument/2006/relationships/hyperlink" Target="https://msdn.microsoft.com/en-us/library/ms752308.aspx" TargetMode="External"/><Relationship Id="rId92"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image" Target="media/image5.png"/><Relationship Id="rId29" Type="http://schemas.openxmlformats.org/officeDocument/2006/relationships/image" Target="media/image18.png"/><Relationship Id="rId11" Type="http://schemas.openxmlformats.org/officeDocument/2006/relationships/hyperlink" Target="https://msdn.microsoft.com/fr-FR/library/ms754130(v=vs.110).aspx" TargetMode="External"/><Relationship Id="rId24" Type="http://schemas.openxmlformats.org/officeDocument/2006/relationships/image" Target="media/image13.png"/><Relationship Id="rId32" Type="http://schemas.openxmlformats.org/officeDocument/2006/relationships/image" Target="media/image20.png"/><Relationship Id="rId37" Type="http://schemas.openxmlformats.org/officeDocument/2006/relationships/hyperlink" Target="https://msdn.microsoft.com/fr-fr/library/ms750972(v=vs.110).aspx" TargetMode="External"/><Relationship Id="rId40" Type="http://schemas.openxmlformats.org/officeDocument/2006/relationships/hyperlink" Target="https://msdn.microsoft.com/fr-fr/library/ms747086(v=vs.110).aspx" TargetMode="External"/><Relationship Id="rId45" Type="http://schemas.openxmlformats.org/officeDocument/2006/relationships/image" Target="media/image28.png"/><Relationship Id="rId53" Type="http://schemas.openxmlformats.org/officeDocument/2006/relationships/image" Target="media/image34.png"/><Relationship Id="rId58" Type="http://schemas.openxmlformats.org/officeDocument/2006/relationships/image" Target="media/image37.emf"/><Relationship Id="rId66" Type="http://schemas.openxmlformats.org/officeDocument/2006/relationships/hyperlink" Target="https://msdn.microsoft.com/fr-fr/library/ms742806(v=vs.110).aspx" TargetMode="External"/><Relationship Id="rId74" Type="http://schemas.openxmlformats.org/officeDocument/2006/relationships/hyperlink" Target="https://msdn.microsoft.com/en-us/library/system.windows.documents.editingcommands.aspx" TargetMode="External"/><Relationship Id="rId79" Type="http://schemas.openxmlformats.org/officeDocument/2006/relationships/hyperlink" Target="https://blogs.msdn.microsoft.com/johngossman/2005/10/08/introduction-to-modelviewviewmodel-pattern-for-building-wpf-apps/" TargetMode="External"/><Relationship Id="rId87" Type="http://schemas.openxmlformats.org/officeDocument/2006/relationships/hyperlink" Target="http://www.alanwood.net/demos/wingdings.html" TargetMode="External"/><Relationship Id="rId5" Type="http://schemas.openxmlformats.org/officeDocument/2006/relationships/settings" Target="settings.xml"/><Relationship Id="rId61" Type="http://schemas.openxmlformats.org/officeDocument/2006/relationships/image" Target="media/image40.png"/><Relationship Id="rId82" Type="http://schemas.openxmlformats.org/officeDocument/2006/relationships/image" Target="media/image48.png"/><Relationship Id="rId90" Type="http://schemas.openxmlformats.org/officeDocument/2006/relationships/footer" Target="footer1.xml"/><Relationship Id="rId95" Type="http://schemas.openxmlformats.org/officeDocument/2006/relationships/theme" Target="theme/theme1.xml"/><Relationship Id="rId19" Type="http://schemas.openxmlformats.org/officeDocument/2006/relationships/image" Target="media/image8.png"/><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hyperlink" Target="https://msdn.microsoft.com/fr-fr/library/system.windows.controls.itemscontrol(v=vs.90).aspx" TargetMode="External"/><Relationship Id="rId35" Type="http://schemas.openxmlformats.org/officeDocument/2006/relationships/image" Target="media/image22.png"/><Relationship Id="rId43" Type="http://schemas.openxmlformats.org/officeDocument/2006/relationships/image" Target="media/image26.png"/><Relationship Id="rId48" Type="http://schemas.openxmlformats.org/officeDocument/2006/relationships/hyperlink" Target="https://msdn.microsoft.com/fr-fr/library/ee855815(v=vs.110).aspx" TargetMode="External"/><Relationship Id="rId56" Type="http://schemas.openxmlformats.org/officeDocument/2006/relationships/image" Target="media/image36.png"/><Relationship Id="rId64" Type="http://schemas.openxmlformats.org/officeDocument/2006/relationships/hyperlink" Target="https://msdn.microsoft.com/fr-fr/library/system.componentmodel.inotifypropertychanged(v=vs.110).aspx" TargetMode="External"/><Relationship Id="rId69" Type="http://schemas.openxmlformats.org/officeDocument/2006/relationships/image" Target="media/image44.png"/><Relationship Id="rId77" Type="http://schemas.openxmlformats.org/officeDocument/2006/relationships/image" Target="media/image46.png"/><Relationship Id="rId8" Type="http://schemas.openxmlformats.org/officeDocument/2006/relationships/endnotes" Target="endnotes.xml"/><Relationship Id="rId51" Type="http://schemas.openxmlformats.org/officeDocument/2006/relationships/image" Target="media/image32.png"/><Relationship Id="rId72" Type="http://schemas.openxmlformats.org/officeDocument/2006/relationships/hyperlink" Target="https://msdn.microsoft.com/en-us/library/system.windows.input.applicationcommands.aspx" TargetMode="External"/><Relationship Id="rId80" Type="http://schemas.openxmlformats.org/officeDocument/2006/relationships/hyperlink" Target="https://msdn.microsoft.com/en-us/library/hh848246.aspx" TargetMode="External"/><Relationship Id="rId85" Type="http://schemas.openxmlformats.org/officeDocument/2006/relationships/hyperlink" Target="https://github.com/Microsoft/WPF-Samples" TargetMode="External"/><Relationship Id="rId93" Type="http://schemas.openxmlformats.org/officeDocument/2006/relationships/footer" Target="footer3.xml"/><Relationship Id="rId3" Type="http://schemas.openxmlformats.org/officeDocument/2006/relationships/numbering" Target="numbering.xml"/><Relationship Id="rId12" Type="http://schemas.openxmlformats.org/officeDocument/2006/relationships/hyperlink" Target="https://msdn.microsoft.com/fr-fr/library/ms754204(v=vs.110).aspx" TargetMode="Externa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1.png"/><Relationship Id="rId38" Type="http://schemas.openxmlformats.org/officeDocument/2006/relationships/image" Target="media/image23.png"/><Relationship Id="rId46" Type="http://schemas.openxmlformats.org/officeDocument/2006/relationships/image" Target="media/image29.png"/><Relationship Id="rId59" Type="http://schemas.openxmlformats.org/officeDocument/2006/relationships/image" Target="media/image38.png"/><Relationship Id="rId67" Type="http://schemas.openxmlformats.org/officeDocument/2006/relationships/image" Target="media/image43.png"/><Relationship Id="rId20" Type="http://schemas.openxmlformats.org/officeDocument/2006/relationships/image" Target="media/image9.png"/><Relationship Id="rId41" Type="http://schemas.openxmlformats.org/officeDocument/2006/relationships/image" Target="media/image24.png"/><Relationship Id="rId54" Type="http://schemas.openxmlformats.org/officeDocument/2006/relationships/image" Target="media/image35.png"/><Relationship Id="rId62" Type="http://schemas.openxmlformats.org/officeDocument/2006/relationships/image" Target="media/image41.png"/><Relationship Id="rId70" Type="http://schemas.openxmlformats.org/officeDocument/2006/relationships/image" Target="media/image45.png"/><Relationship Id="rId75" Type="http://schemas.openxmlformats.org/officeDocument/2006/relationships/hyperlink" Target="https://msdn.microsoft.com/en-us/library/system.windows.input.mediacommands.aspx" TargetMode="External"/><Relationship Id="rId83" Type="http://schemas.openxmlformats.org/officeDocument/2006/relationships/hyperlink" Target="https://msdn.microsoft.com/fr-fr/library/ms742119(v=vs.110).aspx" TargetMode="External"/><Relationship Id="rId88" Type="http://schemas.openxmlformats.org/officeDocument/2006/relationships/header" Target="header1.xml"/><Relationship Id="rId9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hyperlink" Target="https://msdn.microsoft.com/fr-fr/library/system.windows.controls.combobox(v=vs.90).aspx" TargetMode="External"/><Relationship Id="rId49" Type="http://schemas.openxmlformats.org/officeDocument/2006/relationships/image" Target="media/image30.png"/><Relationship Id="rId57" Type="http://schemas.openxmlformats.org/officeDocument/2006/relationships/hyperlink" Target="https://msdn.microsoft.com/fr-fr/library/system.componentmodel.icollectionview(v=vs.110).aspx" TargetMode="External"/><Relationship Id="rId10" Type="http://schemas.openxmlformats.org/officeDocument/2006/relationships/image" Target="media/image2.png"/><Relationship Id="rId31" Type="http://schemas.openxmlformats.org/officeDocument/2006/relationships/image" Target="media/image19.png"/><Relationship Id="rId44" Type="http://schemas.openxmlformats.org/officeDocument/2006/relationships/image" Target="media/image27.png"/><Relationship Id="rId52" Type="http://schemas.openxmlformats.org/officeDocument/2006/relationships/image" Target="media/image33.png"/><Relationship Id="rId60" Type="http://schemas.openxmlformats.org/officeDocument/2006/relationships/image" Target="media/image39.png"/><Relationship Id="rId65" Type="http://schemas.openxmlformats.org/officeDocument/2006/relationships/hyperlink" Target="https://msdn.microsoft.com/fr-fr/library/system.collections.specialized.inotifycollectionchanged(v=vs.110).aspx" TargetMode="External"/><Relationship Id="rId73" Type="http://schemas.openxmlformats.org/officeDocument/2006/relationships/hyperlink" Target="https://msdn.microsoft.com/en-us/library/system.windows.input.componentcommands.aspx" TargetMode="External"/><Relationship Id="rId78" Type="http://schemas.openxmlformats.org/officeDocument/2006/relationships/image" Target="media/image47.png"/><Relationship Id="rId81" Type="http://schemas.openxmlformats.org/officeDocument/2006/relationships/hyperlink" Target="http://wpftoolkit.codeplex.com/" TargetMode="External"/><Relationship Id="rId86" Type="http://schemas.openxmlformats.org/officeDocument/2006/relationships/hyperlink" Target="https://kittencode.wordpress.com/category/c/wpf/" TargetMode="External"/><Relationship Id="rId94"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PublishDate>
  <Abstract>Support d’accompagnement d’une formation à la programmation avec WPF faite en présentiel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1C7E0FD-2606-432F-A59C-8FCECA519B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32509</TotalTime>
  <Pages>27</Pages>
  <Words>27829</Words>
  <Characters>153061</Characters>
  <Application>Microsoft Office Word</Application>
  <DocSecurity>0</DocSecurity>
  <Lines>1275</Lines>
  <Paragraphs>361</Paragraphs>
  <ScaleCrop>false</ScaleCrop>
  <HeadingPairs>
    <vt:vector size="2" baseType="variant">
      <vt:variant>
        <vt:lpstr>Titre</vt:lpstr>
      </vt:variant>
      <vt:variant>
        <vt:i4>1</vt:i4>
      </vt:variant>
    </vt:vector>
  </HeadingPairs>
  <TitlesOfParts>
    <vt:vector size="1" baseType="lpstr">
      <vt:lpstr>Formation à WPF</vt:lpstr>
    </vt:vector>
  </TitlesOfParts>
  <Company/>
  <LinksUpToDate>false</LinksUpToDate>
  <CharactersWithSpaces>180529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Formation à WPF</dc:title>
  <dc:subject>Support de cours</dc:subject>
  <dc:creator>Cyril Seguenot</dc:creator>
  <cp:keywords/>
  <cp:lastModifiedBy>Cyril Seguenot</cp:lastModifiedBy>
  <cp:revision>329</cp:revision>
  <dcterms:created xsi:type="dcterms:W3CDTF">2016-09-19T09:31:00Z</dcterms:created>
  <dcterms:modified xsi:type="dcterms:W3CDTF">2017-05-08T23:13:00Z</dcterms:modified>
</cp:coreProperties>
</file>