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821295" w:rsidRDefault="00821295"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21295" w:rsidRPr="00C75D40" w:rsidRDefault="00821295">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821295" w:rsidRDefault="00821295"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21295" w:rsidRPr="00C75D40" w:rsidRDefault="00821295">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821295" w:rsidRDefault="00821295">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821295" w:rsidRDefault="00821295">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821295" w:rsidRDefault="00821295">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821295" w:rsidRDefault="00821295">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23E96629" w:rsidR="00821295" w:rsidRDefault="00821295">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821295" w:rsidRDefault="00821295">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23E96629" w:rsidR="00821295" w:rsidRDefault="00821295">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821295" w:rsidRDefault="00821295">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lastRenderedPageBreak/>
        <w:t>SOMMAIRE</w:t>
      </w:r>
    </w:p>
    <w:p w14:paraId="22A7BC75" w14:textId="01A3D694" w:rsidR="00005DEC" w:rsidRDefault="00DF7A2D">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82308451" w:history="1">
        <w:r w:rsidR="00005DEC" w:rsidRPr="00650074">
          <w:rPr>
            <w:rStyle w:val="Lienhypertexte"/>
            <w:noProof/>
          </w:rPr>
          <w:t>1</w:t>
        </w:r>
        <w:r w:rsidR="00005DEC">
          <w:rPr>
            <w:noProof/>
          </w:rPr>
          <w:tab/>
        </w:r>
        <w:r w:rsidR="00005DEC" w:rsidRPr="00650074">
          <w:rPr>
            <w:rStyle w:val="Lienhypertexte"/>
            <w:noProof/>
          </w:rPr>
          <w:t>Introduction</w:t>
        </w:r>
        <w:r w:rsidR="00005DEC">
          <w:rPr>
            <w:noProof/>
            <w:webHidden/>
          </w:rPr>
          <w:tab/>
        </w:r>
        <w:r w:rsidR="00005DEC">
          <w:rPr>
            <w:noProof/>
            <w:webHidden/>
          </w:rPr>
          <w:fldChar w:fldCharType="begin"/>
        </w:r>
        <w:r w:rsidR="00005DEC">
          <w:rPr>
            <w:noProof/>
            <w:webHidden/>
          </w:rPr>
          <w:instrText xml:space="preserve"> PAGEREF _Toc482308451 \h </w:instrText>
        </w:r>
        <w:r w:rsidR="00005DEC">
          <w:rPr>
            <w:noProof/>
            <w:webHidden/>
          </w:rPr>
        </w:r>
        <w:r w:rsidR="00005DEC">
          <w:rPr>
            <w:noProof/>
            <w:webHidden/>
          </w:rPr>
          <w:fldChar w:fldCharType="separate"/>
        </w:r>
        <w:r w:rsidR="00005DEC">
          <w:rPr>
            <w:noProof/>
            <w:webHidden/>
          </w:rPr>
          <w:t>5</w:t>
        </w:r>
        <w:r w:rsidR="00005DEC">
          <w:rPr>
            <w:noProof/>
            <w:webHidden/>
          </w:rPr>
          <w:fldChar w:fldCharType="end"/>
        </w:r>
      </w:hyperlink>
    </w:p>
    <w:p w14:paraId="17F5AB93" w14:textId="0B1F7257" w:rsidR="00005DEC" w:rsidRDefault="00005DEC">
      <w:pPr>
        <w:pStyle w:val="TM1"/>
        <w:tabs>
          <w:tab w:val="left" w:pos="440"/>
          <w:tab w:val="right" w:leader="dot" w:pos="9710"/>
        </w:tabs>
        <w:rPr>
          <w:noProof/>
        </w:rPr>
      </w:pPr>
      <w:hyperlink w:anchor="_Toc482308452" w:history="1">
        <w:r w:rsidRPr="00650074">
          <w:rPr>
            <w:rStyle w:val="Lienhypertexte"/>
            <w:noProof/>
          </w:rPr>
          <w:t>2</w:t>
        </w:r>
        <w:r>
          <w:rPr>
            <w:noProof/>
          </w:rPr>
          <w:tab/>
        </w:r>
        <w:r w:rsidRPr="00650074">
          <w:rPr>
            <w:rStyle w:val="Lienhypertexte"/>
            <w:noProof/>
          </w:rPr>
          <w:t>Présentation de WPF</w:t>
        </w:r>
        <w:r>
          <w:rPr>
            <w:noProof/>
            <w:webHidden/>
          </w:rPr>
          <w:tab/>
        </w:r>
        <w:r>
          <w:rPr>
            <w:noProof/>
            <w:webHidden/>
          </w:rPr>
          <w:fldChar w:fldCharType="begin"/>
        </w:r>
        <w:r>
          <w:rPr>
            <w:noProof/>
            <w:webHidden/>
          </w:rPr>
          <w:instrText xml:space="preserve"> PAGEREF _Toc482308452 \h </w:instrText>
        </w:r>
        <w:r>
          <w:rPr>
            <w:noProof/>
            <w:webHidden/>
          </w:rPr>
        </w:r>
        <w:r>
          <w:rPr>
            <w:noProof/>
            <w:webHidden/>
          </w:rPr>
          <w:fldChar w:fldCharType="separate"/>
        </w:r>
        <w:r>
          <w:rPr>
            <w:noProof/>
            <w:webHidden/>
          </w:rPr>
          <w:t>5</w:t>
        </w:r>
        <w:r>
          <w:rPr>
            <w:noProof/>
            <w:webHidden/>
          </w:rPr>
          <w:fldChar w:fldCharType="end"/>
        </w:r>
      </w:hyperlink>
    </w:p>
    <w:p w14:paraId="46C3DC6D" w14:textId="476477F6" w:rsidR="00005DEC" w:rsidRDefault="00005DEC">
      <w:pPr>
        <w:pStyle w:val="TM2"/>
        <w:tabs>
          <w:tab w:val="left" w:pos="880"/>
          <w:tab w:val="right" w:leader="dot" w:pos="9710"/>
        </w:tabs>
        <w:rPr>
          <w:noProof/>
        </w:rPr>
      </w:pPr>
      <w:hyperlink w:anchor="_Toc482308453" w:history="1">
        <w:r w:rsidRPr="00650074">
          <w:rPr>
            <w:rStyle w:val="Lienhypertexte"/>
            <w:noProof/>
          </w:rPr>
          <w:t>2.1</w:t>
        </w:r>
        <w:r>
          <w:rPr>
            <w:noProof/>
          </w:rPr>
          <w:tab/>
        </w:r>
        <w:r w:rsidRPr="00650074">
          <w:rPr>
            <w:rStyle w:val="Lienhypertexte"/>
            <w:noProof/>
          </w:rPr>
          <w:t>Les apports de WPF</w:t>
        </w:r>
        <w:r>
          <w:rPr>
            <w:noProof/>
            <w:webHidden/>
          </w:rPr>
          <w:tab/>
        </w:r>
        <w:r>
          <w:rPr>
            <w:noProof/>
            <w:webHidden/>
          </w:rPr>
          <w:fldChar w:fldCharType="begin"/>
        </w:r>
        <w:r>
          <w:rPr>
            <w:noProof/>
            <w:webHidden/>
          </w:rPr>
          <w:instrText xml:space="preserve"> PAGEREF _Toc482308453 \h </w:instrText>
        </w:r>
        <w:r>
          <w:rPr>
            <w:noProof/>
            <w:webHidden/>
          </w:rPr>
        </w:r>
        <w:r>
          <w:rPr>
            <w:noProof/>
            <w:webHidden/>
          </w:rPr>
          <w:fldChar w:fldCharType="separate"/>
        </w:r>
        <w:r>
          <w:rPr>
            <w:noProof/>
            <w:webHidden/>
          </w:rPr>
          <w:t>5</w:t>
        </w:r>
        <w:r>
          <w:rPr>
            <w:noProof/>
            <w:webHidden/>
          </w:rPr>
          <w:fldChar w:fldCharType="end"/>
        </w:r>
      </w:hyperlink>
    </w:p>
    <w:p w14:paraId="62EC1A03" w14:textId="62E7ABF2" w:rsidR="00005DEC" w:rsidRDefault="00005DEC">
      <w:pPr>
        <w:pStyle w:val="TM2"/>
        <w:tabs>
          <w:tab w:val="left" w:pos="880"/>
          <w:tab w:val="right" w:leader="dot" w:pos="9710"/>
        </w:tabs>
        <w:rPr>
          <w:noProof/>
        </w:rPr>
      </w:pPr>
      <w:hyperlink w:anchor="_Toc482308454" w:history="1">
        <w:r w:rsidRPr="00650074">
          <w:rPr>
            <w:rStyle w:val="Lienhypertexte"/>
            <w:noProof/>
          </w:rPr>
          <w:t>2.2</w:t>
        </w:r>
        <w:r>
          <w:rPr>
            <w:noProof/>
          </w:rPr>
          <w:tab/>
        </w:r>
        <w:r w:rsidRPr="00650074">
          <w:rPr>
            <w:rStyle w:val="Lienhypertexte"/>
            <w:noProof/>
          </w:rPr>
          <w:t>Caractéristiques techniques</w:t>
        </w:r>
        <w:r>
          <w:rPr>
            <w:noProof/>
            <w:webHidden/>
          </w:rPr>
          <w:tab/>
        </w:r>
        <w:r>
          <w:rPr>
            <w:noProof/>
            <w:webHidden/>
          </w:rPr>
          <w:fldChar w:fldCharType="begin"/>
        </w:r>
        <w:r>
          <w:rPr>
            <w:noProof/>
            <w:webHidden/>
          </w:rPr>
          <w:instrText xml:space="preserve"> PAGEREF _Toc482308454 \h </w:instrText>
        </w:r>
        <w:r>
          <w:rPr>
            <w:noProof/>
            <w:webHidden/>
          </w:rPr>
        </w:r>
        <w:r>
          <w:rPr>
            <w:noProof/>
            <w:webHidden/>
          </w:rPr>
          <w:fldChar w:fldCharType="separate"/>
        </w:r>
        <w:r>
          <w:rPr>
            <w:noProof/>
            <w:webHidden/>
          </w:rPr>
          <w:t>6</w:t>
        </w:r>
        <w:r>
          <w:rPr>
            <w:noProof/>
            <w:webHidden/>
          </w:rPr>
          <w:fldChar w:fldCharType="end"/>
        </w:r>
      </w:hyperlink>
    </w:p>
    <w:p w14:paraId="16AECBD2" w14:textId="0FE32237" w:rsidR="00005DEC" w:rsidRDefault="00005DEC">
      <w:pPr>
        <w:pStyle w:val="TM2"/>
        <w:tabs>
          <w:tab w:val="left" w:pos="880"/>
          <w:tab w:val="right" w:leader="dot" w:pos="9710"/>
        </w:tabs>
        <w:rPr>
          <w:noProof/>
        </w:rPr>
      </w:pPr>
      <w:hyperlink w:anchor="_Toc482308455" w:history="1">
        <w:r w:rsidRPr="00650074">
          <w:rPr>
            <w:rStyle w:val="Lienhypertexte"/>
            <w:noProof/>
          </w:rPr>
          <w:t>2.3</w:t>
        </w:r>
        <w:r>
          <w:rPr>
            <w:noProof/>
          </w:rPr>
          <w:tab/>
        </w:r>
        <w:r w:rsidRPr="00650074">
          <w:rPr>
            <w:rStyle w:val="Lienhypertexte"/>
            <w:noProof/>
          </w:rPr>
          <w:t>Evolution</w:t>
        </w:r>
        <w:r>
          <w:rPr>
            <w:noProof/>
            <w:webHidden/>
          </w:rPr>
          <w:tab/>
        </w:r>
        <w:r>
          <w:rPr>
            <w:noProof/>
            <w:webHidden/>
          </w:rPr>
          <w:fldChar w:fldCharType="begin"/>
        </w:r>
        <w:r>
          <w:rPr>
            <w:noProof/>
            <w:webHidden/>
          </w:rPr>
          <w:instrText xml:space="preserve"> PAGEREF _Toc482308455 \h </w:instrText>
        </w:r>
        <w:r>
          <w:rPr>
            <w:noProof/>
            <w:webHidden/>
          </w:rPr>
        </w:r>
        <w:r>
          <w:rPr>
            <w:noProof/>
            <w:webHidden/>
          </w:rPr>
          <w:fldChar w:fldCharType="separate"/>
        </w:r>
        <w:r>
          <w:rPr>
            <w:noProof/>
            <w:webHidden/>
          </w:rPr>
          <w:t>6</w:t>
        </w:r>
        <w:r>
          <w:rPr>
            <w:noProof/>
            <w:webHidden/>
          </w:rPr>
          <w:fldChar w:fldCharType="end"/>
        </w:r>
      </w:hyperlink>
    </w:p>
    <w:p w14:paraId="4ACDEBE3" w14:textId="159C116B" w:rsidR="00005DEC" w:rsidRDefault="00005DEC">
      <w:pPr>
        <w:pStyle w:val="TM1"/>
        <w:tabs>
          <w:tab w:val="left" w:pos="440"/>
          <w:tab w:val="right" w:leader="dot" w:pos="9710"/>
        </w:tabs>
        <w:rPr>
          <w:noProof/>
        </w:rPr>
      </w:pPr>
      <w:hyperlink w:anchor="_Toc482308456" w:history="1">
        <w:r w:rsidRPr="00650074">
          <w:rPr>
            <w:rStyle w:val="Lienhypertexte"/>
            <w:noProof/>
          </w:rPr>
          <w:t>3</w:t>
        </w:r>
        <w:r>
          <w:rPr>
            <w:noProof/>
          </w:rPr>
          <w:tab/>
        </w:r>
        <w:r w:rsidRPr="00650074">
          <w:rPr>
            <w:rStyle w:val="Lienhypertexte"/>
            <w:noProof/>
          </w:rPr>
          <w:t>Construire une interface visuelle</w:t>
        </w:r>
        <w:r>
          <w:rPr>
            <w:noProof/>
            <w:webHidden/>
          </w:rPr>
          <w:tab/>
        </w:r>
        <w:r>
          <w:rPr>
            <w:noProof/>
            <w:webHidden/>
          </w:rPr>
          <w:fldChar w:fldCharType="begin"/>
        </w:r>
        <w:r>
          <w:rPr>
            <w:noProof/>
            <w:webHidden/>
          </w:rPr>
          <w:instrText xml:space="preserve"> PAGEREF _Toc482308456 \h </w:instrText>
        </w:r>
        <w:r>
          <w:rPr>
            <w:noProof/>
            <w:webHidden/>
          </w:rPr>
        </w:r>
        <w:r>
          <w:rPr>
            <w:noProof/>
            <w:webHidden/>
          </w:rPr>
          <w:fldChar w:fldCharType="separate"/>
        </w:r>
        <w:r>
          <w:rPr>
            <w:noProof/>
            <w:webHidden/>
          </w:rPr>
          <w:t>6</w:t>
        </w:r>
        <w:r>
          <w:rPr>
            <w:noProof/>
            <w:webHidden/>
          </w:rPr>
          <w:fldChar w:fldCharType="end"/>
        </w:r>
      </w:hyperlink>
    </w:p>
    <w:p w14:paraId="58DF50EF" w14:textId="1AA7E90E" w:rsidR="00005DEC" w:rsidRDefault="00005DEC">
      <w:pPr>
        <w:pStyle w:val="TM2"/>
        <w:tabs>
          <w:tab w:val="left" w:pos="880"/>
          <w:tab w:val="right" w:leader="dot" w:pos="9710"/>
        </w:tabs>
        <w:rPr>
          <w:noProof/>
        </w:rPr>
      </w:pPr>
      <w:hyperlink w:anchor="_Toc482308457" w:history="1">
        <w:r w:rsidRPr="00650074">
          <w:rPr>
            <w:rStyle w:val="Lienhypertexte"/>
            <w:noProof/>
          </w:rPr>
          <w:t>3.1</w:t>
        </w:r>
        <w:r>
          <w:rPr>
            <w:noProof/>
          </w:rPr>
          <w:tab/>
        </w:r>
        <w:r w:rsidRPr="00650074">
          <w:rPr>
            <w:rStyle w:val="Lienhypertexte"/>
            <w:noProof/>
          </w:rPr>
          <w:t>Les contrôles WPF</w:t>
        </w:r>
        <w:r>
          <w:rPr>
            <w:noProof/>
            <w:webHidden/>
          </w:rPr>
          <w:tab/>
        </w:r>
        <w:r>
          <w:rPr>
            <w:noProof/>
            <w:webHidden/>
          </w:rPr>
          <w:fldChar w:fldCharType="begin"/>
        </w:r>
        <w:r>
          <w:rPr>
            <w:noProof/>
            <w:webHidden/>
          </w:rPr>
          <w:instrText xml:space="preserve"> PAGEREF _Toc482308457 \h </w:instrText>
        </w:r>
        <w:r>
          <w:rPr>
            <w:noProof/>
            <w:webHidden/>
          </w:rPr>
        </w:r>
        <w:r>
          <w:rPr>
            <w:noProof/>
            <w:webHidden/>
          </w:rPr>
          <w:fldChar w:fldCharType="separate"/>
        </w:r>
        <w:r>
          <w:rPr>
            <w:noProof/>
            <w:webHidden/>
          </w:rPr>
          <w:t>6</w:t>
        </w:r>
        <w:r>
          <w:rPr>
            <w:noProof/>
            <w:webHidden/>
          </w:rPr>
          <w:fldChar w:fldCharType="end"/>
        </w:r>
      </w:hyperlink>
    </w:p>
    <w:p w14:paraId="0A30C921" w14:textId="5E5D6AB5" w:rsidR="00005DEC" w:rsidRDefault="00005DEC">
      <w:pPr>
        <w:pStyle w:val="TM2"/>
        <w:tabs>
          <w:tab w:val="left" w:pos="880"/>
          <w:tab w:val="right" w:leader="dot" w:pos="9710"/>
        </w:tabs>
        <w:rPr>
          <w:noProof/>
        </w:rPr>
      </w:pPr>
      <w:hyperlink w:anchor="_Toc482308458" w:history="1">
        <w:r w:rsidRPr="00650074">
          <w:rPr>
            <w:rStyle w:val="Lienhypertexte"/>
            <w:noProof/>
          </w:rPr>
          <w:t>3.2</w:t>
        </w:r>
        <w:r>
          <w:rPr>
            <w:noProof/>
          </w:rPr>
          <w:tab/>
        </w:r>
        <w:r w:rsidRPr="00650074">
          <w:rPr>
            <w:rStyle w:val="Lienhypertexte"/>
            <w:noProof/>
          </w:rPr>
          <w:t>La disposition (layout)</w:t>
        </w:r>
        <w:bookmarkStart w:id="0" w:name="_GoBack"/>
        <w:bookmarkEnd w:id="0"/>
        <w:r>
          <w:rPr>
            <w:noProof/>
            <w:webHidden/>
          </w:rPr>
          <w:tab/>
        </w:r>
        <w:r>
          <w:rPr>
            <w:noProof/>
            <w:webHidden/>
          </w:rPr>
          <w:fldChar w:fldCharType="begin"/>
        </w:r>
        <w:r>
          <w:rPr>
            <w:noProof/>
            <w:webHidden/>
          </w:rPr>
          <w:instrText xml:space="preserve"> PAGEREF _Toc482308458 \h </w:instrText>
        </w:r>
        <w:r>
          <w:rPr>
            <w:noProof/>
            <w:webHidden/>
          </w:rPr>
        </w:r>
        <w:r>
          <w:rPr>
            <w:noProof/>
            <w:webHidden/>
          </w:rPr>
          <w:fldChar w:fldCharType="separate"/>
        </w:r>
        <w:r>
          <w:rPr>
            <w:noProof/>
            <w:webHidden/>
          </w:rPr>
          <w:t>10</w:t>
        </w:r>
        <w:r>
          <w:rPr>
            <w:noProof/>
            <w:webHidden/>
          </w:rPr>
          <w:fldChar w:fldCharType="end"/>
        </w:r>
      </w:hyperlink>
    </w:p>
    <w:p w14:paraId="0CA0A479" w14:textId="0CE00065" w:rsidR="00005DEC" w:rsidRDefault="00005DEC">
      <w:pPr>
        <w:pStyle w:val="TM2"/>
        <w:tabs>
          <w:tab w:val="left" w:pos="880"/>
          <w:tab w:val="right" w:leader="dot" w:pos="9710"/>
        </w:tabs>
        <w:rPr>
          <w:noProof/>
        </w:rPr>
      </w:pPr>
      <w:hyperlink w:anchor="_Toc482308459" w:history="1">
        <w:r w:rsidRPr="00650074">
          <w:rPr>
            <w:rStyle w:val="Lienhypertexte"/>
            <w:noProof/>
          </w:rPr>
          <w:t>3.3</w:t>
        </w:r>
        <w:r>
          <w:rPr>
            <w:noProof/>
          </w:rPr>
          <w:tab/>
        </w:r>
        <w:r w:rsidRPr="00650074">
          <w:rPr>
            <w:rStyle w:val="Lienhypertexte"/>
            <w:noProof/>
          </w:rPr>
          <w:t>Le contenu</w:t>
        </w:r>
        <w:r>
          <w:rPr>
            <w:noProof/>
            <w:webHidden/>
          </w:rPr>
          <w:tab/>
        </w:r>
        <w:r>
          <w:rPr>
            <w:noProof/>
            <w:webHidden/>
          </w:rPr>
          <w:fldChar w:fldCharType="begin"/>
        </w:r>
        <w:r>
          <w:rPr>
            <w:noProof/>
            <w:webHidden/>
          </w:rPr>
          <w:instrText xml:space="preserve"> PAGEREF _Toc482308459 \h </w:instrText>
        </w:r>
        <w:r>
          <w:rPr>
            <w:noProof/>
            <w:webHidden/>
          </w:rPr>
        </w:r>
        <w:r>
          <w:rPr>
            <w:noProof/>
            <w:webHidden/>
          </w:rPr>
          <w:fldChar w:fldCharType="separate"/>
        </w:r>
        <w:r>
          <w:rPr>
            <w:noProof/>
            <w:webHidden/>
          </w:rPr>
          <w:t>24</w:t>
        </w:r>
        <w:r>
          <w:rPr>
            <w:noProof/>
            <w:webHidden/>
          </w:rPr>
          <w:fldChar w:fldCharType="end"/>
        </w:r>
      </w:hyperlink>
    </w:p>
    <w:p w14:paraId="09D27341" w14:textId="106F9155" w:rsidR="00005DEC" w:rsidRDefault="00005DEC">
      <w:pPr>
        <w:pStyle w:val="TM2"/>
        <w:tabs>
          <w:tab w:val="left" w:pos="880"/>
          <w:tab w:val="right" w:leader="dot" w:pos="9710"/>
        </w:tabs>
        <w:rPr>
          <w:noProof/>
        </w:rPr>
      </w:pPr>
      <w:hyperlink w:anchor="_Toc482308460" w:history="1">
        <w:r w:rsidRPr="00650074">
          <w:rPr>
            <w:rStyle w:val="Lienhypertexte"/>
            <w:noProof/>
          </w:rPr>
          <w:t>3.4</w:t>
        </w:r>
        <w:r>
          <w:rPr>
            <w:noProof/>
          </w:rPr>
          <w:tab/>
        </w:r>
        <w:r w:rsidRPr="00650074">
          <w:rPr>
            <w:rStyle w:val="Lienhypertexte"/>
            <w:noProof/>
          </w:rPr>
          <w:t>Les collections d’éléments</w:t>
        </w:r>
        <w:r>
          <w:rPr>
            <w:noProof/>
            <w:webHidden/>
          </w:rPr>
          <w:tab/>
        </w:r>
        <w:r>
          <w:rPr>
            <w:noProof/>
            <w:webHidden/>
          </w:rPr>
          <w:fldChar w:fldCharType="begin"/>
        </w:r>
        <w:r>
          <w:rPr>
            <w:noProof/>
            <w:webHidden/>
          </w:rPr>
          <w:instrText xml:space="preserve"> PAGEREF _Toc482308460 \h </w:instrText>
        </w:r>
        <w:r>
          <w:rPr>
            <w:noProof/>
            <w:webHidden/>
          </w:rPr>
        </w:r>
        <w:r>
          <w:rPr>
            <w:noProof/>
            <w:webHidden/>
          </w:rPr>
          <w:fldChar w:fldCharType="separate"/>
        </w:r>
        <w:r>
          <w:rPr>
            <w:noProof/>
            <w:webHidden/>
          </w:rPr>
          <w:t>27</w:t>
        </w:r>
        <w:r>
          <w:rPr>
            <w:noProof/>
            <w:webHidden/>
          </w:rPr>
          <w:fldChar w:fldCharType="end"/>
        </w:r>
      </w:hyperlink>
    </w:p>
    <w:p w14:paraId="699C280D" w14:textId="3064294C" w:rsidR="00005DEC" w:rsidRDefault="00005DEC">
      <w:pPr>
        <w:pStyle w:val="TM1"/>
        <w:tabs>
          <w:tab w:val="left" w:pos="440"/>
          <w:tab w:val="right" w:leader="dot" w:pos="9710"/>
        </w:tabs>
        <w:rPr>
          <w:noProof/>
        </w:rPr>
      </w:pPr>
      <w:hyperlink w:anchor="_Toc482308461" w:history="1">
        <w:r w:rsidRPr="00650074">
          <w:rPr>
            <w:rStyle w:val="Lienhypertexte"/>
            <w:noProof/>
          </w:rPr>
          <w:t>4</w:t>
        </w:r>
        <w:r>
          <w:rPr>
            <w:noProof/>
          </w:rPr>
          <w:tab/>
        </w:r>
        <w:r w:rsidRPr="00650074">
          <w:rPr>
            <w:rStyle w:val="Lienhypertexte"/>
            <w:noProof/>
          </w:rPr>
          <w:t>Les espaces de noms</w:t>
        </w:r>
        <w:r>
          <w:rPr>
            <w:noProof/>
            <w:webHidden/>
          </w:rPr>
          <w:tab/>
        </w:r>
        <w:r>
          <w:rPr>
            <w:noProof/>
            <w:webHidden/>
          </w:rPr>
          <w:fldChar w:fldCharType="begin"/>
        </w:r>
        <w:r>
          <w:rPr>
            <w:noProof/>
            <w:webHidden/>
          </w:rPr>
          <w:instrText xml:space="preserve"> PAGEREF _Toc482308461 \h </w:instrText>
        </w:r>
        <w:r>
          <w:rPr>
            <w:noProof/>
            <w:webHidden/>
          </w:rPr>
        </w:r>
        <w:r>
          <w:rPr>
            <w:noProof/>
            <w:webHidden/>
          </w:rPr>
          <w:fldChar w:fldCharType="separate"/>
        </w:r>
        <w:r>
          <w:rPr>
            <w:noProof/>
            <w:webHidden/>
          </w:rPr>
          <w:t>32</w:t>
        </w:r>
        <w:r>
          <w:rPr>
            <w:noProof/>
            <w:webHidden/>
          </w:rPr>
          <w:fldChar w:fldCharType="end"/>
        </w:r>
      </w:hyperlink>
    </w:p>
    <w:p w14:paraId="26B977B4" w14:textId="13FA666B" w:rsidR="00005DEC" w:rsidRDefault="00005DEC">
      <w:pPr>
        <w:pStyle w:val="TM2"/>
        <w:tabs>
          <w:tab w:val="left" w:pos="880"/>
          <w:tab w:val="right" w:leader="dot" w:pos="9710"/>
        </w:tabs>
        <w:rPr>
          <w:noProof/>
        </w:rPr>
      </w:pPr>
      <w:hyperlink w:anchor="_Toc482308462" w:history="1">
        <w:r w:rsidRPr="00650074">
          <w:rPr>
            <w:rStyle w:val="Lienhypertexte"/>
            <w:noProof/>
          </w:rPr>
          <w:t>4.1</w:t>
        </w:r>
        <w:r>
          <w:rPr>
            <w:noProof/>
          </w:rPr>
          <w:tab/>
        </w:r>
        <w:r w:rsidRPr="00650074">
          <w:rPr>
            <w:rStyle w:val="Lienhypertexte"/>
            <w:noProof/>
          </w:rPr>
          <w:t>Déclaration des espaces de noms</w:t>
        </w:r>
        <w:r>
          <w:rPr>
            <w:noProof/>
            <w:webHidden/>
          </w:rPr>
          <w:tab/>
        </w:r>
        <w:r>
          <w:rPr>
            <w:noProof/>
            <w:webHidden/>
          </w:rPr>
          <w:fldChar w:fldCharType="begin"/>
        </w:r>
        <w:r>
          <w:rPr>
            <w:noProof/>
            <w:webHidden/>
          </w:rPr>
          <w:instrText xml:space="preserve"> PAGEREF _Toc482308462 \h </w:instrText>
        </w:r>
        <w:r>
          <w:rPr>
            <w:noProof/>
            <w:webHidden/>
          </w:rPr>
        </w:r>
        <w:r>
          <w:rPr>
            <w:noProof/>
            <w:webHidden/>
          </w:rPr>
          <w:fldChar w:fldCharType="separate"/>
        </w:r>
        <w:r>
          <w:rPr>
            <w:noProof/>
            <w:webHidden/>
          </w:rPr>
          <w:t>32</w:t>
        </w:r>
        <w:r>
          <w:rPr>
            <w:noProof/>
            <w:webHidden/>
          </w:rPr>
          <w:fldChar w:fldCharType="end"/>
        </w:r>
      </w:hyperlink>
    </w:p>
    <w:p w14:paraId="34320D55" w14:textId="60184177" w:rsidR="00005DEC" w:rsidRDefault="00005DEC">
      <w:pPr>
        <w:pStyle w:val="TM2"/>
        <w:tabs>
          <w:tab w:val="left" w:pos="880"/>
          <w:tab w:val="right" w:leader="dot" w:pos="9710"/>
        </w:tabs>
        <w:rPr>
          <w:noProof/>
        </w:rPr>
      </w:pPr>
      <w:hyperlink w:anchor="_Toc482308463" w:history="1">
        <w:r w:rsidRPr="00650074">
          <w:rPr>
            <w:rStyle w:val="Lienhypertexte"/>
            <w:noProof/>
          </w:rPr>
          <w:t>4.2</w:t>
        </w:r>
        <w:r>
          <w:rPr>
            <w:noProof/>
          </w:rPr>
          <w:tab/>
        </w:r>
        <w:r w:rsidRPr="00650074">
          <w:rPr>
            <w:rStyle w:val="Lienhypertexte"/>
            <w:noProof/>
          </w:rPr>
          <w:t>Accès aux types d’un espace de noms</w:t>
        </w:r>
        <w:r>
          <w:rPr>
            <w:noProof/>
            <w:webHidden/>
          </w:rPr>
          <w:tab/>
        </w:r>
        <w:r>
          <w:rPr>
            <w:noProof/>
            <w:webHidden/>
          </w:rPr>
          <w:fldChar w:fldCharType="begin"/>
        </w:r>
        <w:r>
          <w:rPr>
            <w:noProof/>
            <w:webHidden/>
          </w:rPr>
          <w:instrText xml:space="preserve"> PAGEREF _Toc482308463 \h </w:instrText>
        </w:r>
        <w:r>
          <w:rPr>
            <w:noProof/>
            <w:webHidden/>
          </w:rPr>
        </w:r>
        <w:r>
          <w:rPr>
            <w:noProof/>
            <w:webHidden/>
          </w:rPr>
          <w:fldChar w:fldCharType="separate"/>
        </w:r>
        <w:r>
          <w:rPr>
            <w:noProof/>
            <w:webHidden/>
          </w:rPr>
          <w:t>33</w:t>
        </w:r>
        <w:r>
          <w:rPr>
            <w:noProof/>
            <w:webHidden/>
          </w:rPr>
          <w:fldChar w:fldCharType="end"/>
        </w:r>
      </w:hyperlink>
    </w:p>
    <w:p w14:paraId="7F3640A7" w14:textId="626164B8" w:rsidR="00005DEC" w:rsidRDefault="00005DEC">
      <w:pPr>
        <w:pStyle w:val="TM1"/>
        <w:tabs>
          <w:tab w:val="left" w:pos="440"/>
          <w:tab w:val="right" w:leader="dot" w:pos="9710"/>
        </w:tabs>
        <w:rPr>
          <w:noProof/>
        </w:rPr>
      </w:pPr>
      <w:hyperlink w:anchor="_Toc482308464" w:history="1">
        <w:r w:rsidRPr="00650074">
          <w:rPr>
            <w:rStyle w:val="Lienhypertexte"/>
            <w:noProof/>
          </w:rPr>
          <w:t>5</w:t>
        </w:r>
        <w:r>
          <w:rPr>
            <w:noProof/>
          </w:rPr>
          <w:tab/>
        </w:r>
        <w:r w:rsidRPr="00650074">
          <w:rPr>
            <w:rStyle w:val="Lienhypertexte"/>
            <w:noProof/>
          </w:rPr>
          <w:t>Les ressources</w:t>
        </w:r>
        <w:r>
          <w:rPr>
            <w:noProof/>
            <w:webHidden/>
          </w:rPr>
          <w:tab/>
        </w:r>
        <w:r>
          <w:rPr>
            <w:noProof/>
            <w:webHidden/>
          </w:rPr>
          <w:fldChar w:fldCharType="begin"/>
        </w:r>
        <w:r>
          <w:rPr>
            <w:noProof/>
            <w:webHidden/>
          </w:rPr>
          <w:instrText xml:space="preserve"> PAGEREF _Toc482308464 \h </w:instrText>
        </w:r>
        <w:r>
          <w:rPr>
            <w:noProof/>
            <w:webHidden/>
          </w:rPr>
        </w:r>
        <w:r>
          <w:rPr>
            <w:noProof/>
            <w:webHidden/>
          </w:rPr>
          <w:fldChar w:fldCharType="separate"/>
        </w:r>
        <w:r>
          <w:rPr>
            <w:noProof/>
            <w:webHidden/>
          </w:rPr>
          <w:t>34</w:t>
        </w:r>
        <w:r>
          <w:rPr>
            <w:noProof/>
            <w:webHidden/>
          </w:rPr>
          <w:fldChar w:fldCharType="end"/>
        </w:r>
      </w:hyperlink>
    </w:p>
    <w:p w14:paraId="5F5B5182" w14:textId="3D76E53A" w:rsidR="00005DEC" w:rsidRDefault="00005DEC">
      <w:pPr>
        <w:pStyle w:val="TM2"/>
        <w:tabs>
          <w:tab w:val="left" w:pos="880"/>
          <w:tab w:val="right" w:leader="dot" w:pos="9710"/>
        </w:tabs>
        <w:rPr>
          <w:noProof/>
        </w:rPr>
      </w:pPr>
      <w:hyperlink w:anchor="_Toc482308465" w:history="1">
        <w:r w:rsidRPr="00650074">
          <w:rPr>
            <w:rStyle w:val="Lienhypertexte"/>
            <w:noProof/>
          </w:rPr>
          <w:t>5.1</w:t>
        </w:r>
        <w:r>
          <w:rPr>
            <w:noProof/>
          </w:rPr>
          <w:tab/>
        </w:r>
        <w:r w:rsidRPr="00650074">
          <w:rPr>
            <w:rStyle w:val="Lienhypertexte"/>
            <w:noProof/>
          </w:rPr>
          <w:t>Créer une ressource</w:t>
        </w:r>
        <w:r>
          <w:rPr>
            <w:noProof/>
            <w:webHidden/>
          </w:rPr>
          <w:tab/>
        </w:r>
        <w:r>
          <w:rPr>
            <w:noProof/>
            <w:webHidden/>
          </w:rPr>
          <w:fldChar w:fldCharType="begin"/>
        </w:r>
        <w:r>
          <w:rPr>
            <w:noProof/>
            <w:webHidden/>
          </w:rPr>
          <w:instrText xml:space="preserve"> PAGEREF _Toc482308465 \h </w:instrText>
        </w:r>
        <w:r>
          <w:rPr>
            <w:noProof/>
            <w:webHidden/>
          </w:rPr>
        </w:r>
        <w:r>
          <w:rPr>
            <w:noProof/>
            <w:webHidden/>
          </w:rPr>
          <w:fldChar w:fldCharType="separate"/>
        </w:r>
        <w:r>
          <w:rPr>
            <w:noProof/>
            <w:webHidden/>
          </w:rPr>
          <w:t>35</w:t>
        </w:r>
        <w:r>
          <w:rPr>
            <w:noProof/>
            <w:webHidden/>
          </w:rPr>
          <w:fldChar w:fldCharType="end"/>
        </w:r>
      </w:hyperlink>
    </w:p>
    <w:p w14:paraId="4D52D865" w14:textId="057FD2A3" w:rsidR="00005DEC" w:rsidRDefault="00005DEC">
      <w:pPr>
        <w:pStyle w:val="TM2"/>
        <w:tabs>
          <w:tab w:val="left" w:pos="880"/>
          <w:tab w:val="right" w:leader="dot" w:pos="9710"/>
        </w:tabs>
        <w:rPr>
          <w:noProof/>
        </w:rPr>
      </w:pPr>
      <w:hyperlink w:anchor="_Toc482308466" w:history="1">
        <w:r w:rsidRPr="00650074">
          <w:rPr>
            <w:rStyle w:val="Lienhypertexte"/>
            <w:noProof/>
          </w:rPr>
          <w:t>5.2</w:t>
        </w:r>
        <w:r>
          <w:rPr>
            <w:noProof/>
          </w:rPr>
          <w:tab/>
        </w:r>
        <w:r w:rsidRPr="00650074">
          <w:rPr>
            <w:rStyle w:val="Lienhypertexte"/>
            <w:noProof/>
          </w:rPr>
          <w:t>Utiliser une ressource</w:t>
        </w:r>
        <w:r>
          <w:rPr>
            <w:noProof/>
            <w:webHidden/>
          </w:rPr>
          <w:tab/>
        </w:r>
        <w:r>
          <w:rPr>
            <w:noProof/>
            <w:webHidden/>
          </w:rPr>
          <w:fldChar w:fldCharType="begin"/>
        </w:r>
        <w:r>
          <w:rPr>
            <w:noProof/>
            <w:webHidden/>
          </w:rPr>
          <w:instrText xml:space="preserve"> PAGEREF _Toc482308466 \h </w:instrText>
        </w:r>
        <w:r>
          <w:rPr>
            <w:noProof/>
            <w:webHidden/>
          </w:rPr>
        </w:r>
        <w:r>
          <w:rPr>
            <w:noProof/>
            <w:webHidden/>
          </w:rPr>
          <w:fldChar w:fldCharType="separate"/>
        </w:r>
        <w:r>
          <w:rPr>
            <w:noProof/>
            <w:webHidden/>
          </w:rPr>
          <w:t>39</w:t>
        </w:r>
        <w:r>
          <w:rPr>
            <w:noProof/>
            <w:webHidden/>
          </w:rPr>
          <w:fldChar w:fldCharType="end"/>
        </w:r>
      </w:hyperlink>
    </w:p>
    <w:p w14:paraId="7E44714E" w14:textId="55BEB182" w:rsidR="00005DEC" w:rsidRDefault="00005DEC">
      <w:pPr>
        <w:pStyle w:val="TM1"/>
        <w:tabs>
          <w:tab w:val="left" w:pos="440"/>
          <w:tab w:val="right" w:leader="dot" w:pos="9710"/>
        </w:tabs>
        <w:rPr>
          <w:noProof/>
        </w:rPr>
      </w:pPr>
      <w:hyperlink w:anchor="_Toc482308467" w:history="1">
        <w:r w:rsidRPr="00650074">
          <w:rPr>
            <w:rStyle w:val="Lienhypertexte"/>
            <w:noProof/>
          </w:rPr>
          <w:t>6</w:t>
        </w:r>
        <w:r>
          <w:rPr>
            <w:noProof/>
          </w:rPr>
          <w:tab/>
        </w:r>
        <w:r w:rsidRPr="00650074">
          <w:rPr>
            <w:rStyle w:val="Lienhypertexte"/>
            <w:noProof/>
          </w:rPr>
          <w:t>Les styles</w:t>
        </w:r>
        <w:r>
          <w:rPr>
            <w:noProof/>
            <w:webHidden/>
          </w:rPr>
          <w:tab/>
        </w:r>
        <w:r>
          <w:rPr>
            <w:noProof/>
            <w:webHidden/>
          </w:rPr>
          <w:fldChar w:fldCharType="begin"/>
        </w:r>
        <w:r>
          <w:rPr>
            <w:noProof/>
            <w:webHidden/>
          </w:rPr>
          <w:instrText xml:space="preserve"> PAGEREF _Toc482308467 \h </w:instrText>
        </w:r>
        <w:r>
          <w:rPr>
            <w:noProof/>
            <w:webHidden/>
          </w:rPr>
        </w:r>
        <w:r>
          <w:rPr>
            <w:noProof/>
            <w:webHidden/>
          </w:rPr>
          <w:fldChar w:fldCharType="separate"/>
        </w:r>
        <w:r>
          <w:rPr>
            <w:noProof/>
            <w:webHidden/>
          </w:rPr>
          <w:t>42</w:t>
        </w:r>
        <w:r>
          <w:rPr>
            <w:noProof/>
            <w:webHidden/>
          </w:rPr>
          <w:fldChar w:fldCharType="end"/>
        </w:r>
      </w:hyperlink>
    </w:p>
    <w:p w14:paraId="22BBBCA4" w14:textId="6FEB9427" w:rsidR="00005DEC" w:rsidRDefault="00005DEC">
      <w:pPr>
        <w:pStyle w:val="TM2"/>
        <w:tabs>
          <w:tab w:val="left" w:pos="880"/>
          <w:tab w:val="right" w:leader="dot" w:pos="9710"/>
        </w:tabs>
        <w:rPr>
          <w:noProof/>
        </w:rPr>
      </w:pPr>
      <w:hyperlink w:anchor="_Toc482308468" w:history="1">
        <w:r w:rsidRPr="00650074">
          <w:rPr>
            <w:rStyle w:val="Lienhypertexte"/>
            <w:noProof/>
          </w:rPr>
          <w:t>6.1</w:t>
        </w:r>
        <w:r>
          <w:rPr>
            <w:noProof/>
          </w:rPr>
          <w:tab/>
        </w:r>
        <w:r w:rsidRPr="00650074">
          <w:rPr>
            <w:rStyle w:val="Lienhypertexte"/>
            <w:noProof/>
          </w:rPr>
          <w:t>Création d’un style</w:t>
        </w:r>
        <w:r>
          <w:rPr>
            <w:noProof/>
            <w:webHidden/>
          </w:rPr>
          <w:tab/>
        </w:r>
        <w:r>
          <w:rPr>
            <w:noProof/>
            <w:webHidden/>
          </w:rPr>
          <w:fldChar w:fldCharType="begin"/>
        </w:r>
        <w:r>
          <w:rPr>
            <w:noProof/>
            <w:webHidden/>
          </w:rPr>
          <w:instrText xml:space="preserve"> PAGEREF _Toc482308468 \h </w:instrText>
        </w:r>
        <w:r>
          <w:rPr>
            <w:noProof/>
            <w:webHidden/>
          </w:rPr>
        </w:r>
        <w:r>
          <w:rPr>
            <w:noProof/>
            <w:webHidden/>
          </w:rPr>
          <w:fldChar w:fldCharType="separate"/>
        </w:r>
        <w:r>
          <w:rPr>
            <w:noProof/>
            <w:webHidden/>
          </w:rPr>
          <w:t>42</w:t>
        </w:r>
        <w:r>
          <w:rPr>
            <w:noProof/>
            <w:webHidden/>
          </w:rPr>
          <w:fldChar w:fldCharType="end"/>
        </w:r>
      </w:hyperlink>
    </w:p>
    <w:p w14:paraId="1740AA6F" w14:textId="717325F8" w:rsidR="00005DEC" w:rsidRDefault="00005DEC">
      <w:pPr>
        <w:pStyle w:val="TM2"/>
        <w:tabs>
          <w:tab w:val="left" w:pos="880"/>
          <w:tab w:val="right" w:leader="dot" w:pos="9710"/>
        </w:tabs>
        <w:rPr>
          <w:noProof/>
        </w:rPr>
      </w:pPr>
      <w:hyperlink w:anchor="_Toc482308469" w:history="1">
        <w:r w:rsidRPr="00650074">
          <w:rPr>
            <w:rStyle w:val="Lienhypertexte"/>
            <w:noProof/>
          </w:rPr>
          <w:t>6.2</w:t>
        </w:r>
        <w:r>
          <w:rPr>
            <w:noProof/>
          </w:rPr>
          <w:tab/>
        </w:r>
        <w:r w:rsidRPr="00650074">
          <w:rPr>
            <w:rStyle w:val="Lienhypertexte"/>
            <w:noProof/>
          </w:rPr>
          <w:t>Application d’un style</w:t>
        </w:r>
        <w:r>
          <w:rPr>
            <w:noProof/>
            <w:webHidden/>
          </w:rPr>
          <w:tab/>
        </w:r>
        <w:r>
          <w:rPr>
            <w:noProof/>
            <w:webHidden/>
          </w:rPr>
          <w:fldChar w:fldCharType="begin"/>
        </w:r>
        <w:r>
          <w:rPr>
            <w:noProof/>
            <w:webHidden/>
          </w:rPr>
          <w:instrText xml:space="preserve"> PAGEREF _Toc482308469 \h </w:instrText>
        </w:r>
        <w:r>
          <w:rPr>
            <w:noProof/>
            <w:webHidden/>
          </w:rPr>
        </w:r>
        <w:r>
          <w:rPr>
            <w:noProof/>
            <w:webHidden/>
          </w:rPr>
          <w:fldChar w:fldCharType="separate"/>
        </w:r>
        <w:r>
          <w:rPr>
            <w:noProof/>
            <w:webHidden/>
          </w:rPr>
          <w:t>42</w:t>
        </w:r>
        <w:r>
          <w:rPr>
            <w:noProof/>
            <w:webHidden/>
          </w:rPr>
          <w:fldChar w:fldCharType="end"/>
        </w:r>
      </w:hyperlink>
    </w:p>
    <w:p w14:paraId="26D72969" w14:textId="1C4706D0" w:rsidR="00005DEC" w:rsidRDefault="00005DEC">
      <w:pPr>
        <w:pStyle w:val="TM2"/>
        <w:tabs>
          <w:tab w:val="left" w:pos="880"/>
          <w:tab w:val="right" w:leader="dot" w:pos="9710"/>
        </w:tabs>
        <w:rPr>
          <w:noProof/>
        </w:rPr>
      </w:pPr>
      <w:hyperlink w:anchor="_Toc482308470" w:history="1">
        <w:r w:rsidRPr="00650074">
          <w:rPr>
            <w:rStyle w:val="Lienhypertexte"/>
            <w:noProof/>
          </w:rPr>
          <w:t>6.3</w:t>
        </w:r>
        <w:r>
          <w:rPr>
            <w:noProof/>
          </w:rPr>
          <w:tab/>
        </w:r>
        <w:r w:rsidRPr="00650074">
          <w:rPr>
            <w:rStyle w:val="Lienhypertexte"/>
            <w:noProof/>
          </w:rPr>
          <w:t>Héritage</w:t>
        </w:r>
        <w:r>
          <w:rPr>
            <w:noProof/>
            <w:webHidden/>
          </w:rPr>
          <w:tab/>
        </w:r>
        <w:r>
          <w:rPr>
            <w:noProof/>
            <w:webHidden/>
          </w:rPr>
          <w:fldChar w:fldCharType="begin"/>
        </w:r>
        <w:r>
          <w:rPr>
            <w:noProof/>
            <w:webHidden/>
          </w:rPr>
          <w:instrText xml:space="preserve"> PAGEREF _Toc482308470 \h </w:instrText>
        </w:r>
        <w:r>
          <w:rPr>
            <w:noProof/>
            <w:webHidden/>
          </w:rPr>
        </w:r>
        <w:r>
          <w:rPr>
            <w:noProof/>
            <w:webHidden/>
          </w:rPr>
          <w:fldChar w:fldCharType="separate"/>
        </w:r>
        <w:r>
          <w:rPr>
            <w:noProof/>
            <w:webHidden/>
          </w:rPr>
          <w:t>43</w:t>
        </w:r>
        <w:r>
          <w:rPr>
            <w:noProof/>
            <w:webHidden/>
          </w:rPr>
          <w:fldChar w:fldCharType="end"/>
        </w:r>
      </w:hyperlink>
    </w:p>
    <w:p w14:paraId="275C66C1" w14:textId="1E23FDF3" w:rsidR="00005DEC" w:rsidRDefault="00005DEC">
      <w:pPr>
        <w:pStyle w:val="TM2"/>
        <w:tabs>
          <w:tab w:val="left" w:pos="880"/>
          <w:tab w:val="right" w:leader="dot" w:pos="9710"/>
        </w:tabs>
        <w:rPr>
          <w:noProof/>
        </w:rPr>
      </w:pPr>
      <w:hyperlink w:anchor="_Toc482308471" w:history="1">
        <w:r w:rsidRPr="00650074">
          <w:rPr>
            <w:rStyle w:val="Lienhypertexte"/>
            <w:noProof/>
          </w:rPr>
          <w:t>6.4</w:t>
        </w:r>
        <w:r>
          <w:rPr>
            <w:noProof/>
          </w:rPr>
          <w:tab/>
        </w:r>
        <w:r w:rsidRPr="00650074">
          <w:rPr>
            <w:rStyle w:val="Lienhypertexte"/>
            <w:noProof/>
          </w:rPr>
          <w:t>Triggers</w:t>
        </w:r>
        <w:r>
          <w:rPr>
            <w:noProof/>
            <w:webHidden/>
          </w:rPr>
          <w:tab/>
        </w:r>
        <w:r>
          <w:rPr>
            <w:noProof/>
            <w:webHidden/>
          </w:rPr>
          <w:fldChar w:fldCharType="begin"/>
        </w:r>
        <w:r>
          <w:rPr>
            <w:noProof/>
            <w:webHidden/>
          </w:rPr>
          <w:instrText xml:space="preserve"> PAGEREF _Toc482308471 \h </w:instrText>
        </w:r>
        <w:r>
          <w:rPr>
            <w:noProof/>
            <w:webHidden/>
          </w:rPr>
        </w:r>
        <w:r>
          <w:rPr>
            <w:noProof/>
            <w:webHidden/>
          </w:rPr>
          <w:fldChar w:fldCharType="separate"/>
        </w:r>
        <w:r>
          <w:rPr>
            <w:noProof/>
            <w:webHidden/>
          </w:rPr>
          <w:t>44</w:t>
        </w:r>
        <w:r>
          <w:rPr>
            <w:noProof/>
            <w:webHidden/>
          </w:rPr>
          <w:fldChar w:fldCharType="end"/>
        </w:r>
      </w:hyperlink>
    </w:p>
    <w:p w14:paraId="1EDECA24" w14:textId="462EA237" w:rsidR="00005DEC" w:rsidRDefault="00005DEC">
      <w:pPr>
        <w:pStyle w:val="TM1"/>
        <w:tabs>
          <w:tab w:val="left" w:pos="440"/>
          <w:tab w:val="right" w:leader="dot" w:pos="9710"/>
        </w:tabs>
        <w:rPr>
          <w:noProof/>
        </w:rPr>
      </w:pPr>
      <w:hyperlink w:anchor="_Toc482308472" w:history="1">
        <w:r w:rsidRPr="00650074">
          <w:rPr>
            <w:rStyle w:val="Lienhypertexte"/>
            <w:noProof/>
          </w:rPr>
          <w:t>7</w:t>
        </w:r>
        <w:r>
          <w:rPr>
            <w:noProof/>
          </w:rPr>
          <w:tab/>
        </w:r>
        <w:r w:rsidRPr="00650074">
          <w:rPr>
            <w:rStyle w:val="Lienhypertexte"/>
            <w:noProof/>
          </w:rPr>
          <w:t>La liaison de données (DataBinding)</w:t>
        </w:r>
        <w:r>
          <w:rPr>
            <w:noProof/>
            <w:webHidden/>
          </w:rPr>
          <w:tab/>
        </w:r>
        <w:r>
          <w:rPr>
            <w:noProof/>
            <w:webHidden/>
          </w:rPr>
          <w:fldChar w:fldCharType="begin"/>
        </w:r>
        <w:r>
          <w:rPr>
            <w:noProof/>
            <w:webHidden/>
          </w:rPr>
          <w:instrText xml:space="preserve"> PAGEREF _Toc482308472 \h </w:instrText>
        </w:r>
        <w:r>
          <w:rPr>
            <w:noProof/>
            <w:webHidden/>
          </w:rPr>
        </w:r>
        <w:r>
          <w:rPr>
            <w:noProof/>
            <w:webHidden/>
          </w:rPr>
          <w:fldChar w:fldCharType="separate"/>
        </w:r>
        <w:r>
          <w:rPr>
            <w:noProof/>
            <w:webHidden/>
          </w:rPr>
          <w:t>45</w:t>
        </w:r>
        <w:r>
          <w:rPr>
            <w:noProof/>
            <w:webHidden/>
          </w:rPr>
          <w:fldChar w:fldCharType="end"/>
        </w:r>
      </w:hyperlink>
    </w:p>
    <w:p w14:paraId="63FD7A41" w14:textId="79B0545F" w:rsidR="00005DEC" w:rsidRDefault="00005DEC">
      <w:pPr>
        <w:pStyle w:val="TM2"/>
        <w:tabs>
          <w:tab w:val="left" w:pos="880"/>
          <w:tab w:val="right" w:leader="dot" w:pos="9710"/>
        </w:tabs>
        <w:rPr>
          <w:noProof/>
        </w:rPr>
      </w:pPr>
      <w:hyperlink w:anchor="_Toc482308473" w:history="1">
        <w:r w:rsidRPr="00650074">
          <w:rPr>
            <w:rStyle w:val="Lienhypertexte"/>
            <w:noProof/>
          </w:rPr>
          <w:t>7.1</w:t>
        </w:r>
        <w:r>
          <w:rPr>
            <w:noProof/>
          </w:rPr>
          <w:tab/>
        </w:r>
        <w:r w:rsidRPr="00650074">
          <w:rPr>
            <w:rStyle w:val="Lienhypertexte"/>
            <w:noProof/>
          </w:rPr>
          <w:t>Principe du DataBinding</w:t>
        </w:r>
        <w:r>
          <w:rPr>
            <w:noProof/>
            <w:webHidden/>
          </w:rPr>
          <w:tab/>
        </w:r>
        <w:r>
          <w:rPr>
            <w:noProof/>
            <w:webHidden/>
          </w:rPr>
          <w:fldChar w:fldCharType="begin"/>
        </w:r>
        <w:r>
          <w:rPr>
            <w:noProof/>
            <w:webHidden/>
          </w:rPr>
          <w:instrText xml:space="preserve"> PAGEREF _Toc482308473 \h </w:instrText>
        </w:r>
        <w:r>
          <w:rPr>
            <w:noProof/>
            <w:webHidden/>
          </w:rPr>
        </w:r>
        <w:r>
          <w:rPr>
            <w:noProof/>
            <w:webHidden/>
          </w:rPr>
          <w:fldChar w:fldCharType="separate"/>
        </w:r>
        <w:r>
          <w:rPr>
            <w:noProof/>
            <w:webHidden/>
          </w:rPr>
          <w:t>45</w:t>
        </w:r>
        <w:r>
          <w:rPr>
            <w:noProof/>
            <w:webHidden/>
          </w:rPr>
          <w:fldChar w:fldCharType="end"/>
        </w:r>
      </w:hyperlink>
    </w:p>
    <w:p w14:paraId="0E47EBC7" w14:textId="637F48D5" w:rsidR="00005DEC" w:rsidRDefault="00005DEC">
      <w:pPr>
        <w:pStyle w:val="TM2"/>
        <w:tabs>
          <w:tab w:val="left" w:pos="880"/>
          <w:tab w:val="right" w:leader="dot" w:pos="9710"/>
        </w:tabs>
        <w:rPr>
          <w:noProof/>
        </w:rPr>
      </w:pPr>
      <w:hyperlink w:anchor="_Toc482308474" w:history="1">
        <w:r w:rsidRPr="00650074">
          <w:rPr>
            <w:rStyle w:val="Lienhypertexte"/>
            <w:noProof/>
          </w:rPr>
          <w:t>7.2</w:t>
        </w:r>
        <w:r>
          <w:rPr>
            <w:noProof/>
          </w:rPr>
          <w:tab/>
        </w:r>
        <w:r w:rsidRPr="00650074">
          <w:rPr>
            <w:rStyle w:val="Lienhypertexte"/>
            <w:noProof/>
          </w:rPr>
          <w:t>Propriétés Mode et UpdateSourceTrigger</w:t>
        </w:r>
        <w:r>
          <w:rPr>
            <w:noProof/>
            <w:webHidden/>
          </w:rPr>
          <w:tab/>
        </w:r>
        <w:r>
          <w:rPr>
            <w:noProof/>
            <w:webHidden/>
          </w:rPr>
          <w:fldChar w:fldCharType="begin"/>
        </w:r>
        <w:r>
          <w:rPr>
            <w:noProof/>
            <w:webHidden/>
          </w:rPr>
          <w:instrText xml:space="preserve"> PAGEREF _Toc482308474 \h </w:instrText>
        </w:r>
        <w:r>
          <w:rPr>
            <w:noProof/>
            <w:webHidden/>
          </w:rPr>
        </w:r>
        <w:r>
          <w:rPr>
            <w:noProof/>
            <w:webHidden/>
          </w:rPr>
          <w:fldChar w:fldCharType="separate"/>
        </w:r>
        <w:r>
          <w:rPr>
            <w:noProof/>
            <w:webHidden/>
          </w:rPr>
          <w:t>46</w:t>
        </w:r>
        <w:r>
          <w:rPr>
            <w:noProof/>
            <w:webHidden/>
          </w:rPr>
          <w:fldChar w:fldCharType="end"/>
        </w:r>
      </w:hyperlink>
    </w:p>
    <w:p w14:paraId="782CF4CD" w14:textId="6E91904E" w:rsidR="00005DEC" w:rsidRDefault="00005DEC">
      <w:pPr>
        <w:pStyle w:val="TM2"/>
        <w:tabs>
          <w:tab w:val="left" w:pos="880"/>
          <w:tab w:val="right" w:leader="dot" w:pos="9710"/>
        </w:tabs>
        <w:rPr>
          <w:noProof/>
        </w:rPr>
      </w:pPr>
      <w:hyperlink w:anchor="_Toc482308475" w:history="1">
        <w:r w:rsidRPr="00650074">
          <w:rPr>
            <w:rStyle w:val="Lienhypertexte"/>
            <w:noProof/>
          </w:rPr>
          <w:t>7.3</w:t>
        </w:r>
        <w:r>
          <w:rPr>
            <w:noProof/>
          </w:rPr>
          <w:tab/>
        </w:r>
        <w:r w:rsidRPr="00650074">
          <w:rPr>
            <w:rStyle w:val="Lienhypertexte"/>
            <w:noProof/>
          </w:rPr>
          <w:t>Liaison avec un objet unique</w:t>
        </w:r>
        <w:r>
          <w:rPr>
            <w:noProof/>
            <w:webHidden/>
          </w:rPr>
          <w:tab/>
        </w:r>
        <w:r>
          <w:rPr>
            <w:noProof/>
            <w:webHidden/>
          </w:rPr>
          <w:fldChar w:fldCharType="begin"/>
        </w:r>
        <w:r>
          <w:rPr>
            <w:noProof/>
            <w:webHidden/>
          </w:rPr>
          <w:instrText xml:space="preserve"> PAGEREF _Toc482308475 \h </w:instrText>
        </w:r>
        <w:r>
          <w:rPr>
            <w:noProof/>
            <w:webHidden/>
          </w:rPr>
        </w:r>
        <w:r>
          <w:rPr>
            <w:noProof/>
            <w:webHidden/>
          </w:rPr>
          <w:fldChar w:fldCharType="separate"/>
        </w:r>
        <w:r>
          <w:rPr>
            <w:noProof/>
            <w:webHidden/>
          </w:rPr>
          <w:t>47</w:t>
        </w:r>
        <w:r>
          <w:rPr>
            <w:noProof/>
            <w:webHidden/>
          </w:rPr>
          <w:fldChar w:fldCharType="end"/>
        </w:r>
      </w:hyperlink>
    </w:p>
    <w:p w14:paraId="6FB84F8F" w14:textId="552F7BBD" w:rsidR="00005DEC" w:rsidRDefault="00005DEC">
      <w:pPr>
        <w:pStyle w:val="TM2"/>
        <w:tabs>
          <w:tab w:val="left" w:pos="880"/>
          <w:tab w:val="right" w:leader="dot" w:pos="9710"/>
        </w:tabs>
        <w:rPr>
          <w:noProof/>
        </w:rPr>
      </w:pPr>
      <w:hyperlink w:anchor="_Toc482308476" w:history="1">
        <w:r w:rsidRPr="00650074">
          <w:rPr>
            <w:rStyle w:val="Lienhypertexte"/>
            <w:noProof/>
          </w:rPr>
          <w:t>7.4</w:t>
        </w:r>
        <w:r>
          <w:rPr>
            <w:noProof/>
          </w:rPr>
          <w:tab/>
        </w:r>
        <w:r w:rsidRPr="00650074">
          <w:rPr>
            <w:rStyle w:val="Lienhypertexte"/>
            <w:noProof/>
          </w:rPr>
          <w:t>Liaison avec une collections d’objets</w:t>
        </w:r>
        <w:r>
          <w:rPr>
            <w:noProof/>
            <w:webHidden/>
          </w:rPr>
          <w:tab/>
        </w:r>
        <w:r>
          <w:rPr>
            <w:noProof/>
            <w:webHidden/>
          </w:rPr>
          <w:fldChar w:fldCharType="begin"/>
        </w:r>
        <w:r>
          <w:rPr>
            <w:noProof/>
            <w:webHidden/>
          </w:rPr>
          <w:instrText xml:space="preserve"> PAGEREF _Toc482308476 \h </w:instrText>
        </w:r>
        <w:r>
          <w:rPr>
            <w:noProof/>
            <w:webHidden/>
          </w:rPr>
        </w:r>
        <w:r>
          <w:rPr>
            <w:noProof/>
            <w:webHidden/>
          </w:rPr>
          <w:fldChar w:fldCharType="separate"/>
        </w:r>
        <w:r>
          <w:rPr>
            <w:noProof/>
            <w:webHidden/>
          </w:rPr>
          <w:t>51</w:t>
        </w:r>
        <w:r>
          <w:rPr>
            <w:noProof/>
            <w:webHidden/>
          </w:rPr>
          <w:fldChar w:fldCharType="end"/>
        </w:r>
      </w:hyperlink>
    </w:p>
    <w:p w14:paraId="0CD12128" w14:textId="4EE97EAD" w:rsidR="00005DEC" w:rsidRDefault="00005DEC">
      <w:pPr>
        <w:pStyle w:val="TM2"/>
        <w:tabs>
          <w:tab w:val="left" w:pos="880"/>
          <w:tab w:val="right" w:leader="dot" w:pos="9710"/>
        </w:tabs>
        <w:rPr>
          <w:noProof/>
        </w:rPr>
      </w:pPr>
      <w:hyperlink w:anchor="_Toc482308477" w:history="1">
        <w:r w:rsidRPr="00650074">
          <w:rPr>
            <w:rStyle w:val="Lienhypertexte"/>
            <w:noProof/>
          </w:rPr>
          <w:t>7.5</w:t>
        </w:r>
        <w:r>
          <w:rPr>
            <w:noProof/>
          </w:rPr>
          <w:tab/>
        </w:r>
        <w:r w:rsidRPr="00650074">
          <w:rPr>
            <w:rStyle w:val="Lienhypertexte"/>
            <w:noProof/>
          </w:rPr>
          <w:t>Liaisons avec d’autres sources de données</w:t>
        </w:r>
        <w:r>
          <w:rPr>
            <w:noProof/>
            <w:webHidden/>
          </w:rPr>
          <w:tab/>
        </w:r>
        <w:r>
          <w:rPr>
            <w:noProof/>
            <w:webHidden/>
          </w:rPr>
          <w:fldChar w:fldCharType="begin"/>
        </w:r>
        <w:r>
          <w:rPr>
            <w:noProof/>
            <w:webHidden/>
          </w:rPr>
          <w:instrText xml:space="preserve"> PAGEREF _Toc482308477 \h </w:instrText>
        </w:r>
        <w:r>
          <w:rPr>
            <w:noProof/>
            <w:webHidden/>
          </w:rPr>
        </w:r>
        <w:r>
          <w:rPr>
            <w:noProof/>
            <w:webHidden/>
          </w:rPr>
          <w:fldChar w:fldCharType="separate"/>
        </w:r>
        <w:r>
          <w:rPr>
            <w:noProof/>
            <w:webHidden/>
          </w:rPr>
          <w:t>55</w:t>
        </w:r>
        <w:r>
          <w:rPr>
            <w:noProof/>
            <w:webHidden/>
          </w:rPr>
          <w:fldChar w:fldCharType="end"/>
        </w:r>
      </w:hyperlink>
    </w:p>
    <w:p w14:paraId="4DF1A6EA" w14:textId="11490124" w:rsidR="00005DEC" w:rsidRDefault="00005DEC">
      <w:pPr>
        <w:pStyle w:val="TM2"/>
        <w:tabs>
          <w:tab w:val="left" w:pos="880"/>
          <w:tab w:val="right" w:leader="dot" w:pos="9710"/>
        </w:tabs>
        <w:rPr>
          <w:noProof/>
        </w:rPr>
      </w:pPr>
      <w:hyperlink w:anchor="_Toc482308478" w:history="1">
        <w:r w:rsidRPr="00650074">
          <w:rPr>
            <w:rStyle w:val="Lienhypertexte"/>
            <w:noProof/>
          </w:rPr>
          <w:t>7.6</w:t>
        </w:r>
        <w:r>
          <w:rPr>
            <w:noProof/>
          </w:rPr>
          <w:tab/>
        </w:r>
        <w:r w:rsidRPr="00650074">
          <w:rPr>
            <w:rStyle w:val="Lienhypertexte"/>
            <w:noProof/>
          </w:rPr>
          <w:t>DataTemplate</w:t>
        </w:r>
        <w:r>
          <w:rPr>
            <w:noProof/>
            <w:webHidden/>
          </w:rPr>
          <w:tab/>
        </w:r>
        <w:r>
          <w:rPr>
            <w:noProof/>
            <w:webHidden/>
          </w:rPr>
          <w:fldChar w:fldCharType="begin"/>
        </w:r>
        <w:r>
          <w:rPr>
            <w:noProof/>
            <w:webHidden/>
          </w:rPr>
          <w:instrText xml:space="preserve"> PAGEREF _Toc482308478 \h </w:instrText>
        </w:r>
        <w:r>
          <w:rPr>
            <w:noProof/>
            <w:webHidden/>
          </w:rPr>
        </w:r>
        <w:r>
          <w:rPr>
            <w:noProof/>
            <w:webHidden/>
          </w:rPr>
          <w:fldChar w:fldCharType="separate"/>
        </w:r>
        <w:r>
          <w:rPr>
            <w:noProof/>
            <w:webHidden/>
          </w:rPr>
          <w:t>56</w:t>
        </w:r>
        <w:r>
          <w:rPr>
            <w:noProof/>
            <w:webHidden/>
          </w:rPr>
          <w:fldChar w:fldCharType="end"/>
        </w:r>
      </w:hyperlink>
    </w:p>
    <w:p w14:paraId="4A9D3F5E" w14:textId="588A0C4A" w:rsidR="00005DEC" w:rsidRDefault="00005DEC">
      <w:pPr>
        <w:pStyle w:val="TM2"/>
        <w:tabs>
          <w:tab w:val="left" w:pos="880"/>
          <w:tab w:val="right" w:leader="dot" w:pos="9710"/>
        </w:tabs>
        <w:rPr>
          <w:noProof/>
        </w:rPr>
      </w:pPr>
      <w:hyperlink w:anchor="_Toc482308479" w:history="1">
        <w:r w:rsidRPr="00650074">
          <w:rPr>
            <w:rStyle w:val="Lienhypertexte"/>
            <w:noProof/>
          </w:rPr>
          <w:t>7.7</w:t>
        </w:r>
        <w:r>
          <w:rPr>
            <w:noProof/>
          </w:rPr>
          <w:tab/>
        </w:r>
        <w:r w:rsidRPr="00650074">
          <w:rPr>
            <w:rStyle w:val="Lienhypertexte"/>
            <w:noProof/>
          </w:rPr>
          <w:t>Navigation, tri, filtrage et regroupement</w:t>
        </w:r>
        <w:r>
          <w:rPr>
            <w:noProof/>
            <w:webHidden/>
          </w:rPr>
          <w:tab/>
        </w:r>
        <w:r>
          <w:rPr>
            <w:noProof/>
            <w:webHidden/>
          </w:rPr>
          <w:fldChar w:fldCharType="begin"/>
        </w:r>
        <w:r>
          <w:rPr>
            <w:noProof/>
            <w:webHidden/>
          </w:rPr>
          <w:instrText xml:space="preserve"> PAGEREF _Toc482308479 \h </w:instrText>
        </w:r>
        <w:r>
          <w:rPr>
            <w:noProof/>
            <w:webHidden/>
          </w:rPr>
        </w:r>
        <w:r>
          <w:rPr>
            <w:noProof/>
            <w:webHidden/>
          </w:rPr>
          <w:fldChar w:fldCharType="separate"/>
        </w:r>
        <w:r>
          <w:rPr>
            <w:noProof/>
            <w:webHidden/>
          </w:rPr>
          <w:t>58</w:t>
        </w:r>
        <w:r>
          <w:rPr>
            <w:noProof/>
            <w:webHidden/>
          </w:rPr>
          <w:fldChar w:fldCharType="end"/>
        </w:r>
      </w:hyperlink>
    </w:p>
    <w:p w14:paraId="0D94C342" w14:textId="65F34D45" w:rsidR="00005DEC" w:rsidRDefault="00005DEC">
      <w:pPr>
        <w:pStyle w:val="TM2"/>
        <w:tabs>
          <w:tab w:val="left" w:pos="880"/>
          <w:tab w:val="right" w:leader="dot" w:pos="9710"/>
        </w:tabs>
        <w:rPr>
          <w:noProof/>
        </w:rPr>
      </w:pPr>
      <w:hyperlink w:anchor="_Toc482308480" w:history="1">
        <w:r w:rsidRPr="00650074">
          <w:rPr>
            <w:rStyle w:val="Lienhypertexte"/>
            <w:noProof/>
          </w:rPr>
          <w:t>7.8</w:t>
        </w:r>
        <w:r>
          <w:rPr>
            <w:noProof/>
          </w:rPr>
          <w:tab/>
        </w:r>
        <w:r w:rsidRPr="00650074">
          <w:rPr>
            <w:rStyle w:val="Lienhypertexte"/>
            <w:noProof/>
          </w:rPr>
          <w:t>Débogage</w:t>
        </w:r>
        <w:r>
          <w:rPr>
            <w:noProof/>
            <w:webHidden/>
          </w:rPr>
          <w:tab/>
        </w:r>
        <w:r>
          <w:rPr>
            <w:noProof/>
            <w:webHidden/>
          </w:rPr>
          <w:fldChar w:fldCharType="begin"/>
        </w:r>
        <w:r>
          <w:rPr>
            <w:noProof/>
            <w:webHidden/>
          </w:rPr>
          <w:instrText xml:space="preserve"> PAGEREF _Toc482308480 \h </w:instrText>
        </w:r>
        <w:r>
          <w:rPr>
            <w:noProof/>
            <w:webHidden/>
          </w:rPr>
        </w:r>
        <w:r>
          <w:rPr>
            <w:noProof/>
            <w:webHidden/>
          </w:rPr>
          <w:fldChar w:fldCharType="separate"/>
        </w:r>
        <w:r>
          <w:rPr>
            <w:noProof/>
            <w:webHidden/>
          </w:rPr>
          <w:t>63</w:t>
        </w:r>
        <w:r>
          <w:rPr>
            <w:noProof/>
            <w:webHidden/>
          </w:rPr>
          <w:fldChar w:fldCharType="end"/>
        </w:r>
      </w:hyperlink>
    </w:p>
    <w:p w14:paraId="1F1360BE" w14:textId="06BE4B5D" w:rsidR="00005DEC" w:rsidRDefault="00005DEC">
      <w:pPr>
        <w:pStyle w:val="TM1"/>
        <w:tabs>
          <w:tab w:val="left" w:pos="440"/>
          <w:tab w:val="right" w:leader="dot" w:pos="9710"/>
        </w:tabs>
        <w:rPr>
          <w:noProof/>
        </w:rPr>
      </w:pPr>
      <w:hyperlink w:anchor="_Toc482308481" w:history="1">
        <w:r w:rsidRPr="00650074">
          <w:rPr>
            <w:rStyle w:val="Lienhypertexte"/>
            <w:noProof/>
          </w:rPr>
          <w:t>8</w:t>
        </w:r>
        <w:r>
          <w:rPr>
            <w:noProof/>
          </w:rPr>
          <w:tab/>
        </w:r>
        <w:r w:rsidRPr="00650074">
          <w:rPr>
            <w:rStyle w:val="Lienhypertexte"/>
            <w:noProof/>
          </w:rPr>
          <w:t>Conversion, validation et notification des changements</w:t>
        </w:r>
        <w:r>
          <w:rPr>
            <w:noProof/>
            <w:webHidden/>
          </w:rPr>
          <w:tab/>
        </w:r>
        <w:r>
          <w:rPr>
            <w:noProof/>
            <w:webHidden/>
          </w:rPr>
          <w:fldChar w:fldCharType="begin"/>
        </w:r>
        <w:r>
          <w:rPr>
            <w:noProof/>
            <w:webHidden/>
          </w:rPr>
          <w:instrText xml:space="preserve"> PAGEREF _Toc482308481 \h </w:instrText>
        </w:r>
        <w:r>
          <w:rPr>
            <w:noProof/>
            <w:webHidden/>
          </w:rPr>
        </w:r>
        <w:r>
          <w:rPr>
            <w:noProof/>
            <w:webHidden/>
          </w:rPr>
          <w:fldChar w:fldCharType="separate"/>
        </w:r>
        <w:r>
          <w:rPr>
            <w:noProof/>
            <w:webHidden/>
          </w:rPr>
          <w:t>65</w:t>
        </w:r>
        <w:r>
          <w:rPr>
            <w:noProof/>
            <w:webHidden/>
          </w:rPr>
          <w:fldChar w:fldCharType="end"/>
        </w:r>
      </w:hyperlink>
    </w:p>
    <w:p w14:paraId="4573217B" w14:textId="285E97C0" w:rsidR="00005DEC" w:rsidRDefault="00005DEC">
      <w:pPr>
        <w:pStyle w:val="TM2"/>
        <w:tabs>
          <w:tab w:val="left" w:pos="880"/>
          <w:tab w:val="right" w:leader="dot" w:pos="9710"/>
        </w:tabs>
        <w:rPr>
          <w:noProof/>
        </w:rPr>
      </w:pPr>
      <w:hyperlink w:anchor="_Toc482308482" w:history="1">
        <w:r w:rsidRPr="00650074">
          <w:rPr>
            <w:rStyle w:val="Lienhypertexte"/>
            <w:noProof/>
          </w:rPr>
          <w:t>8.1</w:t>
        </w:r>
        <w:r>
          <w:rPr>
            <w:noProof/>
          </w:rPr>
          <w:tab/>
        </w:r>
        <w:r w:rsidRPr="00650074">
          <w:rPr>
            <w:rStyle w:val="Lienhypertexte"/>
            <w:noProof/>
          </w:rPr>
          <w:t>Conversion</w:t>
        </w:r>
        <w:r>
          <w:rPr>
            <w:noProof/>
            <w:webHidden/>
          </w:rPr>
          <w:tab/>
        </w:r>
        <w:r>
          <w:rPr>
            <w:noProof/>
            <w:webHidden/>
          </w:rPr>
          <w:fldChar w:fldCharType="begin"/>
        </w:r>
        <w:r>
          <w:rPr>
            <w:noProof/>
            <w:webHidden/>
          </w:rPr>
          <w:instrText xml:space="preserve"> PAGEREF _Toc482308482 \h </w:instrText>
        </w:r>
        <w:r>
          <w:rPr>
            <w:noProof/>
            <w:webHidden/>
          </w:rPr>
        </w:r>
        <w:r>
          <w:rPr>
            <w:noProof/>
            <w:webHidden/>
          </w:rPr>
          <w:fldChar w:fldCharType="separate"/>
        </w:r>
        <w:r>
          <w:rPr>
            <w:noProof/>
            <w:webHidden/>
          </w:rPr>
          <w:t>65</w:t>
        </w:r>
        <w:r>
          <w:rPr>
            <w:noProof/>
            <w:webHidden/>
          </w:rPr>
          <w:fldChar w:fldCharType="end"/>
        </w:r>
      </w:hyperlink>
    </w:p>
    <w:p w14:paraId="6CD837F5" w14:textId="56C14E5B" w:rsidR="00005DEC" w:rsidRDefault="00005DEC">
      <w:pPr>
        <w:pStyle w:val="TM2"/>
        <w:tabs>
          <w:tab w:val="left" w:pos="880"/>
          <w:tab w:val="right" w:leader="dot" w:pos="9710"/>
        </w:tabs>
        <w:rPr>
          <w:noProof/>
        </w:rPr>
      </w:pPr>
      <w:hyperlink w:anchor="_Toc482308483" w:history="1">
        <w:r w:rsidRPr="00650074">
          <w:rPr>
            <w:rStyle w:val="Lienhypertexte"/>
            <w:noProof/>
          </w:rPr>
          <w:t>8.2</w:t>
        </w:r>
        <w:r>
          <w:rPr>
            <w:noProof/>
          </w:rPr>
          <w:tab/>
        </w:r>
        <w:r w:rsidRPr="00650074">
          <w:rPr>
            <w:rStyle w:val="Lienhypertexte"/>
            <w:noProof/>
          </w:rPr>
          <w:t>Validation</w:t>
        </w:r>
        <w:r>
          <w:rPr>
            <w:noProof/>
            <w:webHidden/>
          </w:rPr>
          <w:tab/>
        </w:r>
        <w:r>
          <w:rPr>
            <w:noProof/>
            <w:webHidden/>
          </w:rPr>
          <w:fldChar w:fldCharType="begin"/>
        </w:r>
        <w:r>
          <w:rPr>
            <w:noProof/>
            <w:webHidden/>
          </w:rPr>
          <w:instrText xml:space="preserve"> PAGEREF _Toc482308483 \h </w:instrText>
        </w:r>
        <w:r>
          <w:rPr>
            <w:noProof/>
            <w:webHidden/>
          </w:rPr>
        </w:r>
        <w:r>
          <w:rPr>
            <w:noProof/>
            <w:webHidden/>
          </w:rPr>
          <w:fldChar w:fldCharType="separate"/>
        </w:r>
        <w:r>
          <w:rPr>
            <w:noProof/>
            <w:webHidden/>
          </w:rPr>
          <w:t>68</w:t>
        </w:r>
        <w:r>
          <w:rPr>
            <w:noProof/>
            <w:webHidden/>
          </w:rPr>
          <w:fldChar w:fldCharType="end"/>
        </w:r>
      </w:hyperlink>
    </w:p>
    <w:p w14:paraId="3DE7AEC3" w14:textId="6972C923" w:rsidR="00005DEC" w:rsidRDefault="00005DEC">
      <w:pPr>
        <w:pStyle w:val="TM2"/>
        <w:tabs>
          <w:tab w:val="left" w:pos="880"/>
          <w:tab w:val="right" w:leader="dot" w:pos="9710"/>
        </w:tabs>
        <w:rPr>
          <w:noProof/>
        </w:rPr>
      </w:pPr>
      <w:hyperlink w:anchor="_Toc482308484" w:history="1">
        <w:r w:rsidRPr="00650074">
          <w:rPr>
            <w:rStyle w:val="Lienhypertexte"/>
            <w:noProof/>
          </w:rPr>
          <w:t>8.3</w:t>
        </w:r>
        <w:r>
          <w:rPr>
            <w:noProof/>
          </w:rPr>
          <w:tab/>
        </w:r>
        <w:r w:rsidRPr="00650074">
          <w:rPr>
            <w:rStyle w:val="Lienhypertexte"/>
            <w:noProof/>
          </w:rPr>
          <w:t>Notification des changements</w:t>
        </w:r>
        <w:r>
          <w:rPr>
            <w:noProof/>
            <w:webHidden/>
          </w:rPr>
          <w:tab/>
        </w:r>
        <w:r>
          <w:rPr>
            <w:noProof/>
            <w:webHidden/>
          </w:rPr>
          <w:fldChar w:fldCharType="begin"/>
        </w:r>
        <w:r>
          <w:rPr>
            <w:noProof/>
            <w:webHidden/>
          </w:rPr>
          <w:instrText xml:space="preserve"> PAGEREF _Toc482308484 \h </w:instrText>
        </w:r>
        <w:r>
          <w:rPr>
            <w:noProof/>
            <w:webHidden/>
          </w:rPr>
        </w:r>
        <w:r>
          <w:rPr>
            <w:noProof/>
            <w:webHidden/>
          </w:rPr>
          <w:fldChar w:fldCharType="separate"/>
        </w:r>
        <w:r>
          <w:rPr>
            <w:noProof/>
            <w:webHidden/>
          </w:rPr>
          <w:t>70</w:t>
        </w:r>
        <w:r>
          <w:rPr>
            <w:noProof/>
            <w:webHidden/>
          </w:rPr>
          <w:fldChar w:fldCharType="end"/>
        </w:r>
      </w:hyperlink>
    </w:p>
    <w:p w14:paraId="7C2832F2" w14:textId="244A79E9" w:rsidR="00005DEC" w:rsidRDefault="00005DEC">
      <w:pPr>
        <w:pStyle w:val="TM1"/>
        <w:tabs>
          <w:tab w:val="left" w:pos="440"/>
          <w:tab w:val="right" w:leader="dot" w:pos="9710"/>
        </w:tabs>
        <w:rPr>
          <w:noProof/>
        </w:rPr>
      </w:pPr>
      <w:hyperlink w:anchor="_Toc482308485" w:history="1">
        <w:r w:rsidRPr="00650074">
          <w:rPr>
            <w:rStyle w:val="Lienhypertexte"/>
            <w:noProof/>
          </w:rPr>
          <w:t>9</w:t>
        </w:r>
        <w:r>
          <w:rPr>
            <w:noProof/>
          </w:rPr>
          <w:tab/>
        </w:r>
        <w:r w:rsidRPr="00650074">
          <w:rPr>
            <w:rStyle w:val="Lienhypertexte"/>
            <w:noProof/>
          </w:rPr>
          <w:t>Les évènements routés</w:t>
        </w:r>
        <w:r>
          <w:rPr>
            <w:noProof/>
            <w:webHidden/>
          </w:rPr>
          <w:tab/>
        </w:r>
        <w:r>
          <w:rPr>
            <w:noProof/>
            <w:webHidden/>
          </w:rPr>
          <w:fldChar w:fldCharType="begin"/>
        </w:r>
        <w:r>
          <w:rPr>
            <w:noProof/>
            <w:webHidden/>
          </w:rPr>
          <w:instrText xml:space="preserve"> PAGEREF _Toc482308485 \h </w:instrText>
        </w:r>
        <w:r>
          <w:rPr>
            <w:noProof/>
            <w:webHidden/>
          </w:rPr>
        </w:r>
        <w:r>
          <w:rPr>
            <w:noProof/>
            <w:webHidden/>
          </w:rPr>
          <w:fldChar w:fldCharType="separate"/>
        </w:r>
        <w:r>
          <w:rPr>
            <w:noProof/>
            <w:webHidden/>
          </w:rPr>
          <w:t>72</w:t>
        </w:r>
        <w:r>
          <w:rPr>
            <w:noProof/>
            <w:webHidden/>
          </w:rPr>
          <w:fldChar w:fldCharType="end"/>
        </w:r>
      </w:hyperlink>
    </w:p>
    <w:p w14:paraId="2D377264" w14:textId="505D3E61" w:rsidR="00005DEC" w:rsidRDefault="00005DEC">
      <w:pPr>
        <w:pStyle w:val="TM2"/>
        <w:tabs>
          <w:tab w:val="left" w:pos="880"/>
          <w:tab w:val="right" w:leader="dot" w:pos="9710"/>
        </w:tabs>
        <w:rPr>
          <w:noProof/>
        </w:rPr>
      </w:pPr>
      <w:hyperlink w:anchor="_Toc482308486" w:history="1">
        <w:r w:rsidRPr="00650074">
          <w:rPr>
            <w:rStyle w:val="Lienhypertexte"/>
            <w:noProof/>
          </w:rPr>
          <w:t>9.1</w:t>
        </w:r>
        <w:r>
          <w:rPr>
            <w:noProof/>
          </w:rPr>
          <w:tab/>
        </w:r>
        <w:r w:rsidRPr="00650074">
          <w:rPr>
            <w:rStyle w:val="Lienhypertexte"/>
            <w:noProof/>
          </w:rPr>
          <w:t>Présentation</w:t>
        </w:r>
        <w:r>
          <w:rPr>
            <w:noProof/>
            <w:webHidden/>
          </w:rPr>
          <w:tab/>
        </w:r>
        <w:r>
          <w:rPr>
            <w:noProof/>
            <w:webHidden/>
          </w:rPr>
          <w:fldChar w:fldCharType="begin"/>
        </w:r>
        <w:r>
          <w:rPr>
            <w:noProof/>
            <w:webHidden/>
          </w:rPr>
          <w:instrText xml:space="preserve"> PAGEREF _Toc482308486 \h </w:instrText>
        </w:r>
        <w:r>
          <w:rPr>
            <w:noProof/>
            <w:webHidden/>
          </w:rPr>
        </w:r>
        <w:r>
          <w:rPr>
            <w:noProof/>
            <w:webHidden/>
          </w:rPr>
          <w:fldChar w:fldCharType="separate"/>
        </w:r>
        <w:r>
          <w:rPr>
            <w:noProof/>
            <w:webHidden/>
          </w:rPr>
          <w:t>72</w:t>
        </w:r>
        <w:r>
          <w:rPr>
            <w:noProof/>
            <w:webHidden/>
          </w:rPr>
          <w:fldChar w:fldCharType="end"/>
        </w:r>
      </w:hyperlink>
    </w:p>
    <w:p w14:paraId="432C1F33" w14:textId="3568C4AE" w:rsidR="00005DEC" w:rsidRDefault="00005DEC">
      <w:pPr>
        <w:pStyle w:val="TM2"/>
        <w:tabs>
          <w:tab w:val="left" w:pos="880"/>
          <w:tab w:val="right" w:leader="dot" w:pos="9710"/>
        </w:tabs>
        <w:rPr>
          <w:noProof/>
        </w:rPr>
      </w:pPr>
      <w:hyperlink w:anchor="_Toc482308487" w:history="1">
        <w:r w:rsidRPr="00650074">
          <w:rPr>
            <w:rStyle w:val="Lienhypertexte"/>
            <w:noProof/>
          </w:rPr>
          <w:t>9.2</w:t>
        </w:r>
        <w:r>
          <w:rPr>
            <w:noProof/>
          </w:rPr>
          <w:tab/>
        </w:r>
        <w:r w:rsidRPr="00650074">
          <w:rPr>
            <w:rStyle w:val="Lienhypertexte"/>
            <w:noProof/>
          </w:rPr>
          <w:t>Paramètres</w:t>
        </w:r>
        <w:r>
          <w:rPr>
            <w:noProof/>
            <w:webHidden/>
          </w:rPr>
          <w:tab/>
        </w:r>
        <w:r>
          <w:rPr>
            <w:noProof/>
            <w:webHidden/>
          </w:rPr>
          <w:fldChar w:fldCharType="begin"/>
        </w:r>
        <w:r>
          <w:rPr>
            <w:noProof/>
            <w:webHidden/>
          </w:rPr>
          <w:instrText xml:space="preserve"> PAGEREF _Toc482308487 \h </w:instrText>
        </w:r>
        <w:r>
          <w:rPr>
            <w:noProof/>
            <w:webHidden/>
          </w:rPr>
        </w:r>
        <w:r>
          <w:rPr>
            <w:noProof/>
            <w:webHidden/>
          </w:rPr>
          <w:fldChar w:fldCharType="separate"/>
        </w:r>
        <w:r>
          <w:rPr>
            <w:noProof/>
            <w:webHidden/>
          </w:rPr>
          <w:t>74</w:t>
        </w:r>
        <w:r>
          <w:rPr>
            <w:noProof/>
            <w:webHidden/>
          </w:rPr>
          <w:fldChar w:fldCharType="end"/>
        </w:r>
      </w:hyperlink>
    </w:p>
    <w:p w14:paraId="0EB5BC33" w14:textId="44AFB1E0" w:rsidR="00005DEC" w:rsidRDefault="00005DEC">
      <w:pPr>
        <w:pStyle w:val="TM2"/>
        <w:tabs>
          <w:tab w:val="left" w:pos="880"/>
          <w:tab w:val="right" w:leader="dot" w:pos="9710"/>
        </w:tabs>
        <w:rPr>
          <w:noProof/>
        </w:rPr>
      </w:pPr>
      <w:hyperlink w:anchor="_Toc482308488" w:history="1">
        <w:r w:rsidRPr="00650074">
          <w:rPr>
            <w:rStyle w:val="Lienhypertexte"/>
            <w:noProof/>
          </w:rPr>
          <w:t>9.3</w:t>
        </w:r>
        <w:r>
          <w:rPr>
            <w:noProof/>
          </w:rPr>
          <w:tab/>
        </w:r>
        <w:r w:rsidRPr="00650074">
          <w:rPr>
            <w:rStyle w:val="Lienhypertexte"/>
            <w:noProof/>
          </w:rPr>
          <w:t>Evènement attaché</w:t>
        </w:r>
        <w:r>
          <w:rPr>
            <w:noProof/>
            <w:webHidden/>
          </w:rPr>
          <w:tab/>
        </w:r>
        <w:r>
          <w:rPr>
            <w:noProof/>
            <w:webHidden/>
          </w:rPr>
          <w:fldChar w:fldCharType="begin"/>
        </w:r>
        <w:r>
          <w:rPr>
            <w:noProof/>
            <w:webHidden/>
          </w:rPr>
          <w:instrText xml:space="preserve"> PAGEREF _Toc482308488 \h </w:instrText>
        </w:r>
        <w:r>
          <w:rPr>
            <w:noProof/>
            <w:webHidden/>
          </w:rPr>
        </w:r>
        <w:r>
          <w:rPr>
            <w:noProof/>
            <w:webHidden/>
          </w:rPr>
          <w:fldChar w:fldCharType="separate"/>
        </w:r>
        <w:r>
          <w:rPr>
            <w:noProof/>
            <w:webHidden/>
          </w:rPr>
          <w:t>74</w:t>
        </w:r>
        <w:r>
          <w:rPr>
            <w:noProof/>
            <w:webHidden/>
          </w:rPr>
          <w:fldChar w:fldCharType="end"/>
        </w:r>
      </w:hyperlink>
    </w:p>
    <w:p w14:paraId="6D01ADBE" w14:textId="1202A130" w:rsidR="00005DEC" w:rsidRDefault="00005DEC">
      <w:pPr>
        <w:pStyle w:val="TM2"/>
        <w:tabs>
          <w:tab w:val="left" w:pos="880"/>
          <w:tab w:val="right" w:leader="dot" w:pos="9710"/>
        </w:tabs>
        <w:rPr>
          <w:noProof/>
        </w:rPr>
      </w:pPr>
      <w:hyperlink w:anchor="_Toc482308489" w:history="1">
        <w:r w:rsidRPr="00650074">
          <w:rPr>
            <w:rStyle w:val="Lienhypertexte"/>
            <w:noProof/>
          </w:rPr>
          <w:t>9.4</w:t>
        </w:r>
        <w:r>
          <w:rPr>
            <w:noProof/>
          </w:rPr>
          <w:tab/>
        </w:r>
        <w:r w:rsidRPr="00650074">
          <w:rPr>
            <w:rStyle w:val="Lienhypertexte"/>
            <w:noProof/>
          </w:rPr>
          <w:t>Mise en œuvre</w:t>
        </w:r>
        <w:r>
          <w:rPr>
            <w:noProof/>
            <w:webHidden/>
          </w:rPr>
          <w:tab/>
        </w:r>
        <w:r>
          <w:rPr>
            <w:noProof/>
            <w:webHidden/>
          </w:rPr>
          <w:fldChar w:fldCharType="begin"/>
        </w:r>
        <w:r>
          <w:rPr>
            <w:noProof/>
            <w:webHidden/>
          </w:rPr>
          <w:instrText xml:space="preserve"> PAGEREF _Toc482308489 \h </w:instrText>
        </w:r>
        <w:r>
          <w:rPr>
            <w:noProof/>
            <w:webHidden/>
          </w:rPr>
        </w:r>
        <w:r>
          <w:rPr>
            <w:noProof/>
            <w:webHidden/>
          </w:rPr>
          <w:fldChar w:fldCharType="separate"/>
        </w:r>
        <w:r>
          <w:rPr>
            <w:noProof/>
            <w:webHidden/>
          </w:rPr>
          <w:t>75</w:t>
        </w:r>
        <w:r>
          <w:rPr>
            <w:noProof/>
            <w:webHidden/>
          </w:rPr>
          <w:fldChar w:fldCharType="end"/>
        </w:r>
      </w:hyperlink>
    </w:p>
    <w:p w14:paraId="74733B38" w14:textId="1CBB76D1" w:rsidR="00005DEC" w:rsidRDefault="00005DEC">
      <w:pPr>
        <w:pStyle w:val="TM1"/>
        <w:tabs>
          <w:tab w:val="left" w:pos="660"/>
          <w:tab w:val="right" w:leader="dot" w:pos="9710"/>
        </w:tabs>
        <w:rPr>
          <w:noProof/>
        </w:rPr>
      </w:pPr>
      <w:hyperlink w:anchor="_Toc482308490" w:history="1">
        <w:r w:rsidRPr="00650074">
          <w:rPr>
            <w:rStyle w:val="Lienhypertexte"/>
            <w:noProof/>
          </w:rPr>
          <w:t>10</w:t>
        </w:r>
        <w:r>
          <w:rPr>
            <w:noProof/>
          </w:rPr>
          <w:tab/>
        </w:r>
        <w:r w:rsidRPr="00650074">
          <w:rPr>
            <w:rStyle w:val="Lienhypertexte"/>
            <w:noProof/>
          </w:rPr>
          <w:t>Les commandes</w:t>
        </w:r>
        <w:r>
          <w:rPr>
            <w:noProof/>
            <w:webHidden/>
          </w:rPr>
          <w:tab/>
        </w:r>
        <w:r>
          <w:rPr>
            <w:noProof/>
            <w:webHidden/>
          </w:rPr>
          <w:fldChar w:fldCharType="begin"/>
        </w:r>
        <w:r>
          <w:rPr>
            <w:noProof/>
            <w:webHidden/>
          </w:rPr>
          <w:instrText xml:space="preserve"> PAGEREF _Toc482308490 \h </w:instrText>
        </w:r>
        <w:r>
          <w:rPr>
            <w:noProof/>
            <w:webHidden/>
          </w:rPr>
        </w:r>
        <w:r>
          <w:rPr>
            <w:noProof/>
            <w:webHidden/>
          </w:rPr>
          <w:fldChar w:fldCharType="separate"/>
        </w:r>
        <w:r>
          <w:rPr>
            <w:noProof/>
            <w:webHidden/>
          </w:rPr>
          <w:t>78</w:t>
        </w:r>
        <w:r>
          <w:rPr>
            <w:noProof/>
            <w:webHidden/>
          </w:rPr>
          <w:fldChar w:fldCharType="end"/>
        </w:r>
      </w:hyperlink>
    </w:p>
    <w:p w14:paraId="03B3D473" w14:textId="0264F540" w:rsidR="00005DEC" w:rsidRDefault="00005DEC">
      <w:pPr>
        <w:pStyle w:val="TM2"/>
        <w:tabs>
          <w:tab w:val="left" w:pos="880"/>
          <w:tab w:val="right" w:leader="dot" w:pos="9710"/>
        </w:tabs>
        <w:rPr>
          <w:noProof/>
        </w:rPr>
      </w:pPr>
      <w:hyperlink w:anchor="_Toc482308491" w:history="1">
        <w:r w:rsidRPr="00650074">
          <w:rPr>
            <w:rStyle w:val="Lienhypertexte"/>
            <w:noProof/>
          </w:rPr>
          <w:t>10.1</w:t>
        </w:r>
        <w:r>
          <w:rPr>
            <w:noProof/>
          </w:rPr>
          <w:tab/>
        </w:r>
        <w:r w:rsidRPr="00650074">
          <w:rPr>
            <w:rStyle w:val="Lienhypertexte"/>
            <w:noProof/>
          </w:rPr>
          <w:t>Présentation</w:t>
        </w:r>
        <w:r>
          <w:rPr>
            <w:noProof/>
            <w:webHidden/>
          </w:rPr>
          <w:tab/>
        </w:r>
        <w:r>
          <w:rPr>
            <w:noProof/>
            <w:webHidden/>
          </w:rPr>
          <w:fldChar w:fldCharType="begin"/>
        </w:r>
        <w:r>
          <w:rPr>
            <w:noProof/>
            <w:webHidden/>
          </w:rPr>
          <w:instrText xml:space="preserve"> PAGEREF _Toc482308491 \h </w:instrText>
        </w:r>
        <w:r>
          <w:rPr>
            <w:noProof/>
            <w:webHidden/>
          </w:rPr>
        </w:r>
        <w:r>
          <w:rPr>
            <w:noProof/>
            <w:webHidden/>
          </w:rPr>
          <w:fldChar w:fldCharType="separate"/>
        </w:r>
        <w:r>
          <w:rPr>
            <w:noProof/>
            <w:webHidden/>
          </w:rPr>
          <w:t>78</w:t>
        </w:r>
        <w:r>
          <w:rPr>
            <w:noProof/>
            <w:webHidden/>
          </w:rPr>
          <w:fldChar w:fldCharType="end"/>
        </w:r>
      </w:hyperlink>
    </w:p>
    <w:p w14:paraId="24E9F20E" w14:textId="743B0912" w:rsidR="00005DEC" w:rsidRDefault="00005DEC">
      <w:pPr>
        <w:pStyle w:val="TM2"/>
        <w:tabs>
          <w:tab w:val="left" w:pos="880"/>
          <w:tab w:val="right" w:leader="dot" w:pos="9710"/>
        </w:tabs>
        <w:rPr>
          <w:noProof/>
        </w:rPr>
      </w:pPr>
      <w:hyperlink w:anchor="_Toc482308492" w:history="1">
        <w:r w:rsidRPr="00650074">
          <w:rPr>
            <w:rStyle w:val="Lienhypertexte"/>
            <w:noProof/>
          </w:rPr>
          <w:t>10.2</w:t>
        </w:r>
        <w:r>
          <w:rPr>
            <w:noProof/>
          </w:rPr>
          <w:tab/>
        </w:r>
        <w:r w:rsidRPr="00650074">
          <w:rPr>
            <w:rStyle w:val="Lienhypertexte"/>
            <w:noProof/>
          </w:rPr>
          <w:t>Evènements vs commandes</w:t>
        </w:r>
        <w:r>
          <w:rPr>
            <w:noProof/>
            <w:webHidden/>
          </w:rPr>
          <w:tab/>
        </w:r>
        <w:r>
          <w:rPr>
            <w:noProof/>
            <w:webHidden/>
          </w:rPr>
          <w:fldChar w:fldCharType="begin"/>
        </w:r>
        <w:r>
          <w:rPr>
            <w:noProof/>
            <w:webHidden/>
          </w:rPr>
          <w:instrText xml:space="preserve"> PAGEREF _Toc482308492 \h </w:instrText>
        </w:r>
        <w:r>
          <w:rPr>
            <w:noProof/>
            <w:webHidden/>
          </w:rPr>
        </w:r>
        <w:r>
          <w:rPr>
            <w:noProof/>
            <w:webHidden/>
          </w:rPr>
          <w:fldChar w:fldCharType="separate"/>
        </w:r>
        <w:r>
          <w:rPr>
            <w:noProof/>
            <w:webHidden/>
          </w:rPr>
          <w:t>78</w:t>
        </w:r>
        <w:r>
          <w:rPr>
            <w:noProof/>
            <w:webHidden/>
          </w:rPr>
          <w:fldChar w:fldCharType="end"/>
        </w:r>
      </w:hyperlink>
    </w:p>
    <w:p w14:paraId="3DF7D85B" w14:textId="5484378B" w:rsidR="00005DEC" w:rsidRDefault="00005DEC">
      <w:pPr>
        <w:pStyle w:val="TM2"/>
        <w:tabs>
          <w:tab w:val="left" w:pos="880"/>
          <w:tab w:val="right" w:leader="dot" w:pos="9710"/>
        </w:tabs>
        <w:rPr>
          <w:noProof/>
        </w:rPr>
      </w:pPr>
      <w:hyperlink w:anchor="_Toc482308493" w:history="1">
        <w:r w:rsidRPr="00650074">
          <w:rPr>
            <w:rStyle w:val="Lienhypertexte"/>
            <w:noProof/>
          </w:rPr>
          <w:t>10.3</w:t>
        </w:r>
        <w:r>
          <w:rPr>
            <w:noProof/>
          </w:rPr>
          <w:tab/>
        </w:r>
        <w:r w:rsidRPr="00650074">
          <w:rPr>
            <w:rStyle w:val="Lienhypertexte"/>
            <w:noProof/>
          </w:rPr>
          <w:t>Commandes routées</w:t>
        </w:r>
        <w:r>
          <w:rPr>
            <w:noProof/>
            <w:webHidden/>
          </w:rPr>
          <w:tab/>
        </w:r>
        <w:r>
          <w:rPr>
            <w:noProof/>
            <w:webHidden/>
          </w:rPr>
          <w:fldChar w:fldCharType="begin"/>
        </w:r>
        <w:r>
          <w:rPr>
            <w:noProof/>
            <w:webHidden/>
          </w:rPr>
          <w:instrText xml:space="preserve"> PAGEREF _Toc482308493 \h </w:instrText>
        </w:r>
        <w:r>
          <w:rPr>
            <w:noProof/>
            <w:webHidden/>
          </w:rPr>
        </w:r>
        <w:r>
          <w:rPr>
            <w:noProof/>
            <w:webHidden/>
          </w:rPr>
          <w:fldChar w:fldCharType="separate"/>
        </w:r>
        <w:r>
          <w:rPr>
            <w:noProof/>
            <w:webHidden/>
          </w:rPr>
          <w:t>79</w:t>
        </w:r>
        <w:r>
          <w:rPr>
            <w:noProof/>
            <w:webHidden/>
          </w:rPr>
          <w:fldChar w:fldCharType="end"/>
        </w:r>
      </w:hyperlink>
    </w:p>
    <w:p w14:paraId="6833E9A8" w14:textId="799C6281" w:rsidR="00005DEC" w:rsidRDefault="00005DEC">
      <w:pPr>
        <w:pStyle w:val="TM2"/>
        <w:tabs>
          <w:tab w:val="left" w:pos="880"/>
          <w:tab w:val="right" w:leader="dot" w:pos="9710"/>
        </w:tabs>
        <w:rPr>
          <w:noProof/>
        </w:rPr>
      </w:pPr>
      <w:hyperlink w:anchor="_Toc482308494" w:history="1">
        <w:r w:rsidRPr="00650074">
          <w:rPr>
            <w:rStyle w:val="Lienhypertexte"/>
            <w:noProof/>
          </w:rPr>
          <w:t>10.4</w:t>
        </w:r>
        <w:r>
          <w:rPr>
            <w:noProof/>
          </w:rPr>
          <w:tab/>
        </w:r>
        <w:r w:rsidRPr="00650074">
          <w:rPr>
            <w:rStyle w:val="Lienhypertexte"/>
            <w:noProof/>
          </w:rPr>
          <w:t>Commandes relais</w:t>
        </w:r>
        <w:r>
          <w:rPr>
            <w:noProof/>
            <w:webHidden/>
          </w:rPr>
          <w:tab/>
        </w:r>
        <w:r>
          <w:rPr>
            <w:noProof/>
            <w:webHidden/>
          </w:rPr>
          <w:fldChar w:fldCharType="begin"/>
        </w:r>
        <w:r>
          <w:rPr>
            <w:noProof/>
            <w:webHidden/>
          </w:rPr>
          <w:instrText xml:space="preserve"> PAGEREF _Toc482308494 \h </w:instrText>
        </w:r>
        <w:r>
          <w:rPr>
            <w:noProof/>
            <w:webHidden/>
          </w:rPr>
        </w:r>
        <w:r>
          <w:rPr>
            <w:noProof/>
            <w:webHidden/>
          </w:rPr>
          <w:fldChar w:fldCharType="separate"/>
        </w:r>
        <w:r>
          <w:rPr>
            <w:noProof/>
            <w:webHidden/>
          </w:rPr>
          <w:t>82</w:t>
        </w:r>
        <w:r>
          <w:rPr>
            <w:noProof/>
            <w:webHidden/>
          </w:rPr>
          <w:fldChar w:fldCharType="end"/>
        </w:r>
      </w:hyperlink>
    </w:p>
    <w:p w14:paraId="2A97C0A1" w14:textId="4DF44EED" w:rsidR="00005DEC" w:rsidRDefault="00005DEC">
      <w:pPr>
        <w:pStyle w:val="TM1"/>
        <w:tabs>
          <w:tab w:val="left" w:pos="660"/>
          <w:tab w:val="right" w:leader="dot" w:pos="9710"/>
        </w:tabs>
        <w:rPr>
          <w:noProof/>
        </w:rPr>
      </w:pPr>
      <w:hyperlink w:anchor="_Toc482308495" w:history="1">
        <w:r w:rsidRPr="00650074">
          <w:rPr>
            <w:rStyle w:val="Lienhypertexte"/>
            <w:rFonts w:eastAsia="Georgia"/>
            <w:noProof/>
          </w:rPr>
          <w:t>11</w:t>
        </w:r>
        <w:r>
          <w:rPr>
            <w:noProof/>
          </w:rPr>
          <w:tab/>
        </w:r>
        <w:r w:rsidRPr="00650074">
          <w:rPr>
            <w:rStyle w:val="Lienhypertexte"/>
            <w:rFonts w:eastAsia="Georgia"/>
            <w:noProof/>
          </w:rPr>
          <w:t>Le modèle MVVM</w:t>
        </w:r>
        <w:r>
          <w:rPr>
            <w:noProof/>
            <w:webHidden/>
          </w:rPr>
          <w:tab/>
        </w:r>
        <w:r>
          <w:rPr>
            <w:noProof/>
            <w:webHidden/>
          </w:rPr>
          <w:fldChar w:fldCharType="begin"/>
        </w:r>
        <w:r>
          <w:rPr>
            <w:noProof/>
            <w:webHidden/>
          </w:rPr>
          <w:instrText xml:space="preserve"> PAGEREF _Toc482308495 \h </w:instrText>
        </w:r>
        <w:r>
          <w:rPr>
            <w:noProof/>
            <w:webHidden/>
          </w:rPr>
        </w:r>
        <w:r>
          <w:rPr>
            <w:noProof/>
            <w:webHidden/>
          </w:rPr>
          <w:fldChar w:fldCharType="separate"/>
        </w:r>
        <w:r>
          <w:rPr>
            <w:noProof/>
            <w:webHidden/>
          </w:rPr>
          <w:t>85</w:t>
        </w:r>
        <w:r>
          <w:rPr>
            <w:noProof/>
            <w:webHidden/>
          </w:rPr>
          <w:fldChar w:fldCharType="end"/>
        </w:r>
      </w:hyperlink>
    </w:p>
    <w:p w14:paraId="1AC597DD" w14:textId="6E81C9A6" w:rsidR="00005DEC" w:rsidRDefault="00005DEC">
      <w:pPr>
        <w:pStyle w:val="TM1"/>
        <w:tabs>
          <w:tab w:val="left" w:pos="660"/>
          <w:tab w:val="right" w:leader="dot" w:pos="9710"/>
        </w:tabs>
        <w:rPr>
          <w:noProof/>
        </w:rPr>
      </w:pPr>
      <w:hyperlink w:anchor="_Toc482308496" w:history="1">
        <w:r w:rsidRPr="00650074">
          <w:rPr>
            <w:rStyle w:val="Lienhypertexte"/>
            <w:noProof/>
          </w:rPr>
          <w:t>12</w:t>
        </w:r>
        <w:r>
          <w:rPr>
            <w:noProof/>
          </w:rPr>
          <w:tab/>
        </w:r>
        <w:r w:rsidRPr="00650074">
          <w:rPr>
            <w:rStyle w:val="Lienhypertexte"/>
            <w:noProof/>
          </w:rPr>
          <w:t>Les contrôles utilisateur (UserControl)</w:t>
        </w:r>
        <w:r>
          <w:rPr>
            <w:noProof/>
            <w:webHidden/>
          </w:rPr>
          <w:tab/>
        </w:r>
        <w:r>
          <w:rPr>
            <w:noProof/>
            <w:webHidden/>
          </w:rPr>
          <w:fldChar w:fldCharType="begin"/>
        </w:r>
        <w:r>
          <w:rPr>
            <w:noProof/>
            <w:webHidden/>
          </w:rPr>
          <w:instrText xml:space="preserve"> PAGEREF _Toc482308496 \h </w:instrText>
        </w:r>
        <w:r>
          <w:rPr>
            <w:noProof/>
            <w:webHidden/>
          </w:rPr>
        </w:r>
        <w:r>
          <w:rPr>
            <w:noProof/>
            <w:webHidden/>
          </w:rPr>
          <w:fldChar w:fldCharType="separate"/>
        </w:r>
        <w:r>
          <w:rPr>
            <w:noProof/>
            <w:webHidden/>
          </w:rPr>
          <w:t>87</w:t>
        </w:r>
        <w:r>
          <w:rPr>
            <w:noProof/>
            <w:webHidden/>
          </w:rPr>
          <w:fldChar w:fldCharType="end"/>
        </w:r>
      </w:hyperlink>
    </w:p>
    <w:p w14:paraId="295FB5AE" w14:textId="22774919" w:rsidR="00005DEC" w:rsidRDefault="00005DEC">
      <w:pPr>
        <w:pStyle w:val="TM2"/>
        <w:tabs>
          <w:tab w:val="left" w:pos="880"/>
          <w:tab w:val="right" w:leader="dot" w:pos="9710"/>
        </w:tabs>
        <w:rPr>
          <w:noProof/>
        </w:rPr>
      </w:pPr>
      <w:hyperlink w:anchor="_Toc482308497" w:history="1">
        <w:r w:rsidRPr="00650074">
          <w:rPr>
            <w:rStyle w:val="Lienhypertexte"/>
            <w:noProof/>
          </w:rPr>
          <w:t>12.1</w:t>
        </w:r>
        <w:r>
          <w:rPr>
            <w:noProof/>
          </w:rPr>
          <w:tab/>
        </w:r>
        <w:r w:rsidRPr="00650074">
          <w:rPr>
            <w:rStyle w:val="Lienhypertexte"/>
            <w:noProof/>
          </w:rPr>
          <w:t>Créer et utiliser un UserControl</w:t>
        </w:r>
        <w:r>
          <w:rPr>
            <w:noProof/>
            <w:webHidden/>
          </w:rPr>
          <w:tab/>
        </w:r>
        <w:r>
          <w:rPr>
            <w:noProof/>
            <w:webHidden/>
          </w:rPr>
          <w:fldChar w:fldCharType="begin"/>
        </w:r>
        <w:r>
          <w:rPr>
            <w:noProof/>
            <w:webHidden/>
          </w:rPr>
          <w:instrText xml:space="preserve"> PAGEREF _Toc482308497 \h </w:instrText>
        </w:r>
        <w:r>
          <w:rPr>
            <w:noProof/>
            <w:webHidden/>
          </w:rPr>
        </w:r>
        <w:r>
          <w:rPr>
            <w:noProof/>
            <w:webHidden/>
          </w:rPr>
          <w:fldChar w:fldCharType="separate"/>
        </w:r>
        <w:r>
          <w:rPr>
            <w:noProof/>
            <w:webHidden/>
          </w:rPr>
          <w:t>88</w:t>
        </w:r>
        <w:r>
          <w:rPr>
            <w:noProof/>
            <w:webHidden/>
          </w:rPr>
          <w:fldChar w:fldCharType="end"/>
        </w:r>
      </w:hyperlink>
    </w:p>
    <w:p w14:paraId="57C9971F" w14:textId="7AEDBF97" w:rsidR="00005DEC" w:rsidRDefault="00005DEC">
      <w:pPr>
        <w:pStyle w:val="TM2"/>
        <w:tabs>
          <w:tab w:val="left" w:pos="880"/>
          <w:tab w:val="right" w:leader="dot" w:pos="9710"/>
        </w:tabs>
        <w:rPr>
          <w:noProof/>
        </w:rPr>
      </w:pPr>
      <w:hyperlink w:anchor="_Toc482308498" w:history="1">
        <w:r w:rsidRPr="00650074">
          <w:rPr>
            <w:rStyle w:val="Lienhypertexte"/>
            <w:noProof/>
          </w:rPr>
          <w:t>12.2</w:t>
        </w:r>
        <w:r>
          <w:rPr>
            <w:noProof/>
          </w:rPr>
          <w:tab/>
        </w:r>
        <w:r w:rsidRPr="00650074">
          <w:rPr>
            <w:rStyle w:val="Lienhypertexte"/>
            <w:noProof/>
          </w:rPr>
          <w:t>Ajouter des propriétés</w:t>
        </w:r>
        <w:r>
          <w:rPr>
            <w:noProof/>
            <w:webHidden/>
          </w:rPr>
          <w:tab/>
        </w:r>
        <w:r>
          <w:rPr>
            <w:noProof/>
            <w:webHidden/>
          </w:rPr>
          <w:fldChar w:fldCharType="begin"/>
        </w:r>
        <w:r>
          <w:rPr>
            <w:noProof/>
            <w:webHidden/>
          </w:rPr>
          <w:instrText xml:space="preserve"> PAGEREF _Toc482308498 \h </w:instrText>
        </w:r>
        <w:r>
          <w:rPr>
            <w:noProof/>
            <w:webHidden/>
          </w:rPr>
        </w:r>
        <w:r>
          <w:rPr>
            <w:noProof/>
            <w:webHidden/>
          </w:rPr>
          <w:fldChar w:fldCharType="separate"/>
        </w:r>
        <w:r>
          <w:rPr>
            <w:noProof/>
            <w:webHidden/>
          </w:rPr>
          <w:t>88</w:t>
        </w:r>
        <w:r>
          <w:rPr>
            <w:noProof/>
            <w:webHidden/>
          </w:rPr>
          <w:fldChar w:fldCharType="end"/>
        </w:r>
      </w:hyperlink>
    </w:p>
    <w:p w14:paraId="6BB761F7" w14:textId="49EB43EC" w:rsidR="00005DEC" w:rsidRDefault="00005DEC">
      <w:pPr>
        <w:pStyle w:val="TM1"/>
        <w:tabs>
          <w:tab w:val="left" w:pos="660"/>
          <w:tab w:val="right" w:leader="dot" w:pos="9710"/>
        </w:tabs>
        <w:rPr>
          <w:noProof/>
        </w:rPr>
      </w:pPr>
      <w:hyperlink w:anchor="_Toc482308499" w:history="1">
        <w:r w:rsidRPr="00650074">
          <w:rPr>
            <w:rStyle w:val="Lienhypertexte"/>
            <w:noProof/>
          </w:rPr>
          <w:t>13</w:t>
        </w:r>
        <w:r>
          <w:rPr>
            <w:noProof/>
          </w:rPr>
          <w:tab/>
        </w:r>
        <w:r w:rsidRPr="00650074">
          <w:rPr>
            <w:rStyle w:val="Lienhypertexte"/>
            <w:rFonts w:eastAsia="Georgia"/>
            <w:noProof/>
          </w:rPr>
          <w:t>Références bibliographiques</w:t>
        </w:r>
        <w:r>
          <w:rPr>
            <w:noProof/>
            <w:webHidden/>
          </w:rPr>
          <w:tab/>
        </w:r>
        <w:r>
          <w:rPr>
            <w:noProof/>
            <w:webHidden/>
          </w:rPr>
          <w:fldChar w:fldCharType="begin"/>
        </w:r>
        <w:r>
          <w:rPr>
            <w:noProof/>
            <w:webHidden/>
          </w:rPr>
          <w:instrText xml:space="preserve"> PAGEREF _Toc482308499 \h </w:instrText>
        </w:r>
        <w:r>
          <w:rPr>
            <w:noProof/>
            <w:webHidden/>
          </w:rPr>
        </w:r>
        <w:r>
          <w:rPr>
            <w:noProof/>
            <w:webHidden/>
          </w:rPr>
          <w:fldChar w:fldCharType="separate"/>
        </w:r>
        <w:r>
          <w:rPr>
            <w:noProof/>
            <w:webHidden/>
          </w:rPr>
          <w:t>90</w:t>
        </w:r>
        <w:r>
          <w:rPr>
            <w:noProof/>
            <w:webHidden/>
          </w:rPr>
          <w:fldChar w:fldCharType="end"/>
        </w:r>
      </w:hyperlink>
    </w:p>
    <w:p w14:paraId="615625CB" w14:textId="47870A6C" w:rsidR="005B74F0" w:rsidRDefault="00DF7A2D" w:rsidP="00BE2883">
      <w:pPr>
        <w:rPr>
          <w:highlight w:val="lightGray"/>
        </w:rPr>
      </w:pPr>
      <w:r>
        <w:rPr>
          <w:highlight w:val="lightGray"/>
        </w:rPr>
        <w:fldChar w:fldCharType="end"/>
      </w:r>
    </w:p>
    <w:p w14:paraId="5C0FA335" w14:textId="77777777" w:rsidR="00910914" w:rsidRDefault="00910914">
      <w:pPr>
        <w:rPr>
          <w:rFonts w:asciiTheme="majorHAnsi" w:eastAsiaTheme="majorEastAsia" w:hAnsiTheme="majorHAnsi" w:cstheme="majorBidi"/>
          <w:color w:val="1F4E79" w:themeColor="accent1" w:themeShade="80"/>
          <w:sz w:val="36"/>
          <w:szCs w:val="36"/>
        </w:rPr>
      </w:pPr>
      <w:r>
        <w:br w:type="page"/>
      </w:r>
    </w:p>
    <w:p w14:paraId="3C82EA0D" w14:textId="4A453503" w:rsidR="00D10BEF" w:rsidRDefault="00D10BEF" w:rsidP="005B74F0">
      <w:pPr>
        <w:pStyle w:val="Titre1"/>
      </w:pPr>
      <w:bookmarkStart w:id="1" w:name="_Toc473238370"/>
      <w:bookmarkStart w:id="2" w:name="_Toc482308451"/>
      <w:r>
        <w:lastRenderedPageBreak/>
        <w:t>Introduction</w:t>
      </w:r>
      <w:bookmarkEnd w:id="1"/>
      <w:bookmarkEnd w:id="2"/>
    </w:p>
    <w:p w14:paraId="1A82F339" w14:textId="5D2DBC86"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w:t>
      </w:r>
      <w:r w:rsidR="0081515A">
        <w:t>avec WPF (Windows Presentation Fundation)</w:t>
      </w:r>
      <w:r w:rsidR="00DB7285">
        <w:t xml:space="preserve">, </w:t>
      </w:r>
      <w:r w:rsidR="00EF0F33">
        <w:t>et</w:t>
      </w:r>
      <w:r w:rsidR="00DB7285">
        <w:t xml:space="preserve"> n’a pas vocation à remplacer un ouvrage de référence.</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1E0EFC98" w:rsidR="00117EDB" w:rsidRDefault="00884AB8" w:rsidP="005B74F0">
      <w:pPr>
        <w:pStyle w:val="Titre1"/>
      </w:pPr>
      <w:bookmarkStart w:id="3" w:name="_Toc473238371"/>
      <w:bookmarkStart w:id="4" w:name="_Toc482308452"/>
      <w:r>
        <w:t xml:space="preserve">Présentation de </w:t>
      </w:r>
      <w:r w:rsidR="0081515A">
        <w:t>WPF</w:t>
      </w:r>
      <w:bookmarkEnd w:id="3"/>
      <w:bookmarkEnd w:id="4"/>
    </w:p>
    <w:p w14:paraId="48CE1352" w14:textId="02DB81E5" w:rsidR="00505B0E" w:rsidRDefault="00150E30" w:rsidP="00081C86">
      <w:r>
        <w:t xml:space="preserve">WPF </w:t>
      </w:r>
      <w:r w:rsidR="0033374A">
        <w:t xml:space="preserve">(Windows Presentation Fundation) </w:t>
      </w:r>
      <w:r>
        <w:t>est l</w:t>
      </w:r>
      <w:r w:rsidR="007D7138">
        <w:t>a</w:t>
      </w:r>
      <w:r>
        <w:t xml:space="preserve"> </w:t>
      </w:r>
      <w:r w:rsidR="007D7138">
        <w:t xml:space="preserve">technologie </w:t>
      </w:r>
      <w:r>
        <w:t>successeu</w:t>
      </w:r>
      <w:r w:rsidR="007D7138">
        <w:t>se</w:t>
      </w:r>
      <w:r>
        <w:t xml:space="preserve"> de Windows Forms pour </w:t>
      </w:r>
      <w:r w:rsidR="00505B0E">
        <w:t>la création des interfaces visuelles des applications.</w:t>
      </w:r>
      <w:r w:rsidR="007D7138">
        <w:t xml:space="preserve"> Elle</w:t>
      </w:r>
      <w:r w:rsidR="00505B0E">
        <w:t xml:space="preserve"> a été introduit</w:t>
      </w:r>
      <w:r w:rsidR="007D7138">
        <w:t>e</w:t>
      </w:r>
      <w:r w:rsidR="00505B0E">
        <w:t xml:space="preserve"> en </w:t>
      </w:r>
      <w:r w:rsidR="0033374A">
        <w:t>200</w:t>
      </w:r>
      <w:r w:rsidR="00EE5D26">
        <w:t>6</w:t>
      </w:r>
      <w:r w:rsidR="0033374A">
        <w:t xml:space="preserve"> avec le .Net Framework 3.0.</w:t>
      </w:r>
      <w:r w:rsidR="007D7138">
        <w:br/>
      </w:r>
      <w:r w:rsidR="007D7138" w:rsidRPr="007D7138">
        <w:t xml:space="preserve">NB/ </w:t>
      </w:r>
      <w:r w:rsidR="0033374A" w:rsidRPr="007D7138">
        <w:t>WCF (Windows Communication Fundation</w:t>
      </w:r>
      <w:r w:rsidR="007D7138" w:rsidRPr="007D7138">
        <w:t>) a été introduit en même temps</w:t>
      </w:r>
      <w:r w:rsidR="007D7138">
        <w:t>.</w:t>
      </w:r>
    </w:p>
    <w:p w14:paraId="3A12E052" w14:textId="05F627CF" w:rsidR="00E800B4" w:rsidRPr="007D7138" w:rsidRDefault="00E800B4" w:rsidP="00081C86">
      <w:r>
        <w:t xml:space="preserve">WPF est utilisée dans les applications du Windows Store (applications Modern UI), mais </w:t>
      </w:r>
      <w:r w:rsidR="00A66C6E">
        <w:t>aussi dans les</w:t>
      </w:r>
      <w:r>
        <w:t xml:space="preserve"> applications de bureau classiques (Win32), </w:t>
      </w:r>
      <w:r w:rsidR="00A66C6E">
        <w:t>pour créer</w:t>
      </w:r>
      <w:r>
        <w:t xml:space="preserve"> des interfaces plus modernes et plus riches qu’avec les anciennes technologies (Windows Forms ou autres).</w:t>
      </w:r>
    </w:p>
    <w:p w14:paraId="3DB97255" w14:textId="23EDB5AD" w:rsidR="00E800B4" w:rsidRPr="00A66C6E" w:rsidRDefault="00530596" w:rsidP="00713EB6">
      <w:pPr>
        <w:pStyle w:val="Titre2"/>
      </w:pPr>
      <w:bookmarkStart w:id="5" w:name="_Toc473238372"/>
      <w:bookmarkStart w:id="6" w:name="_Toc482308453"/>
      <w:r>
        <w:t>Les apports de WPF</w:t>
      </w:r>
      <w:bookmarkEnd w:id="5"/>
      <w:bookmarkEnd w:id="6"/>
    </w:p>
    <w:p w14:paraId="186BDCC9" w14:textId="0E1E5BEE" w:rsidR="00875625" w:rsidRDefault="00E800B4" w:rsidP="00081C86">
      <w:r>
        <w:t>WPF</w:t>
      </w:r>
      <w:r w:rsidR="00875625">
        <w:t xml:space="preserve"> apporte des bénéfices importants sur le plan </w:t>
      </w:r>
      <w:r w:rsidR="00875625" w:rsidRPr="00530596">
        <w:rPr>
          <w:b/>
        </w:rPr>
        <w:t>fonctionnel</w:t>
      </w:r>
      <w:r w:rsidR="00875625">
        <w:t> :</w:t>
      </w:r>
    </w:p>
    <w:p w14:paraId="7E6751C6" w14:textId="5FC8B6F4" w:rsidR="00875625" w:rsidRDefault="00875625" w:rsidP="00D20483">
      <w:pPr>
        <w:pStyle w:val="Paragraphedeliste"/>
        <w:numPr>
          <w:ilvl w:val="0"/>
          <w:numId w:val="6"/>
        </w:numPr>
      </w:pPr>
      <w:r>
        <w:t xml:space="preserve">Comme le rendu </w:t>
      </w:r>
      <w:r w:rsidR="00EE5D26">
        <w:t xml:space="preserve">graphique </w:t>
      </w:r>
      <w:r>
        <w:t>est vectoriel, il devient possible de zoomer et d’appliquer toutes sortes d’effets et de transformations aux éléments de l’interface</w:t>
      </w:r>
      <w:r w:rsidR="009D186D">
        <w:t xml:space="preserve"> (cf. application de démo FamilyShow)</w:t>
      </w:r>
    </w:p>
    <w:p w14:paraId="2EFE6469" w14:textId="51B3978F" w:rsidR="001B0162" w:rsidRDefault="001B0162" w:rsidP="00D20483">
      <w:pPr>
        <w:pStyle w:val="Paragraphedeliste"/>
        <w:numPr>
          <w:ilvl w:val="0"/>
          <w:numId w:val="6"/>
        </w:numPr>
      </w:pPr>
      <w:r>
        <w:t xml:space="preserve">Il est possible de créer des interfaces </w:t>
      </w:r>
      <w:r w:rsidR="00302F11">
        <w:t xml:space="preserve">bien plus </w:t>
      </w:r>
      <w:r>
        <w:t>riches et personnalis</w:t>
      </w:r>
      <w:r w:rsidR="00302F11">
        <w:t>ées qu’avec les anciennes technologies</w:t>
      </w:r>
      <w:r>
        <w:t xml:space="preserve"> (formes, couleurs, effets</w:t>
      </w:r>
      <w:r w:rsidR="00302F11">
        <w:t xml:space="preserve">, </w:t>
      </w:r>
      <w:r w:rsidR="00A66C6E">
        <w:t xml:space="preserve">animations, </w:t>
      </w:r>
      <w:r w:rsidR="00EE5D26">
        <w:t>graphismes</w:t>
      </w:r>
      <w:r>
        <w:t>…)</w:t>
      </w:r>
    </w:p>
    <w:p w14:paraId="4F81B133" w14:textId="690D19DF" w:rsidR="00505B0E" w:rsidRDefault="00875625" w:rsidP="00081C86">
      <w:r>
        <w:t xml:space="preserve">… mais aussi dans le </w:t>
      </w:r>
      <w:r w:rsidRPr="00530596">
        <w:rPr>
          <w:b/>
        </w:rPr>
        <w:t xml:space="preserve">processus de </w:t>
      </w:r>
      <w:r w:rsidR="00B94236">
        <w:rPr>
          <w:b/>
        </w:rPr>
        <w:t xml:space="preserve">conception et </w:t>
      </w:r>
      <w:r w:rsidRPr="00530596">
        <w:rPr>
          <w:b/>
        </w:rPr>
        <w:t>développement</w:t>
      </w:r>
      <w:r w:rsidR="0033374A">
        <w:t> :</w:t>
      </w:r>
    </w:p>
    <w:p w14:paraId="5B677F6C" w14:textId="131AE94B" w:rsidR="00A474A6" w:rsidRDefault="001B0162" w:rsidP="00D20483">
      <w:pPr>
        <w:pStyle w:val="Paragraphedeliste"/>
        <w:numPr>
          <w:ilvl w:val="0"/>
          <w:numId w:val="5"/>
        </w:numPr>
      </w:pPr>
      <w:r>
        <w:t xml:space="preserve">Sous certaines conditions, </w:t>
      </w:r>
      <w:r w:rsidR="00A66C6E">
        <w:t>WPF</w:t>
      </w:r>
      <w:r w:rsidR="007D7138">
        <w:t xml:space="preserve"> p</w:t>
      </w:r>
      <w:r w:rsidR="0033374A">
        <w:t>ermet de découpler complètement la description de l’interface</w:t>
      </w:r>
      <w:r w:rsidR="003471A2">
        <w:t xml:space="preserve"> visuelle</w:t>
      </w:r>
      <w:r w:rsidR="0033374A">
        <w:t xml:space="preserve">, </w:t>
      </w:r>
      <w:r>
        <w:t>de</w:t>
      </w:r>
      <w:r w:rsidR="00A474A6">
        <w:t xml:space="preserve"> la logique applicative, ce qui amène 2 bénéfices :</w:t>
      </w:r>
    </w:p>
    <w:p w14:paraId="47250218" w14:textId="71AC8307" w:rsidR="0033374A" w:rsidRDefault="00A474A6" w:rsidP="00D20483">
      <w:pPr>
        <w:pStyle w:val="Paragraphedeliste"/>
        <w:numPr>
          <w:ilvl w:val="1"/>
          <w:numId w:val="5"/>
        </w:numPr>
      </w:pPr>
      <w:r>
        <w:t>Le code est plus facile à maintenir et à faire évoluer</w:t>
      </w:r>
    </w:p>
    <w:p w14:paraId="0FF92892" w14:textId="03137D17" w:rsidR="00A474A6" w:rsidRDefault="00A474A6" w:rsidP="00D20483">
      <w:pPr>
        <w:pStyle w:val="Paragraphedeliste"/>
        <w:numPr>
          <w:ilvl w:val="1"/>
          <w:numId w:val="5"/>
        </w:numPr>
      </w:pPr>
      <w:r>
        <w:t>Le code de la logique applicative est plus facilement testable, notamment avec des tests unitaires</w:t>
      </w:r>
    </w:p>
    <w:p w14:paraId="3FF6885F" w14:textId="3B7F21D3" w:rsidR="00EE5D26" w:rsidRDefault="00EE5D26" w:rsidP="00D20483">
      <w:pPr>
        <w:pStyle w:val="Paragraphedeliste"/>
        <w:numPr>
          <w:ilvl w:val="0"/>
          <w:numId w:val="5"/>
        </w:numPr>
      </w:pPr>
      <w:r>
        <w:t xml:space="preserve">Le visuel peut être </w:t>
      </w:r>
      <w:r w:rsidR="00B94236">
        <w:t xml:space="preserve">conçu et </w:t>
      </w:r>
      <w:r>
        <w:t xml:space="preserve">réalisé par </w:t>
      </w:r>
      <w:r w:rsidR="00B94236">
        <w:t xml:space="preserve">d’autres personnes que le développeur : ergonome, </w:t>
      </w:r>
      <w:r>
        <w:t>graphiste</w:t>
      </w:r>
      <w:r w:rsidR="00B94236">
        <w:t xml:space="preserve">, </w:t>
      </w:r>
      <w:r>
        <w:t>designer</w:t>
      </w:r>
      <w:r w:rsidR="00B94236">
        <w:t>.</w:t>
      </w:r>
      <w:r>
        <w:t xml:space="preserve"> </w:t>
      </w:r>
      <w:r w:rsidR="00B94236">
        <w:t xml:space="preserve">La réalisation peut </w:t>
      </w:r>
      <w:r>
        <w:t xml:space="preserve">notamment </w:t>
      </w:r>
      <w:r w:rsidR="00B94236">
        <w:t>être faite avec l</w:t>
      </w:r>
      <w:r w:rsidR="009A26C6">
        <w:t xml:space="preserve">es </w:t>
      </w:r>
      <w:r w:rsidR="00B94236">
        <w:t>outil</w:t>
      </w:r>
      <w:r w:rsidR="009A26C6">
        <w:t>s</w:t>
      </w:r>
      <w:r w:rsidR="00B94236">
        <w:t xml:space="preserve"> </w:t>
      </w:r>
      <w:r w:rsidR="009A26C6">
        <w:t xml:space="preserve">Expression Design (création d’illustrations) et </w:t>
      </w:r>
      <w:r w:rsidR="00B94236">
        <w:t>Expression Blend</w:t>
      </w:r>
      <w:r w:rsidR="009A26C6">
        <w:t xml:space="preserve"> (création de l’interface utilisateur en xaml)</w:t>
      </w:r>
      <w:r w:rsidR="00B94236">
        <w:t>.</w:t>
      </w:r>
    </w:p>
    <w:p w14:paraId="0D753845" w14:textId="77777777" w:rsidR="00302F11" w:rsidRDefault="00302F11" w:rsidP="00302F11">
      <w:r>
        <w:t>En contrepartie :</w:t>
      </w:r>
    </w:p>
    <w:p w14:paraId="64FC70A0" w14:textId="0EBA31DF" w:rsidR="00302F11" w:rsidRDefault="00B91669" w:rsidP="00D20483">
      <w:pPr>
        <w:pStyle w:val="Paragraphedeliste"/>
        <w:numPr>
          <w:ilvl w:val="0"/>
          <w:numId w:val="7"/>
        </w:numPr>
      </w:pPr>
      <w:r>
        <w:t>WPF</w:t>
      </w:r>
      <w:r w:rsidR="00302F11">
        <w:t xml:space="preserve"> nécessite des ressources matérielles plus importantes</w:t>
      </w:r>
      <w:r>
        <w:t xml:space="preserve"> (carte graphique, mémoire)</w:t>
      </w:r>
      <w:r w:rsidR="002110FF">
        <w:t>, aussi bien pour le développement que pour l’exécution des applications.</w:t>
      </w:r>
    </w:p>
    <w:p w14:paraId="4379A7DB" w14:textId="6EACA7F5" w:rsidR="00302F11" w:rsidRDefault="00440808" w:rsidP="00D20483">
      <w:pPr>
        <w:pStyle w:val="Paragraphedeliste"/>
        <w:numPr>
          <w:ilvl w:val="0"/>
          <w:numId w:val="7"/>
        </w:numPr>
      </w:pPr>
      <w:r>
        <w:t>La maîtrise des techniques de</w:t>
      </w:r>
      <w:r w:rsidR="00A66C6E">
        <w:t xml:space="preserve"> création des</w:t>
      </w:r>
      <w:r w:rsidR="00B91669">
        <w:t xml:space="preserve"> </w:t>
      </w:r>
      <w:r w:rsidR="00A66C6E">
        <w:t>i</w:t>
      </w:r>
      <w:r w:rsidR="00B91669">
        <w:t>nterfaces</w:t>
      </w:r>
      <w:r w:rsidR="00A66C6E">
        <w:t xml:space="preserve"> visuelles</w:t>
      </w:r>
      <w:r>
        <w:t xml:space="preserve"> (langage xaml et techniques de design)</w:t>
      </w:r>
      <w:r w:rsidR="00B91669">
        <w:t xml:space="preserve">, </w:t>
      </w:r>
      <w:r>
        <w:t>demande plus d’effort qu’avec les</w:t>
      </w:r>
      <w:r w:rsidR="00B91669">
        <w:t xml:space="preserve"> anciennes technologies</w:t>
      </w:r>
    </w:p>
    <w:p w14:paraId="2D294E75" w14:textId="43BE0889" w:rsidR="00302F11" w:rsidRDefault="00B91669" w:rsidP="00D20483">
      <w:pPr>
        <w:pStyle w:val="Paragraphedeliste"/>
        <w:numPr>
          <w:ilvl w:val="0"/>
          <w:numId w:val="7"/>
        </w:numPr>
      </w:pPr>
      <w:r>
        <w:lastRenderedPageBreak/>
        <w:t>Le débogage est plus compliqué. En effet, l’interface étant décrite de façon déclarative, les erreurs de liaisons de données ne sont pas détectées au moment de la compilation</w:t>
      </w:r>
      <w:r w:rsidR="00440808">
        <w:t>, mais à l’exécution</w:t>
      </w:r>
      <w:r>
        <w:t>. Même à l’exécution, on peut facilement passer à côté de certains problèmes, car ils ne font pas planter l’application.</w:t>
      </w:r>
    </w:p>
    <w:p w14:paraId="1569EFCF" w14:textId="31B78919" w:rsidR="00302F11" w:rsidRDefault="00B91669" w:rsidP="001B0162">
      <w:r>
        <w:t xml:space="preserve">NB/ </w:t>
      </w:r>
      <w:r w:rsidR="003002BB">
        <w:t>La plateforme UWP</w:t>
      </w:r>
      <w:r w:rsidR="00F44887">
        <w:t xml:space="preserve"> </w:t>
      </w:r>
      <w:r w:rsidR="003002BB">
        <w:t xml:space="preserve">pour </w:t>
      </w:r>
      <w:r w:rsidR="00F44887">
        <w:t>Windows 10</w:t>
      </w:r>
      <w:r>
        <w:t xml:space="preserve"> </w:t>
      </w:r>
      <w:r w:rsidR="00F44887">
        <w:t>introduit une nouvelle syntaxe de databinding, avec des performances améliorées, et une résolution d</w:t>
      </w:r>
      <w:r>
        <w:t xml:space="preserve">es erreurs </w:t>
      </w:r>
      <w:r w:rsidR="00F44887">
        <w:t>au moment de la compilation.</w:t>
      </w:r>
      <w:r w:rsidR="00440808">
        <w:t xml:space="preserve"> </w:t>
      </w:r>
      <w:r w:rsidR="00377193">
        <w:t xml:space="preserve">Cette syntaxe </w:t>
      </w:r>
      <w:r w:rsidR="00440808">
        <w:t>n</w:t>
      </w:r>
      <w:r w:rsidR="003002BB">
        <w:t>’a</w:t>
      </w:r>
      <w:r w:rsidR="00440808">
        <w:t xml:space="preserve"> toutefois</w:t>
      </w:r>
      <w:r w:rsidR="003002BB">
        <w:t xml:space="preserve"> pas été portée dans WPF</w:t>
      </w:r>
      <w:r w:rsidR="00440808">
        <w:t>.</w:t>
      </w:r>
    </w:p>
    <w:p w14:paraId="0EB9A880" w14:textId="32791064" w:rsidR="00E800B4" w:rsidRPr="00440808" w:rsidRDefault="00E800B4" w:rsidP="00713EB6">
      <w:pPr>
        <w:pStyle w:val="Titre2"/>
      </w:pPr>
      <w:bookmarkStart w:id="7" w:name="_Toc473238373"/>
      <w:bookmarkStart w:id="8" w:name="_Toc482308454"/>
      <w:r w:rsidRPr="00440808">
        <w:t>Caractéristiques techniques</w:t>
      </w:r>
      <w:bookmarkEnd w:id="7"/>
      <w:bookmarkEnd w:id="8"/>
    </w:p>
    <w:p w14:paraId="62A2A840" w14:textId="5F10DD9E" w:rsidR="001B0162" w:rsidRDefault="00E800B4" w:rsidP="001B0162">
      <w:r>
        <w:t>Les p</w:t>
      </w:r>
      <w:r w:rsidR="00302F11">
        <w:t>rincipales caractéristiques techniques</w:t>
      </w:r>
      <w:r w:rsidR="001B0162">
        <w:t xml:space="preserve"> </w:t>
      </w:r>
      <w:r w:rsidR="00F44887">
        <w:t xml:space="preserve">de WPF </w:t>
      </w:r>
      <w:r>
        <w:t xml:space="preserve">sont </w:t>
      </w:r>
      <w:r w:rsidR="001B0162">
        <w:t>:</w:t>
      </w:r>
    </w:p>
    <w:p w14:paraId="3737860F" w14:textId="746518E5" w:rsidR="001B0162" w:rsidRDefault="001B0162" w:rsidP="00D20483">
      <w:pPr>
        <w:pStyle w:val="Paragraphedeliste"/>
        <w:numPr>
          <w:ilvl w:val="0"/>
          <w:numId w:val="5"/>
        </w:numPr>
      </w:pPr>
      <w:r>
        <w:t xml:space="preserve">Le rendu </w:t>
      </w:r>
      <w:r w:rsidR="00E800B4">
        <w:t xml:space="preserve">graphique vectoriel </w:t>
      </w:r>
      <w:r w:rsidR="00440808">
        <w:t>basé sur</w:t>
      </w:r>
      <w:r w:rsidR="00302F11">
        <w:t xml:space="preserve"> </w:t>
      </w:r>
      <w:r w:rsidR="00E800B4">
        <w:t>DirectX</w:t>
      </w:r>
    </w:p>
    <w:p w14:paraId="768B8503" w14:textId="76A6ADA5" w:rsidR="003471A2" w:rsidRDefault="00440808" w:rsidP="00D20483">
      <w:pPr>
        <w:pStyle w:val="Paragraphedeliste"/>
        <w:numPr>
          <w:ilvl w:val="0"/>
          <w:numId w:val="5"/>
        </w:numPr>
      </w:pPr>
      <w:r>
        <w:t>La description déclarative de l</w:t>
      </w:r>
      <w:r w:rsidR="0033374A">
        <w:t>’interface en XAML (Extensible Application Markup Language)</w:t>
      </w:r>
      <w:r w:rsidR="005E6EBA">
        <w:t>, qui est un langage très proche du xml, pour créer des objets (éléments) WPF</w:t>
      </w:r>
    </w:p>
    <w:p w14:paraId="4556D887" w14:textId="27AFC5BB" w:rsidR="005E6EBA" w:rsidRDefault="004A572D" w:rsidP="00D20483">
      <w:pPr>
        <w:pStyle w:val="Paragraphedeliste"/>
        <w:numPr>
          <w:ilvl w:val="0"/>
          <w:numId w:val="5"/>
        </w:numPr>
      </w:pPr>
      <w:r>
        <w:t>La notion de</w:t>
      </w:r>
      <w:r w:rsidR="003471A2">
        <w:t xml:space="preserve"> liaisons de données (databinding)</w:t>
      </w:r>
      <w:r>
        <w:t xml:space="preserve"> pour relier l’interface visuelle au code applicatif .net</w:t>
      </w:r>
      <w:r w:rsidR="005E6EBA">
        <w:t>, qui s’appuie sur la notion de propriété de dépendance.</w:t>
      </w:r>
    </w:p>
    <w:p w14:paraId="0D2C9838" w14:textId="77777777" w:rsidR="005F7BA5" w:rsidRPr="00081C86" w:rsidRDefault="002932DD" w:rsidP="005F7BA5">
      <w:hyperlink r:id="rId11" w:history="1">
        <w:r w:rsidR="005F7BA5" w:rsidRPr="00081C86">
          <w:rPr>
            <w:rStyle w:val="Lienhypertexte"/>
          </w:rPr>
          <w:t>Point d’entrée</w:t>
        </w:r>
      </w:hyperlink>
      <w:r w:rsidR="005F7BA5">
        <w:t xml:space="preserve"> de WPF dans la doc MSDN.</w:t>
      </w:r>
    </w:p>
    <w:p w14:paraId="1CF829AA" w14:textId="27E6FF90" w:rsidR="00875625" w:rsidRDefault="00530596" w:rsidP="00713EB6">
      <w:pPr>
        <w:pStyle w:val="Titre2"/>
      </w:pPr>
      <w:bookmarkStart w:id="9" w:name="_Toc473238374"/>
      <w:bookmarkStart w:id="10" w:name="_Toc482308455"/>
      <w:r>
        <w:t>Evolution</w:t>
      </w:r>
      <w:bookmarkEnd w:id="9"/>
      <w:bookmarkEnd w:id="10"/>
    </w:p>
    <w:p w14:paraId="5A2B5695" w14:textId="2CE5676E" w:rsidR="007D7138" w:rsidRDefault="0033781D" w:rsidP="00081C86">
      <w:r>
        <w:t>Les technologies de développement récentes, telles que UWP (Universal Windows Plateform) et Xamarin.Forms s’appuient sur les mêmes principes que WPF pour décrire les interfaces visuelles.</w:t>
      </w:r>
    </w:p>
    <w:p w14:paraId="149C3C71" w14:textId="478A8FEF" w:rsidR="00201FD4" w:rsidRDefault="00201FD4" w:rsidP="00081C86">
      <w:r>
        <w:t>Le découplage de l’interface et de la logique applicative reste un principe majeur.</w:t>
      </w:r>
    </w:p>
    <w:p w14:paraId="64940300" w14:textId="64CE2B41" w:rsidR="00201FD4" w:rsidRDefault="00201FD4" w:rsidP="00081C86">
      <w:r w:rsidRPr="00135804">
        <w:rPr>
          <w:b/>
        </w:rPr>
        <w:t>UWP</w:t>
      </w:r>
      <w:r>
        <w:t xml:space="preserve"> introduit des contrôles permettant de créer des interfaces valables sur toutes les catégories d’appareils Windows 10 (PC, tablette, mobile, console…). Ces contrôles </w:t>
      </w:r>
      <w:r w:rsidR="007A67CF">
        <w:t>permettent</w:t>
      </w:r>
      <w:r w:rsidR="005D4C80">
        <w:t xml:space="preserve"> la création d’interfaces </w:t>
      </w:r>
      <w:r w:rsidR="007A67CF">
        <w:t>qui s’adaptent aux différentes résolutions d’écran</w:t>
      </w:r>
      <w:r w:rsidR="005D4C80">
        <w:t xml:space="preserve"> (</w:t>
      </w:r>
      <w:r>
        <w:t>responsive design</w:t>
      </w:r>
      <w:r w:rsidR="005D4C80">
        <w:t>)</w:t>
      </w:r>
      <w:r w:rsidR="007A67CF">
        <w:t>,</w:t>
      </w:r>
      <w:r>
        <w:t xml:space="preserve"> et aux différents modes de saisies (souris, tactile)</w:t>
      </w:r>
      <w:r w:rsidR="005D4C80">
        <w:t>.</w:t>
      </w:r>
    </w:p>
    <w:p w14:paraId="3426DBF7" w14:textId="47BD9F58" w:rsidR="00150E30" w:rsidRDefault="007A67CF" w:rsidP="00081C86">
      <w:r w:rsidRPr="00135804">
        <w:rPr>
          <w:b/>
        </w:rPr>
        <w:t>Xamarin.Forms</w:t>
      </w:r>
      <w:r>
        <w:t xml:space="preserve"> permet de décrire </w:t>
      </w:r>
      <w:r w:rsidR="005F7BA5">
        <w:t>l</w:t>
      </w:r>
      <w:r>
        <w:t xml:space="preserve">es interfaces visuelles </w:t>
      </w:r>
      <w:r w:rsidR="005F7BA5">
        <w:t>d’applications capables de fonctionner sous Android, iOS et Windows 10. Le principe est d’avoir un langage descriptif universel, interprété ensuite de façon spécifique pour chaque système d’exploitation, afin d’utiliser ses contrôles natifs.</w:t>
      </w:r>
    </w:p>
    <w:p w14:paraId="68CB06DA" w14:textId="731061C1" w:rsidR="006A4E56" w:rsidRDefault="007C5754" w:rsidP="00081C86">
      <w:pPr>
        <w:pStyle w:val="Titre1"/>
      </w:pPr>
      <w:bookmarkStart w:id="11" w:name="_Toc482308456"/>
      <w:r>
        <w:t>Construire une interface visuelle</w:t>
      </w:r>
      <w:bookmarkEnd w:id="11"/>
    </w:p>
    <w:p w14:paraId="2E6BEF22" w14:textId="6E46602E" w:rsidR="00466227" w:rsidRDefault="00466227" w:rsidP="00F73C26">
      <w:pPr>
        <w:pStyle w:val="Titre2"/>
      </w:pPr>
      <w:bookmarkStart w:id="12" w:name="_Toc473238376"/>
      <w:bookmarkStart w:id="13" w:name="_Toc482308457"/>
      <w:r>
        <w:t>Les contrôles</w:t>
      </w:r>
      <w:bookmarkEnd w:id="12"/>
      <w:r w:rsidR="00F14DDF">
        <w:t xml:space="preserve"> WPF</w:t>
      </w:r>
      <w:bookmarkEnd w:id="13"/>
    </w:p>
    <w:p w14:paraId="1CE4A5BF" w14:textId="451EE576" w:rsidR="00F14DDF" w:rsidRPr="00F14DDF" w:rsidRDefault="00F14DDF" w:rsidP="00F14DDF">
      <w:pPr>
        <w:pStyle w:val="Titre3"/>
      </w:pPr>
      <w:r>
        <w:t>Catégories</w:t>
      </w:r>
    </w:p>
    <w:p w14:paraId="7C87E166" w14:textId="1A908FDD" w:rsidR="00081C86" w:rsidRDefault="002932DD" w:rsidP="00081C86">
      <w:hyperlink r:id="rId12" w:history="1">
        <w:r w:rsidR="00081C86" w:rsidRPr="00B73EA1">
          <w:rPr>
            <w:rStyle w:val="Lienhypertexte"/>
          </w:rPr>
          <w:t>Cette page MSDN</w:t>
        </w:r>
      </w:hyperlink>
      <w:r w:rsidR="00B73EA1">
        <w:t xml:space="preserve"> présente la liste complète des</w:t>
      </w:r>
      <w:r w:rsidR="00081C86">
        <w:t xml:space="preserve"> contrôles WPF</w:t>
      </w:r>
      <w:r w:rsidR="00B73EA1">
        <w:t xml:space="preserve"> classés par catégories</w:t>
      </w:r>
      <w:r w:rsidR="006C7B52">
        <w:t>.</w:t>
      </w:r>
    </w:p>
    <w:p w14:paraId="1B92FFA9" w14:textId="183B3431" w:rsidR="00081C86" w:rsidRDefault="00F62B78" w:rsidP="00081C86">
      <w:r>
        <w:t>En voici un résumé</w:t>
      </w:r>
      <w:r w:rsidR="00B73EA1">
        <w:t> :</w:t>
      </w:r>
    </w:p>
    <w:tbl>
      <w:tblPr>
        <w:tblStyle w:val="Grilledutableau"/>
        <w:tblW w:w="0" w:type="auto"/>
        <w:tblLook w:val="04A0" w:firstRow="1" w:lastRow="0" w:firstColumn="1" w:lastColumn="0" w:noHBand="0" w:noVBand="1"/>
      </w:tblPr>
      <w:tblGrid>
        <w:gridCol w:w="1413"/>
        <w:gridCol w:w="5060"/>
        <w:gridCol w:w="3237"/>
      </w:tblGrid>
      <w:tr w:rsidR="00B73EA1" w:rsidRPr="00F62B78" w14:paraId="5CC0FC8E" w14:textId="77777777" w:rsidTr="00F62B78">
        <w:tc>
          <w:tcPr>
            <w:tcW w:w="1413" w:type="dxa"/>
            <w:shd w:val="clear" w:color="auto" w:fill="D9D9D9" w:themeFill="background1" w:themeFillShade="D9"/>
          </w:tcPr>
          <w:p w14:paraId="71A9FC03" w14:textId="70F33477" w:rsidR="00B73EA1" w:rsidRPr="00F62B78" w:rsidRDefault="00B73EA1" w:rsidP="00081C86">
            <w:pPr>
              <w:rPr>
                <w:b/>
              </w:rPr>
            </w:pPr>
            <w:r w:rsidRPr="00F62B78">
              <w:rPr>
                <w:b/>
              </w:rPr>
              <w:t>Catégorie</w:t>
            </w:r>
          </w:p>
        </w:tc>
        <w:tc>
          <w:tcPr>
            <w:tcW w:w="5060" w:type="dxa"/>
            <w:shd w:val="clear" w:color="auto" w:fill="D9D9D9" w:themeFill="background1" w:themeFillShade="D9"/>
          </w:tcPr>
          <w:p w14:paraId="2135E49F" w14:textId="36E31E35" w:rsidR="00B73EA1" w:rsidRPr="00F62B78" w:rsidRDefault="00B73EA1" w:rsidP="00081C86">
            <w:pPr>
              <w:rPr>
                <w:b/>
              </w:rPr>
            </w:pPr>
            <w:r w:rsidRPr="00F62B78">
              <w:rPr>
                <w:b/>
              </w:rPr>
              <w:t>Utilisation</w:t>
            </w:r>
          </w:p>
        </w:tc>
        <w:tc>
          <w:tcPr>
            <w:tcW w:w="3237" w:type="dxa"/>
            <w:shd w:val="clear" w:color="auto" w:fill="D9D9D9" w:themeFill="background1" w:themeFillShade="D9"/>
          </w:tcPr>
          <w:p w14:paraId="2B906009" w14:textId="3570329D" w:rsidR="00B73EA1" w:rsidRPr="00F62B78" w:rsidRDefault="00B73EA1" w:rsidP="00081C86">
            <w:pPr>
              <w:rPr>
                <w:b/>
              </w:rPr>
            </w:pPr>
            <w:r w:rsidRPr="00F62B78">
              <w:rPr>
                <w:b/>
              </w:rPr>
              <w:t>Contrôles</w:t>
            </w:r>
          </w:p>
        </w:tc>
      </w:tr>
      <w:tr w:rsidR="00B73EA1" w:rsidRPr="0085362B" w14:paraId="4F07F27D" w14:textId="77777777" w:rsidTr="00B73EA1">
        <w:tc>
          <w:tcPr>
            <w:tcW w:w="1413" w:type="dxa"/>
          </w:tcPr>
          <w:p w14:paraId="72A5B1C5" w14:textId="59EA54FA" w:rsidR="00B73EA1" w:rsidRDefault="00B73EA1" w:rsidP="00081C86">
            <w:r>
              <w:t>Disposition </w:t>
            </w:r>
          </w:p>
        </w:tc>
        <w:tc>
          <w:tcPr>
            <w:tcW w:w="5060" w:type="dxa"/>
          </w:tcPr>
          <w:p w14:paraId="59A1B8C4" w14:textId="6D13C7EA" w:rsidR="00B73EA1" w:rsidRDefault="00F62B78" w:rsidP="00081C86">
            <w:r>
              <w:t>Gérer</w:t>
            </w:r>
            <w:r w:rsidR="00B73EA1">
              <w:t xml:space="preserve"> la position</w:t>
            </w:r>
            <w:r w:rsidR="00E47723">
              <w:t>,</w:t>
            </w:r>
            <w:r w:rsidR="00B73EA1">
              <w:t xml:space="preserve"> la disposition</w:t>
            </w:r>
            <w:r w:rsidR="00E47723">
              <w:t>, la taille et les dimensions</w:t>
            </w:r>
            <w:r w:rsidR="00B73EA1">
              <w:t xml:space="preserve"> des éléments enfants</w:t>
            </w:r>
          </w:p>
        </w:tc>
        <w:tc>
          <w:tcPr>
            <w:tcW w:w="3237" w:type="dxa"/>
          </w:tcPr>
          <w:p w14:paraId="2C3A2E1E" w14:textId="5B971E03" w:rsidR="00B73EA1" w:rsidRPr="00CF6191" w:rsidRDefault="00B73EA1" w:rsidP="00081C86">
            <w:pPr>
              <w:rPr>
                <w:lang w:val="en-US"/>
              </w:rPr>
            </w:pPr>
            <w:r w:rsidRPr="00CF6191">
              <w:rPr>
                <w:lang w:val="en-US"/>
              </w:rPr>
              <w:t xml:space="preserve">Border, BulletDecorator, Canvas, DockPanel, Expander, Grid, GridSplitter, GroupBox, Panel, ResizeGrip, Separator, ScrollBar, ScrollViewer, StackPanel, Thumb, </w:t>
            </w:r>
            <w:r w:rsidRPr="00CF6191">
              <w:rPr>
                <w:lang w:val="en-US"/>
              </w:rPr>
              <w:lastRenderedPageBreak/>
              <w:t>Viewbox, VirtualizingStackPanel, Window, WrapPanel</w:t>
            </w:r>
          </w:p>
        </w:tc>
      </w:tr>
      <w:tr w:rsidR="00B73EA1" w14:paraId="0F1937E4" w14:textId="77777777" w:rsidTr="00B73EA1">
        <w:tc>
          <w:tcPr>
            <w:tcW w:w="1413" w:type="dxa"/>
          </w:tcPr>
          <w:p w14:paraId="7EEE8B16" w14:textId="3E95E89B" w:rsidR="00B73EA1" w:rsidRDefault="00B73EA1" w:rsidP="00081C86">
            <w:r>
              <w:lastRenderedPageBreak/>
              <w:t>Boutons </w:t>
            </w:r>
          </w:p>
        </w:tc>
        <w:tc>
          <w:tcPr>
            <w:tcW w:w="5060" w:type="dxa"/>
          </w:tcPr>
          <w:p w14:paraId="205AB77E" w14:textId="77E18398" w:rsidR="00B73EA1" w:rsidRDefault="00F62B78" w:rsidP="00081C86">
            <w:r>
              <w:t>Contrôles</w:t>
            </w:r>
            <w:r w:rsidR="00B73EA1">
              <w:t xml:space="preserve"> d'interface utilisateur les plus élémentaires. En général, les applications exécutent une tâche dans l'événement Click</w:t>
            </w:r>
          </w:p>
        </w:tc>
        <w:tc>
          <w:tcPr>
            <w:tcW w:w="3237" w:type="dxa"/>
          </w:tcPr>
          <w:p w14:paraId="02EB0896" w14:textId="77777777" w:rsidR="00F62B78" w:rsidRDefault="00B73EA1" w:rsidP="00B73EA1">
            <w:r>
              <w:t>Button</w:t>
            </w:r>
          </w:p>
          <w:p w14:paraId="533E10D9" w14:textId="6C1F2C15" w:rsidR="00B73EA1" w:rsidRDefault="00B73EA1" w:rsidP="00B73EA1">
            <w:r>
              <w:t>RepeatButton</w:t>
            </w:r>
          </w:p>
        </w:tc>
      </w:tr>
      <w:tr w:rsidR="00B73EA1" w14:paraId="10721796" w14:textId="77777777" w:rsidTr="00B73EA1">
        <w:tc>
          <w:tcPr>
            <w:tcW w:w="1413" w:type="dxa"/>
          </w:tcPr>
          <w:p w14:paraId="5581DE40" w14:textId="120A1D15" w:rsidR="00B73EA1" w:rsidRDefault="00B73EA1" w:rsidP="00081C86">
            <w:r>
              <w:t>Affichage des données</w:t>
            </w:r>
          </w:p>
        </w:tc>
        <w:tc>
          <w:tcPr>
            <w:tcW w:w="5060" w:type="dxa"/>
          </w:tcPr>
          <w:p w14:paraId="72380E78" w14:textId="3D4A213C" w:rsidR="00B73EA1" w:rsidRDefault="00F62B78" w:rsidP="00081C86">
            <w:r>
              <w:t>Afficher</w:t>
            </w:r>
            <w:r w:rsidR="00B73EA1">
              <w:t xml:space="preserve"> les données à partir d'une source de données.</w:t>
            </w:r>
          </w:p>
        </w:tc>
        <w:tc>
          <w:tcPr>
            <w:tcW w:w="3237" w:type="dxa"/>
          </w:tcPr>
          <w:p w14:paraId="53EB1698" w14:textId="77777777" w:rsidR="00F62B78" w:rsidRDefault="00B73EA1" w:rsidP="00B73EA1">
            <w:r>
              <w:t>DataGrid</w:t>
            </w:r>
          </w:p>
          <w:p w14:paraId="625F6ACA" w14:textId="77777777" w:rsidR="00F62B78" w:rsidRDefault="00B73EA1" w:rsidP="00B73EA1">
            <w:r>
              <w:t>ListView</w:t>
            </w:r>
          </w:p>
          <w:p w14:paraId="6B900DE6" w14:textId="172E32CC" w:rsidR="00B73EA1" w:rsidRDefault="00B73EA1" w:rsidP="00B73EA1">
            <w:r>
              <w:t>TreeView</w:t>
            </w:r>
          </w:p>
        </w:tc>
      </w:tr>
      <w:tr w:rsidR="00B73EA1" w14:paraId="789DCF5F" w14:textId="77777777" w:rsidTr="00B73EA1">
        <w:tc>
          <w:tcPr>
            <w:tcW w:w="1413" w:type="dxa"/>
          </w:tcPr>
          <w:p w14:paraId="03FF7FAE" w14:textId="66231B01" w:rsidR="00B73EA1" w:rsidRDefault="00B73EA1" w:rsidP="00081C86">
            <w:r>
              <w:t>Affichage et sélection de date</w:t>
            </w:r>
          </w:p>
        </w:tc>
        <w:tc>
          <w:tcPr>
            <w:tcW w:w="5060" w:type="dxa"/>
          </w:tcPr>
          <w:p w14:paraId="7BD1F3CC" w14:textId="2A973247" w:rsidR="00B73EA1" w:rsidRDefault="00F62B78" w:rsidP="00081C86">
            <w:r>
              <w:t>Afficher</w:t>
            </w:r>
            <w:r w:rsidR="00B73EA1">
              <w:t xml:space="preserve"> et sélectionner les informations du calendrier</w:t>
            </w:r>
          </w:p>
        </w:tc>
        <w:tc>
          <w:tcPr>
            <w:tcW w:w="3237" w:type="dxa"/>
          </w:tcPr>
          <w:p w14:paraId="1DC10ABB" w14:textId="77777777" w:rsidR="00F62B78" w:rsidRDefault="00B73EA1" w:rsidP="00B73EA1">
            <w:r>
              <w:t>Calendar</w:t>
            </w:r>
          </w:p>
          <w:p w14:paraId="4082E527" w14:textId="20213D9B" w:rsidR="00B73EA1" w:rsidRDefault="00B73EA1" w:rsidP="00B73EA1">
            <w:r>
              <w:t>DatePicker</w:t>
            </w:r>
          </w:p>
        </w:tc>
      </w:tr>
      <w:tr w:rsidR="00B73EA1" w14:paraId="683406A7" w14:textId="77777777" w:rsidTr="00B73EA1">
        <w:tc>
          <w:tcPr>
            <w:tcW w:w="1413" w:type="dxa"/>
          </w:tcPr>
          <w:p w14:paraId="59297748" w14:textId="575B7FCD" w:rsidR="00B73EA1" w:rsidRDefault="00B73EA1" w:rsidP="00081C86">
            <w:r>
              <w:t>Menus </w:t>
            </w:r>
          </w:p>
        </w:tc>
        <w:tc>
          <w:tcPr>
            <w:tcW w:w="5060" w:type="dxa"/>
          </w:tcPr>
          <w:p w14:paraId="26D1E418" w14:textId="0C0C3FF6" w:rsidR="00B73EA1" w:rsidRDefault="00F62B78" w:rsidP="00081C86">
            <w:r>
              <w:t>Regrouper</w:t>
            </w:r>
            <w:r w:rsidR="00B73EA1">
              <w:t xml:space="preserve"> des actions connexes ou fournir une assistance contextuelle.</w:t>
            </w:r>
          </w:p>
        </w:tc>
        <w:tc>
          <w:tcPr>
            <w:tcW w:w="3237" w:type="dxa"/>
          </w:tcPr>
          <w:p w14:paraId="413D6AEB" w14:textId="3365861F" w:rsidR="00F62B78" w:rsidRDefault="00F62B78" w:rsidP="00F62B78">
            <w:r>
              <w:t>ContextMenu</w:t>
            </w:r>
          </w:p>
          <w:p w14:paraId="4354DE42" w14:textId="7A9FF935" w:rsidR="00F62B78" w:rsidRDefault="00F62B78" w:rsidP="00F62B78">
            <w:r>
              <w:t>Menu</w:t>
            </w:r>
          </w:p>
          <w:p w14:paraId="5D282583" w14:textId="6892A064" w:rsidR="00B73EA1" w:rsidRDefault="00F62B78" w:rsidP="00F62B78">
            <w:r>
              <w:t>ToolBar</w:t>
            </w:r>
          </w:p>
        </w:tc>
      </w:tr>
      <w:tr w:rsidR="00B73EA1" w14:paraId="3B7F09A7" w14:textId="77777777" w:rsidTr="00B73EA1">
        <w:tc>
          <w:tcPr>
            <w:tcW w:w="1413" w:type="dxa"/>
          </w:tcPr>
          <w:p w14:paraId="2EF01C5F" w14:textId="22C577F1" w:rsidR="00B73EA1" w:rsidRDefault="00B73EA1" w:rsidP="00081C86">
            <w:r>
              <w:t>Sélection</w:t>
            </w:r>
          </w:p>
        </w:tc>
        <w:tc>
          <w:tcPr>
            <w:tcW w:w="5060" w:type="dxa"/>
          </w:tcPr>
          <w:p w14:paraId="4C7D2AF9" w14:textId="5963F29E" w:rsidR="00B73EA1" w:rsidRDefault="00F62B78" w:rsidP="00081C86">
            <w:r>
              <w:t>Sélectionner</w:t>
            </w:r>
            <w:r w:rsidR="00E47723">
              <w:t xml:space="preserve"> un ou plusieurs items parmi une collection</w:t>
            </w:r>
          </w:p>
        </w:tc>
        <w:tc>
          <w:tcPr>
            <w:tcW w:w="3237" w:type="dxa"/>
          </w:tcPr>
          <w:p w14:paraId="2DE933EB" w14:textId="6047668B" w:rsidR="00F62B78" w:rsidRDefault="00F62B78" w:rsidP="00F62B78">
            <w:r>
              <w:t>CheckBox</w:t>
            </w:r>
          </w:p>
          <w:p w14:paraId="614CE73C" w14:textId="212E62EC" w:rsidR="00F62B78" w:rsidRDefault="00F62B78" w:rsidP="00F62B78">
            <w:r>
              <w:t>ComboBox</w:t>
            </w:r>
          </w:p>
          <w:p w14:paraId="3A42FB54" w14:textId="4009DE56" w:rsidR="00F62B78" w:rsidRDefault="00F62B78" w:rsidP="00F62B78">
            <w:r>
              <w:t>ListBox</w:t>
            </w:r>
          </w:p>
          <w:p w14:paraId="3009814D" w14:textId="64EF43AA" w:rsidR="00F62B78" w:rsidRDefault="00F62B78" w:rsidP="00F62B78">
            <w:r>
              <w:t>RadioButton</w:t>
            </w:r>
          </w:p>
          <w:p w14:paraId="78E670B7" w14:textId="68517260" w:rsidR="00B73EA1" w:rsidRDefault="00F62B78" w:rsidP="00F62B78">
            <w:r>
              <w:t>Slider</w:t>
            </w:r>
          </w:p>
        </w:tc>
      </w:tr>
      <w:tr w:rsidR="00B73EA1" w:rsidRPr="0085362B" w14:paraId="1CBBC30D" w14:textId="77777777" w:rsidTr="00B73EA1">
        <w:tc>
          <w:tcPr>
            <w:tcW w:w="1413" w:type="dxa"/>
          </w:tcPr>
          <w:p w14:paraId="13A2182C" w14:textId="1225825A" w:rsidR="00B73EA1" w:rsidRDefault="00B73EA1" w:rsidP="00081C86">
            <w:r>
              <w:t>Navigation</w:t>
            </w:r>
          </w:p>
        </w:tc>
        <w:tc>
          <w:tcPr>
            <w:tcW w:w="5060" w:type="dxa"/>
          </w:tcPr>
          <w:p w14:paraId="4061ED93" w14:textId="56E74D05" w:rsidR="00F62B78" w:rsidRDefault="00F62B78" w:rsidP="00081C86">
            <w:r w:rsidRPr="00F62B78">
              <w:t xml:space="preserve">Améliorent ou étendent </w:t>
            </w:r>
            <w:r>
              <w:t>la</w:t>
            </w:r>
            <w:r w:rsidRPr="00F62B78">
              <w:t xml:space="preserve"> navigation d</w:t>
            </w:r>
            <w:r>
              <w:t>ans</w:t>
            </w:r>
            <w:r w:rsidRPr="00F62B78">
              <w:t xml:space="preserve"> l'application </w:t>
            </w:r>
            <w:r>
              <w:t>avec des liens, des onglets…</w:t>
            </w:r>
          </w:p>
          <w:p w14:paraId="4C8614EB" w14:textId="0B9E6455" w:rsidR="00B73EA1" w:rsidRDefault="00B73EA1" w:rsidP="00081C86"/>
        </w:tc>
        <w:tc>
          <w:tcPr>
            <w:tcW w:w="3237" w:type="dxa"/>
          </w:tcPr>
          <w:p w14:paraId="4591C40E" w14:textId="3AE132BE" w:rsidR="00F62B78" w:rsidRPr="00CF6191" w:rsidRDefault="00F62B78" w:rsidP="00F62B78">
            <w:pPr>
              <w:rPr>
                <w:lang w:val="en-US"/>
              </w:rPr>
            </w:pPr>
            <w:r w:rsidRPr="00CF6191">
              <w:rPr>
                <w:lang w:val="en-US"/>
              </w:rPr>
              <w:t>Frame</w:t>
            </w:r>
          </w:p>
          <w:p w14:paraId="1F6F3242" w14:textId="6B99DBFB" w:rsidR="00F62B78" w:rsidRPr="00CF6191" w:rsidRDefault="00F62B78" w:rsidP="00F62B78">
            <w:pPr>
              <w:rPr>
                <w:lang w:val="en-US"/>
              </w:rPr>
            </w:pPr>
            <w:r w:rsidRPr="00CF6191">
              <w:rPr>
                <w:lang w:val="en-US"/>
              </w:rPr>
              <w:t>Hyperlink</w:t>
            </w:r>
          </w:p>
          <w:p w14:paraId="61120F84" w14:textId="7A2EE144" w:rsidR="00F62B78" w:rsidRPr="00CF6191" w:rsidRDefault="00F62B78" w:rsidP="00F62B78">
            <w:pPr>
              <w:rPr>
                <w:lang w:val="en-US"/>
              </w:rPr>
            </w:pPr>
            <w:r w:rsidRPr="00CF6191">
              <w:rPr>
                <w:lang w:val="en-US"/>
              </w:rPr>
              <w:t>Page</w:t>
            </w:r>
          </w:p>
          <w:p w14:paraId="106DC4E6" w14:textId="24688246" w:rsidR="00F62B78" w:rsidRPr="00CF6191" w:rsidRDefault="00F62B78" w:rsidP="00F62B78">
            <w:pPr>
              <w:rPr>
                <w:lang w:val="en-US"/>
              </w:rPr>
            </w:pPr>
            <w:r w:rsidRPr="00CF6191">
              <w:rPr>
                <w:lang w:val="en-US"/>
              </w:rPr>
              <w:t>NavigationWindow</w:t>
            </w:r>
          </w:p>
          <w:p w14:paraId="4EDD5968" w14:textId="71A6C967" w:rsidR="00B73EA1" w:rsidRPr="00CF6191" w:rsidRDefault="00F62B78" w:rsidP="00F62B78">
            <w:pPr>
              <w:rPr>
                <w:lang w:val="en-US"/>
              </w:rPr>
            </w:pPr>
            <w:r w:rsidRPr="00CF6191">
              <w:rPr>
                <w:lang w:val="en-US"/>
              </w:rPr>
              <w:t>TabControl</w:t>
            </w:r>
          </w:p>
        </w:tc>
      </w:tr>
      <w:tr w:rsidR="00B73EA1" w14:paraId="01A434C4" w14:textId="77777777" w:rsidTr="00B73EA1">
        <w:tc>
          <w:tcPr>
            <w:tcW w:w="1413" w:type="dxa"/>
          </w:tcPr>
          <w:p w14:paraId="483970A7" w14:textId="7D200F77" w:rsidR="00B73EA1" w:rsidRDefault="00B73EA1" w:rsidP="00081C86">
            <w:r w:rsidRPr="00B73EA1">
              <w:t>Boîtes de dialogue</w:t>
            </w:r>
          </w:p>
        </w:tc>
        <w:tc>
          <w:tcPr>
            <w:tcW w:w="5060" w:type="dxa"/>
          </w:tcPr>
          <w:p w14:paraId="5EA39B98" w14:textId="36FD6F61" w:rsidR="00B73EA1" w:rsidRDefault="00A34B38" w:rsidP="00081C86">
            <w:r w:rsidRPr="00B73EA1">
              <w:t>Scénarios communs</w:t>
            </w:r>
            <w:r w:rsidR="00B73EA1" w:rsidRPr="00B73EA1">
              <w:t xml:space="preserve"> d'interaction utilisateur, tels que l'impression</w:t>
            </w:r>
            <w:r>
              <w:t>, la sélection et l’enregistrement de fichiers</w:t>
            </w:r>
          </w:p>
        </w:tc>
        <w:tc>
          <w:tcPr>
            <w:tcW w:w="3237" w:type="dxa"/>
          </w:tcPr>
          <w:p w14:paraId="21224C1B" w14:textId="1067883C" w:rsidR="00F62B78" w:rsidRDefault="00F62B78" w:rsidP="00F62B78">
            <w:r>
              <w:t>OpenFileDialog</w:t>
            </w:r>
          </w:p>
          <w:p w14:paraId="77E6E1CC" w14:textId="72B31675" w:rsidR="00F62B78" w:rsidRDefault="00F62B78" w:rsidP="00F62B78">
            <w:r>
              <w:t>PrintDialog</w:t>
            </w:r>
          </w:p>
          <w:p w14:paraId="459509C2" w14:textId="606595FE" w:rsidR="00B73EA1" w:rsidRDefault="00F62B78" w:rsidP="00F62B78">
            <w:r>
              <w:t>SaveFileDialog</w:t>
            </w:r>
          </w:p>
        </w:tc>
      </w:tr>
      <w:tr w:rsidR="00B73EA1" w14:paraId="26A4D63A" w14:textId="77777777" w:rsidTr="00B73EA1">
        <w:tc>
          <w:tcPr>
            <w:tcW w:w="1413" w:type="dxa"/>
          </w:tcPr>
          <w:p w14:paraId="75BA627D" w14:textId="26160DF9" w:rsidR="00B73EA1" w:rsidRPr="00B73EA1" w:rsidRDefault="00F62B78" w:rsidP="00081C86">
            <w:r w:rsidRPr="00F62B78">
              <w:t>Informations utilisateur</w:t>
            </w:r>
          </w:p>
        </w:tc>
        <w:tc>
          <w:tcPr>
            <w:tcW w:w="5060" w:type="dxa"/>
          </w:tcPr>
          <w:p w14:paraId="0A614249" w14:textId="61A196F7" w:rsidR="00B73EA1" w:rsidRDefault="00A34B38" w:rsidP="00081C86">
            <w:r>
              <w:t>Fournissent de l’aide contextuelle</w:t>
            </w:r>
            <w:r w:rsidR="00F62B78" w:rsidRPr="00F62B78">
              <w:t xml:space="preserve"> ou clarifient l'interface utilisateur d'une application. L'utilisateur ne peut généralement pas interagir avec ces contrôles.</w:t>
            </w:r>
          </w:p>
        </w:tc>
        <w:tc>
          <w:tcPr>
            <w:tcW w:w="3237" w:type="dxa"/>
          </w:tcPr>
          <w:p w14:paraId="547E569E" w14:textId="52B1097E" w:rsidR="00F62B78" w:rsidRPr="00CF6191" w:rsidRDefault="00F62B78" w:rsidP="00F62B78">
            <w:pPr>
              <w:rPr>
                <w:lang w:val="en-US"/>
              </w:rPr>
            </w:pPr>
            <w:r w:rsidRPr="00CF6191">
              <w:rPr>
                <w:lang w:val="en-US"/>
              </w:rPr>
              <w:t>AccessText</w:t>
            </w:r>
          </w:p>
          <w:p w14:paraId="298AA40B" w14:textId="0C1BD312" w:rsidR="00F62B78" w:rsidRPr="00CF6191" w:rsidRDefault="00F62B78" w:rsidP="00F62B78">
            <w:pPr>
              <w:rPr>
                <w:lang w:val="en-US"/>
              </w:rPr>
            </w:pPr>
            <w:r w:rsidRPr="00CF6191">
              <w:rPr>
                <w:lang w:val="en-US"/>
              </w:rPr>
              <w:t>Label</w:t>
            </w:r>
          </w:p>
          <w:p w14:paraId="6AB2B07D" w14:textId="2069225A" w:rsidR="00F62B78" w:rsidRPr="00CF6191" w:rsidRDefault="00F62B78" w:rsidP="00F62B78">
            <w:pPr>
              <w:rPr>
                <w:lang w:val="en-US"/>
              </w:rPr>
            </w:pPr>
            <w:r w:rsidRPr="00CF6191">
              <w:rPr>
                <w:lang w:val="en-US"/>
              </w:rPr>
              <w:t>Popup</w:t>
            </w:r>
          </w:p>
          <w:p w14:paraId="2DE01540" w14:textId="45C12C2C" w:rsidR="00F62B78" w:rsidRPr="00CF6191" w:rsidRDefault="00F62B78" w:rsidP="00F62B78">
            <w:pPr>
              <w:rPr>
                <w:lang w:val="en-US"/>
              </w:rPr>
            </w:pPr>
            <w:r w:rsidRPr="00CF6191">
              <w:rPr>
                <w:lang w:val="en-US"/>
              </w:rPr>
              <w:t>ProgressBar</w:t>
            </w:r>
          </w:p>
          <w:p w14:paraId="66213184" w14:textId="506A5D28" w:rsidR="00F62B78" w:rsidRPr="00CF6191" w:rsidRDefault="00F62B78" w:rsidP="00F62B78">
            <w:pPr>
              <w:rPr>
                <w:lang w:val="en-US"/>
              </w:rPr>
            </w:pPr>
            <w:r w:rsidRPr="00CF6191">
              <w:rPr>
                <w:lang w:val="en-US"/>
              </w:rPr>
              <w:t>StatusBar</w:t>
            </w:r>
          </w:p>
          <w:p w14:paraId="13441894" w14:textId="7EFF95F8" w:rsidR="00F62B78" w:rsidRPr="00CF6191" w:rsidRDefault="00F62B78" w:rsidP="00F62B78">
            <w:pPr>
              <w:rPr>
                <w:lang w:val="en-US"/>
              </w:rPr>
            </w:pPr>
            <w:r w:rsidRPr="00CF6191">
              <w:rPr>
                <w:lang w:val="en-US"/>
              </w:rPr>
              <w:t>TextBlock</w:t>
            </w:r>
          </w:p>
          <w:p w14:paraId="50389B26" w14:textId="2F29E40D" w:rsidR="00B73EA1" w:rsidRDefault="00F62B78" w:rsidP="00F62B78">
            <w:r>
              <w:t>ToolTip</w:t>
            </w:r>
          </w:p>
        </w:tc>
      </w:tr>
      <w:tr w:rsidR="00BB322B" w14:paraId="7790BCEF" w14:textId="77777777" w:rsidTr="00B73EA1">
        <w:tc>
          <w:tcPr>
            <w:tcW w:w="1413" w:type="dxa"/>
          </w:tcPr>
          <w:p w14:paraId="6FCB83E8" w14:textId="77777777" w:rsidR="00BB322B" w:rsidRDefault="00BB322B" w:rsidP="00081C86">
            <w:r>
              <w:t>Saisie</w:t>
            </w:r>
          </w:p>
        </w:tc>
        <w:tc>
          <w:tcPr>
            <w:tcW w:w="5060" w:type="dxa"/>
          </w:tcPr>
          <w:p w14:paraId="6D905018" w14:textId="77777777" w:rsidR="00BB322B" w:rsidRPr="00F62B78" w:rsidRDefault="00BB322B" w:rsidP="00F62B78">
            <w:r>
              <w:t>Permettent de saisir des données</w:t>
            </w:r>
          </w:p>
        </w:tc>
        <w:tc>
          <w:tcPr>
            <w:tcW w:w="3237" w:type="dxa"/>
          </w:tcPr>
          <w:p w14:paraId="545D8973" w14:textId="77777777" w:rsidR="00BB322B" w:rsidRDefault="00BB322B" w:rsidP="00F62B78">
            <w:r>
              <w:t>TextBox</w:t>
            </w:r>
          </w:p>
          <w:p w14:paraId="236EEDCD" w14:textId="77777777" w:rsidR="00BB322B" w:rsidRDefault="00BB322B" w:rsidP="00F62B78">
            <w:r>
              <w:t>RichTextBox</w:t>
            </w:r>
          </w:p>
          <w:p w14:paraId="71A58FF6" w14:textId="77777777" w:rsidR="00BB322B" w:rsidRDefault="00BB322B" w:rsidP="00F62B78">
            <w:r>
              <w:t>PasswordBox</w:t>
            </w:r>
          </w:p>
        </w:tc>
      </w:tr>
      <w:tr w:rsidR="00F62B78" w:rsidRPr="0085362B" w14:paraId="10BE33FB" w14:textId="77777777" w:rsidTr="00B73EA1">
        <w:tc>
          <w:tcPr>
            <w:tcW w:w="1413" w:type="dxa"/>
          </w:tcPr>
          <w:p w14:paraId="5F99A48C" w14:textId="46ACC31B" w:rsidR="00F62B78" w:rsidRPr="00F62B78" w:rsidRDefault="00F62B78" w:rsidP="00081C86">
            <w:r>
              <w:t>Documents</w:t>
            </w:r>
          </w:p>
        </w:tc>
        <w:tc>
          <w:tcPr>
            <w:tcW w:w="5060" w:type="dxa"/>
          </w:tcPr>
          <w:p w14:paraId="244A804E" w14:textId="4EB1E170" w:rsidR="00F62B78" w:rsidRPr="00F62B78" w:rsidRDefault="00F62B78" w:rsidP="00081C86">
            <w:r w:rsidRPr="00F62B78">
              <w:t>WPF inclut des contrôles spécialisés pour consulter des documents. Ces contrôles optimisent l'environnement de lecture selon le scénario ciblé</w:t>
            </w:r>
          </w:p>
        </w:tc>
        <w:tc>
          <w:tcPr>
            <w:tcW w:w="3237" w:type="dxa"/>
          </w:tcPr>
          <w:p w14:paraId="70340FAF" w14:textId="36664696" w:rsidR="00F62B78" w:rsidRPr="00CF6191" w:rsidRDefault="00F62B78" w:rsidP="00F62B78">
            <w:pPr>
              <w:rPr>
                <w:lang w:val="en-US"/>
              </w:rPr>
            </w:pPr>
            <w:r w:rsidRPr="00CF6191">
              <w:rPr>
                <w:lang w:val="en-US"/>
              </w:rPr>
              <w:t>DocumentViewer</w:t>
            </w:r>
          </w:p>
          <w:p w14:paraId="00860611" w14:textId="223A6ADF" w:rsidR="00F62B78" w:rsidRPr="00CF6191" w:rsidRDefault="00F62B78" w:rsidP="00F62B78">
            <w:pPr>
              <w:rPr>
                <w:lang w:val="en-US"/>
              </w:rPr>
            </w:pPr>
            <w:r w:rsidRPr="00CF6191">
              <w:rPr>
                <w:lang w:val="en-US"/>
              </w:rPr>
              <w:t>FlowDocumentPageViewer</w:t>
            </w:r>
          </w:p>
          <w:p w14:paraId="074561C5" w14:textId="0C4D086E" w:rsidR="00F62B78" w:rsidRPr="00CF6191" w:rsidRDefault="00F62B78" w:rsidP="00F62B78">
            <w:pPr>
              <w:rPr>
                <w:lang w:val="en-US"/>
              </w:rPr>
            </w:pPr>
            <w:r w:rsidRPr="00CF6191">
              <w:rPr>
                <w:lang w:val="en-US"/>
              </w:rPr>
              <w:t>FlowDocumentReader</w:t>
            </w:r>
          </w:p>
          <w:p w14:paraId="0A8B4A43" w14:textId="2CE15F15" w:rsidR="00F62B78" w:rsidRPr="00CF6191" w:rsidRDefault="00F62B78" w:rsidP="00F62B78">
            <w:pPr>
              <w:rPr>
                <w:lang w:val="en-US"/>
              </w:rPr>
            </w:pPr>
            <w:r w:rsidRPr="00CF6191">
              <w:rPr>
                <w:lang w:val="en-US"/>
              </w:rPr>
              <w:t>FlowDocumentScrollViewer</w:t>
            </w:r>
          </w:p>
          <w:p w14:paraId="5928E3F6" w14:textId="54869D3E" w:rsidR="00F62B78" w:rsidRPr="00CF6191" w:rsidRDefault="00F62B78" w:rsidP="00F62B78">
            <w:pPr>
              <w:rPr>
                <w:lang w:val="en-US"/>
              </w:rPr>
            </w:pPr>
            <w:r w:rsidRPr="00CF6191">
              <w:rPr>
                <w:lang w:val="en-US"/>
              </w:rPr>
              <w:t>StickyNoteControl</w:t>
            </w:r>
          </w:p>
        </w:tc>
      </w:tr>
      <w:tr w:rsidR="00F62B78" w14:paraId="1C89422A" w14:textId="77777777" w:rsidTr="00B73EA1">
        <w:tc>
          <w:tcPr>
            <w:tcW w:w="1413" w:type="dxa"/>
          </w:tcPr>
          <w:p w14:paraId="39055742" w14:textId="2C13C61B" w:rsidR="00F62B78" w:rsidRDefault="00F62B78" w:rsidP="00081C86">
            <w:r>
              <w:t>Multimédia</w:t>
            </w:r>
          </w:p>
        </w:tc>
        <w:tc>
          <w:tcPr>
            <w:tcW w:w="5060" w:type="dxa"/>
          </w:tcPr>
          <w:p w14:paraId="1CF160E9" w14:textId="67C71FAA" w:rsidR="00F62B78" w:rsidRDefault="00F62B78" w:rsidP="00F62B78">
            <w:r w:rsidRPr="00F62B78">
              <w:t>WPF inclut l</w:t>
            </w:r>
            <w:r w:rsidR="00A34B38">
              <w:t>a prise en charge de</w:t>
            </w:r>
            <w:r w:rsidRPr="00F62B78">
              <w:t xml:space="preserve"> contenu</w:t>
            </w:r>
            <w:r w:rsidR="00A34B38">
              <w:t>s</w:t>
            </w:r>
            <w:r w:rsidRPr="00F62B78">
              <w:t xml:space="preserve"> audio et vidéo, ainsi que des codecs pour la plupart des formats d'image courants</w:t>
            </w:r>
          </w:p>
        </w:tc>
        <w:tc>
          <w:tcPr>
            <w:tcW w:w="3237" w:type="dxa"/>
          </w:tcPr>
          <w:p w14:paraId="00B117C8" w14:textId="61907D51" w:rsidR="00F62B78" w:rsidRDefault="00F62B78" w:rsidP="00F62B78">
            <w:r>
              <w:t>Image</w:t>
            </w:r>
          </w:p>
          <w:p w14:paraId="3E0438D9" w14:textId="36CD6024" w:rsidR="00F62B78" w:rsidRDefault="00F62B78" w:rsidP="00F62B78">
            <w:r>
              <w:t>MediaElement</w:t>
            </w:r>
          </w:p>
          <w:p w14:paraId="731F8DA1" w14:textId="27943144" w:rsidR="00F62B78" w:rsidRDefault="00F62B78" w:rsidP="00F62B78">
            <w:r>
              <w:t>SoundPlayerAction</w:t>
            </w:r>
          </w:p>
        </w:tc>
      </w:tr>
      <w:tr w:rsidR="00F62B78" w14:paraId="7B02E09D" w14:textId="77777777" w:rsidTr="00B73EA1">
        <w:tc>
          <w:tcPr>
            <w:tcW w:w="1413" w:type="dxa"/>
          </w:tcPr>
          <w:p w14:paraId="217E438C" w14:textId="480F8427" w:rsidR="00F62B78" w:rsidRDefault="00F62B78" w:rsidP="00081C86">
            <w:r>
              <w:t>Encre numérique</w:t>
            </w:r>
          </w:p>
        </w:tc>
        <w:tc>
          <w:tcPr>
            <w:tcW w:w="5060" w:type="dxa"/>
          </w:tcPr>
          <w:p w14:paraId="03F209FC" w14:textId="25AAC943" w:rsidR="00F62B78" w:rsidRPr="00F62B78" w:rsidRDefault="00A34B38" w:rsidP="00F62B78">
            <w:r>
              <w:t>Prennent en charge</w:t>
            </w:r>
            <w:r w:rsidR="00F62B78" w:rsidRPr="00F62B78">
              <w:t xml:space="preserve"> les fonctionnalités Tablet PC, telles que</w:t>
            </w:r>
            <w:r>
              <w:t xml:space="preserve"> la saisie et l’affichage de données manuscrites</w:t>
            </w:r>
          </w:p>
        </w:tc>
        <w:tc>
          <w:tcPr>
            <w:tcW w:w="3237" w:type="dxa"/>
          </w:tcPr>
          <w:p w14:paraId="40A3FBD9" w14:textId="26169BA1" w:rsidR="00F62B78" w:rsidRDefault="00F62B78" w:rsidP="00F62B78">
            <w:r>
              <w:t>InkCanvas</w:t>
            </w:r>
          </w:p>
          <w:p w14:paraId="7775BDE5" w14:textId="2B61D3A2" w:rsidR="00F62B78" w:rsidRDefault="00F62B78" w:rsidP="00F62B78">
            <w:r>
              <w:t>InkPresenter</w:t>
            </w:r>
          </w:p>
        </w:tc>
      </w:tr>
    </w:tbl>
    <w:p w14:paraId="5EDB7F99" w14:textId="5E63F20A" w:rsidR="00B73EA1" w:rsidRDefault="00B73EA1" w:rsidP="00B73EA1">
      <w:r>
        <w:t> </w:t>
      </w:r>
    </w:p>
    <w:p w14:paraId="6F89B528" w14:textId="7BF5B708" w:rsidR="00F14DDF" w:rsidRDefault="00F14DDF" w:rsidP="00F14DDF">
      <w:pPr>
        <w:pStyle w:val="Titre3"/>
      </w:pPr>
      <w:r>
        <w:lastRenderedPageBreak/>
        <w:t>Hiérarchie d’héritage</w:t>
      </w:r>
    </w:p>
    <w:p w14:paraId="09C39129" w14:textId="5805BF53" w:rsidR="00081C86" w:rsidRDefault="00E47723" w:rsidP="00081C86">
      <w:r>
        <w:t xml:space="preserve">Tous les éléments WPF dérivent de la classe </w:t>
      </w:r>
      <w:hyperlink r:id="rId13" w:history="1">
        <w:r w:rsidRPr="00E47723">
          <w:rPr>
            <w:rStyle w:val="Lienhypertexte"/>
          </w:rPr>
          <w:t>FrameworkElement</w:t>
        </w:r>
      </w:hyperlink>
      <w:r>
        <w:t xml:space="preserve">, dont voici une représentation de la </w:t>
      </w:r>
      <w:r w:rsidR="00081C86">
        <w:t xml:space="preserve">hiérarchie </w:t>
      </w:r>
      <w:r>
        <w:t>d’héritage</w:t>
      </w:r>
      <w:r w:rsidR="00174756">
        <w:t xml:space="preserve"> dans .net 4.0</w:t>
      </w:r>
      <w:r w:rsidR="00081C86">
        <w:t xml:space="preserve"> :</w:t>
      </w:r>
    </w:p>
    <w:p w14:paraId="6833366F" w14:textId="3BF2163F" w:rsidR="007C4FE7" w:rsidRDefault="007C4FE7" w:rsidP="00930D3B">
      <w:r>
        <w:rPr>
          <w:noProof/>
        </w:rPr>
        <w:drawing>
          <wp:inline distT="0" distB="0" distL="0" distR="0" wp14:anchorId="514C49A0" wp14:editId="60449477">
            <wp:extent cx="6172200" cy="45504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F FrameworkElement2.png"/>
                    <pic:cNvPicPr/>
                  </pic:nvPicPr>
                  <pic:blipFill>
                    <a:blip r:embed="rId14" cstate="email">
                      <a:extLst>
                        <a:ext uri="{28A0092B-C50C-407E-A947-70E740481C1C}">
                          <a14:useLocalDpi xmlns:a14="http://schemas.microsoft.com/office/drawing/2010/main"/>
                        </a:ext>
                      </a:extLst>
                    </a:blip>
                    <a:stretch>
                      <a:fillRect/>
                    </a:stretch>
                  </pic:blipFill>
                  <pic:spPr>
                    <a:xfrm>
                      <a:off x="0" y="0"/>
                      <a:ext cx="6172200" cy="4550410"/>
                    </a:xfrm>
                    <a:prstGeom prst="rect">
                      <a:avLst/>
                    </a:prstGeom>
                  </pic:spPr>
                </pic:pic>
              </a:graphicData>
            </a:graphic>
          </wp:inline>
        </w:drawing>
      </w:r>
    </w:p>
    <w:p w14:paraId="730CBE26" w14:textId="2B600F59" w:rsidR="00174756" w:rsidRDefault="00174756" w:rsidP="00930D3B">
      <w:r>
        <w:t xml:space="preserve">Nous nous intéresserons dans ce cours plus particulièrement aux branches </w:t>
      </w:r>
      <w:r w:rsidR="00056723">
        <w:t>des classes suivantes</w:t>
      </w:r>
      <w:r>
        <w:t> :</w:t>
      </w:r>
    </w:p>
    <w:p w14:paraId="6FA68984" w14:textId="7F302C79" w:rsidR="00F73C26" w:rsidRDefault="00F73C26" w:rsidP="00A2485F">
      <w:pPr>
        <w:pStyle w:val="Paragraphedeliste"/>
        <w:numPr>
          <w:ilvl w:val="0"/>
          <w:numId w:val="23"/>
        </w:numPr>
      </w:pPr>
      <w:r>
        <w:t xml:space="preserve">Panel </w:t>
      </w:r>
      <w:r w:rsidR="00174756">
        <w:t>(en haut à droite)</w:t>
      </w:r>
      <w:r w:rsidR="00056723">
        <w:t> :</w:t>
      </w:r>
      <w:r w:rsidR="00174756">
        <w:t xml:space="preserve"> contrôles </w:t>
      </w:r>
      <w:r>
        <w:t xml:space="preserve">permettent de définir la disposition (le layout) des autres contrôles dans la page, c’est-à-dire leurs tailles et positions relatives ou absolues. </w:t>
      </w:r>
    </w:p>
    <w:p w14:paraId="3F5F11B3" w14:textId="779E5074" w:rsidR="00930D3B" w:rsidRDefault="00174756" w:rsidP="00A2485F">
      <w:pPr>
        <w:pStyle w:val="Paragraphedeliste"/>
        <w:numPr>
          <w:ilvl w:val="0"/>
          <w:numId w:val="23"/>
        </w:numPr>
      </w:pPr>
      <w:r>
        <w:t>ContentControl</w:t>
      </w:r>
      <w:r w:rsidR="00056723">
        <w:t xml:space="preserve"> : </w:t>
      </w:r>
      <w:r w:rsidR="00C9303A">
        <w:t>contrôle</w:t>
      </w:r>
      <w:r w:rsidR="00CC71AB">
        <w:t xml:space="preserve"> de contenu,</w:t>
      </w:r>
      <w:r>
        <w:t xml:space="preserve"> pou</w:t>
      </w:r>
      <w:r w:rsidR="00056723">
        <w:t>vant contenir un seul enfant</w:t>
      </w:r>
    </w:p>
    <w:p w14:paraId="293BB543" w14:textId="68C7712F" w:rsidR="00930D3B" w:rsidRDefault="00930D3B" w:rsidP="00A2485F">
      <w:pPr>
        <w:pStyle w:val="Paragraphedeliste"/>
        <w:numPr>
          <w:ilvl w:val="0"/>
          <w:numId w:val="23"/>
        </w:numPr>
      </w:pPr>
      <w:r>
        <w:t>ItemsControl</w:t>
      </w:r>
      <w:r w:rsidR="00056723">
        <w:t> :</w:t>
      </w:r>
      <w:r w:rsidR="00174756">
        <w:t xml:space="preserve"> contrôles pouvant afficher</w:t>
      </w:r>
      <w:r>
        <w:t xml:space="preserve"> </w:t>
      </w:r>
      <w:r w:rsidR="00174756">
        <w:t>des</w:t>
      </w:r>
      <w:r>
        <w:t xml:space="preserve"> liste</w:t>
      </w:r>
      <w:r w:rsidR="00174756">
        <w:t>s</w:t>
      </w:r>
      <w:r>
        <w:t xml:space="preserve"> </w:t>
      </w:r>
      <w:r w:rsidR="00C9303A">
        <w:t>d’objets</w:t>
      </w:r>
    </w:p>
    <w:p w14:paraId="5B900261" w14:textId="77777777" w:rsidR="00174756" w:rsidRDefault="00174756" w:rsidP="00174756"/>
    <w:p w14:paraId="6B38C8A3" w14:textId="04604A5F" w:rsidR="00E47723" w:rsidRDefault="00F14DDF" w:rsidP="00E47723">
      <w:pPr>
        <w:pStyle w:val="Titre3"/>
      </w:pPr>
      <w:bookmarkStart w:id="14" w:name="_Toc473238377"/>
      <w:bookmarkStart w:id="15" w:name="_Toc473238378"/>
      <w:r>
        <w:t>P</w:t>
      </w:r>
      <w:r w:rsidR="00E47723">
        <w:t xml:space="preserve">ropriétés </w:t>
      </w:r>
      <w:bookmarkEnd w:id="14"/>
      <w:r w:rsidR="00B659BB">
        <w:t>communes</w:t>
      </w:r>
    </w:p>
    <w:p w14:paraId="7C760DD9" w14:textId="77777777" w:rsidR="00E47723" w:rsidRPr="009434DF" w:rsidRDefault="00E47723" w:rsidP="00E47723">
      <w:pPr>
        <w:rPr>
          <w:rStyle w:val="Emphaseintense"/>
        </w:rPr>
      </w:pPr>
      <w:r w:rsidRPr="009434DF">
        <w:rPr>
          <w:rStyle w:val="Emphaseintense"/>
        </w:rPr>
        <w:t>Les dimensions</w:t>
      </w:r>
    </w:p>
    <w:p w14:paraId="57FE28C1" w14:textId="067981D0" w:rsidR="00E47723" w:rsidRDefault="00F14DDF" w:rsidP="00E47723">
      <w:r>
        <w:t>FrameworkElement fournit les propriétés suivantes </w:t>
      </w:r>
      <w:r w:rsidR="00020BAD">
        <w:t xml:space="preserve">pour le dimensionnement d’un élément </w:t>
      </w:r>
      <w:r>
        <w:t>:</w:t>
      </w:r>
    </w:p>
    <w:tbl>
      <w:tblPr>
        <w:tblStyle w:val="Grilledutableau"/>
        <w:tblW w:w="0" w:type="auto"/>
        <w:tblLook w:val="04A0" w:firstRow="1" w:lastRow="0" w:firstColumn="1" w:lastColumn="0" w:noHBand="0" w:noVBand="1"/>
      </w:tblPr>
      <w:tblGrid>
        <w:gridCol w:w="2689"/>
        <w:gridCol w:w="6378"/>
      </w:tblGrid>
      <w:tr w:rsidR="00020BAD" w:rsidRPr="00020BAD" w14:paraId="03905C13" w14:textId="77777777" w:rsidTr="00020BAD">
        <w:tc>
          <w:tcPr>
            <w:tcW w:w="2689" w:type="dxa"/>
            <w:shd w:val="clear" w:color="auto" w:fill="D9D9D9" w:themeFill="background1" w:themeFillShade="D9"/>
          </w:tcPr>
          <w:p w14:paraId="5405197C" w14:textId="6582F7EC" w:rsidR="00020BAD" w:rsidRPr="00020BAD" w:rsidRDefault="00020BAD" w:rsidP="00E47723">
            <w:pPr>
              <w:rPr>
                <w:b/>
                <w:noProof/>
              </w:rPr>
            </w:pPr>
            <w:r w:rsidRPr="00020BAD">
              <w:rPr>
                <w:b/>
                <w:noProof/>
              </w:rPr>
              <w:t>Propriété</w:t>
            </w:r>
          </w:p>
        </w:tc>
        <w:tc>
          <w:tcPr>
            <w:tcW w:w="6378" w:type="dxa"/>
            <w:shd w:val="clear" w:color="auto" w:fill="D9D9D9" w:themeFill="background1" w:themeFillShade="D9"/>
          </w:tcPr>
          <w:p w14:paraId="06659EF9" w14:textId="112D11F1" w:rsidR="00020BAD" w:rsidRPr="00020BAD" w:rsidRDefault="00020BAD" w:rsidP="00E47723">
            <w:pPr>
              <w:rPr>
                <w:b/>
              </w:rPr>
            </w:pPr>
            <w:r w:rsidRPr="00020BAD">
              <w:rPr>
                <w:b/>
              </w:rPr>
              <w:t>Description</w:t>
            </w:r>
          </w:p>
        </w:tc>
      </w:tr>
      <w:tr w:rsidR="00020BAD" w14:paraId="76FE508D" w14:textId="77777777" w:rsidTr="00020BAD">
        <w:tc>
          <w:tcPr>
            <w:tcW w:w="2689" w:type="dxa"/>
          </w:tcPr>
          <w:p w14:paraId="5428FF6C" w14:textId="294E5559" w:rsidR="00020BAD" w:rsidRDefault="00020BAD" w:rsidP="00E47723">
            <w:pPr>
              <w:rPr>
                <w:noProof/>
              </w:rPr>
            </w:pPr>
            <w:r>
              <w:rPr>
                <w:noProof/>
              </w:rPr>
              <w:t>ActualHeight / ActualWidth</w:t>
            </w:r>
          </w:p>
        </w:tc>
        <w:tc>
          <w:tcPr>
            <w:tcW w:w="6378" w:type="dxa"/>
          </w:tcPr>
          <w:p w14:paraId="5C990FC1" w14:textId="19F00653" w:rsidR="00020BAD" w:rsidRDefault="00020BAD" w:rsidP="00E47723">
            <w:r>
              <w:t xml:space="preserve">Hauteur / largeur courante en exécution. En lecture seule </w:t>
            </w:r>
          </w:p>
        </w:tc>
      </w:tr>
      <w:tr w:rsidR="00020BAD" w14:paraId="75E2946B" w14:textId="77777777" w:rsidTr="00020BAD">
        <w:tc>
          <w:tcPr>
            <w:tcW w:w="2689" w:type="dxa"/>
          </w:tcPr>
          <w:p w14:paraId="4CE05F3F" w14:textId="61E8CF2D" w:rsidR="00020BAD" w:rsidRDefault="00020BAD" w:rsidP="007558A8">
            <w:pPr>
              <w:rPr>
                <w:noProof/>
              </w:rPr>
            </w:pPr>
            <w:r>
              <w:rPr>
                <w:noProof/>
              </w:rPr>
              <w:t>Height / Width</w:t>
            </w:r>
          </w:p>
        </w:tc>
        <w:tc>
          <w:tcPr>
            <w:tcW w:w="6378" w:type="dxa"/>
          </w:tcPr>
          <w:p w14:paraId="2657158D" w14:textId="72332A0B" w:rsidR="00020BAD" w:rsidRDefault="00020BAD" w:rsidP="007558A8">
            <w:r>
              <w:t>Hauteur / Largeur</w:t>
            </w:r>
          </w:p>
        </w:tc>
      </w:tr>
      <w:tr w:rsidR="00020BAD" w14:paraId="6E15C31A" w14:textId="77777777" w:rsidTr="00020BAD">
        <w:tc>
          <w:tcPr>
            <w:tcW w:w="2689" w:type="dxa"/>
          </w:tcPr>
          <w:p w14:paraId="63BF3CE2" w14:textId="0ABDEE90" w:rsidR="00020BAD" w:rsidRDefault="00020BAD" w:rsidP="007558A8">
            <w:pPr>
              <w:rPr>
                <w:noProof/>
              </w:rPr>
            </w:pPr>
            <w:r>
              <w:rPr>
                <w:noProof/>
              </w:rPr>
              <w:t>MaxHeight / MaxWidth</w:t>
            </w:r>
          </w:p>
        </w:tc>
        <w:tc>
          <w:tcPr>
            <w:tcW w:w="6378" w:type="dxa"/>
          </w:tcPr>
          <w:p w14:paraId="76246A7A" w14:textId="32269EEE" w:rsidR="00020BAD" w:rsidRDefault="00020BAD" w:rsidP="007558A8">
            <w:r>
              <w:t>Hauteur / Largeur maximale</w:t>
            </w:r>
          </w:p>
        </w:tc>
      </w:tr>
      <w:tr w:rsidR="00020BAD" w14:paraId="497402F4" w14:textId="77777777" w:rsidTr="00020BAD">
        <w:tc>
          <w:tcPr>
            <w:tcW w:w="2689" w:type="dxa"/>
          </w:tcPr>
          <w:p w14:paraId="11F2571B" w14:textId="63E6D0FA" w:rsidR="00020BAD" w:rsidRDefault="00020BAD" w:rsidP="00020BAD">
            <w:pPr>
              <w:rPr>
                <w:noProof/>
              </w:rPr>
            </w:pPr>
            <w:r>
              <w:rPr>
                <w:noProof/>
              </w:rPr>
              <w:t>MinHeight / MinWidth</w:t>
            </w:r>
          </w:p>
        </w:tc>
        <w:tc>
          <w:tcPr>
            <w:tcW w:w="6378" w:type="dxa"/>
          </w:tcPr>
          <w:p w14:paraId="55236203" w14:textId="36F509DF" w:rsidR="00020BAD" w:rsidRDefault="00020BAD" w:rsidP="00020BAD">
            <w:r>
              <w:t>Hauteur / Largeur minimale</w:t>
            </w:r>
          </w:p>
        </w:tc>
      </w:tr>
    </w:tbl>
    <w:p w14:paraId="655A1231" w14:textId="14A1253A" w:rsidR="00F14DDF" w:rsidRDefault="007558A8" w:rsidP="00E47723">
      <w:r>
        <w:lastRenderedPageBreak/>
        <w:t>NB/ Les dimensions sont exprimées en DIP (Device Independant Pixel). Cette unité permet de définir les dimensions apparentes, indépendamment de la résolution de l’écran.</w:t>
      </w:r>
      <w:r w:rsidR="001B64D0">
        <w:t xml:space="preserve"> Elle est reliée au nombre de pixels par la formule suivante :</w:t>
      </w:r>
      <w:r w:rsidR="001B64D0" w:rsidRPr="001B64D0">
        <w:t xml:space="preserve"> DIPs = pixels / (DPI/96)</w:t>
      </w:r>
      <w:r w:rsidR="001B64D0">
        <w:br/>
        <w:t>… où DPI (Dot Per Inch) est le nombre de points par pouces défini dans les réglages de l’écran.</w:t>
      </w:r>
    </w:p>
    <w:p w14:paraId="4C6E55BF" w14:textId="77777777" w:rsidR="00E47723" w:rsidRPr="009434DF" w:rsidRDefault="00E47723" w:rsidP="00E47723">
      <w:pPr>
        <w:rPr>
          <w:rStyle w:val="Emphaseintense"/>
        </w:rPr>
      </w:pPr>
      <w:r w:rsidRPr="009434DF">
        <w:rPr>
          <w:rStyle w:val="Emphaseintense"/>
        </w:rPr>
        <w:t>Les marges</w:t>
      </w:r>
    </w:p>
    <w:p w14:paraId="0D5FDA3E" w14:textId="7C623ABC" w:rsidR="00020BAD" w:rsidRDefault="00020BAD" w:rsidP="00020BAD">
      <w:pPr>
        <w:rPr>
          <w:highlight w:val="white"/>
        </w:rPr>
      </w:pPr>
      <w:r>
        <w:rPr>
          <w:highlight w:val="white"/>
        </w:rPr>
        <w:t>On distingue 2 types de marges </w:t>
      </w:r>
      <w:r w:rsidR="00982807">
        <w:rPr>
          <w:highlight w:val="white"/>
        </w:rPr>
        <w:t xml:space="preserve">sur un élément WPF </w:t>
      </w:r>
      <w:r>
        <w:rPr>
          <w:highlight w:val="white"/>
        </w:rPr>
        <w:t>:</w:t>
      </w:r>
    </w:p>
    <w:p w14:paraId="618A74C4" w14:textId="6081E377" w:rsidR="00020BAD" w:rsidRPr="00020BAD" w:rsidRDefault="00020BAD" w:rsidP="00C72EBB">
      <w:pPr>
        <w:pStyle w:val="Paragraphedeliste"/>
        <w:numPr>
          <w:ilvl w:val="0"/>
          <w:numId w:val="69"/>
        </w:numPr>
        <w:rPr>
          <w:highlight w:val="white"/>
        </w:rPr>
      </w:pPr>
      <w:r w:rsidRPr="00020BAD">
        <w:rPr>
          <w:highlight w:val="white"/>
        </w:rPr>
        <w:t>Les marges extérieures (Margin)</w:t>
      </w:r>
      <w:r w:rsidR="00982807">
        <w:rPr>
          <w:highlight w:val="white"/>
        </w:rPr>
        <w:t>, entre les bords de l’élément et de son conteneur</w:t>
      </w:r>
    </w:p>
    <w:p w14:paraId="4807462D" w14:textId="5E563241" w:rsidR="00020BAD" w:rsidRPr="00020BAD" w:rsidRDefault="00020BAD" w:rsidP="00C72EBB">
      <w:pPr>
        <w:pStyle w:val="Paragraphedeliste"/>
        <w:numPr>
          <w:ilvl w:val="0"/>
          <w:numId w:val="69"/>
        </w:numPr>
        <w:rPr>
          <w:highlight w:val="white"/>
        </w:rPr>
      </w:pPr>
      <w:r w:rsidRPr="00020BAD">
        <w:rPr>
          <w:highlight w:val="white"/>
        </w:rPr>
        <w:t>Les marges intérieures (Padding)</w:t>
      </w:r>
      <w:r w:rsidR="00982807">
        <w:rPr>
          <w:highlight w:val="white"/>
        </w:rPr>
        <w:t>, entre les bords et le contenu de l’élément</w:t>
      </w:r>
    </w:p>
    <w:p w14:paraId="7C945331" w14:textId="59431E93" w:rsidR="00020BAD" w:rsidRPr="00020BAD" w:rsidRDefault="00020BAD" w:rsidP="00B659BB">
      <w:pPr>
        <w:jc w:val="center"/>
        <w:rPr>
          <w:highlight w:val="white"/>
        </w:rPr>
      </w:pPr>
      <w:r>
        <w:rPr>
          <w:noProof/>
        </w:rPr>
        <w:drawing>
          <wp:inline distT="0" distB="0" distL="0" distR="0" wp14:anchorId="0C5BAACB" wp14:editId="3678F45B">
            <wp:extent cx="3709670" cy="1880870"/>
            <wp:effectExtent l="0" t="0" r="5080" b="5080"/>
            <wp:docPr id="50" name="Image 50" descr="Résultat de recherche d'images pour &quot;wpf margin and padd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wpf margin and padding&quo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709670" cy="1880870"/>
                    </a:xfrm>
                    <a:prstGeom prst="rect">
                      <a:avLst/>
                    </a:prstGeom>
                    <a:noFill/>
                    <a:ln>
                      <a:noFill/>
                    </a:ln>
                  </pic:spPr>
                </pic:pic>
              </a:graphicData>
            </a:graphic>
          </wp:inline>
        </w:drawing>
      </w:r>
    </w:p>
    <w:p w14:paraId="2FF41EDB" w14:textId="00F4C5DE" w:rsidR="00982807" w:rsidRPr="00982807" w:rsidRDefault="00982807" w:rsidP="00982807">
      <w:pPr>
        <w:rPr>
          <w:highlight w:val="white"/>
        </w:rPr>
      </w:pPr>
      <w:r>
        <w:rPr>
          <w:highlight w:val="white"/>
        </w:rPr>
        <w:t>Les valeurs des propriétés Margin et Paddings sont spécifiées par une suite de 4 entiers, séparés par des virgules, et désignant respectivement les marges gauche, supérieure, droite et inférieure. Ex :</w:t>
      </w:r>
    </w:p>
    <w:p w14:paraId="56011EFC" w14:textId="7B614699" w:rsidR="00982807" w:rsidRPr="0085362B" w:rsidRDefault="00982807" w:rsidP="00982807">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="10,0,</w:t>
      </w:r>
      <w:r w:rsidR="00B659BB" w:rsidRPr="0085362B">
        <w:rPr>
          <w:color w:val="0000FF"/>
          <w:szCs w:val="19"/>
          <w:lang w:val="fr-FR"/>
        </w:rPr>
        <w:t>2</w:t>
      </w:r>
      <w:r w:rsidRPr="0085362B">
        <w:rPr>
          <w:color w:val="0000FF"/>
          <w:szCs w:val="19"/>
          <w:lang w:val="fr-FR"/>
        </w:rPr>
        <w:t>0,</w:t>
      </w:r>
      <w:r w:rsidR="00B659BB" w:rsidRPr="0085362B">
        <w:rPr>
          <w:color w:val="0000FF"/>
          <w:szCs w:val="19"/>
          <w:lang w:val="fr-FR"/>
        </w:rPr>
        <w:t>1</w:t>
      </w:r>
      <w:r w:rsidRPr="0085362B">
        <w:rPr>
          <w:color w:val="0000FF"/>
          <w:szCs w:val="19"/>
          <w:lang w:val="fr-FR"/>
        </w:rPr>
        <w:t>0"/&gt;</w:t>
      </w:r>
    </w:p>
    <w:p w14:paraId="40D1ED75" w14:textId="4CB804B7" w:rsidR="00982807" w:rsidRDefault="00B659BB" w:rsidP="00E47723">
      <w:r>
        <w:t>Si on veut que les marges gauche et droite d’une part, et supérieure et inférieure d’autre part, soient identiques, on peut se contenter de spécifier seulement 2 nombres :</w:t>
      </w:r>
    </w:p>
    <w:p w14:paraId="7D13B850" w14:textId="37E02E7C" w:rsidR="00B659BB" w:rsidRPr="0085362B" w:rsidRDefault="00B659BB" w:rsidP="00B659BB">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="10,20"/&gt;</w:t>
      </w:r>
    </w:p>
    <w:p w14:paraId="46F182C5" w14:textId="002B09B4" w:rsidR="00B659BB" w:rsidRDefault="00B659BB" w:rsidP="00E47723">
      <w:r>
        <w:t xml:space="preserve">Si on veut que les 4 marges soient identiques, on peut spécifier un seul nombre </w:t>
      </w:r>
    </w:p>
    <w:p w14:paraId="0857F675" w14:textId="1E016139" w:rsidR="00E47723" w:rsidRDefault="00B659BB" w:rsidP="00E47723">
      <w:r>
        <w:t>NB/ Padding n’est pas une propriété de FrameworkElement, mais de ContentControl. Elle</w:t>
      </w:r>
      <w:r w:rsidR="00712B40">
        <w:t>s</w:t>
      </w:r>
      <w:r>
        <w:t xml:space="preserve"> ne s’appliquent qu’aux contrôles qui peuvent avoir un contenu.</w:t>
      </w:r>
    </w:p>
    <w:p w14:paraId="31969D47" w14:textId="497B7D27" w:rsidR="00E47723" w:rsidRDefault="00E47723" w:rsidP="00E47723">
      <w:pPr>
        <w:rPr>
          <w:rStyle w:val="Emphaseintense"/>
        </w:rPr>
      </w:pPr>
      <w:r w:rsidRPr="009434DF">
        <w:rPr>
          <w:rStyle w:val="Emphaseintense"/>
        </w:rPr>
        <w:t>L’alignement</w:t>
      </w:r>
    </w:p>
    <w:p w14:paraId="1930B94A" w14:textId="0C85982F" w:rsidR="00712B40" w:rsidRPr="00712B40" w:rsidRDefault="00712B40" w:rsidP="00712B40">
      <w:r>
        <w:t xml:space="preserve">Les propriétés </w:t>
      </w:r>
      <w:r w:rsidRPr="001B64D0">
        <w:t>HorizontalAlignment</w:t>
      </w:r>
      <w:r>
        <w:t xml:space="preserve"> et VerticalAlignment définissent les alignements horizontal et vertical de l’élément lorsqu’il est à l’intérieur d’un élément parent. Elles peuvent prendre les valeurs suivantes :</w:t>
      </w:r>
      <w:r>
        <w:br/>
        <w:t>Center, Left, Right, Stretch</w:t>
      </w:r>
    </w:p>
    <w:p w14:paraId="7A1C89AA" w14:textId="7478D319" w:rsidR="00E47723" w:rsidRDefault="00712B40" w:rsidP="00E47723">
      <w:r>
        <w:t xml:space="preserve">Les contrôles qui peuvent posséder un contenu ont 2 propriétés supplémentaires, qui définissent l’alignement de leur contenu : </w:t>
      </w:r>
      <w:r w:rsidRPr="001B64D0">
        <w:t>Horizontal</w:t>
      </w:r>
      <w:r>
        <w:t>Content</w:t>
      </w:r>
      <w:r w:rsidRPr="001B64D0">
        <w:t>Alignment</w:t>
      </w:r>
      <w:r>
        <w:t xml:space="preserve"> et VerticalContentAlignment</w:t>
      </w:r>
    </w:p>
    <w:p w14:paraId="530CAE8B" w14:textId="01DC5A4F" w:rsidR="001B64D0" w:rsidRPr="00DB03D2" w:rsidRDefault="00712B40" w:rsidP="00E47723">
      <w:pPr>
        <w:rPr>
          <w:color w:val="FF0000"/>
        </w:rPr>
      </w:pPr>
      <w:r w:rsidRPr="00DB03D2">
        <w:rPr>
          <w:color w:val="FF0000"/>
        </w:rPr>
        <w:t>/!\</w:t>
      </w:r>
      <w:r w:rsidR="001B64D0" w:rsidRPr="00DB03D2">
        <w:rPr>
          <w:color w:val="FF0000"/>
        </w:rPr>
        <w:t xml:space="preserve"> </w:t>
      </w:r>
      <w:r w:rsidRPr="00DB03D2">
        <w:rPr>
          <w:color w:val="FF0000"/>
        </w:rPr>
        <w:t>I</w:t>
      </w:r>
      <w:r w:rsidR="001B64D0" w:rsidRPr="00DB03D2">
        <w:rPr>
          <w:color w:val="FF0000"/>
        </w:rPr>
        <w:t xml:space="preserve">l y a </w:t>
      </w:r>
      <w:r w:rsidRPr="00DB03D2">
        <w:rPr>
          <w:color w:val="FF0000"/>
        </w:rPr>
        <w:t>des</w:t>
      </w:r>
      <w:r w:rsidR="001B64D0" w:rsidRPr="00DB03D2">
        <w:rPr>
          <w:color w:val="FF0000"/>
        </w:rPr>
        <w:t xml:space="preserve"> interaction</w:t>
      </w:r>
      <w:r w:rsidRPr="00DB03D2">
        <w:rPr>
          <w:color w:val="FF0000"/>
        </w:rPr>
        <w:t>s</w:t>
      </w:r>
      <w:r w:rsidR="001B64D0" w:rsidRPr="00DB03D2">
        <w:rPr>
          <w:color w:val="FF0000"/>
        </w:rPr>
        <w:t xml:space="preserve"> entre les propriété</w:t>
      </w:r>
      <w:r w:rsidR="00DB03D2" w:rsidRPr="00DB03D2">
        <w:rPr>
          <w:color w:val="FF0000"/>
        </w:rPr>
        <w:t>s de dimensions et d’a</w:t>
      </w:r>
      <w:r w:rsidR="001B64D0" w:rsidRPr="00DB03D2">
        <w:rPr>
          <w:color w:val="FF0000"/>
        </w:rPr>
        <w:t>lignement</w:t>
      </w:r>
      <w:r w:rsidR="00DB03D2" w:rsidRPr="00DB03D2">
        <w:rPr>
          <w:color w:val="FF0000"/>
        </w:rPr>
        <w:t>, et le type de conteneur qui contient l’élément.</w:t>
      </w:r>
    </w:p>
    <w:p w14:paraId="6CBB2593" w14:textId="7BCDE354" w:rsidR="00081C86" w:rsidRDefault="009434DF" w:rsidP="00C424DD">
      <w:pPr>
        <w:pStyle w:val="Titre2"/>
      </w:pPr>
      <w:bookmarkStart w:id="16" w:name="_Toc482308458"/>
      <w:r>
        <w:lastRenderedPageBreak/>
        <w:t>La</w:t>
      </w:r>
      <w:r w:rsidR="00C424DD">
        <w:t xml:space="preserve"> disposition</w:t>
      </w:r>
      <w:r w:rsidR="00C46BE0">
        <w:t xml:space="preserve"> (layout)</w:t>
      </w:r>
      <w:bookmarkEnd w:id="15"/>
      <w:bookmarkEnd w:id="16"/>
    </w:p>
    <w:p w14:paraId="257CAABB" w14:textId="31D36F05" w:rsidR="00F76367" w:rsidRDefault="00F76367" w:rsidP="00D701E6">
      <w:r>
        <w:t>Le</w:t>
      </w:r>
      <w:r w:rsidR="00A92B10">
        <w:t>s</w:t>
      </w:r>
      <w:r>
        <w:t xml:space="preserve"> contrôles de disposition sont </w:t>
      </w:r>
      <w:r w:rsidR="006C7B52">
        <w:t>des conteneurs</w:t>
      </w:r>
      <w:r>
        <w:t xml:space="preserve"> qui permettent d’agencer les autres contrôles à l’intérieur d’une fenêtre. Ils</w:t>
      </w:r>
      <w:r w:rsidR="00A92B10">
        <w:t xml:space="preserve"> peuvent</w:t>
      </w:r>
      <w:r>
        <w:t xml:space="preserve"> co</w:t>
      </w:r>
      <w:r w:rsidR="00A92B10">
        <w:t>ntenir plusieurs contrôles enfants.</w:t>
      </w:r>
    </w:p>
    <w:p w14:paraId="011DB00B" w14:textId="7203DF43" w:rsidR="00D701E6" w:rsidRDefault="00BA2FF3" w:rsidP="00D701E6">
      <w:r w:rsidRPr="00BA2FF3">
        <w:t xml:space="preserve">La </w:t>
      </w:r>
      <w:r w:rsidR="00F76367">
        <w:t>fenêtre</w:t>
      </w:r>
      <w:r w:rsidRPr="00BA2FF3">
        <w:t xml:space="preserve"> contient toujours un unique conteneur principal</w:t>
      </w:r>
      <w:r w:rsidR="00F76367">
        <w:t>, qui</w:t>
      </w:r>
      <w:r w:rsidR="00D701E6">
        <w:t xml:space="preserve"> peut lui-même contenir d’autres conteneurs.</w:t>
      </w:r>
    </w:p>
    <w:p w14:paraId="0843F56F" w14:textId="77777777" w:rsidR="00A92B10" w:rsidRDefault="00F76367" w:rsidP="00D701E6">
      <w:r>
        <w:t>Nous allons voir dans ce chapitre</w:t>
      </w:r>
      <w:r w:rsidR="00A92B10">
        <w:t> :</w:t>
      </w:r>
    </w:p>
    <w:p w14:paraId="745CDD9F" w14:textId="536D590E" w:rsidR="00A92B10" w:rsidRDefault="006C7B52" w:rsidP="00A2485F">
      <w:pPr>
        <w:pStyle w:val="Paragraphedeliste"/>
        <w:numPr>
          <w:ilvl w:val="0"/>
          <w:numId w:val="15"/>
        </w:numPr>
      </w:pPr>
      <w:r>
        <w:t>Les</w:t>
      </w:r>
      <w:r w:rsidR="00F76367">
        <w:t xml:space="preserve"> principaux conteneurs dérivés de la classe Panel</w:t>
      </w:r>
      <w:r w:rsidR="00A92B10">
        <w:t xml:space="preserve"> (Canvas, Grid, StackPanel, DockPanel)</w:t>
      </w:r>
    </w:p>
    <w:p w14:paraId="42FBE569" w14:textId="58B3B3A9" w:rsidR="00F76367" w:rsidRDefault="006C7B52" w:rsidP="00A2485F">
      <w:pPr>
        <w:pStyle w:val="Paragraphedeliste"/>
        <w:numPr>
          <w:ilvl w:val="0"/>
          <w:numId w:val="15"/>
        </w:numPr>
      </w:pPr>
      <w:r>
        <w:t>D’autres</w:t>
      </w:r>
      <w:r w:rsidR="00A92B10">
        <w:t xml:space="preserve"> </w:t>
      </w:r>
      <w:r>
        <w:t>conteneurs</w:t>
      </w:r>
      <w:r w:rsidR="00A92B10">
        <w:t xml:space="preserve"> dérivés de la classe </w:t>
      </w:r>
      <w:r>
        <w:t>Content</w:t>
      </w:r>
      <w:r w:rsidR="00A92B10">
        <w:t xml:space="preserve">Control, tels que </w:t>
      </w:r>
      <w:r>
        <w:t xml:space="preserve">ScrollViewer, </w:t>
      </w:r>
      <w:r w:rsidR="00A92B10">
        <w:t xml:space="preserve">GroupBox, Expander </w:t>
      </w:r>
      <w:r>
        <w:t>et T</w:t>
      </w:r>
      <w:r w:rsidR="00A92B10">
        <w:t>abItem</w:t>
      </w:r>
    </w:p>
    <w:p w14:paraId="1FCF4735" w14:textId="21EEB90D" w:rsidR="006C7B52" w:rsidRDefault="006C7B52" w:rsidP="00A2485F">
      <w:pPr>
        <w:pStyle w:val="Paragraphedeliste"/>
        <w:numPr>
          <w:ilvl w:val="0"/>
          <w:numId w:val="15"/>
        </w:numPr>
      </w:pPr>
      <w:r>
        <w:t>Le contrôle Border</w:t>
      </w:r>
    </w:p>
    <w:p w14:paraId="062A2C75" w14:textId="4CE87568" w:rsidR="006C7B52" w:rsidRDefault="006C7B52" w:rsidP="00D701E6">
      <w:r>
        <w:t xml:space="preserve">Il s’agit de présenter les contrôles les plus utilisés pour la disposition des éléments d’une fenêtre, et non pas la liste exhaustive. </w:t>
      </w:r>
    </w:p>
    <w:p w14:paraId="06C41E9A" w14:textId="263D5A3C" w:rsidR="00C424DD" w:rsidRDefault="002110FF" w:rsidP="002110FF">
      <w:pPr>
        <w:pStyle w:val="Titre3"/>
        <w:rPr>
          <w:lang w:val="en-US"/>
        </w:rPr>
      </w:pPr>
      <w:r>
        <w:rPr>
          <w:lang w:val="en-US"/>
        </w:rPr>
        <w:t>Canvas</w:t>
      </w:r>
    </w:p>
    <w:p w14:paraId="23A3FC4A" w14:textId="7A51F276" w:rsidR="008B3298" w:rsidRDefault="002110FF" w:rsidP="00942716">
      <w:r>
        <w:t xml:space="preserve">Dans ce type de </w:t>
      </w:r>
      <w:r w:rsidR="004832EB">
        <w:t>conteneur</w:t>
      </w:r>
      <w:r>
        <w:t>, les contrôles sont placés et dimensionnés de façon absolue, c’est-à-dire qu’on attribue à cha</w:t>
      </w:r>
      <w:r w:rsidR="00CE0825">
        <w:t>que contrôle</w:t>
      </w:r>
      <w:r w:rsidR="008B3298">
        <w:t> :</w:t>
      </w:r>
    </w:p>
    <w:p w14:paraId="4C8ADDC8" w14:textId="6DED6127" w:rsidR="00802462" w:rsidRDefault="00802462" w:rsidP="00D20483">
      <w:pPr>
        <w:pStyle w:val="Paragraphedeliste"/>
        <w:numPr>
          <w:ilvl w:val="0"/>
          <w:numId w:val="8"/>
        </w:numPr>
      </w:pPr>
      <w:r>
        <w:t xml:space="preserve">Des coordonnées par rapport aux bords gauche et supérieur du </w:t>
      </w:r>
      <w:r w:rsidR="00CE0825">
        <w:t>canevas</w:t>
      </w:r>
      <w:r>
        <w:t xml:space="preserve"> (propriétés attachées Canvas.Left et Canvas.Top)</w:t>
      </w:r>
    </w:p>
    <w:p w14:paraId="6A213B0B" w14:textId="433529A8" w:rsidR="008B3298" w:rsidRDefault="00802462" w:rsidP="00D20483">
      <w:pPr>
        <w:pStyle w:val="Paragraphedeliste"/>
        <w:numPr>
          <w:ilvl w:val="0"/>
          <w:numId w:val="8"/>
        </w:numPr>
      </w:pPr>
      <w:r>
        <w:t>U</w:t>
      </w:r>
      <w:r w:rsidR="002110FF">
        <w:t>ne largeur</w:t>
      </w:r>
      <w:r w:rsidR="008B3298">
        <w:t xml:space="preserve"> </w:t>
      </w:r>
      <w:r>
        <w:t xml:space="preserve">et une hauteur </w:t>
      </w:r>
      <w:r w:rsidR="008B3298">
        <w:t>(propriétés</w:t>
      </w:r>
      <w:r w:rsidR="005C2B3A">
        <w:t xml:space="preserve"> </w:t>
      </w:r>
      <w:r w:rsidR="004832EB">
        <w:t>W</w:t>
      </w:r>
      <w:r w:rsidR="008B3298">
        <w:t>idth</w:t>
      </w:r>
      <w:r>
        <w:t xml:space="preserve"> et Height</w:t>
      </w:r>
      <w:r w:rsidR="008B3298">
        <w:t>)</w:t>
      </w:r>
      <w:r w:rsidR="00CE0825">
        <w:t xml:space="preserve"> si nécessaire</w:t>
      </w:r>
    </w:p>
    <w:p w14:paraId="533F0857" w14:textId="7FBD1B41" w:rsidR="008B3298" w:rsidRDefault="00802462" w:rsidP="00942716">
      <w:r>
        <w:t>En mode design, l</w:t>
      </w:r>
      <w:r w:rsidR="005C2B3A">
        <w:t>a barre d’outils Disposition (Layout) offre les commandes nécessaires pour aligner et dimensionner facilement les contrôles</w:t>
      </w:r>
      <w:r>
        <w:t>, sans avoir à saisir toutes les valeurs numériques à la main.</w:t>
      </w:r>
    </w:p>
    <w:p w14:paraId="402FEBC8" w14:textId="6087F9DD" w:rsidR="00802462" w:rsidRDefault="00802462" w:rsidP="005C2B3A">
      <w:r>
        <w:t>Exemple</w:t>
      </w:r>
      <w:r w:rsidR="00B52DD2">
        <w:t> :</w:t>
      </w:r>
    </w:p>
    <w:p w14:paraId="449ECF6F" w14:textId="0F8622CA" w:rsidR="005C2B3A" w:rsidRDefault="00D80061" w:rsidP="005C2B3A">
      <w:r>
        <w:rPr>
          <w:noProof/>
        </w:rPr>
        <w:drawing>
          <wp:inline distT="0" distB="0" distL="0" distR="0" wp14:anchorId="27F15795" wp14:editId="0D22D285">
            <wp:extent cx="3200400" cy="2314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14575"/>
                    </a:xfrm>
                    <a:prstGeom prst="rect">
                      <a:avLst/>
                    </a:prstGeom>
                  </pic:spPr>
                </pic:pic>
              </a:graphicData>
            </a:graphic>
          </wp:inline>
        </w:drawing>
      </w:r>
    </w:p>
    <w:p w14:paraId="4BBEA86B" w14:textId="6FCA56CB" w:rsidR="00B52DD2" w:rsidRDefault="00B52DD2" w:rsidP="005C2B3A">
      <w:r>
        <w:t>L’intérieur de cette fenêtre peut être réalisé avec le code suivant :</w:t>
      </w:r>
    </w:p>
    <w:p w14:paraId="29BD23DC" w14:textId="77777777" w:rsidR="00D80061" w:rsidRDefault="00D80061" w:rsidP="00D80061">
      <w:pPr>
        <w:pStyle w:val="Code"/>
        <w:rPr>
          <w:color w:val="000000"/>
          <w:highlight w:val="white"/>
        </w:rPr>
      </w:pPr>
      <w:r>
        <w:rPr>
          <w:color w:val="0000FF"/>
          <w:highlight w:val="white"/>
        </w:rPr>
        <w:t>&lt;Canvas&gt;</w:t>
      </w:r>
    </w:p>
    <w:p w14:paraId="581565C5"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"44"</w:t>
      </w:r>
      <w:r>
        <w:rPr>
          <w:color w:val="0000FF"/>
          <w:highlight w:val="white"/>
        </w:rPr>
        <w:t>/&gt;</w:t>
      </w:r>
    </w:p>
    <w:p w14:paraId="47EE0EE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"46"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12BEBA0B"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"84"</w:t>
      </w:r>
      <w:r>
        <w:rPr>
          <w:color w:val="0000FF"/>
          <w:highlight w:val="white"/>
        </w:rPr>
        <w:t>/&gt;</w:t>
      </w:r>
    </w:p>
    <w:p w14:paraId="39F3F0B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"86"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5E668993" w14:textId="77777777" w:rsidR="00D80061" w:rsidRPr="0085362B" w:rsidRDefault="00D80061" w:rsidP="00D80061">
      <w:pPr>
        <w:pStyle w:val="Code"/>
        <w:rPr>
          <w:color w:val="000000"/>
          <w:highlight w:val="white"/>
          <w:lang w:val="fr-FR"/>
        </w:rPr>
      </w:pPr>
      <w:r>
        <w:rPr>
          <w:color w:val="000000"/>
          <w:highlight w:val="white"/>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Canvas.Left</w:t>
      </w:r>
      <w:r w:rsidRPr="0085362B">
        <w:rPr>
          <w:color w:val="000000"/>
          <w:highlight w:val="white"/>
          <w:lang w:val="fr-FR"/>
        </w:rPr>
        <w:t>=</w:t>
      </w:r>
      <w:r w:rsidRPr="0085362B">
        <w:rPr>
          <w:color w:val="8000FF"/>
          <w:highlight w:val="white"/>
          <w:lang w:val="fr-FR"/>
        </w:rPr>
        <w:t>"44"</w:t>
      </w:r>
      <w:r w:rsidRPr="0085362B">
        <w:rPr>
          <w:color w:val="000000"/>
          <w:highlight w:val="white"/>
          <w:lang w:val="fr-FR"/>
        </w:rPr>
        <w:t xml:space="preserve"> </w:t>
      </w:r>
      <w:r w:rsidRPr="0085362B">
        <w:rPr>
          <w:color w:val="FF0000"/>
          <w:highlight w:val="white"/>
          <w:lang w:val="fr-FR"/>
        </w:rPr>
        <w:t>Canvas.Top</w:t>
      </w:r>
      <w:r w:rsidRPr="0085362B">
        <w:rPr>
          <w:color w:val="000000"/>
          <w:highlight w:val="white"/>
          <w:lang w:val="fr-FR"/>
        </w:rPr>
        <w:t>=</w:t>
      </w:r>
      <w:r w:rsidRPr="0085362B">
        <w:rPr>
          <w:color w:val="8000FF"/>
          <w:highlight w:val="white"/>
          <w:lang w:val="fr-FR"/>
        </w:rPr>
        <w:t>"122"</w:t>
      </w:r>
      <w:r w:rsidRPr="0085362B">
        <w:rPr>
          <w:color w:val="0000FF"/>
          <w:highlight w:val="white"/>
          <w:lang w:val="fr-FR"/>
        </w:rPr>
        <w:t>/&gt;</w:t>
      </w:r>
    </w:p>
    <w:p w14:paraId="1EB8B83A" w14:textId="77777777" w:rsidR="00D80061" w:rsidRDefault="00D80061" w:rsidP="00D80061">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"124"</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2F804B29" w14:textId="77777777" w:rsidR="00D80061" w:rsidRDefault="00D80061" w:rsidP="00D80061">
      <w:pPr>
        <w:pStyle w:val="Code"/>
        <w:rPr>
          <w:color w:val="000000"/>
          <w:highlight w:val="white"/>
        </w:rPr>
      </w:pPr>
      <w:r>
        <w:rPr>
          <w:color w:val="000000"/>
          <w:highlight w:val="white"/>
        </w:rPr>
        <w:lastRenderedPageBreak/>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"161"</w:t>
      </w:r>
      <w:r>
        <w:rPr>
          <w:color w:val="000000"/>
          <w:highlight w:val="white"/>
        </w:rPr>
        <w:t xml:space="preserve"> </w:t>
      </w:r>
      <w:r>
        <w:rPr>
          <w:color w:val="FF0000"/>
          <w:highlight w:val="white"/>
        </w:rPr>
        <w:t>Width</w:t>
      </w:r>
      <w:r>
        <w:rPr>
          <w:color w:val="000000"/>
          <w:highlight w:val="white"/>
        </w:rPr>
        <w:t>=</w:t>
      </w:r>
      <w:r>
        <w:rPr>
          <w:color w:val="8000FF"/>
          <w:highlight w:val="white"/>
        </w:rPr>
        <w:t>"75"</w:t>
      </w:r>
      <w:r>
        <w:rPr>
          <w:color w:val="0000FF"/>
          <w:highlight w:val="white"/>
        </w:rPr>
        <w:t>/&gt;</w:t>
      </w:r>
    </w:p>
    <w:p w14:paraId="5913A17D" w14:textId="67D01F50" w:rsidR="00CE0825" w:rsidRPr="0085362B" w:rsidRDefault="00D80061" w:rsidP="00D80061">
      <w:pPr>
        <w:pStyle w:val="Code"/>
        <w:rPr>
          <w:lang w:val="fr-FR"/>
        </w:rPr>
      </w:pPr>
      <w:r w:rsidRPr="0085362B">
        <w:rPr>
          <w:color w:val="0000FF"/>
          <w:highlight w:val="white"/>
          <w:lang w:val="fr-FR"/>
        </w:rPr>
        <w:t>&lt;/Canvas&gt;</w:t>
      </w:r>
    </w:p>
    <w:p w14:paraId="4760F02A" w14:textId="77777777" w:rsidR="00D80061" w:rsidRDefault="00D80061" w:rsidP="00942716">
      <w:pPr>
        <w:rPr>
          <w:rFonts w:ascii="Calibri" w:hAnsi="Calibri" w:cs="Calibri"/>
        </w:rPr>
      </w:pPr>
    </w:p>
    <w:p w14:paraId="0A3F49B2" w14:textId="38704DAE" w:rsidR="00D80061" w:rsidRPr="00D80061" w:rsidRDefault="00D80061" w:rsidP="00942716">
      <w:pPr>
        <w:rPr>
          <w:rFonts w:ascii="Calibri" w:hAnsi="Calibri" w:cs="Calibri"/>
          <w:b/>
        </w:rPr>
      </w:pPr>
      <w:r w:rsidRPr="00D80061">
        <w:rPr>
          <w:rFonts w:ascii="Calibri" w:hAnsi="Calibri" w:cs="Calibri"/>
          <w:b/>
        </w:rPr>
        <w:t>Propriétés attachées</w:t>
      </w:r>
    </w:p>
    <w:p w14:paraId="2B3B51D0" w14:textId="58F00010" w:rsidR="00FA0AF6" w:rsidRDefault="00FA0AF6" w:rsidP="00942716">
      <w:r>
        <w:rPr>
          <w:rFonts w:ascii="Calibri" w:hAnsi="Calibri" w:cs="Calibri"/>
        </w:rPr>
        <w:t xml:space="preserve">Les propriétés Canvas.Left et Canvas.Top qui sont affectées à chaque élément ne sont pas celles de l’élément, mais bien celles du canevas, c’est pourquoi on parle de propriétés </w:t>
      </w:r>
      <w:r w:rsidRPr="008B3298">
        <w:rPr>
          <w:rFonts w:ascii="Calibri" w:hAnsi="Calibri" w:cs="Calibri"/>
          <w:b/>
        </w:rPr>
        <w:t>attachées</w:t>
      </w:r>
      <w:r>
        <w:rPr>
          <w:rFonts w:ascii="Calibri" w:hAnsi="Calibri" w:cs="Calibri"/>
        </w:rPr>
        <w:t xml:space="preserve">. C’est une particularité importante du xaml, qu’on ne retrouve pas dans le langage xml classique. </w:t>
      </w:r>
    </w:p>
    <w:p w14:paraId="1AB98D31" w14:textId="312EA31E" w:rsidR="00802462" w:rsidRDefault="00FA0AF6" w:rsidP="00942716">
      <w:r>
        <w:t>Le canevas permet donc de positionner les éléments de façon très simple</w:t>
      </w:r>
      <w:r w:rsidR="00D80061">
        <w:t xml:space="preserve"> à l’aide de propriétés attachées. M</w:t>
      </w:r>
      <w:r>
        <w:t>ais l</w:t>
      </w:r>
      <w:r w:rsidR="00802462">
        <w:t>’interface obtenue est rigide. Il n’y a par exemple pas de repositionnement, ni de redimensionnement des contrôles selon la taille de la fenêtre.</w:t>
      </w:r>
      <w:r>
        <w:t xml:space="preserve"> Le canevas ne permet donc pas d’exploiter </w:t>
      </w:r>
      <w:r w:rsidR="00D80061">
        <w:t>l’</w:t>
      </w:r>
      <w:r w:rsidR="001F0412">
        <w:t>aspect dynamique de WPF</w:t>
      </w:r>
      <w:r>
        <w:t xml:space="preserve">, c’est pourquoi on ne l’utilise </w:t>
      </w:r>
      <w:r w:rsidR="00D9677E">
        <w:t xml:space="preserve">généralement </w:t>
      </w:r>
      <w:r>
        <w:t>pas.</w:t>
      </w:r>
    </w:p>
    <w:p w14:paraId="2F4031D2" w14:textId="15D8CF16" w:rsidR="00FE69CB" w:rsidRDefault="00FE69CB" w:rsidP="00FE69CB">
      <w:pPr>
        <w:pStyle w:val="Titre3"/>
      </w:pPr>
      <w:r>
        <w:t>Grid</w:t>
      </w:r>
    </w:p>
    <w:p w14:paraId="6D619123" w14:textId="4A900BEE" w:rsidR="008B3298" w:rsidRDefault="00C602BD" w:rsidP="00BA2FF3">
      <w:pPr>
        <w:pStyle w:val="NormalWeb"/>
        <w:spacing w:before="0" w:beforeAutospacing="0" w:after="0" w:afterAutospacing="0"/>
        <w:rPr>
          <w:rFonts w:ascii="Calibri" w:hAnsi="Calibri" w:cs="Calibri"/>
          <w:sz w:val="22"/>
          <w:szCs w:val="22"/>
        </w:rPr>
      </w:pPr>
      <w:r>
        <w:rPr>
          <w:rFonts w:ascii="Calibri" w:hAnsi="Calibri" w:cs="Calibri"/>
          <w:sz w:val="22"/>
          <w:szCs w:val="22"/>
        </w:rPr>
        <w:t>La</w:t>
      </w:r>
      <w:r w:rsidR="008B3298">
        <w:rPr>
          <w:rFonts w:ascii="Calibri" w:hAnsi="Calibri" w:cs="Calibri"/>
          <w:sz w:val="22"/>
          <w:szCs w:val="22"/>
        </w:rPr>
        <w:t xml:space="preserve"> grille </w:t>
      </w:r>
      <w:r w:rsidR="005B1F09">
        <w:rPr>
          <w:rFonts w:ascii="Calibri" w:hAnsi="Calibri" w:cs="Calibri"/>
          <w:sz w:val="22"/>
          <w:szCs w:val="22"/>
        </w:rPr>
        <w:t xml:space="preserve">est </w:t>
      </w:r>
      <w:r w:rsidR="00715E44">
        <w:rPr>
          <w:rFonts w:ascii="Calibri" w:hAnsi="Calibri" w:cs="Calibri"/>
          <w:sz w:val="22"/>
          <w:szCs w:val="22"/>
        </w:rPr>
        <w:t>un</w:t>
      </w:r>
      <w:r w:rsidR="005B1F09">
        <w:rPr>
          <w:rFonts w:ascii="Calibri" w:hAnsi="Calibri" w:cs="Calibri"/>
          <w:sz w:val="22"/>
          <w:szCs w:val="22"/>
        </w:rPr>
        <w:t xml:space="preserve"> conteneur </w:t>
      </w:r>
      <w:r w:rsidR="00715E44">
        <w:rPr>
          <w:rFonts w:ascii="Calibri" w:hAnsi="Calibri" w:cs="Calibri"/>
          <w:sz w:val="22"/>
          <w:szCs w:val="22"/>
        </w:rPr>
        <w:t xml:space="preserve">riche et très largement utilisé en WPF. Elle </w:t>
      </w:r>
      <w:r w:rsidR="008B3298">
        <w:rPr>
          <w:rFonts w:ascii="Calibri" w:hAnsi="Calibri" w:cs="Calibri"/>
          <w:sz w:val="22"/>
          <w:szCs w:val="22"/>
        </w:rPr>
        <w:t xml:space="preserve">permet de placer </w:t>
      </w:r>
      <w:r w:rsidR="00715E44">
        <w:rPr>
          <w:rFonts w:ascii="Calibri" w:hAnsi="Calibri" w:cs="Calibri"/>
          <w:sz w:val="22"/>
          <w:szCs w:val="22"/>
        </w:rPr>
        <w:t>des contrôles</w:t>
      </w:r>
      <w:r w:rsidR="00B52DD2">
        <w:rPr>
          <w:rFonts w:ascii="Calibri" w:hAnsi="Calibri" w:cs="Calibri"/>
          <w:sz w:val="22"/>
          <w:szCs w:val="22"/>
        </w:rPr>
        <w:t xml:space="preserve"> </w:t>
      </w:r>
      <w:r w:rsidR="0078259E">
        <w:rPr>
          <w:rFonts w:ascii="Calibri" w:hAnsi="Calibri" w:cs="Calibri"/>
          <w:sz w:val="22"/>
          <w:szCs w:val="22"/>
        </w:rPr>
        <w:t>dans des cases</w:t>
      </w:r>
      <w:r w:rsidR="00B52DD2">
        <w:rPr>
          <w:rFonts w:ascii="Calibri" w:hAnsi="Calibri" w:cs="Calibri"/>
          <w:sz w:val="22"/>
          <w:szCs w:val="22"/>
        </w:rPr>
        <w:t>,</w:t>
      </w:r>
      <w:r w:rsidR="0078259E">
        <w:rPr>
          <w:rFonts w:ascii="Calibri" w:hAnsi="Calibri" w:cs="Calibri"/>
          <w:sz w:val="22"/>
          <w:szCs w:val="22"/>
        </w:rPr>
        <w:t xml:space="preserve"> repérées par des numéros de ligne</w:t>
      </w:r>
      <w:r w:rsidR="00B52DD2">
        <w:rPr>
          <w:rFonts w:ascii="Calibri" w:hAnsi="Calibri" w:cs="Calibri"/>
          <w:sz w:val="22"/>
          <w:szCs w:val="22"/>
        </w:rPr>
        <w:t>s</w:t>
      </w:r>
      <w:r w:rsidR="0078259E">
        <w:rPr>
          <w:rFonts w:ascii="Calibri" w:hAnsi="Calibri" w:cs="Calibri"/>
          <w:sz w:val="22"/>
          <w:szCs w:val="22"/>
        </w:rPr>
        <w:t xml:space="preserve"> et de colonne</w:t>
      </w:r>
      <w:r w:rsidR="00B52DD2">
        <w:rPr>
          <w:rFonts w:ascii="Calibri" w:hAnsi="Calibri" w:cs="Calibri"/>
          <w:sz w:val="22"/>
          <w:szCs w:val="22"/>
        </w:rPr>
        <w:t>s</w:t>
      </w:r>
      <w:r w:rsidR="0078259E">
        <w:rPr>
          <w:rFonts w:ascii="Calibri" w:hAnsi="Calibri" w:cs="Calibri"/>
          <w:sz w:val="22"/>
          <w:szCs w:val="22"/>
        </w:rPr>
        <w:t>.</w:t>
      </w:r>
    </w:p>
    <w:p w14:paraId="72746433" w14:textId="0AF7E49A" w:rsidR="004832EB" w:rsidRDefault="004832EB"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La hauteur et la largeur des lignes et des colonnes peuvent s’adapt</w:t>
      </w:r>
      <w:r w:rsidR="00B52DD2">
        <w:rPr>
          <w:rFonts w:ascii="Calibri" w:hAnsi="Calibri" w:cs="Calibri"/>
          <w:sz w:val="22"/>
          <w:szCs w:val="22"/>
        </w:rPr>
        <w:t xml:space="preserve">er </w:t>
      </w:r>
      <w:r w:rsidR="00D701E6">
        <w:rPr>
          <w:rFonts w:ascii="Calibri" w:hAnsi="Calibri" w:cs="Calibri"/>
          <w:sz w:val="22"/>
          <w:szCs w:val="22"/>
        </w:rPr>
        <w:t xml:space="preserve">dynamiquement </w:t>
      </w:r>
      <w:r w:rsidR="00B52DD2">
        <w:rPr>
          <w:rFonts w:ascii="Calibri" w:hAnsi="Calibri" w:cs="Calibri"/>
          <w:sz w:val="22"/>
          <w:szCs w:val="22"/>
        </w:rPr>
        <w:t>aux d</w:t>
      </w:r>
      <w:r w:rsidR="00D701E6">
        <w:rPr>
          <w:rFonts w:ascii="Calibri" w:hAnsi="Calibri" w:cs="Calibri"/>
          <w:sz w:val="22"/>
          <w:szCs w:val="22"/>
        </w:rPr>
        <w:t xml:space="preserve">imensions de la fenêtre. </w:t>
      </w:r>
      <w:r w:rsidR="00A50874">
        <w:rPr>
          <w:rFonts w:ascii="Calibri" w:hAnsi="Calibri" w:cs="Calibri"/>
          <w:sz w:val="22"/>
          <w:szCs w:val="22"/>
        </w:rPr>
        <w:t>C’est pourquoi l</w:t>
      </w:r>
      <w:r w:rsidR="00D701E6">
        <w:rPr>
          <w:rFonts w:ascii="Calibri" w:hAnsi="Calibri" w:cs="Calibri"/>
          <w:sz w:val="22"/>
          <w:szCs w:val="22"/>
        </w:rPr>
        <w:t>a grille est très souvent utilisée comme conteneur principal, afin d’obtenir un visuel dynamique</w:t>
      </w:r>
      <w:r w:rsidR="00B52DD2">
        <w:rPr>
          <w:rFonts w:ascii="Calibri" w:hAnsi="Calibri" w:cs="Calibri"/>
          <w:sz w:val="22"/>
          <w:szCs w:val="22"/>
        </w:rPr>
        <w:t>.</w:t>
      </w:r>
    </w:p>
    <w:p w14:paraId="056EC403" w14:textId="67D40CC9" w:rsidR="00C602BD"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Voici </w:t>
      </w:r>
      <w:r w:rsidR="0077226D">
        <w:rPr>
          <w:rFonts w:ascii="Calibri" w:hAnsi="Calibri" w:cs="Calibri"/>
          <w:sz w:val="22"/>
          <w:szCs w:val="22"/>
        </w:rPr>
        <w:t>un exemple d</w:t>
      </w:r>
      <w:r>
        <w:rPr>
          <w:rFonts w:ascii="Calibri" w:hAnsi="Calibri" w:cs="Calibri"/>
          <w:sz w:val="22"/>
          <w:szCs w:val="22"/>
        </w:rPr>
        <w:t>e visuel obtenu…</w:t>
      </w:r>
    </w:p>
    <w:p w14:paraId="437F5DC4" w14:textId="7C407A32" w:rsidR="00FA0AF6" w:rsidRDefault="00FA0AF6" w:rsidP="004832EB">
      <w:pPr>
        <w:pStyle w:val="NormalWeb"/>
        <w:spacing w:before="0" w:beforeAutospacing="0" w:after="0" w:afterAutospacing="0"/>
        <w:rPr>
          <w:rFonts w:ascii="Calibri" w:hAnsi="Calibri" w:cs="Calibri"/>
          <w:sz w:val="22"/>
          <w:szCs w:val="22"/>
        </w:rPr>
      </w:pPr>
    </w:p>
    <w:p w14:paraId="509CD9A8" w14:textId="3E5FB7BA" w:rsidR="00FA0AF6" w:rsidRDefault="00211ADB" w:rsidP="004832EB">
      <w:pPr>
        <w:pStyle w:val="NormalWeb"/>
        <w:spacing w:before="0" w:beforeAutospacing="0" w:after="0" w:afterAutospacing="0"/>
        <w:rPr>
          <w:rFonts w:ascii="Calibri" w:hAnsi="Calibri" w:cs="Calibri"/>
          <w:sz w:val="22"/>
          <w:szCs w:val="22"/>
        </w:rPr>
      </w:pPr>
      <w:r>
        <w:rPr>
          <w:noProof/>
        </w:rPr>
        <w:drawing>
          <wp:inline distT="0" distB="0" distL="0" distR="0" wp14:anchorId="79183648" wp14:editId="0BF2FD2E">
            <wp:extent cx="3200400" cy="1838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838325"/>
                    </a:xfrm>
                    <a:prstGeom prst="rect">
                      <a:avLst/>
                    </a:prstGeom>
                  </pic:spPr>
                </pic:pic>
              </a:graphicData>
            </a:graphic>
          </wp:inline>
        </w:drawing>
      </w:r>
    </w:p>
    <w:p w14:paraId="7839497B" w14:textId="3DA11719" w:rsidR="00FA0AF6"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avec le code suivant :</w:t>
      </w:r>
    </w:p>
    <w:p w14:paraId="1295F01C" w14:textId="64DDE415" w:rsidR="00E74498" w:rsidRDefault="00E74498" w:rsidP="00211ADB">
      <w:pPr>
        <w:pStyle w:val="NormalWeb"/>
        <w:spacing w:before="0" w:beforeAutospacing="0" w:after="0" w:afterAutospacing="0"/>
      </w:pPr>
    </w:p>
    <w:p w14:paraId="74BF1CCE" w14:textId="77777777" w:rsidR="00211ADB" w:rsidRPr="0085362B" w:rsidRDefault="00211ADB" w:rsidP="00211ADB">
      <w:pPr>
        <w:pStyle w:val="Code"/>
        <w:rPr>
          <w:color w:val="000000"/>
          <w:highlight w:val="white"/>
          <w:lang w:val="fr-FR"/>
        </w:rPr>
      </w:pPr>
      <w:r w:rsidRPr="0085362B">
        <w:rPr>
          <w:color w:val="0000FF"/>
          <w:highlight w:val="white"/>
          <w:lang w:val="fr-FR"/>
        </w:rPr>
        <w:t>&lt;Grid&gt;</w:t>
      </w:r>
    </w:p>
    <w:p w14:paraId="62C0FB60"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20788B7C"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&lt;Grid.RowDefinitions&gt;</w:t>
      </w:r>
    </w:p>
    <w:p w14:paraId="4B8BE651"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&lt;RowDefinition/&gt;</w:t>
      </w:r>
    </w:p>
    <w:p w14:paraId="510F9C33"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EE8242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948F"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72B2E1C0"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&lt;/Grid.RowDefinitions&gt;</w:t>
      </w:r>
    </w:p>
    <w:p w14:paraId="538B7E9B"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8000"/>
          <w:highlight w:val="white"/>
          <w:lang w:val="fr-FR"/>
        </w:rPr>
        <w:t>&lt;!-- Création de 2 colonnes --&gt;</w:t>
      </w:r>
    </w:p>
    <w:p w14:paraId="2984E3E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&lt;Grid.ColumnDefinitions&gt;</w:t>
      </w:r>
    </w:p>
    <w:p w14:paraId="6A2764A9"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&lt;ColumnDefinition/&gt;</w:t>
      </w:r>
    </w:p>
    <w:p w14:paraId="044DA880"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&lt;ColumnDefinition/&gt;</w:t>
      </w:r>
    </w:p>
    <w:p w14:paraId="3245E8B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&lt;/Grid.ColumnDefinitions&gt;</w:t>
      </w:r>
    </w:p>
    <w:p w14:paraId="3EFD0FB1" w14:textId="77777777" w:rsidR="00211ADB" w:rsidRPr="0085362B" w:rsidRDefault="00211ADB" w:rsidP="00211ADB">
      <w:pPr>
        <w:pStyle w:val="Code"/>
        <w:rPr>
          <w:color w:val="000000"/>
          <w:highlight w:val="white"/>
          <w:lang w:val="fr-FR"/>
        </w:rPr>
      </w:pPr>
    </w:p>
    <w:p w14:paraId="0D4FCC06"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0 --&gt;</w:t>
      </w:r>
    </w:p>
    <w:p w14:paraId="4952CA09"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FF"/>
          <w:highlight w:val="white"/>
          <w:lang w:val="fr-FR"/>
        </w:rPr>
        <w:t>/&gt;</w:t>
      </w:r>
    </w:p>
    <w:p w14:paraId="081D9C88" w14:textId="77777777" w:rsidR="00211ADB" w:rsidRPr="0085362B" w:rsidRDefault="00211ADB" w:rsidP="00211ADB">
      <w:pPr>
        <w:pStyle w:val="Code"/>
        <w:rPr>
          <w:color w:val="000000"/>
          <w:highlight w:val="white"/>
          <w:lang w:val="fr-FR"/>
        </w:rPr>
      </w:pPr>
      <w:r w:rsidRPr="0085362B">
        <w:rPr>
          <w:color w:val="000000"/>
          <w:highlight w:val="white"/>
          <w:lang w:val="fr-FR"/>
        </w:rPr>
        <w:lastRenderedPageBreak/>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730AB80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D433F0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17D60939"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092C982B"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0ED64F8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FF"/>
          <w:highlight w:val="white"/>
          <w:lang w:val="fr-FR"/>
        </w:rPr>
        <w:t>/&gt;</w:t>
      </w:r>
    </w:p>
    <w:p w14:paraId="4EB61129"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39BD3C4B"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8000"/>
          <w:highlight w:val="white"/>
          <w:lang w:val="fr-FR"/>
        </w:rPr>
        <w:t>&lt;!-- Ligne 3 --&gt;</w:t>
      </w:r>
    </w:p>
    <w:p w14:paraId="2BBEE06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&lt;Button</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"Valider"</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3A9149E3" w14:textId="54B31952" w:rsidR="00211ADB" w:rsidRPr="0085362B" w:rsidRDefault="00211ADB" w:rsidP="00211ADB">
      <w:pPr>
        <w:pStyle w:val="Code"/>
        <w:rPr>
          <w:lang w:val="fr-FR"/>
        </w:rPr>
      </w:pPr>
      <w:r w:rsidRPr="0085362B">
        <w:rPr>
          <w:color w:val="0000FF"/>
          <w:highlight w:val="white"/>
          <w:lang w:val="fr-FR"/>
        </w:rPr>
        <w:t>&lt;/Grid&gt;</w:t>
      </w:r>
    </w:p>
    <w:p w14:paraId="214967FE" w14:textId="77777777" w:rsidR="00E74498" w:rsidRDefault="00E74498" w:rsidP="00E74498">
      <w:pPr>
        <w:pStyle w:val="NormalWeb"/>
        <w:spacing w:before="0" w:beforeAutospacing="0" w:after="0" w:afterAutospacing="0"/>
        <w:rPr>
          <w:rFonts w:ascii="Calibri" w:hAnsi="Calibri" w:cs="Calibri"/>
          <w:sz w:val="22"/>
          <w:szCs w:val="22"/>
        </w:rPr>
      </w:pPr>
    </w:p>
    <w:p w14:paraId="48A7FA1D" w14:textId="77777777" w:rsidR="00B8336F" w:rsidRDefault="00D9677E" w:rsidP="005E09B1">
      <w:pPr>
        <w:pStyle w:val="NormalWeb"/>
        <w:spacing w:before="0" w:beforeAutospacing="0" w:after="0" w:afterAutospacing="0"/>
        <w:rPr>
          <w:rFonts w:ascii="Calibri" w:hAnsi="Calibri" w:cs="Calibri"/>
          <w:sz w:val="22"/>
          <w:szCs w:val="22"/>
        </w:rPr>
      </w:pPr>
      <w:r>
        <w:rPr>
          <w:rFonts w:ascii="Calibri" w:hAnsi="Calibri" w:cs="Calibri"/>
          <w:sz w:val="22"/>
          <w:szCs w:val="22"/>
        </w:rPr>
        <w:t>Dans ce code</w:t>
      </w:r>
      <w:r w:rsidR="00B8336F">
        <w:rPr>
          <w:rFonts w:ascii="Calibri" w:hAnsi="Calibri" w:cs="Calibri"/>
          <w:sz w:val="22"/>
          <w:szCs w:val="22"/>
        </w:rPr>
        <w:t> :</w:t>
      </w:r>
    </w:p>
    <w:p w14:paraId="6A9440C3" w14:textId="7113F5D0" w:rsidR="00B8336F" w:rsidRDefault="00B8336F" w:rsidP="00D20483">
      <w:pPr>
        <w:pStyle w:val="Paragraphedeliste"/>
        <w:numPr>
          <w:ilvl w:val="0"/>
          <w:numId w:val="10"/>
        </w:numPr>
      </w:pPr>
      <w:r>
        <w:t>O</w:t>
      </w:r>
      <w:r w:rsidR="00BA2FF3">
        <w:t xml:space="preserve">n </w:t>
      </w:r>
      <w:r w:rsidR="0077226D">
        <w:t xml:space="preserve">commence par </w:t>
      </w:r>
      <w:r w:rsidR="00BA2FF3">
        <w:t>dé</w:t>
      </w:r>
      <w:r w:rsidR="0077226D">
        <w:t>finir</w:t>
      </w:r>
      <w:r w:rsidR="00BA2FF3">
        <w:t xml:space="preserve"> les lignes et colonnes de la grille</w:t>
      </w:r>
    </w:p>
    <w:p w14:paraId="13799681" w14:textId="17F17AE8" w:rsidR="00213F7C" w:rsidRDefault="005E09B1" w:rsidP="00D20483">
      <w:pPr>
        <w:pStyle w:val="Paragraphedeliste"/>
        <w:numPr>
          <w:ilvl w:val="0"/>
          <w:numId w:val="10"/>
        </w:numPr>
      </w:pPr>
      <w:r>
        <w:t>O</w:t>
      </w:r>
      <w:r w:rsidR="00BA2FF3">
        <w:t xml:space="preserve">n </w:t>
      </w:r>
      <w:r>
        <w:t>place ensuite les contrôles</w:t>
      </w:r>
      <w:r w:rsidR="00BA2FF3">
        <w:t xml:space="preserve"> dans la grille</w:t>
      </w:r>
      <w:r w:rsidR="000B3788">
        <w:t xml:space="preserve"> à l’aide</w:t>
      </w:r>
      <w:r w:rsidR="00BA2FF3">
        <w:t xml:space="preserve"> </w:t>
      </w:r>
      <w:r w:rsidR="000B3788">
        <w:t>d</w:t>
      </w:r>
      <w:r w:rsidR="00BA2FF3">
        <w:t>es pr</w:t>
      </w:r>
      <w:r w:rsidR="008B3298">
        <w:t>opriétés attachées Grid.Row</w:t>
      </w:r>
      <w:r w:rsidR="00FA0AF6">
        <w:t xml:space="preserve"> et</w:t>
      </w:r>
      <w:r>
        <w:t xml:space="preserve"> Grid.Column.</w:t>
      </w:r>
      <w:r w:rsidR="00213F7C">
        <w:t xml:space="preserve"> On n’a pas besoin de spécifier leurs valeurs pour la première ligne et la première colonne, car la valeur par défaut vaut 0.</w:t>
      </w:r>
    </w:p>
    <w:p w14:paraId="2B5054EB" w14:textId="06C297A8" w:rsidR="00213F7C" w:rsidRDefault="00213F7C" w:rsidP="00213F7C">
      <w:r>
        <w:t xml:space="preserve">Ce code </w:t>
      </w:r>
      <w:r w:rsidR="00771FAA">
        <w:t xml:space="preserve">et son rendu visuel </w:t>
      </w:r>
      <w:r>
        <w:t>illustre</w:t>
      </w:r>
      <w:r w:rsidR="00771FAA">
        <w:t>nt</w:t>
      </w:r>
      <w:r>
        <w:t xml:space="preserve"> plusieurs caractéristiques essentielles de la grille :</w:t>
      </w:r>
    </w:p>
    <w:p w14:paraId="2DA28A33" w14:textId="369C3282" w:rsidR="00213F7C" w:rsidRPr="00715E44" w:rsidRDefault="00213F7C" w:rsidP="00715E44">
      <w:pPr>
        <w:pStyle w:val="Titre4"/>
      </w:pPr>
      <w:r w:rsidRPr="00715E44">
        <w:t xml:space="preserve">Caractéristiques </w:t>
      </w:r>
      <w:r w:rsidR="00A50874" w:rsidRPr="00715E44">
        <w:t>principales</w:t>
      </w:r>
      <w:r w:rsidR="00ED6219" w:rsidRPr="00715E44">
        <w:t> :</w:t>
      </w:r>
    </w:p>
    <w:p w14:paraId="0FFA3112" w14:textId="6C5264D6" w:rsidR="00A50874" w:rsidRDefault="00A50874" w:rsidP="00D20483">
      <w:pPr>
        <w:pStyle w:val="Paragraphedeliste"/>
        <w:numPr>
          <w:ilvl w:val="0"/>
          <w:numId w:val="10"/>
        </w:numPr>
      </w:pPr>
      <w:r w:rsidRPr="001C346D">
        <w:rPr>
          <w:rFonts w:ascii="Calibri" w:hAnsi="Calibri" w:cs="Calibri"/>
        </w:rPr>
        <w:t xml:space="preserve">La hauteur </w:t>
      </w:r>
      <w:r w:rsidR="001C346D" w:rsidRPr="001C346D">
        <w:rPr>
          <w:rFonts w:ascii="Calibri" w:hAnsi="Calibri" w:cs="Calibri"/>
        </w:rPr>
        <w:t xml:space="preserve">des lignes </w:t>
      </w:r>
      <w:r w:rsidRPr="001C346D">
        <w:rPr>
          <w:rFonts w:ascii="Calibri" w:hAnsi="Calibri" w:cs="Calibri"/>
        </w:rPr>
        <w:t>et la largeur des colonnes s’adaptent dynamiquement aux dimensions de la fenêtre</w:t>
      </w:r>
      <w:r w:rsidR="001C346D">
        <w:rPr>
          <w:rFonts w:ascii="Calibri" w:hAnsi="Calibri" w:cs="Calibri"/>
        </w:rPr>
        <w:t>,</w:t>
      </w:r>
      <w:r w:rsidR="001C346D" w:rsidRPr="001C346D">
        <w:rPr>
          <w:rFonts w:ascii="Calibri" w:hAnsi="Calibri" w:cs="Calibri"/>
        </w:rPr>
        <w:t xml:space="preserve"> sauf si on spécifie des valeurs fixes. Par défaut</w:t>
      </w:r>
      <w:r w:rsidR="001C346D">
        <w:rPr>
          <w:rFonts w:ascii="Calibri" w:hAnsi="Calibri" w:cs="Calibri"/>
        </w:rPr>
        <w:t>,</w:t>
      </w:r>
      <w:r w:rsidR="001C346D">
        <w:t xml:space="preserve"> toutes les lignes ont la même hauteur, et toutes les colonnes ont la même largeur.</w:t>
      </w:r>
    </w:p>
    <w:p w14:paraId="17212143" w14:textId="2E121265" w:rsidR="001C346D" w:rsidRDefault="001C346D" w:rsidP="00D20483">
      <w:pPr>
        <w:pStyle w:val="Paragraphedeliste"/>
        <w:numPr>
          <w:ilvl w:val="0"/>
          <w:numId w:val="10"/>
        </w:numPr>
      </w:pPr>
      <w:r w:rsidRPr="001C346D">
        <w:t xml:space="preserve">Un contrôle </w:t>
      </w:r>
      <w:r>
        <w:t xml:space="preserve">à l’intérieur d’une cellule </w:t>
      </w:r>
      <w:r w:rsidRPr="001C346D">
        <w:t xml:space="preserve">occupe </w:t>
      </w:r>
      <w:r>
        <w:t xml:space="preserve">par défaut </w:t>
      </w:r>
      <w:r w:rsidRPr="001C346D">
        <w:t>toute la place qui lui est offerte</w:t>
      </w:r>
      <w:r>
        <w:t>, c’est-à-dire la cellule entière, sauf si on spécifie ses dimensions.</w:t>
      </w:r>
      <w:r>
        <w:br/>
        <w:t>NB/ Pour les Labels, ce n’est pas visible car leurs bordures ne sont pas visibles.</w:t>
      </w:r>
    </w:p>
    <w:p w14:paraId="063370D0" w14:textId="42A102A3" w:rsidR="005E09B1" w:rsidRDefault="005E09B1" w:rsidP="00D20483">
      <w:pPr>
        <w:pStyle w:val="Paragraphedeliste"/>
        <w:numPr>
          <w:ilvl w:val="0"/>
          <w:numId w:val="10"/>
        </w:numPr>
      </w:pPr>
      <w:r>
        <w:t xml:space="preserve">La numérotation </w:t>
      </w:r>
      <w:r w:rsidR="00213F7C">
        <w:t xml:space="preserve">des lignes et colonnes </w:t>
      </w:r>
      <w:r>
        <w:t>commence à 0</w:t>
      </w:r>
      <w:r w:rsidR="00A50874">
        <w:t xml:space="preserve"> (</w:t>
      </w:r>
      <w:r w:rsidR="00B8336F">
        <w:t xml:space="preserve">valeur par </w:t>
      </w:r>
      <w:r>
        <w:t>défaut</w:t>
      </w:r>
      <w:r w:rsidR="00A50874">
        <w:t>)</w:t>
      </w:r>
    </w:p>
    <w:p w14:paraId="35EF0254" w14:textId="26CC6A66" w:rsidR="001C346D" w:rsidRDefault="001C346D" w:rsidP="00D20483">
      <w:pPr>
        <w:pStyle w:val="Paragraphedeliste"/>
        <w:numPr>
          <w:ilvl w:val="0"/>
          <w:numId w:val="10"/>
        </w:numPr>
      </w:pPr>
      <w:r>
        <w:t>Un contrôle peut s’étendre sur plusieurs lignes et plusieurs colonnes si besoin (cf. plus bas)</w:t>
      </w:r>
    </w:p>
    <w:p w14:paraId="257A03B9" w14:textId="77777777" w:rsidR="005D2F8C" w:rsidRDefault="00771FAA" w:rsidP="00B8336F">
      <w:r>
        <w:t>L</w:t>
      </w:r>
      <w:r w:rsidR="00B8336F">
        <w:t xml:space="preserve">e </w:t>
      </w:r>
      <w:r w:rsidR="004838C4">
        <w:t>visuel</w:t>
      </w:r>
      <w:r w:rsidR="00B8336F">
        <w:t xml:space="preserve"> obtenu </w:t>
      </w:r>
      <w:r>
        <w:t xml:space="preserve">précédemment </w:t>
      </w:r>
      <w:r w:rsidR="005D2F8C">
        <w:t>est</w:t>
      </w:r>
      <w:r w:rsidR="008F3FFC">
        <w:t xml:space="preserve"> </w:t>
      </w:r>
      <w:r w:rsidR="004838C4">
        <w:t>dynamique</w:t>
      </w:r>
      <w:r w:rsidR="00A23433">
        <w:t>,</w:t>
      </w:r>
      <w:r w:rsidR="004838C4">
        <w:t xml:space="preserve"> </w:t>
      </w:r>
      <w:r w:rsidR="00A23433">
        <w:t>c</w:t>
      </w:r>
      <w:r w:rsidR="004838C4">
        <w:t xml:space="preserve">’est-à-dire qu’en exécution, les dimensions des contrôles s’adaptent </w:t>
      </w:r>
      <w:r w:rsidR="00A23433">
        <w:t>à</w:t>
      </w:r>
      <w:r w:rsidR="004838C4">
        <w:t xml:space="preserve"> la taille de la fenêtre</w:t>
      </w:r>
      <w:r w:rsidR="00A23433">
        <w:t xml:space="preserve"> pour occuper tout l’espace disponible.</w:t>
      </w:r>
    </w:p>
    <w:p w14:paraId="61530027" w14:textId="3A5695CB" w:rsidR="00715E44" w:rsidRDefault="00715E44" w:rsidP="00715E44">
      <w:pPr>
        <w:pStyle w:val="Titre4"/>
      </w:pPr>
      <w:r>
        <w:t>Positionnement des contrôles dans la grille</w:t>
      </w:r>
    </w:p>
    <w:p w14:paraId="0A7BA494" w14:textId="4EAE850E" w:rsidR="005E09B1" w:rsidRDefault="00B8336F" w:rsidP="00B8336F">
      <w:r>
        <w:t xml:space="preserve">Pour améliorer </w:t>
      </w:r>
      <w:r w:rsidR="00715E44">
        <w:t>l</w:t>
      </w:r>
      <w:r w:rsidR="00A23433">
        <w:t>e visuel</w:t>
      </w:r>
      <w:r w:rsidR="00715E44">
        <w:t xml:space="preserve"> précédent</w:t>
      </w:r>
      <w:r>
        <w:t>, on peut </w:t>
      </w:r>
      <w:r w:rsidR="00A23433">
        <w:t xml:space="preserve">jouer </w:t>
      </w:r>
      <w:r w:rsidR="00041DDE">
        <w:t xml:space="preserve">en particulier </w:t>
      </w:r>
      <w:r w:rsidR="00A23433">
        <w:t xml:space="preserve">sur les éléments suivants </w:t>
      </w:r>
      <w:r>
        <w:t>:</w:t>
      </w:r>
    </w:p>
    <w:p w14:paraId="1141BEC3" w14:textId="27AED3D0" w:rsidR="008F3FFC" w:rsidRDefault="008F3FFC" w:rsidP="00D20483">
      <w:pPr>
        <w:pStyle w:val="Paragraphedeliste"/>
        <w:numPr>
          <w:ilvl w:val="0"/>
          <w:numId w:val="11"/>
        </w:numPr>
      </w:pPr>
      <w:r>
        <w:t>La hauteur des contrôles</w:t>
      </w:r>
    </w:p>
    <w:p w14:paraId="3DD74ACB" w14:textId="77777777" w:rsidR="008F3FFC" w:rsidRDefault="008F3FFC" w:rsidP="00D20483">
      <w:pPr>
        <w:pStyle w:val="Paragraphedeliste"/>
        <w:numPr>
          <w:ilvl w:val="0"/>
          <w:numId w:val="11"/>
        </w:numPr>
      </w:pPr>
      <w:r>
        <w:t>La hauteur des lignes et la largeur des colonnes de la grille</w:t>
      </w:r>
    </w:p>
    <w:p w14:paraId="4F822188" w14:textId="708D4D23" w:rsidR="00A23433" w:rsidRDefault="00A23433" w:rsidP="00D20483">
      <w:pPr>
        <w:pStyle w:val="Paragraphedeliste"/>
        <w:numPr>
          <w:ilvl w:val="0"/>
          <w:numId w:val="11"/>
        </w:numPr>
      </w:pPr>
      <w:r>
        <w:t xml:space="preserve">L’alignement horizontal et vertical de chaque contrôle à l’intérieur de </w:t>
      </w:r>
      <w:r w:rsidR="00041DDE">
        <w:t>sa</w:t>
      </w:r>
      <w:r>
        <w:t xml:space="preserve"> cellule</w:t>
      </w:r>
    </w:p>
    <w:p w14:paraId="34C3CB1A" w14:textId="25F9FC19" w:rsidR="00041DDE" w:rsidRDefault="00041DDE" w:rsidP="00D20483">
      <w:pPr>
        <w:pStyle w:val="Paragraphedeliste"/>
        <w:numPr>
          <w:ilvl w:val="0"/>
          <w:numId w:val="11"/>
        </w:numPr>
      </w:pPr>
      <w:r>
        <w:t>L’alignement horizontal et vertical du contenu de chaque contrôle</w:t>
      </w:r>
    </w:p>
    <w:p w14:paraId="2E759B33" w14:textId="1F1A4DFE" w:rsidR="00A23433" w:rsidRDefault="00A23433" w:rsidP="00D20483">
      <w:pPr>
        <w:pStyle w:val="Paragraphedeliste"/>
        <w:numPr>
          <w:ilvl w:val="0"/>
          <w:numId w:val="11"/>
        </w:numPr>
      </w:pPr>
      <w:r>
        <w:t>Les marges autour de chaque contrôle.</w:t>
      </w:r>
    </w:p>
    <w:p w14:paraId="12568792" w14:textId="0D48F913" w:rsidR="00041DDE" w:rsidRDefault="00041DDE" w:rsidP="00942716">
      <w:r>
        <w:t>Voici le visuel obtenu…</w:t>
      </w:r>
    </w:p>
    <w:p w14:paraId="0693DF44" w14:textId="4D564F54" w:rsidR="00041DDE" w:rsidRDefault="00211ADB" w:rsidP="00942716">
      <w:r>
        <w:rPr>
          <w:noProof/>
        </w:rPr>
        <w:lastRenderedPageBreak/>
        <w:drawing>
          <wp:inline distT="0" distB="0" distL="0" distR="0" wp14:anchorId="032E302C" wp14:editId="03E77E6B">
            <wp:extent cx="3200400" cy="2314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314575"/>
                    </a:xfrm>
                    <a:prstGeom prst="rect">
                      <a:avLst/>
                    </a:prstGeom>
                  </pic:spPr>
                </pic:pic>
              </a:graphicData>
            </a:graphic>
          </wp:inline>
        </w:drawing>
      </w:r>
    </w:p>
    <w:p w14:paraId="74CA5C7A" w14:textId="697C3526" w:rsidR="00041DDE" w:rsidRDefault="00041DDE" w:rsidP="00942716">
      <w:r>
        <w:t>...en complétant le code</w:t>
      </w:r>
      <w:r w:rsidR="008F3FFC">
        <w:t xml:space="preserve"> précéd</w:t>
      </w:r>
      <w:r w:rsidR="005D2F8C">
        <w:t>e</w:t>
      </w:r>
      <w:r w:rsidR="008F3FFC">
        <w:t>nt</w:t>
      </w:r>
      <w:r>
        <w:t xml:space="preserve"> de cette façon :</w:t>
      </w:r>
    </w:p>
    <w:p w14:paraId="62B36560" w14:textId="77777777" w:rsidR="00211ADB" w:rsidRPr="0085362B" w:rsidRDefault="00211ADB" w:rsidP="00211ADB">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"0,0,5,0"</w:t>
      </w:r>
      <w:r w:rsidRPr="0085362B">
        <w:rPr>
          <w:color w:val="0000FF"/>
          <w:highlight w:val="white"/>
          <w:lang w:val="fr-FR"/>
        </w:rPr>
        <w:t>&gt;</w:t>
      </w:r>
    </w:p>
    <w:p w14:paraId="1745063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4E0C4CDD"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&lt;Grid.RowDefinitions&gt;</w:t>
      </w:r>
    </w:p>
    <w:p w14:paraId="48ED8ECE"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C8C4A7A"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D121BC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E1D5"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&lt;RowDefinition/&gt;</w:t>
      </w:r>
    </w:p>
    <w:p w14:paraId="7E47619F"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&lt;/Grid.RowDefinitions&gt;</w:t>
      </w:r>
    </w:p>
    <w:p w14:paraId="13790847"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2 colonnes --&gt;</w:t>
      </w:r>
    </w:p>
    <w:p w14:paraId="253F347B"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&lt;Grid.ColumnDefinitions&gt;</w:t>
      </w:r>
    </w:p>
    <w:p w14:paraId="04CD1E5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"1*"</w:t>
      </w:r>
      <w:r>
        <w:rPr>
          <w:color w:val="0000FF"/>
          <w:highlight w:val="white"/>
        </w:rPr>
        <w:t>/&gt;</w:t>
      </w:r>
    </w:p>
    <w:p w14:paraId="4C129ACB"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"2*"</w:t>
      </w:r>
      <w:r>
        <w:rPr>
          <w:color w:val="0000FF"/>
          <w:highlight w:val="white"/>
        </w:rPr>
        <w:t>/&gt;</w:t>
      </w:r>
    </w:p>
    <w:p w14:paraId="00C942C1"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&lt;/Grid.ColumnDefinitions&gt;</w:t>
      </w:r>
    </w:p>
    <w:p w14:paraId="441293E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p>
    <w:p w14:paraId="17C0915C"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0 --&gt;</w:t>
      </w:r>
    </w:p>
    <w:p w14:paraId="51953B3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50D305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4604CD3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41411BEE"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9D963B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23D30653"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71A6637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1742806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6D43F34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2D82C00" w14:textId="77777777" w:rsidR="00211ADB" w:rsidRDefault="00211ADB" w:rsidP="00211ADB">
      <w:pPr>
        <w:pStyle w:val="Code"/>
        <w:rPr>
          <w:color w:val="000000"/>
          <w:highlight w:val="white"/>
        </w:rPr>
      </w:pPr>
      <w:r w:rsidRPr="0085362B">
        <w:rPr>
          <w:color w:val="000000"/>
          <w:highlight w:val="white"/>
          <w:lang w:val="fr-FR"/>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1A1CF41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63CDB687"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3 --&gt;</w:t>
      </w:r>
    </w:p>
    <w:p w14:paraId="65E04982" w14:textId="3061734A" w:rsidR="00211ADB" w:rsidRDefault="00211ADB" w:rsidP="00211ADB">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Grid.Row</w:t>
      </w:r>
      <w:r>
        <w:rPr>
          <w:color w:val="000000"/>
          <w:highlight w:val="white"/>
        </w:rPr>
        <w:t>=</w:t>
      </w:r>
      <w:r>
        <w:rPr>
          <w:color w:val="8000FF"/>
          <w:highlight w:val="white"/>
        </w:rPr>
        <w:t>"3"</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FF"/>
          <w:highlight w:val="white"/>
        </w:rPr>
        <w:t>/&gt;</w:t>
      </w:r>
    </w:p>
    <w:p w14:paraId="59FADE00" w14:textId="6870F2B7" w:rsidR="00AA0257" w:rsidRPr="0085362B" w:rsidRDefault="00211ADB" w:rsidP="00211ADB">
      <w:pPr>
        <w:pStyle w:val="Code"/>
        <w:rPr>
          <w:lang w:val="fr-FR"/>
        </w:rPr>
      </w:pPr>
      <w:r w:rsidRPr="0085362B">
        <w:rPr>
          <w:color w:val="0000FF"/>
          <w:highlight w:val="white"/>
          <w:lang w:val="fr-FR"/>
        </w:rPr>
        <w:t>&lt;/Grid&gt;</w:t>
      </w:r>
    </w:p>
    <w:p w14:paraId="35FBCEF7" w14:textId="39C1C6F8" w:rsidR="00041DDE" w:rsidRPr="00AE0A8E" w:rsidRDefault="00AE0A8E" w:rsidP="00AA0257">
      <w:pPr>
        <w:rPr>
          <w:highlight w:val="white"/>
        </w:rPr>
      </w:pPr>
      <w:r w:rsidRPr="00AE0A8E">
        <w:rPr>
          <w:highlight w:val="white"/>
        </w:rPr>
        <w:t>Dans ce code, on a :</w:t>
      </w:r>
    </w:p>
    <w:p w14:paraId="4FF0FCBB" w14:textId="77777777" w:rsidR="008F3FFC" w:rsidRPr="00AE0A8E" w:rsidRDefault="008F3FFC" w:rsidP="00D20483">
      <w:pPr>
        <w:pStyle w:val="Paragraphedeliste"/>
        <w:numPr>
          <w:ilvl w:val="0"/>
          <w:numId w:val="12"/>
        </w:numPr>
        <w:rPr>
          <w:highlight w:val="white"/>
        </w:rPr>
      </w:pPr>
      <w:r w:rsidRPr="00AE0A8E">
        <w:rPr>
          <w:highlight w:val="white"/>
        </w:rPr>
        <w:t>Spécifié une hauteur fixe pour les zones de saisies</w:t>
      </w:r>
    </w:p>
    <w:p w14:paraId="316D7482" w14:textId="77DDCA73" w:rsidR="00AE0A8E" w:rsidRPr="00AE0A8E" w:rsidRDefault="00AE0A8E" w:rsidP="00D20483">
      <w:pPr>
        <w:pStyle w:val="Paragraphedeliste"/>
        <w:numPr>
          <w:ilvl w:val="0"/>
          <w:numId w:val="12"/>
        </w:numPr>
        <w:rPr>
          <w:highlight w:val="white"/>
        </w:rPr>
      </w:pPr>
      <w:r w:rsidRPr="00AE0A8E">
        <w:rPr>
          <w:highlight w:val="white"/>
        </w:rPr>
        <w:t>Centré verticalement le contenu des libellés et zones de texte</w:t>
      </w:r>
    </w:p>
    <w:p w14:paraId="12ACA2B4" w14:textId="164E18B2" w:rsidR="00AE0A8E" w:rsidRPr="00AE0A8E" w:rsidRDefault="00AE0A8E" w:rsidP="00D20483">
      <w:pPr>
        <w:pStyle w:val="Paragraphedeliste"/>
        <w:numPr>
          <w:ilvl w:val="0"/>
          <w:numId w:val="12"/>
        </w:numPr>
        <w:rPr>
          <w:highlight w:val="white"/>
        </w:rPr>
      </w:pPr>
      <w:r>
        <w:rPr>
          <w:highlight w:val="white"/>
        </w:rPr>
        <w:t>Centré à droite le texte de chaque libellé</w:t>
      </w:r>
      <w:r w:rsidRPr="00AE0A8E">
        <w:rPr>
          <w:highlight w:val="white"/>
        </w:rPr>
        <w:t xml:space="preserve">, pour qu’il </w:t>
      </w:r>
      <w:r w:rsidR="00FE2BDB">
        <w:rPr>
          <w:highlight w:val="white"/>
        </w:rPr>
        <w:t>reste</w:t>
      </w:r>
      <w:r w:rsidRPr="00AE0A8E">
        <w:rPr>
          <w:highlight w:val="white"/>
        </w:rPr>
        <w:t xml:space="preserve"> proche de la zone de saisie associée</w:t>
      </w:r>
      <w:r w:rsidR="00FE2BDB">
        <w:rPr>
          <w:highlight w:val="white"/>
        </w:rPr>
        <w:t>, notamment lorsqu’on élargit la fenêtre</w:t>
      </w:r>
    </w:p>
    <w:p w14:paraId="2974F443" w14:textId="7E625B82" w:rsidR="00AE0A8E" w:rsidRPr="00AE0A8E" w:rsidRDefault="00AE0A8E" w:rsidP="00D20483">
      <w:pPr>
        <w:pStyle w:val="Paragraphedeliste"/>
        <w:numPr>
          <w:ilvl w:val="0"/>
          <w:numId w:val="12"/>
        </w:numPr>
        <w:rPr>
          <w:highlight w:val="white"/>
        </w:rPr>
      </w:pPr>
      <w:r w:rsidRPr="00AE0A8E">
        <w:rPr>
          <w:highlight w:val="white"/>
        </w:rPr>
        <w:t xml:space="preserve">Spécifié des largeurs de colonnes relatives de </w:t>
      </w:r>
      <w:r w:rsidR="00EB7764">
        <w:rPr>
          <w:highlight w:val="white"/>
        </w:rPr>
        <w:t>1 et 2, et extensibles (grâce à l’astérisque)</w:t>
      </w:r>
    </w:p>
    <w:p w14:paraId="14D15C50" w14:textId="01741C8F" w:rsidR="00AE0A8E" w:rsidRPr="00AE0A8E" w:rsidRDefault="00AE0A8E" w:rsidP="00D20483">
      <w:pPr>
        <w:pStyle w:val="Paragraphedeliste"/>
        <w:numPr>
          <w:ilvl w:val="0"/>
          <w:numId w:val="12"/>
        </w:numPr>
        <w:rPr>
          <w:highlight w:val="white"/>
        </w:rPr>
      </w:pPr>
      <w:r w:rsidRPr="00AE0A8E">
        <w:rPr>
          <w:highlight w:val="white"/>
        </w:rPr>
        <w:lastRenderedPageBreak/>
        <w:t>Spécifié une marge droite de 5 sur l</w:t>
      </w:r>
      <w:r w:rsidR="00EB7764">
        <w:rPr>
          <w:highlight w:val="white"/>
        </w:rPr>
        <w:t>e bord droit de la</w:t>
      </w:r>
      <w:r w:rsidRPr="00AE0A8E">
        <w:rPr>
          <w:highlight w:val="white"/>
        </w:rPr>
        <w:t xml:space="preserve"> grille elle-même, afin qu’elle ne soit pas complètement collée au bord de la fenêtre</w:t>
      </w:r>
    </w:p>
    <w:p w14:paraId="254884DA" w14:textId="736248E2" w:rsidR="00041DDE" w:rsidRDefault="00AE0A8E" w:rsidP="00942716">
      <w:r>
        <w:t>Le visuel obtenu est cette fois à la fois dynamique et esthétique.</w:t>
      </w:r>
    </w:p>
    <w:p w14:paraId="5BFCE77A" w14:textId="760A8E4D" w:rsidR="00715E44" w:rsidRPr="00715E44" w:rsidRDefault="00715E44" w:rsidP="00942716">
      <w:pPr>
        <w:rPr>
          <w:b/>
        </w:rPr>
      </w:pPr>
      <w:r w:rsidRPr="00715E44">
        <w:rPr>
          <w:b/>
        </w:rPr>
        <w:t>Taille des lignes et colonnes</w:t>
      </w:r>
    </w:p>
    <w:p w14:paraId="748EEF98" w14:textId="0C1D4D4C" w:rsidR="00A15BF9" w:rsidRPr="00715E44" w:rsidRDefault="00715E44" w:rsidP="00942716">
      <w:r>
        <w:t>R</w:t>
      </w:r>
      <w:r w:rsidR="008F3FFC">
        <w:t xml:space="preserve">evenons plus en détail sur </w:t>
      </w:r>
      <w:r>
        <w:t>la façon de spécifier les l</w:t>
      </w:r>
      <w:r w:rsidR="00A15BF9" w:rsidRPr="00715E44">
        <w:t xml:space="preserve">argeurs de colonnes et hauteur de lignes </w:t>
      </w:r>
      <w:r w:rsidR="005D2F8C" w:rsidRPr="00715E44">
        <w:t>de la</w:t>
      </w:r>
      <w:r w:rsidR="00A15BF9" w:rsidRPr="00715E44">
        <w:t xml:space="preserve"> grille</w:t>
      </w:r>
      <w:r>
        <w:t>.</w:t>
      </w:r>
    </w:p>
    <w:p w14:paraId="6BFAD295" w14:textId="3CFD0BE4" w:rsidR="00BD4F28" w:rsidRPr="00BD4F28" w:rsidRDefault="00BD4F28" w:rsidP="00942716">
      <w:r w:rsidRPr="00041DDE">
        <w:rPr>
          <w:color w:val="0000FF"/>
          <w:highlight w:val="white"/>
        </w:rPr>
        <w:t>&lt;ColumnDefinition</w:t>
      </w:r>
      <w:r w:rsidRPr="00041DDE">
        <w:rPr>
          <w:highlight w:val="white"/>
        </w:rPr>
        <w:t xml:space="preserve"> </w:t>
      </w:r>
      <w:r w:rsidRPr="00041DDE">
        <w:rPr>
          <w:color w:val="FF0000"/>
          <w:highlight w:val="white"/>
        </w:rPr>
        <w:t>Width</w:t>
      </w:r>
      <w:r w:rsidRPr="00041DDE">
        <w:rPr>
          <w:highlight w:val="white"/>
        </w:rPr>
        <w:t>=</w:t>
      </w:r>
      <w:r w:rsidRPr="00041DDE">
        <w:rPr>
          <w:bCs/>
          <w:color w:val="8000FF"/>
          <w:highlight w:val="white"/>
        </w:rPr>
        <w:t>"</w:t>
      </w:r>
      <w:r w:rsidR="00EB7764">
        <w:rPr>
          <w:bCs/>
          <w:color w:val="8000FF"/>
          <w:highlight w:val="white"/>
        </w:rPr>
        <w:t>2</w:t>
      </w:r>
      <w:r w:rsidRPr="00041DDE">
        <w:rPr>
          <w:bCs/>
          <w:color w:val="8000FF"/>
          <w:highlight w:val="white"/>
        </w:rPr>
        <w:t>*"</w:t>
      </w:r>
      <w:r w:rsidRPr="00041DDE">
        <w:rPr>
          <w:color w:val="0000FF"/>
          <w:highlight w:val="white"/>
        </w:rPr>
        <w:t>/&gt;</w:t>
      </w:r>
      <w:r>
        <w:t xml:space="preserve"> permet à la colonne d’adapter dynamiquement sa largeur (grâce à *), tout en gardant une largeur relative </w:t>
      </w:r>
      <w:r w:rsidR="00EB7764">
        <w:t>double</w:t>
      </w:r>
      <w:r>
        <w:t xml:space="preserve"> par rapport aux autres colonnes.</w:t>
      </w:r>
      <w:r w:rsidR="00AC08A5">
        <w:t xml:space="preserve"> Ce sont les valeurs relatives des largeurs des colonnes qui comptent, et non les valeurs absolues. On aurait ainsi pu obtenir le même résultat en spécifiant des largeurs de « </w:t>
      </w:r>
      <w:r w:rsidR="00EB7764">
        <w:t>33</w:t>
      </w:r>
      <w:r w:rsidR="00AC08A5">
        <w:t>* » et « </w:t>
      </w:r>
      <w:r w:rsidR="00EB7764">
        <w:t>66</w:t>
      </w:r>
      <w:r w:rsidR="00AC08A5">
        <w:t>* »</w:t>
      </w:r>
      <w:r w:rsidR="00AC08A5" w:rsidRPr="00AC08A5">
        <w:t xml:space="preserve"> </w:t>
      </w:r>
      <w:r w:rsidR="00AC08A5">
        <w:t>par exemple.</w:t>
      </w:r>
    </w:p>
    <w:p w14:paraId="325AF00C" w14:textId="1586894D" w:rsidR="00774AD2" w:rsidRDefault="00774AD2" w:rsidP="00774AD2">
      <w:r>
        <w:t xml:space="preserve">Il y a </w:t>
      </w:r>
      <w:r w:rsidR="00A15BF9">
        <w:t xml:space="preserve">en fait </w:t>
      </w:r>
      <w:r>
        <w:t>4 façons de définir la largeur d'une colonne (respectivement la hauteur d'une ligne) :</w:t>
      </w:r>
    </w:p>
    <w:p w14:paraId="65B7BE5F" w14:textId="19E64042" w:rsidR="00774AD2" w:rsidRDefault="00774AD2" w:rsidP="00D20483">
      <w:pPr>
        <w:pStyle w:val="Paragraphedeliste"/>
        <w:numPr>
          <w:ilvl w:val="0"/>
          <w:numId w:val="9"/>
        </w:numPr>
      </w:pPr>
      <w:r w:rsidRPr="00715E44">
        <w:rPr>
          <w:b/>
        </w:rPr>
        <w:t>Auto</w:t>
      </w:r>
      <w:r>
        <w:t xml:space="preserve"> : la largeur s'adapte automatiquement aux contrôles contenus dans la colonne</w:t>
      </w:r>
    </w:p>
    <w:p w14:paraId="550F1D53" w14:textId="0EF0B8C2" w:rsidR="00774AD2" w:rsidRDefault="00EB7764" w:rsidP="00D20483">
      <w:pPr>
        <w:pStyle w:val="Paragraphedeliste"/>
        <w:numPr>
          <w:ilvl w:val="0"/>
          <w:numId w:val="9"/>
        </w:numPr>
      </w:pPr>
      <w:r w:rsidRPr="00715E44">
        <w:rPr>
          <w:b/>
        </w:rPr>
        <w:t>[Valeur]</w:t>
      </w:r>
      <w:r w:rsidR="00774AD2">
        <w:t xml:space="preserve"> : valeur </w:t>
      </w:r>
      <w:r w:rsidR="0077226D">
        <w:t xml:space="preserve">absolue </w:t>
      </w:r>
      <w:r w:rsidR="00774AD2">
        <w:t>en dip</w:t>
      </w:r>
    </w:p>
    <w:p w14:paraId="3FE4D8B0" w14:textId="66D9D74C" w:rsidR="00774AD2" w:rsidRDefault="00EB7764" w:rsidP="00D20483">
      <w:pPr>
        <w:pStyle w:val="Paragraphedeliste"/>
        <w:numPr>
          <w:ilvl w:val="0"/>
          <w:numId w:val="9"/>
        </w:numPr>
      </w:pPr>
      <w:r w:rsidRPr="00715E44">
        <w:rPr>
          <w:b/>
        </w:rPr>
        <w:t>[Valeur]</w:t>
      </w:r>
      <w:r w:rsidR="00774AD2" w:rsidRPr="00715E44">
        <w:rPr>
          <w:b/>
        </w:rPr>
        <w:t>*</w:t>
      </w:r>
      <w:r w:rsidR="00774AD2">
        <w:t xml:space="preserve"> : la largeur s'adapte proportionnellement à la valeur spécifiée. Lorsque plusieurs colonnes ont une largeur définie de la sorte, c'est le ratio entre les valeurs qui compte et non les valeurs absolues. </w:t>
      </w:r>
    </w:p>
    <w:p w14:paraId="733E9CFC" w14:textId="7A333B58" w:rsidR="00774AD2" w:rsidRDefault="00774AD2" w:rsidP="00D20483">
      <w:pPr>
        <w:pStyle w:val="Paragraphedeliste"/>
        <w:numPr>
          <w:ilvl w:val="0"/>
          <w:numId w:val="8"/>
        </w:numPr>
      </w:pPr>
      <w:r w:rsidRPr="00715E44">
        <w:rPr>
          <w:b/>
        </w:rPr>
        <w:t>*</w:t>
      </w:r>
      <w:r>
        <w:t xml:space="preserve"> : la colonne prend tout le reste de la place disponible en largeur. Si plusieurs colonnes ont une largeur *, elles se partagent équitablement la largeur disponible.</w:t>
      </w:r>
    </w:p>
    <w:p w14:paraId="3245C4B1" w14:textId="6B69EF65" w:rsidR="005D2F8C" w:rsidRPr="005D2F8C" w:rsidRDefault="005D2F8C" w:rsidP="00A15BF9">
      <w:pPr>
        <w:rPr>
          <w:b/>
        </w:rPr>
      </w:pPr>
      <w:r w:rsidRPr="005D2F8C">
        <w:rPr>
          <w:b/>
        </w:rPr>
        <w:t xml:space="preserve">Positionnement </w:t>
      </w:r>
      <w:r w:rsidR="005C167A">
        <w:rPr>
          <w:b/>
        </w:rPr>
        <w:t xml:space="preserve">d’un contrôle </w:t>
      </w:r>
      <w:r w:rsidRPr="005D2F8C">
        <w:rPr>
          <w:b/>
        </w:rPr>
        <w:t>sur plusieurs lignes ou plusieurs colonnes</w:t>
      </w:r>
    </w:p>
    <w:p w14:paraId="3B616940" w14:textId="77777777" w:rsidR="00103583" w:rsidRDefault="005D2F8C" w:rsidP="00A15BF9">
      <w:r>
        <w:t xml:space="preserve">Un contrôle peut être positionné sur plusieurs lignes </w:t>
      </w:r>
      <w:r w:rsidR="005C167A">
        <w:t>et</w:t>
      </w:r>
      <w:r>
        <w:t xml:space="preserve"> plusieurs colonnes à la fois. Pour cela</w:t>
      </w:r>
      <w:r w:rsidR="00A15BF9">
        <w:t xml:space="preserve">, on utilise les propriétés attachées </w:t>
      </w:r>
      <w:r w:rsidR="00A15BF9" w:rsidRPr="00715E44">
        <w:rPr>
          <w:b/>
        </w:rPr>
        <w:t>Grid.Row</w:t>
      </w:r>
      <w:r w:rsidR="00103583" w:rsidRPr="00715E44">
        <w:rPr>
          <w:b/>
        </w:rPr>
        <w:t>S</w:t>
      </w:r>
      <w:r w:rsidR="00A15BF9" w:rsidRPr="00715E44">
        <w:rPr>
          <w:b/>
        </w:rPr>
        <w:t>pan</w:t>
      </w:r>
      <w:r w:rsidR="00A15BF9">
        <w:t xml:space="preserve"> et </w:t>
      </w:r>
      <w:r w:rsidR="00A15BF9" w:rsidRPr="00715E44">
        <w:rPr>
          <w:b/>
        </w:rPr>
        <w:t>Grid.Col</w:t>
      </w:r>
      <w:r w:rsidR="00103583" w:rsidRPr="00715E44">
        <w:rPr>
          <w:b/>
        </w:rPr>
        <w:t>umS</w:t>
      </w:r>
      <w:r w:rsidR="00A15BF9" w:rsidRPr="00715E44">
        <w:rPr>
          <w:b/>
        </w:rPr>
        <w:t>pan</w:t>
      </w:r>
      <w:r w:rsidR="00A15BF9">
        <w:t>.</w:t>
      </w:r>
    </w:p>
    <w:p w14:paraId="232E949F" w14:textId="15664B0A" w:rsidR="00A15BF9" w:rsidRDefault="00103583" w:rsidP="00A15BF9">
      <w:r>
        <w:t>En reprenant l’exemple précéd</w:t>
      </w:r>
      <w:r w:rsidR="007A6946">
        <w:t>e</w:t>
      </w:r>
      <w:r>
        <w:t>nt, et en modifiant le code du bouton comme ceci :</w:t>
      </w:r>
    </w:p>
    <w:p w14:paraId="6F0CE0D4" w14:textId="5C253605" w:rsidR="005D2F8C" w:rsidRPr="00103583" w:rsidRDefault="00103583" w:rsidP="00103583">
      <w:pPr>
        <w:pStyle w:val="Code"/>
      </w:pPr>
      <w:r w:rsidRPr="00103583">
        <w:rPr>
          <w:rFonts w:ascii="Courier New" w:hAnsi="Courier New" w:cs="Courier New"/>
          <w:color w:val="0000FF"/>
          <w:highlight w:val="white"/>
        </w:rPr>
        <w:t>&lt;Button</w:t>
      </w:r>
      <w:r w:rsidR="00453048">
        <w:rPr>
          <w:rFonts w:ascii="Courier New" w:hAnsi="Courier New" w:cs="Courier New"/>
          <w:color w:val="0000FF"/>
          <w:highlight w:val="white"/>
        </w:rPr>
        <w:t xml:space="preserve"> </w:t>
      </w:r>
      <w:r w:rsidRPr="00103583">
        <w:rPr>
          <w:rFonts w:ascii="Courier New" w:hAnsi="Courier New" w:cs="Courier New"/>
          <w:color w:val="FF0000"/>
          <w:highlight w:val="white"/>
        </w:rPr>
        <w:t>Content</w:t>
      </w:r>
      <w:r w:rsidRPr="00103583">
        <w:rPr>
          <w:rFonts w:ascii="Courier New" w:hAnsi="Courier New" w:cs="Courier New"/>
          <w:color w:val="000000"/>
          <w:highlight w:val="white"/>
        </w:rPr>
        <w:t>=</w:t>
      </w:r>
      <w:r w:rsidRPr="00103583">
        <w:rPr>
          <w:rFonts w:ascii="Courier New" w:hAnsi="Courier New" w:cs="Courier New"/>
          <w:b/>
          <w:color w:val="8000FF"/>
          <w:highlight w:val="white"/>
        </w:rPr>
        <w:t>"Valider"</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Grid.Row</w:t>
      </w:r>
      <w:r w:rsidRPr="00103583">
        <w:rPr>
          <w:rFonts w:ascii="Courier New" w:hAnsi="Courier New" w:cs="Courier New"/>
          <w:color w:val="000000"/>
          <w:highlight w:val="white"/>
        </w:rPr>
        <w:t>=</w:t>
      </w:r>
      <w:r w:rsidRPr="00103583">
        <w:rPr>
          <w:rFonts w:ascii="Courier New" w:hAnsi="Courier New" w:cs="Courier New"/>
          <w:b/>
          <w:color w:val="8000FF"/>
          <w:highlight w:val="white"/>
        </w:rPr>
        <w:t>"3"</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Grid.ColumnSpan</w:t>
      </w:r>
      <w:r w:rsidRPr="00103583">
        <w:rPr>
          <w:rFonts w:ascii="Courier New" w:hAnsi="Courier New" w:cs="Courier New"/>
          <w:color w:val="000000"/>
          <w:highlight w:val="white"/>
        </w:rPr>
        <w:t>=</w:t>
      </w:r>
      <w:r w:rsidRPr="00103583">
        <w:rPr>
          <w:rFonts w:ascii="Courier New" w:hAnsi="Courier New" w:cs="Courier New"/>
          <w:b/>
          <w:color w:val="8000FF"/>
          <w:highlight w:val="white"/>
        </w:rPr>
        <w:t>"2"</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Height</w:t>
      </w:r>
      <w:r w:rsidRPr="00103583">
        <w:rPr>
          <w:rFonts w:ascii="Courier New" w:hAnsi="Courier New" w:cs="Courier New"/>
          <w:color w:val="000000"/>
          <w:highlight w:val="white"/>
        </w:rPr>
        <w:t>=</w:t>
      </w:r>
      <w:r w:rsidRPr="00103583">
        <w:rPr>
          <w:rFonts w:ascii="Courier New" w:hAnsi="Courier New" w:cs="Courier New"/>
          <w:b/>
          <w:color w:val="8000FF"/>
          <w:highlight w:val="white"/>
        </w:rPr>
        <w:t>"30"</w:t>
      </w:r>
      <w:r w:rsidRPr="00103583">
        <w:rPr>
          <w:rFonts w:ascii="Courier New" w:hAnsi="Courier New" w:cs="Courier New"/>
          <w:color w:val="0000FF"/>
          <w:highlight w:val="white"/>
        </w:rPr>
        <w:t>/&gt;</w:t>
      </w:r>
    </w:p>
    <w:p w14:paraId="3EF26F47" w14:textId="0E6A2C17" w:rsidR="00103583" w:rsidRDefault="00103583" w:rsidP="00A15BF9">
      <w:r w:rsidRPr="00103583">
        <w:t xml:space="preserve">… le bouton </w:t>
      </w:r>
      <w:r>
        <w:t>s’étendra sur les 2 colonnes</w:t>
      </w:r>
      <w:r w:rsidRPr="00103583">
        <w:t xml:space="preserve"> de la </w:t>
      </w:r>
      <w:r>
        <w:t>grille.</w:t>
      </w:r>
    </w:p>
    <w:p w14:paraId="1A2A1C10" w14:textId="54AC7E44" w:rsidR="0010619D" w:rsidRPr="00715E44" w:rsidRDefault="0010619D" w:rsidP="00715E44">
      <w:pPr>
        <w:pStyle w:val="Titre4"/>
      </w:pPr>
      <w:r w:rsidRPr="00715E44">
        <w:t>GridSplitter</w:t>
      </w:r>
    </w:p>
    <w:p w14:paraId="79A33357" w14:textId="45FFE07E" w:rsidR="00AE7168" w:rsidRDefault="00AE7168" w:rsidP="00A15BF9">
      <w:r>
        <w:t>L</w:t>
      </w:r>
      <w:r w:rsidR="0010619D">
        <w:t xml:space="preserve">e </w:t>
      </w:r>
      <w:r>
        <w:t>GridSplitter (séparateur de grille)</w:t>
      </w:r>
      <w:r w:rsidR="0010619D">
        <w:t xml:space="preserve"> peut être associé à une grille pour permettre à l’utilisateur de modifier lui-même les largeurs relatives de 2 colonnes, ou les hauteurs relatives de 2 lignes, sans modifier les </w:t>
      </w:r>
      <w:r>
        <w:t>dimensions de la fenêtre.</w:t>
      </w:r>
    </w:p>
    <w:p w14:paraId="7874CB98" w14:textId="7F48A357" w:rsidR="0010619D" w:rsidRDefault="0010619D" w:rsidP="00A15BF9">
      <w:r>
        <w:t xml:space="preserve">Il se présente comme une barre </w:t>
      </w:r>
      <w:r w:rsidR="00153284">
        <w:t>que l’on fait glisser avec la souris.</w:t>
      </w:r>
    </w:p>
    <w:p w14:paraId="20AF386B" w14:textId="46BB292C" w:rsidR="00AE7168" w:rsidRDefault="00AE7168" w:rsidP="00A15BF9">
      <w:r>
        <w:t>Dans l’exemple ci-dessous, le GridSplitter est représenté par la barre verticale en bleu clair :</w:t>
      </w:r>
    </w:p>
    <w:p w14:paraId="3353A5CB" w14:textId="3775146D" w:rsidR="0010619D" w:rsidRDefault="00AE7168" w:rsidP="00A15BF9">
      <w:r>
        <w:rPr>
          <w:noProof/>
        </w:rPr>
        <w:lastRenderedPageBreak/>
        <w:drawing>
          <wp:inline distT="0" distB="0" distL="0" distR="0" wp14:anchorId="555D8913" wp14:editId="62E984E5">
            <wp:extent cx="4629150" cy="2314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314575"/>
                    </a:xfrm>
                    <a:prstGeom prst="rect">
                      <a:avLst/>
                    </a:prstGeom>
                  </pic:spPr>
                </pic:pic>
              </a:graphicData>
            </a:graphic>
          </wp:inline>
        </w:drawing>
      </w:r>
    </w:p>
    <w:p w14:paraId="219D7802" w14:textId="7E45636A" w:rsidR="00AE7168" w:rsidRDefault="00AE7168" w:rsidP="00A15BF9">
      <w:r>
        <w:t>Examinons le code correspondant :</w:t>
      </w:r>
    </w:p>
    <w:p w14:paraId="6A61FEFB" w14:textId="77777777" w:rsidR="00AE7168" w:rsidRPr="0085362B" w:rsidRDefault="00AE7168" w:rsidP="00AE7168">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"5"</w:t>
      </w:r>
      <w:r w:rsidRPr="0085362B">
        <w:rPr>
          <w:color w:val="0000FF"/>
          <w:highlight w:val="white"/>
          <w:lang w:val="fr-FR"/>
        </w:rPr>
        <w:t>&gt;</w:t>
      </w:r>
    </w:p>
    <w:p w14:paraId="4C7FCD5B"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5DF604A8"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&lt;Grid.RowDefinitions&gt;</w:t>
      </w:r>
    </w:p>
    <w:p w14:paraId="421D90C0" w14:textId="77777777" w:rsidR="00AE7168" w:rsidRDefault="00AE7168" w:rsidP="00AE7168">
      <w:pPr>
        <w:pStyle w:val="Code"/>
        <w:rPr>
          <w:color w:val="000000"/>
          <w:highlight w:val="white"/>
        </w:rPr>
      </w:pPr>
      <w:r w:rsidRPr="0085362B">
        <w:rPr>
          <w:color w:val="000000"/>
          <w:highlight w:val="white"/>
          <w:lang w:val="fr-FR"/>
        </w:rPr>
        <w:t xml:space="preserve">      </w:t>
      </w:r>
      <w:r>
        <w:rPr>
          <w:color w:val="0000FF"/>
          <w:highlight w:val="white"/>
        </w:rPr>
        <w:t>&lt;RowDefinition/&gt;</w:t>
      </w:r>
    </w:p>
    <w:p w14:paraId="0346E8E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5262710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2597552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39AB1682"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&lt;/Grid.RowDefinitions&gt;</w:t>
      </w:r>
    </w:p>
    <w:p w14:paraId="738B426E" w14:textId="77777777" w:rsidR="00AE7168" w:rsidRPr="0085362B" w:rsidRDefault="00AE7168" w:rsidP="00AE7168">
      <w:pPr>
        <w:pStyle w:val="Code"/>
        <w:rPr>
          <w:color w:val="000000"/>
          <w:highlight w:val="white"/>
          <w:lang w:val="fr-FR"/>
        </w:rPr>
      </w:pPr>
      <w:r>
        <w:rPr>
          <w:color w:val="000000"/>
          <w:highlight w:val="white"/>
        </w:rPr>
        <w:t xml:space="preserve">   </w:t>
      </w:r>
      <w:r w:rsidRPr="0085362B">
        <w:rPr>
          <w:color w:val="008000"/>
          <w:highlight w:val="white"/>
          <w:lang w:val="fr-FR"/>
        </w:rPr>
        <w:t>&lt;!-- Création de 3 colonnes --&gt;</w:t>
      </w:r>
    </w:p>
    <w:p w14:paraId="4080618F"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&lt;Grid.ColumnDefinitions&gt;</w:t>
      </w:r>
    </w:p>
    <w:p w14:paraId="182B7E7F" w14:textId="77777777" w:rsidR="00AE7168" w:rsidRDefault="00AE7168" w:rsidP="00AE7168">
      <w:pPr>
        <w:pStyle w:val="Code"/>
        <w:rPr>
          <w:color w:val="000000"/>
          <w:highlight w:val="white"/>
        </w:rPr>
      </w:pPr>
      <w:r w:rsidRPr="0085362B">
        <w:rPr>
          <w:color w:val="000000"/>
          <w:highlight w:val="white"/>
          <w:lang w:val="fr-FR"/>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57A095E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FF"/>
          <w:highlight w:val="white"/>
        </w:rPr>
        <w:t>/&gt;</w:t>
      </w:r>
    </w:p>
    <w:p w14:paraId="46A432A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24385284" w14:textId="14BE9078" w:rsidR="00AE7168" w:rsidRDefault="00AE7168" w:rsidP="00AE7168">
      <w:pPr>
        <w:pStyle w:val="Code"/>
        <w:rPr>
          <w:color w:val="000000"/>
          <w:highlight w:val="white"/>
        </w:rPr>
      </w:pPr>
      <w:r>
        <w:rPr>
          <w:color w:val="000000"/>
          <w:highlight w:val="white"/>
        </w:rPr>
        <w:t xml:space="preserve">   </w:t>
      </w:r>
      <w:r>
        <w:rPr>
          <w:color w:val="0000FF"/>
          <w:highlight w:val="white"/>
        </w:rPr>
        <w:t>&lt;/Grid.ColumnDefinitions&gt;</w:t>
      </w:r>
      <w:r w:rsidR="00D753E1">
        <w:rPr>
          <w:color w:val="0000FF"/>
          <w:highlight w:val="white"/>
        </w:rPr>
        <w:br/>
      </w:r>
    </w:p>
    <w:p w14:paraId="1FC2529E"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p>
    <w:p w14:paraId="7CE847DE" w14:textId="77777777" w:rsidR="00AE7168" w:rsidRDefault="00AE7168" w:rsidP="00AE7168">
      <w:pPr>
        <w:pStyle w:val="Code"/>
        <w:rPr>
          <w:color w:val="000000"/>
          <w:highlight w:val="white"/>
        </w:rPr>
      </w:pP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761A12FF" w14:textId="77777777" w:rsidR="00AE7168" w:rsidRDefault="00AE7168" w:rsidP="00AE7168">
      <w:pPr>
        <w:pStyle w:val="Code"/>
        <w:rPr>
          <w:color w:val="000000"/>
          <w:highlight w:val="white"/>
        </w:rPr>
      </w:pPr>
    </w:p>
    <w:p w14:paraId="6157AA82"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0 --&gt;</w:t>
      </w:r>
    </w:p>
    <w:p w14:paraId="68320543" w14:textId="47D76A04" w:rsidR="00AE7168" w:rsidRDefault="00AE7168" w:rsidP="00D554E9">
      <w:pPr>
        <w:pStyle w:val="Code"/>
        <w:rPr>
          <w:color w:val="000000"/>
          <w:highlight w:val="white"/>
        </w:rPr>
      </w:pPr>
      <w:r>
        <w:rPr>
          <w:color w:val="000000"/>
          <w:highlight w:val="white"/>
        </w:rPr>
        <w:t xml:space="preserve">   </w:t>
      </w:r>
      <w:r w:rsidR="00D554E9">
        <w:rPr>
          <w:color w:val="0000FF"/>
          <w:highlight w:val="white"/>
        </w:rPr>
        <w:t>...</w:t>
      </w:r>
    </w:p>
    <w:p w14:paraId="6200DB77"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&lt;Image</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"2"</w:t>
      </w:r>
    </w:p>
    <w:p w14:paraId="55F0554C" w14:textId="77777777" w:rsidR="00AE7168" w:rsidRDefault="00AE7168" w:rsidP="00AE7168">
      <w:pPr>
        <w:pStyle w:val="Code"/>
        <w:rPr>
          <w:color w:val="000000"/>
          <w:highlight w:val="white"/>
        </w:rPr>
      </w:pPr>
      <w:r>
        <w:rPr>
          <w:color w:val="000000"/>
          <w:highlight w:val="white"/>
        </w:rPr>
        <w:t xml:space="preserve">          </w:t>
      </w:r>
      <w:r>
        <w:rPr>
          <w:color w:val="FF0000"/>
          <w:highlight w:val="white"/>
        </w:rPr>
        <w:t>Source</w:t>
      </w:r>
      <w:r>
        <w:rPr>
          <w:color w:val="000000"/>
          <w:highlight w:val="white"/>
        </w:rPr>
        <w:t>=</w:t>
      </w:r>
      <w:r>
        <w:rPr>
          <w:color w:val="8000FF"/>
          <w:highlight w:val="white"/>
        </w:rPr>
        <w:t>"https://cdn.pixabay.com/photo/2016/03/31/17/33/account-1293744_960_720.png"</w:t>
      </w:r>
      <w:r>
        <w:rPr>
          <w:color w:val="000000"/>
          <w:highlight w:val="white"/>
        </w:rPr>
        <w:t xml:space="preserve"> </w:t>
      </w:r>
      <w:r>
        <w:rPr>
          <w:color w:val="0000FF"/>
          <w:highlight w:val="white"/>
        </w:rPr>
        <w:t>/&gt;</w:t>
      </w:r>
    </w:p>
    <w:p w14:paraId="00052220" w14:textId="77777777" w:rsidR="00AE7168" w:rsidRPr="0085362B" w:rsidRDefault="00AE7168" w:rsidP="00AE7168">
      <w:pPr>
        <w:pStyle w:val="Code"/>
        <w:rPr>
          <w:color w:val="000000"/>
          <w:highlight w:val="white"/>
          <w:lang w:val="fr-FR"/>
        </w:rPr>
      </w:pPr>
      <w:r>
        <w:rPr>
          <w:color w:val="000000"/>
          <w:highlight w:val="white"/>
        </w:rPr>
        <w:t xml:space="preserve">   </w:t>
      </w:r>
      <w:r w:rsidRPr="0085362B">
        <w:rPr>
          <w:color w:val="008000"/>
          <w:highlight w:val="white"/>
          <w:lang w:val="fr-FR"/>
        </w:rPr>
        <w:t>&lt;!-- Ligne 1 --&gt;</w:t>
      </w:r>
    </w:p>
    <w:p w14:paraId="747513A4" w14:textId="19CA1FAD" w:rsidR="00AE7168" w:rsidRPr="0085362B" w:rsidRDefault="00AE7168" w:rsidP="00D554E9">
      <w:pPr>
        <w:pStyle w:val="Code"/>
        <w:rPr>
          <w:color w:val="000000"/>
          <w:highlight w:val="white"/>
          <w:lang w:val="fr-FR"/>
        </w:rPr>
      </w:pPr>
      <w:r w:rsidRPr="0085362B">
        <w:rPr>
          <w:color w:val="000000"/>
          <w:highlight w:val="white"/>
          <w:lang w:val="fr-FR"/>
        </w:rPr>
        <w:t xml:space="preserve">   </w:t>
      </w:r>
      <w:r w:rsidR="00D554E9" w:rsidRPr="0085362B">
        <w:rPr>
          <w:color w:val="0000FF"/>
          <w:highlight w:val="white"/>
          <w:lang w:val="fr-FR"/>
        </w:rPr>
        <w:t>...</w:t>
      </w:r>
    </w:p>
    <w:p w14:paraId="4A7F70BD"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29C3503A" w14:textId="46FE2C91" w:rsidR="00AE7168" w:rsidRPr="0085362B" w:rsidRDefault="00D554E9" w:rsidP="00AE7168">
      <w:pPr>
        <w:pStyle w:val="Code"/>
        <w:rPr>
          <w:color w:val="000000"/>
          <w:highlight w:val="white"/>
          <w:lang w:val="fr-FR"/>
        </w:rPr>
      </w:pPr>
      <w:r w:rsidRPr="0085362B">
        <w:rPr>
          <w:color w:val="000000"/>
          <w:highlight w:val="white"/>
          <w:lang w:val="fr-FR"/>
        </w:rPr>
        <w:t xml:space="preserve">   ...</w:t>
      </w:r>
    </w:p>
    <w:p w14:paraId="44E998BD"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&lt;TextBlock</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HorizontalAlignment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50955211" w14:textId="77777777" w:rsidR="00AE7168" w:rsidRDefault="00AE7168" w:rsidP="00AE7168">
      <w:pPr>
        <w:pStyle w:val="Code"/>
        <w:rPr>
          <w:color w:val="000000"/>
          <w:highlight w:val="white"/>
        </w:rPr>
      </w:pPr>
      <w:r w:rsidRPr="0085362B">
        <w:rPr>
          <w:color w:val="000000"/>
          <w:highlight w:val="white"/>
          <w:lang w:val="fr-FR"/>
        </w:rPr>
        <w:t xml:space="preserve">      </w:t>
      </w:r>
      <w:r>
        <w:rPr>
          <w:color w:val="0000FF"/>
          <w:highlight w:val="white"/>
        </w:rPr>
        <w:t>&lt;Hyperlink&gt;</w:t>
      </w:r>
      <w:r>
        <w:rPr>
          <w:color w:val="000000"/>
          <w:highlight w:val="white"/>
        </w:rPr>
        <w:t>Modifier</w:t>
      </w:r>
      <w:r>
        <w:rPr>
          <w:color w:val="0000FF"/>
          <w:highlight w:val="white"/>
        </w:rPr>
        <w:t>&lt;/Hyperlink&gt;</w:t>
      </w:r>
    </w:p>
    <w:p w14:paraId="0B7A33F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&lt;/TextBlock&gt;</w:t>
      </w:r>
    </w:p>
    <w:p w14:paraId="6A293445"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3 --&gt;</w:t>
      </w:r>
    </w:p>
    <w:p w14:paraId="14BC61C5" w14:textId="025B5E6A" w:rsidR="00AE7168" w:rsidRPr="0085362B" w:rsidRDefault="00AE7168" w:rsidP="00AE7168">
      <w:pPr>
        <w:pStyle w:val="Code"/>
        <w:rPr>
          <w:color w:val="0000FF"/>
          <w:highlight w:val="white"/>
          <w:lang w:val="fr-FR"/>
        </w:rPr>
      </w:pPr>
      <w:r>
        <w:rPr>
          <w:color w:val="000000"/>
          <w:highlight w:val="white"/>
        </w:rPr>
        <w:t xml:space="preserve">   </w:t>
      </w:r>
      <w:r w:rsidR="00D554E9" w:rsidRPr="0085362B">
        <w:rPr>
          <w:color w:val="0000FF"/>
          <w:highlight w:val="white"/>
          <w:lang w:val="fr-FR"/>
        </w:rPr>
        <w:t>...</w:t>
      </w:r>
    </w:p>
    <w:p w14:paraId="615F0736" w14:textId="0AD12671" w:rsidR="00AE7168" w:rsidRPr="0085362B" w:rsidRDefault="00AE7168" w:rsidP="00AE7168">
      <w:pPr>
        <w:pStyle w:val="Code"/>
        <w:rPr>
          <w:lang w:val="fr-FR"/>
        </w:rPr>
      </w:pPr>
      <w:r w:rsidRPr="0085362B">
        <w:rPr>
          <w:color w:val="0000FF"/>
          <w:highlight w:val="white"/>
          <w:lang w:val="fr-FR"/>
        </w:rPr>
        <w:t>&lt;/Grid&gt;</w:t>
      </w:r>
    </w:p>
    <w:p w14:paraId="2D75BC77" w14:textId="3C059136" w:rsidR="00AE7168" w:rsidRDefault="00AE7168" w:rsidP="00A15BF9">
      <w:r>
        <w:t xml:space="preserve">Par rapport à la version précédente, nous avons ajouté une nouvelle colonne </w:t>
      </w:r>
      <w:r w:rsidR="00D753E1">
        <w:t>contenant</w:t>
      </w:r>
      <w:r>
        <w:t xml:space="preserve"> :</w:t>
      </w:r>
    </w:p>
    <w:p w14:paraId="600C8844" w14:textId="6A8308E3" w:rsidR="00AE7168" w:rsidRDefault="00AE7168" w:rsidP="00D20483">
      <w:pPr>
        <w:pStyle w:val="Paragraphedeliste"/>
        <w:numPr>
          <w:ilvl w:val="0"/>
          <w:numId w:val="8"/>
        </w:numPr>
      </w:pPr>
      <w:r>
        <w:t>Une image qui s’étend sur les 2 premières lignes</w:t>
      </w:r>
    </w:p>
    <w:p w14:paraId="3FF8D969" w14:textId="326679C2" w:rsidR="00AE7168" w:rsidRDefault="00AE7168" w:rsidP="00D20483">
      <w:pPr>
        <w:pStyle w:val="Paragraphedeliste"/>
        <w:numPr>
          <w:ilvl w:val="0"/>
          <w:numId w:val="8"/>
        </w:numPr>
      </w:pPr>
      <w:r>
        <w:t xml:space="preserve">Un lien </w:t>
      </w:r>
      <w:r w:rsidR="00D753E1">
        <w:t>hypertexte</w:t>
      </w:r>
    </w:p>
    <w:p w14:paraId="26AD18C0" w14:textId="6BA5609A" w:rsidR="00AE7168" w:rsidRDefault="00AE7168" w:rsidP="00D20483">
      <w:pPr>
        <w:pStyle w:val="Paragraphedeliste"/>
        <w:numPr>
          <w:ilvl w:val="0"/>
          <w:numId w:val="8"/>
        </w:numPr>
      </w:pPr>
      <w:r>
        <w:lastRenderedPageBreak/>
        <w:t>Un séparateur de grille vertical, aligné à gauche, et qui s’étend sur les 3 premières lignes. Nous lui avons spécifié une largeur</w:t>
      </w:r>
      <w:r w:rsidR="00357148">
        <w:t>,</w:t>
      </w:r>
      <w:r>
        <w:t xml:space="preserve"> une marge </w:t>
      </w:r>
      <w:r w:rsidR="00357148">
        <w:t xml:space="preserve">et une couleur </w:t>
      </w:r>
      <w:r>
        <w:t>afin qu’il soit plus visible</w:t>
      </w:r>
      <w:r w:rsidR="00357148">
        <w:t> :</w:t>
      </w:r>
    </w:p>
    <w:p w14:paraId="4BF7037A" w14:textId="61F501C3" w:rsidR="00357148" w:rsidRDefault="00357148" w:rsidP="00D554E9">
      <w:pPr>
        <w:pStyle w:val="Code"/>
        <w:rPr>
          <w:color w:val="000000"/>
          <w:highlight w:val="white"/>
        </w:rPr>
      </w:pPr>
      <w:r>
        <w:rPr>
          <w:color w:val="0000FF"/>
          <w:highlight w:val="white"/>
        </w:rPr>
        <w:t>&lt;</w:t>
      </w:r>
      <w:r w:rsidRPr="00D554E9">
        <w:rPr>
          <w:color w:val="A31515"/>
          <w:sz w:val="19"/>
          <w:szCs w:val="19"/>
        </w:rPr>
        <w: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r w:rsidR="00D554E9">
        <w:rPr>
          <w:color w:val="8000FF"/>
          <w:highlight w:val="white"/>
        </w:rPr>
        <w:br/>
        <w:t xml:space="preserve">             </w:t>
      </w:r>
      <w:r w:rsidR="00D554E9">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0A783450" w14:textId="77777777" w:rsidR="00D554E9" w:rsidRDefault="006C4221" w:rsidP="006C4221">
      <w:r>
        <w:t xml:space="preserve">Le GridSplitter peut être ajouté indifféremment sur l’une des 2 colonnes ou lignes séparées. Il est par défaut aligné </w:t>
      </w:r>
      <w:r w:rsidR="00D554E9">
        <w:t xml:space="preserve">verticalement </w:t>
      </w:r>
      <w:r>
        <w:t xml:space="preserve">à droite et </w:t>
      </w:r>
      <w:r w:rsidR="00D554E9">
        <w:t>horizontalement au centre.</w:t>
      </w:r>
    </w:p>
    <w:p w14:paraId="4277F712" w14:textId="6BADFAD4" w:rsidR="00357148" w:rsidRDefault="00D554E9" w:rsidP="006C4221">
      <w:r>
        <w:t xml:space="preserve">Pour créer un séparateur horizontal, on utilisera </w:t>
      </w:r>
      <w:r w:rsidR="00D753E1">
        <w:t>un code semblable à celui-ci :</w:t>
      </w:r>
    </w:p>
    <w:p w14:paraId="4496D417" w14:textId="5FBB3063" w:rsidR="00D554E9" w:rsidRDefault="00D554E9" w:rsidP="00D554E9">
      <w:pPr>
        <w:pStyle w:val="Code"/>
        <w:rPr>
          <w:color w:val="000000"/>
          <w:sz w:val="19"/>
          <w:szCs w:val="19"/>
        </w:rPr>
      </w:pPr>
      <w:r>
        <w:rPr>
          <w:color w:val="0000FF"/>
          <w:sz w:val="19"/>
          <w:szCs w:val="19"/>
        </w:rPr>
        <w:t>&lt;</w:t>
      </w:r>
      <w:r>
        <w:rPr>
          <w:color w:val="A31515"/>
          <w:sz w:val="19"/>
          <w:szCs w:val="19"/>
        </w:rPr>
        <w:t>GridSplitter</w:t>
      </w:r>
      <w:r>
        <w:rPr>
          <w:color w:val="FF0000"/>
          <w:sz w:val="19"/>
          <w:szCs w:val="19"/>
        </w:rPr>
        <w:t xml:space="preserve"> Grid.Row</w:t>
      </w:r>
      <w:r>
        <w:rPr>
          <w:color w:val="0000FF"/>
          <w:sz w:val="19"/>
          <w:szCs w:val="19"/>
        </w:rPr>
        <w:t>="3"</w:t>
      </w:r>
      <w:r>
        <w:rPr>
          <w:color w:val="FF0000"/>
          <w:sz w:val="19"/>
          <w:szCs w:val="19"/>
        </w:rPr>
        <w:t xml:space="preserve"> Grid.ColumnSpan</w:t>
      </w:r>
      <w:r>
        <w:rPr>
          <w:color w:val="0000FF"/>
          <w:sz w:val="19"/>
          <w:szCs w:val="19"/>
        </w:rPr>
        <w:t>="2"</w:t>
      </w:r>
      <w:r>
        <w:rPr>
          <w:color w:val="FF0000"/>
          <w:sz w:val="19"/>
          <w:szCs w:val="19"/>
        </w:rPr>
        <w:t xml:space="preserve"> Height</w:t>
      </w:r>
      <w:r>
        <w:rPr>
          <w:color w:val="0000FF"/>
          <w:sz w:val="19"/>
          <w:szCs w:val="19"/>
        </w:rPr>
        <w:t>="5"</w:t>
      </w:r>
    </w:p>
    <w:p w14:paraId="1343CEF4" w14:textId="114B295C" w:rsidR="00D554E9" w:rsidRDefault="00D554E9" w:rsidP="00D753E1">
      <w:pPr>
        <w:pStyle w:val="Code"/>
        <w:rPr>
          <w:color w:val="0000FF"/>
          <w:sz w:val="19"/>
          <w:szCs w:val="19"/>
        </w:rPr>
      </w:pPr>
      <w:r>
        <w:rPr>
          <w:color w:val="000000"/>
          <w:sz w:val="19"/>
          <w:szCs w:val="19"/>
        </w:rPr>
        <w:t xml:space="preserve">             </w:t>
      </w:r>
      <w:r>
        <w:rPr>
          <w:color w:val="FF0000"/>
          <w:sz w:val="19"/>
          <w:szCs w:val="19"/>
        </w:rPr>
        <w:t xml:space="preserve"> ResizeDirection</w:t>
      </w:r>
      <w:r>
        <w:rPr>
          <w:color w:val="0000FF"/>
          <w:sz w:val="19"/>
          <w:szCs w:val="19"/>
        </w:rPr>
        <w:t>="Rows"</w:t>
      </w:r>
      <w:r>
        <w:rPr>
          <w:color w:val="FF0000"/>
          <w:sz w:val="19"/>
          <w:szCs w:val="19"/>
        </w:rPr>
        <w:t xml:space="preserve"> HorizontalAlignment</w:t>
      </w:r>
      <w:r>
        <w:rPr>
          <w:color w:val="0000FF"/>
          <w:sz w:val="19"/>
          <w:szCs w:val="19"/>
        </w:rPr>
        <w:t>="Stretch"</w:t>
      </w:r>
      <w:r>
        <w:rPr>
          <w:color w:val="FF0000"/>
          <w:sz w:val="19"/>
          <w:szCs w:val="19"/>
        </w:rPr>
        <w:t xml:space="preserve"> VerticalAlignment</w:t>
      </w:r>
      <w:r>
        <w:rPr>
          <w:color w:val="0000FF"/>
          <w:sz w:val="19"/>
          <w:szCs w:val="19"/>
        </w:rPr>
        <w:t>="Top"/&gt;</w:t>
      </w:r>
    </w:p>
    <w:p w14:paraId="0B7E6712" w14:textId="77777777" w:rsidR="00D753E1" w:rsidRPr="00D753E1" w:rsidRDefault="00D753E1" w:rsidP="00D753E1">
      <w:pPr>
        <w:rPr>
          <w:lang w:val="en-US"/>
        </w:rPr>
      </w:pPr>
    </w:p>
    <w:p w14:paraId="49A19DD9" w14:textId="2AC8C948" w:rsidR="00A15BF9" w:rsidRDefault="0095002F" w:rsidP="0095002F">
      <w:pPr>
        <w:pStyle w:val="Titre3"/>
      </w:pPr>
      <w:r>
        <w:t>StackPanel</w:t>
      </w:r>
    </w:p>
    <w:p w14:paraId="52C24F34" w14:textId="5B35C571" w:rsidR="0095002F" w:rsidRDefault="0095002F" w:rsidP="00774AD2">
      <w:r>
        <w:t>Le StackPanel (</w:t>
      </w:r>
      <w:r w:rsidR="007209B4">
        <w:t>qu’on pourrait traduire par</w:t>
      </w:r>
      <w:r>
        <w:t xml:space="preserve"> « panneau </w:t>
      </w:r>
      <w:r w:rsidR="009F541F">
        <w:t>d’empilage</w:t>
      </w:r>
      <w:r>
        <w:t> ») est un conteneur assez basique, qui permet d’empiler des contrôles</w:t>
      </w:r>
      <w:r w:rsidR="005D2F8C">
        <w:t xml:space="preserve"> les uns à la suite des autres</w:t>
      </w:r>
      <w:r>
        <w:t>, soit hori</w:t>
      </w:r>
      <w:r w:rsidR="007209B4">
        <w:t>zontalement, soit verticalement</w:t>
      </w:r>
      <w:r w:rsidR="00A50874">
        <w:t>, sans chevauchement possible.</w:t>
      </w:r>
    </w:p>
    <w:p w14:paraId="6B4B9259" w14:textId="77777777" w:rsidR="00B33CFC" w:rsidRPr="00771FAA" w:rsidRDefault="00B33CFC" w:rsidP="00B33CFC">
      <w:pPr>
        <w:rPr>
          <w:b/>
        </w:rPr>
      </w:pPr>
      <w:r w:rsidRPr="00771FAA">
        <w:rPr>
          <w:b/>
        </w:rPr>
        <w:t>Caractéristiques principales</w:t>
      </w:r>
      <w:r>
        <w:rPr>
          <w:b/>
        </w:rPr>
        <w:t xml:space="preserve"> </w:t>
      </w:r>
      <w:r w:rsidRPr="00771FAA">
        <w:rPr>
          <w:b/>
        </w:rPr>
        <w:t>:</w:t>
      </w:r>
    </w:p>
    <w:p w14:paraId="4D3A63FB" w14:textId="77777777" w:rsidR="00B33CFC" w:rsidRDefault="00B33CFC" w:rsidP="00D20483">
      <w:pPr>
        <w:pStyle w:val="Paragraphedeliste"/>
        <w:numPr>
          <w:ilvl w:val="0"/>
          <w:numId w:val="8"/>
        </w:numPr>
      </w:pPr>
      <w:r>
        <w:t xml:space="preserve">La propriété </w:t>
      </w:r>
      <w:r w:rsidRPr="007A6946">
        <w:rPr>
          <w:b/>
        </w:rPr>
        <w:t>Orientation</w:t>
      </w:r>
      <w:r>
        <w:t xml:space="preserve"> permet de définir si le contenu du StackPanel est empilé verticalement ou horizontalement</w:t>
      </w:r>
    </w:p>
    <w:p w14:paraId="541A7391" w14:textId="77777777" w:rsidR="00B33CFC" w:rsidRDefault="00B33CFC" w:rsidP="00D20483">
      <w:pPr>
        <w:pStyle w:val="Paragraphedeliste"/>
        <w:numPr>
          <w:ilvl w:val="0"/>
          <w:numId w:val="8"/>
        </w:numPr>
      </w:pPr>
      <w:r>
        <w:t>Si l’orientation est verticale, chaque contrôle placé à l’intérieur du StackPanel occupe par défaut :</w:t>
      </w:r>
    </w:p>
    <w:p w14:paraId="15D06449" w14:textId="77777777" w:rsidR="00B33CFC" w:rsidRDefault="00B33CFC" w:rsidP="00D20483">
      <w:pPr>
        <w:pStyle w:val="Paragraphedeliste"/>
        <w:numPr>
          <w:ilvl w:val="1"/>
          <w:numId w:val="13"/>
        </w:numPr>
      </w:pPr>
      <w:r>
        <w:t>Le minimum de hauteur. Celle-ci est fixée par le contenu du contrôle (ex : la hauteur du texte d’une TextBox)</w:t>
      </w:r>
    </w:p>
    <w:p w14:paraId="76A3F97E" w14:textId="77777777" w:rsidR="00B33CFC" w:rsidRDefault="00B33CFC" w:rsidP="00D20483">
      <w:pPr>
        <w:pStyle w:val="Paragraphedeliste"/>
        <w:numPr>
          <w:ilvl w:val="1"/>
          <w:numId w:val="13"/>
        </w:numPr>
      </w:pPr>
      <w:r>
        <w:t xml:space="preserve">Toute la largeur du StackPanel </w:t>
      </w:r>
    </w:p>
    <w:p w14:paraId="0BA740BA" w14:textId="77777777" w:rsidR="00B33CFC" w:rsidRDefault="00B33CFC" w:rsidP="00D20483">
      <w:pPr>
        <w:pStyle w:val="Paragraphedeliste"/>
        <w:numPr>
          <w:ilvl w:val="0"/>
          <w:numId w:val="8"/>
        </w:numPr>
      </w:pPr>
      <w:r>
        <w:t>Si l’orientation du StackPanel est horizontale, c’est l’inverse : chaque contrôle occupe le minimum de place en largeur, et toute la hauteur du StackPanel</w:t>
      </w:r>
    </w:p>
    <w:p w14:paraId="2A6ACD0E" w14:textId="77777777" w:rsidR="00B33CFC" w:rsidRDefault="00B33CFC" w:rsidP="00D20483">
      <w:pPr>
        <w:pStyle w:val="Paragraphedeliste"/>
        <w:numPr>
          <w:ilvl w:val="0"/>
          <w:numId w:val="8"/>
        </w:numPr>
      </w:pPr>
      <w:r>
        <w:t>Le contenu qui dépasse la largeur ou la hauteur du StackPanel est tronqué</w:t>
      </w:r>
    </w:p>
    <w:p w14:paraId="426167BA" w14:textId="4364C1D4" w:rsidR="0017699A" w:rsidRDefault="00B33CFC" w:rsidP="00774AD2">
      <w:r>
        <w:t>Ces caractéristiques sont illustrées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84"/>
      </w:tblGrid>
      <w:tr w:rsidR="00B33CFC" w14:paraId="0E4D50F7" w14:textId="77777777" w:rsidTr="00B33CFC">
        <w:tc>
          <w:tcPr>
            <w:tcW w:w="4855" w:type="dxa"/>
          </w:tcPr>
          <w:p w14:paraId="01DCDEA0" w14:textId="731096B1" w:rsidR="00B33CFC" w:rsidRDefault="00B33CFC" w:rsidP="00774AD2">
            <w:r>
              <w:rPr>
                <w:noProof/>
              </w:rPr>
              <w:lastRenderedPageBreak/>
              <w:drawing>
                <wp:inline distT="0" distB="0" distL="0" distR="0" wp14:anchorId="5E72064D" wp14:editId="339C1D9C">
                  <wp:extent cx="3118964" cy="364807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3139847" cy="3672501"/>
                          </a:xfrm>
                          <a:prstGeom prst="rect">
                            <a:avLst/>
                          </a:prstGeom>
                        </pic:spPr>
                      </pic:pic>
                    </a:graphicData>
                  </a:graphic>
                </wp:inline>
              </w:drawing>
            </w:r>
          </w:p>
        </w:tc>
        <w:tc>
          <w:tcPr>
            <w:tcW w:w="4855" w:type="dxa"/>
          </w:tcPr>
          <w:p w14:paraId="6FCFD7FE" w14:textId="72E0D888" w:rsidR="00B33CFC" w:rsidRDefault="001C75C0" w:rsidP="00774AD2">
            <w:r>
              <w:t>Les</w:t>
            </w:r>
            <w:r w:rsidR="00070912">
              <w:t xml:space="preserve"> Sta</w:t>
            </w:r>
            <w:r>
              <w:t>ckPanel ont un fond coloré pour mieux distinguer leur étendue.</w:t>
            </w:r>
          </w:p>
          <w:p w14:paraId="3C4CB58F" w14:textId="77777777" w:rsidR="00B33CFC" w:rsidRDefault="00B33CFC" w:rsidP="00774AD2"/>
          <w:p w14:paraId="783EE391" w14:textId="77777777" w:rsidR="00B33CFC" w:rsidRDefault="00B33CFC" w:rsidP="00774AD2">
            <w:r>
              <w:t>StackPanel vertical</w:t>
            </w:r>
          </w:p>
          <w:p w14:paraId="7B33CD81" w14:textId="77777777" w:rsidR="00B33CFC" w:rsidRDefault="00B33CFC" w:rsidP="00774AD2"/>
          <w:p w14:paraId="50212595" w14:textId="77777777" w:rsidR="00B33CFC" w:rsidRDefault="00B33CFC" w:rsidP="00774AD2"/>
          <w:p w14:paraId="7203D832" w14:textId="77777777" w:rsidR="00B33CFC" w:rsidRDefault="00B33CFC" w:rsidP="00774AD2"/>
          <w:p w14:paraId="6A9D6555" w14:textId="77777777" w:rsidR="00B33CFC" w:rsidRDefault="00B33CFC" w:rsidP="00774AD2"/>
          <w:p w14:paraId="07592881" w14:textId="77777777" w:rsidR="00B33CFC" w:rsidRDefault="00B33CFC" w:rsidP="00774AD2"/>
          <w:p w14:paraId="3C7EE0E0" w14:textId="77777777" w:rsidR="00B33CFC" w:rsidRDefault="00B33CFC" w:rsidP="00774AD2">
            <w:r>
              <w:t>StackPanel horizontal contenant 3 StackPanel verticaux</w:t>
            </w:r>
          </w:p>
          <w:p w14:paraId="22160CAC" w14:textId="77777777" w:rsidR="00B33CFC" w:rsidRDefault="00B33CFC" w:rsidP="00774AD2"/>
          <w:p w14:paraId="30F34E59" w14:textId="77777777" w:rsidR="00B33CFC" w:rsidRDefault="00B33CFC" w:rsidP="00774AD2"/>
          <w:p w14:paraId="600BB52B" w14:textId="77777777" w:rsidR="00B33CFC" w:rsidRDefault="00B33CFC" w:rsidP="00774AD2"/>
          <w:p w14:paraId="1044E05B" w14:textId="77777777" w:rsidR="00B33CFC" w:rsidRDefault="00B33CFC" w:rsidP="00774AD2"/>
          <w:p w14:paraId="545570A1" w14:textId="77777777" w:rsidR="00B33CFC" w:rsidRDefault="00B33CFC" w:rsidP="00774AD2"/>
          <w:p w14:paraId="200E9BBB" w14:textId="77777777" w:rsidR="00B33CFC" w:rsidRDefault="00B33CFC" w:rsidP="00774AD2"/>
          <w:p w14:paraId="03C71122" w14:textId="77777777" w:rsidR="00B33CFC" w:rsidRDefault="00B33CFC" w:rsidP="00774AD2"/>
          <w:p w14:paraId="065FFEE4" w14:textId="77777777" w:rsidR="00B33CFC" w:rsidRDefault="00B33CFC" w:rsidP="00774AD2"/>
          <w:p w14:paraId="667DA745" w14:textId="77777777" w:rsidR="00B33CFC" w:rsidRDefault="00B33CFC" w:rsidP="00774AD2"/>
          <w:p w14:paraId="11553E8D" w14:textId="1B62D61C" w:rsidR="00B33CFC" w:rsidRDefault="00B33CFC" w:rsidP="00774AD2">
            <w:r>
              <w:t xml:space="preserve">StackPanel horizontal avec alignement à droite </w:t>
            </w:r>
          </w:p>
        </w:tc>
      </w:tr>
    </w:tbl>
    <w:p w14:paraId="2F9D1308" w14:textId="50589E71" w:rsidR="0017699A" w:rsidRPr="0085362B" w:rsidRDefault="00B33CFC" w:rsidP="00774AD2">
      <w:pPr>
        <w:rPr>
          <w:lang w:val="en-US"/>
        </w:rPr>
      </w:pPr>
      <w:r w:rsidRPr="0085362B">
        <w:rPr>
          <w:lang w:val="en-US"/>
        </w:rPr>
        <w:t>Code correspondant :</w:t>
      </w:r>
    </w:p>
    <w:p w14:paraId="7BB689F5" w14:textId="71CC8FC9"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color w:val="0000FF"/>
          <w:highlight w:val="white"/>
        </w:rPr>
        <w:t>&lt;Grid</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24D784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&lt;Grid.RowDefinitions&gt;</w:t>
      </w:r>
    </w:p>
    <w:p w14:paraId="7AFB410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"20*"</w:t>
      </w:r>
      <w:r w:rsidRPr="001C75C0">
        <w:rPr>
          <w:rFonts w:ascii="Courier New" w:hAnsi="Courier New" w:cs="Courier New"/>
          <w:color w:val="0000FF"/>
          <w:highlight w:val="white"/>
        </w:rPr>
        <w:t>/&gt;</w:t>
      </w:r>
    </w:p>
    <w:p w14:paraId="13FABF8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1593509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"50*"</w:t>
      </w:r>
      <w:r w:rsidRPr="001C75C0">
        <w:rPr>
          <w:rFonts w:ascii="Courier New" w:hAnsi="Courier New" w:cs="Courier New"/>
          <w:color w:val="0000FF"/>
          <w:highlight w:val="white"/>
        </w:rPr>
        <w:t>/&gt;</w:t>
      </w:r>
    </w:p>
    <w:p w14:paraId="4F86F4C3"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0768C31F"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&lt;RowDefinition</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Height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"10*"</w:t>
      </w:r>
      <w:r w:rsidRPr="0085362B">
        <w:rPr>
          <w:rFonts w:ascii="Courier New" w:hAnsi="Courier New" w:cs="Courier New"/>
          <w:color w:val="0000FF"/>
          <w:highlight w:val="white"/>
          <w:lang w:val="fr-FR"/>
        </w:rPr>
        <w:t>/&gt;</w:t>
      </w:r>
    </w:p>
    <w:p w14:paraId="59122D6A"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&lt;/Grid.RowDefinitions&gt;</w:t>
      </w:r>
    </w:p>
    <w:p w14:paraId="29651B5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0 : nom et prénom --&gt;</w:t>
      </w:r>
    </w:p>
    <w:p w14:paraId="26D6BEA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"#FFC8C8FF"</w:t>
      </w:r>
      <w:r w:rsidRPr="001C75C0">
        <w:rPr>
          <w:rFonts w:ascii="Courier New" w:hAnsi="Courier New" w:cs="Courier New"/>
          <w:color w:val="0000FF"/>
          <w:highlight w:val="white"/>
        </w:rPr>
        <w:t>&gt;</w:t>
      </w:r>
    </w:p>
    <w:p w14:paraId="175D1C02" w14:textId="3E17E08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"Prénom"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"0,5,0,5"</w:t>
      </w:r>
      <w:r w:rsidRPr="001C75C0">
        <w:rPr>
          <w:rFonts w:ascii="Courier New" w:hAnsi="Courier New" w:cs="Courier New"/>
          <w:color w:val="0000FF"/>
          <w:highlight w:val="white"/>
        </w:rPr>
        <w:t>/&gt;</w:t>
      </w:r>
    </w:p>
    <w:p w14:paraId="6A083E8F" w14:textId="70EC1AAF"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"Email"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FF"/>
          <w:highlight w:val="white"/>
        </w:rPr>
        <w:t>/&gt;</w:t>
      </w:r>
    </w:p>
    <w:p w14:paraId="5954D8E0"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2710FCEB" w14:textId="77777777" w:rsidR="001C75C0" w:rsidRPr="0085362B" w:rsidRDefault="001C75C0" w:rsidP="001C75C0">
      <w:pPr>
        <w:pStyle w:val="Code"/>
        <w:rPr>
          <w:rFonts w:ascii="Courier New" w:hAnsi="Courier New" w:cs="Courier New"/>
          <w:b/>
          <w:color w:val="000000"/>
          <w:highlight w:val="white"/>
          <w:lang w:val="fr-FR"/>
        </w:rPr>
      </w:pPr>
      <w:r>
        <w:rPr>
          <w:rFonts w:ascii="Courier New" w:hAnsi="Courier New" w:cs="Courier New"/>
          <w:b/>
          <w:color w:val="000000"/>
          <w:highlight w:val="white"/>
        </w:rPr>
        <w:t xml:space="preserve">  </w:t>
      </w:r>
      <w:r w:rsidRPr="0085362B">
        <w:rPr>
          <w:rFonts w:ascii="Courier New" w:hAnsi="Courier New" w:cs="Courier New"/>
          <w:color w:val="008000"/>
          <w:highlight w:val="white"/>
          <w:lang w:val="fr-FR"/>
        </w:rPr>
        <w:t>&lt;!-- Ligne 1 : libellé --&gt;</w:t>
      </w:r>
    </w:p>
    <w:p w14:paraId="51C37A4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&lt;TextBlock</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Grid.Row</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VerticalAlignment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"Bottom"</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"0,0,0,5"</w:t>
      </w:r>
      <w:r w:rsidRPr="0085362B">
        <w:rPr>
          <w:rFonts w:ascii="Courier New" w:hAnsi="Courier New" w:cs="Courier New"/>
          <w:color w:val="0000FF"/>
          <w:highlight w:val="white"/>
          <w:lang w:val="fr-FR"/>
        </w:rPr>
        <w:t>&gt;</w:t>
      </w:r>
      <w:r w:rsidRPr="0085362B">
        <w:rPr>
          <w:rFonts w:ascii="Courier New" w:hAnsi="Courier New" w:cs="Courier New"/>
          <w:b/>
          <w:color w:val="000000"/>
          <w:highlight w:val="white"/>
          <w:lang w:val="fr-FR"/>
        </w:rPr>
        <w:t>Quels sont vos centres d'intérêt ?</w:t>
      </w:r>
      <w:r w:rsidRPr="0085362B">
        <w:rPr>
          <w:rFonts w:ascii="Courier New" w:hAnsi="Courier New" w:cs="Courier New"/>
          <w:color w:val="0000FF"/>
          <w:highlight w:val="white"/>
          <w:lang w:val="fr-FR"/>
        </w:rPr>
        <w:t>&lt;/TextBlock&gt;</w:t>
      </w:r>
    </w:p>
    <w:p w14:paraId="53376E8E"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8000"/>
          <w:highlight w:val="white"/>
        </w:rPr>
        <w:t>&lt;!-- Ligne 2 : cases à cocher --&gt;</w:t>
      </w:r>
    </w:p>
    <w:p w14:paraId="1099193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"2"</w:t>
      </w:r>
      <w:r w:rsidRPr="001C75C0">
        <w:rPr>
          <w:rFonts w:ascii="Courier New" w:hAnsi="Courier New" w:cs="Courier New"/>
          <w:color w:val="0000FF"/>
          <w:highlight w:val="white"/>
        </w:rPr>
        <w:t>&gt;</w:t>
      </w:r>
    </w:p>
    <w:p w14:paraId="5C697F2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"#FFFFC8C8"</w:t>
      </w:r>
      <w:r w:rsidRPr="001C75C0">
        <w:rPr>
          <w:rFonts w:ascii="Courier New" w:hAnsi="Courier New" w:cs="Courier New"/>
          <w:color w:val="0000FF"/>
          <w:highlight w:val="white"/>
        </w:rPr>
        <w:t>&gt;</w:t>
      </w:r>
    </w:p>
    <w:p w14:paraId="564057D5"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Web"</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7D765D98"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0F17A8B"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0AF6F6B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3F64C57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"cbk51"</w:t>
      </w:r>
      <w:r w:rsidRPr="001C75C0">
        <w:rPr>
          <w:rFonts w:ascii="Courier New" w:hAnsi="Courier New" w:cs="Courier New"/>
          <w:color w:val="0000FF"/>
          <w:highlight w:val="white"/>
        </w:rPr>
        <w:t>/&gt;</w:t>
      </w:r>
    </w:p>
    <w:p w14:paraId="17F85C65"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2DFD535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"#FFC8FFC8"</w:t>
      </w:r>
      <w:r w:rsidRPr="001C75C0">
        <w:rPr>
          <w:rFonts w:ascii="Courier New" w:hAnsi="Courier New" w:cs="Courier New"/>
          <w:color w:val="0000FF"/>
          <w:highlight w:val="white"/>
        </w:rPr>
        <w:t>&gt;</w:t>
      </w:r>
    </w:p>
    <w:p w14:paraId="6A727FA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"cbk12"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598F89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885DCE0"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627748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51DA46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2D3851D1"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64A78F52"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lastRenderedPageBreak/>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"#FF96C8FF"</w:t>
      </w:r>
      <w:r w:rsidRPr="001C75C0">
        <w:rPr>
          <w:rFonts w:ascii="Courier New" w:hAnsi="Courier New" w:cs="Courier New"/>
          <w:color w:val="0000FF"/>
          <w:highlight w:val="white"/>
        </w:rPr>
        <w:t>&gt;</w:t>
      </w:r>
    </w:p>
    <w:p w14:paraId="0B32392C"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"cbk13"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0C8148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"cbk23"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36C8DDE1"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"cbk33"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52F4E23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"cbk43"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1797644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mobile"</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5ED9FE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281D152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7EC21D29"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3 : cases à cocher avec texte long --&gt;</w:t>
      </w:r>
    </w:p>
    <w:p w14:paraId="77E5A87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FF"/>
          <w:highlight w:val="white"/>
        </w:rPr>
        <w:t>/&gt;</w:t>
      </w:r>
    </w:p>
    <w:p w14:paraId="407D3074" w14:textId="77777777" w:rsidR="001C75C0" w:rsidRPr="001C75C0" w:rsidRDefault="001C75C0" w:rsidP="001C75C0">
      <w:pPr>
        <w:pStyle w:val="Code"/>
        <w:rPr>
          <w:rFonts w:ascii="Courier New" w:hAnsi="Courier New" w:cs="Courier New"/>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&lt;TextBlock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"20,0,0,0"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TextWrapping</w:t>
      </w:r>
      <w:r w:rsidRPr="001C75C0">
        <w:rPr>
          <w:rFonts w:ascii="Courier New" w:hAnsi="Courier New" w:cs="Courier New"/>
          <w:color w:val="000000"/>
          <w:highlight w:val="white"/>
        </w:rPr>
        <w:t>=</w:t>
      </w:r>
      <w:r w:rsidRPr="001C75C0">
        <w:rPr>
          <w:rFonts w:ascii="Courier New" w:hAnsi="Courier New" w:cs="Courier New"/>
          <w:b/>
          <w:color w:val="8000FF"/>
          <w:highlight w:val="white"/>
        </w:rPr>
        <w:t>"Wrap"</w:t>
      </w:r>
    </w:p>
    <w:p w14:paraId="1DB8ADC8"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color w:val="000000"/>
          <w:highlight w:val="white"/>
        </w:rPr>
        <w:t xml:space="preserve">      </w:t>
      </w:r>
      <w:r w:rsidRPr="0085362B">
        <w:rPr>
          <w:rFonts w:ascii="Courier New" w:hAnsi="Courier New" w:cs="Courier New"/>
          <w:color w:val="FF0000"/>
          <w:highlight w:val="white"/>
          <w:lang w:val="fr-FR"/>
        </w:rPr>
        <w:t>Text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"J'autorise ... à m'envoyer des offres commerciales de ses partenaires"</w:t>
      </w:r>
      <w:r w:rsidRPr="0085362B">
        <w:rPr>
          <w:rFonts w:ascii="Courier New" w:hAnsi="Courier New" w:cs="Courier New"/>
          <w:color w:val="0000FF"/>
          <w:highlight w:val="white"/>
          <w:lang w:val="fr-FR"/>
        </w:rPr>
        <w:t>/&gt;</w:t>
      </w:r>
    </w:p>
    <w:p w14:paraId="50EF8AC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4 : boutons OK et Annuler--&gt;</w:t>
      </w:r>
    </w:p>
    <w:p w14:paraId="10AAD154"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"4"</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HorizontalAlignment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"Right"</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VerticalAlignment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"Bottom"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"#FFF3F319"</w:t>
      </w:r>
      <w:r w:rsidRPr="001C75C0">
        <w:rPr>
          <w:rFonts w:ascii="Courier New" w:hAnsi="Courier New" w:cs="Courier New"/>
          <w:color w:val="0000FF"/>
          <w:highlight w:val="white"/>
        </w:rPr>
        <w:t>&gt;</w:t>
      </w:r>
    </w:p>
    <w:p w14:paraId="042D345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"OK"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FF"/>
          <w:highlight w:val="white"/>
        </w:rPr>
        <w:t>/&gt;</w:t>
      </w:r>
    </w:p>
    <w:p w14:paraId="553EE47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"Annuler"</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"10,0,0,0"</w:t>
      </w:r>
      <w:r w:rsidRPr="001C75C0">
        <w:rPr>
          <w:rFonts w:ascii="Courier New" w:hAnsi="Courier New" w:cs="Courier New"/>
          <w:color w:val="0000FF"/>
          <w:highlight w:val="white"/>
        </w:rPr>
        <w:t>/&gt;</w:t>
      </w:r>
    </w:p>
    <w:p w14:paraId="68CFC621"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&lt;/StackPanel&gt;</w:t>
      </w:r>
    </w:p>
    <w:p w14:paraId="7DF133DF" w14:textId="05F0C778" w:rsidR="005D2F8C" w:rsidRPr="0085362B" w:rsidRDefault="001C75C0" w:rsidP="001C75C0">
      <w:pPr>
        <w:pStyle w:val="Code"/>
        <w:rPr>
          <w:lang w:val="fr-FR"/>
        </w:rPr>
      </w:pPr>
      <w:r w:rsidRPr="0085362B">
        <w:rPr>
          <w:rFonts w:ascii="Courier New" w:hAnsi="Courier New" w:cs="Courier New"/>
          <w:color w:val="0000FF"/>
          <w:highlight w:val="white"/>
          <w:lang w:val="fr-FR"/>
        </w:rPr>
        <w:t>&lt;/Grid&gt;</w:t>
      </w:r>
    </w:p>
    <w:p w14:paraId="7683A95A" w14:textId="218E4544" w:rsidR="001C75C0" w:rsidRDefault="001C75C0" w:rsidP="00774AD2">
      <w:r>
        <w:t>La grille principale ne comporte que 4 lignes.</w:t>
      </w:r>
    </w:p>
    <w:p w14:paraId="083D9812" w14:textId="77777777" w:rsidR="001C75C0" w:rsidRDefault="001C75C0" w:rsidP="00774AD2">
      <w:r>
        <w:t>Les StackPanel verticaux qui contiennent les cases à cocher évitent d’avoir à créer une multitude de lignes de grille. On pourra ainsi rajouter facilement de nouvelles cases à cocher si besoin.</w:t>
      </w:r>
    </w:p>
    <w:p w14:paraId="1407F9D1" w14:textId="004222EF" w:rsidR="001C75C0" w:rsidRDefault="001C75C0" w:rsidP="00774AD2">
      <w:r>
        <w:t>On voit que la largeur de ces panneaux s’adapte à leur contenu. Comme la largeur de la fenêtre est trop juste, on voit que le texte de la dernière case à cocher est tronqué.</w:t>
      </w:r>
    </w:p>
    <w:p w14:paraId="3E1ABE23" w14:textId="61E1F522" w:rsidR="001C75C0" w:rsidRDefault="00070912" w:rsidP="00774AD2">
      <w:r>
        <w:t>A l’intérieur des StackPanel, l</w:t>
      </w:r>
      <w:r w:rsidR="001C75C0">
        <w:t xml:space="preserve">’application de marges sur les différents contrôles </w:t>
      </w:r>
      <w:r>
        <w:t>permet de les espacer légèrement.</w:t>
      </w:r>
    </w:p>
    <w:p w14:paraId="3485FDAE" w14:textId="3C552526" w:rsidR="00CB1BB5" w:rsidRDefault="00CB1BB5" w:rsidP="00774AD2">
      <w:r>
        <w:t xml:space="preserve">Dans la ligne 3, comme le texte associé à la case à cocher est long, et que le contrôle CheckBox ne permet pas le retour à la ligne, on a utilisé un TextBlock. </w:t>
      </w:r>
    </w:p>
    <w:p w14:paraId="3BECE4EF" w14:textId="37DD0BC4" w:rsidR="00070912" w:rsidRPr="00070912" w:rsidRDefault="00070912" w:rsidP="00774AD2">
      <w:pPr>
        <w:rPr>
          <w:b/>
        </w:rPr>
      </w:pPr>
      <w:r>
        <w:rPr>
          <w:b/>
        </w:rPr>
        <w:t>Bonnes pratiques</w:t>
      </w:r>
    </w:p>
    <w:p w14:paraId="108EC1B9" w14:textId="4E36F94A" w:rsidR="00070912" w:rsidRDefault="007209B4" w:rsidP="00774AD2">
      <w:r>
        <w:t xml:space="preserve">Le StackPanel </w:t>
      </w:r>
      <w:r w:rsidR="00D92779">
        <w:t>est beaucoup utiliser</w:t>
      </w:r>
      <w:r w:rsidR="00070912">
        <w:t xml:space="preserve"> pour regrouper des contrôles qui vont ensemble, afin de les manipuler plus facilement.</w:t>
      </w:r>
    </w:p>
    <w:p w14:paraId="230C042C" w14:textId="1918F0C1" w:rsidR="00BE4CDB" w:rsidRDefault="00506E8F" w:rsidP="00774AD2">
      <w:r>
        <w:t>Comme dans l’exemple ci-dessus, i</w:t>
      </w:r>
      <w:r w:rsidR="00070912">
        <w:t>l peut être utilisé</w:t>
      </w:r>
      <w:r w:rsidR="007209B4">
        <w:t xml:space="preserve"> pour </w:t>
      </w:r>
      <w:r>
        <w:t xml:space="preserve">mettre plusieurs éléments dans une seule cellule de grille, sans qu’ils ne se superposent, et ainsi </w:t>
      </w:r>
      <w:r w:rsidR="007209B4">
        <w:t xml:space="preserve">éviter d’avoir à créer </w:t>
      </w:r>
      <w:r>
        <w:t>une grille très fine (avec beaucoup de lignes et de colonnes)</w:t>
      </w:r>
      <w:r w:rsidR="007209B4">
        <w:t>. En effet, plus le nombre de lignes et de colonnes d’une grille est élevé, plus cell</w:t>
      </w:r>
      <w:r w:rsidR="00070912">
        <w:t>e-ci est difficile à maintenir.</w:t>
      </w:r>
    </w:p>
    <w:p w14:paraId="60747B72" w14:textId="2076B090" w:rsidR="00303F74" w:rsidRPr="00303F74" w:rsidRDefault="00303F74" w:rsidP="00774AD2">
      <w:pPr>
        <w:rPr>
          <w:b/>
        </w:rPr>
      </w:pPr>
      <w:r w:rsidRPr="00303F74">
        <w:rPr>
          <w:b/>
        </w:rPr>
        <w:t>WrapPanel</w:t>
      </w:r>
    </w:p>
    <w:p w14:paraId="582AF933" w14:textId="35A5BB94" w:rsidR="00303F74" w:rsidRDefault="00303F74" w:rsidP="00774AD2">
      <w:r>
        <w:t>Le WrapPanel est identique au StackPanel, hormis le fait que son contenu n’est pas tronqué, mais passe sur une nouvelle ligne, s’il excède la largeur du panneau. Cette caractéristique peut être utilisée par exemple dans une barre d’outils, pour que le boutons restent visibles si on réduit la largeur de la barre.</w:t>
      </w:r>
    </w:p>
    <w:p w14:paraId="03EA9AB1" w14:textId="2BE09350" w:rsidR="00BE4CDB" w:rsidRDefault="00BE4CDB" w:rsidP="00E633EB">
      <w:pPr>
        <w:pStyle w:val="Titre3"/>
      </w:pPr>
      <w:r>
        <w:t>DockPanel</w:t>
      </w:r>
    </w:p>
    <w:p w14:paraId="24383B5F" w14:textId="7A6B84AA" w:rsidR="00546CE3" w:rsidRDefault="00546CE3" w:rsidP="00546CE3">
      <w:r>
        <w:t xml:space="preserve">Le DockPanel (qu’on pourrait traduire par « panneau </w:t>
      </w:r>
      <w:r w:rsidR="006E3941">
        <w:t>d’ancrage</w:t>
      </w:r>
      <w:r>
        <w:t xml:space="preserve"> ») maintient son contenu ancré sur ses bords, </w:t>
      </w:r>
      <w:r w:rsidR="00ED6219">
        <w:t>même si la taille du DockPanel varie</w:t>
      </w:r>
      <w:r>
        <w:t>.</w:t>
      </w:r>
    </w:p>
    <w:p w14:paraId="428A7A73" w14:textId="77777777" w:rsidR="00ED6219" w:rsidRPr="00771FAA" w:rsidRDefault="00ED6219" w:rsidP="00ED6219">
      <w:pPr>
        <w:rPr>
          <w:b/>
        </w:rPr>
      </w:pPr>
      <w:r w:rsidRPr="00771FAA">
        <w:rPr>
          <w:b/>
        </w:rPr>
        <w:t>Caractéristiques principales</w:t>
      </w:r>
      <w:r>
        <w:rPr>
          <w:b/>
        </w:rPr>
        <w:t xml:space="preserve"> </w:t>
      </w:r>
      <w:r w:rsidRPr="00771FAA">
        <w:rPr>
          <w:b/>
        </w:rPr>
        <w:t>:</w:t>
      </w:r>
    </w:p>
    <w:p w14:paraId="558862D2" w14:textId="3292DFA0" w:rsidR="00ED6219" w:rsidRDefault="00ED6219" w:rsidP="00D20483">
      <w:pPr>
        <w:pStyle w:val="Paragraphedeliste"/>
        <w:numPr>
          <w:ilvl w:val="0"/>
          <w:numId w:val="8"/>
        </w:numPr>
      </w:pPr>
      <w:r>
        <w:lastRenderedPageBreak/>
        <w:t xml:space="preserve">La propriété attachée </w:t>
      </w:r>
      <w:r>
        <w:rPr>
          <w:b/>
        </w:rPr>
        <w:t>Dock</w:t>
      </w:r>
      <w:r>
        <w:t xml:space="preserve"> permet de définir sur quel bord du panneau est ancré le contrôle</w:t>
      </w:r>
    </w:p>
    <w:p w14:paraId="4FDFCFB2" w14:textId="518122BD" w:rsidR="00ED6219" w:rsidRDefault="00ED6219" w:rsidP="00D20483">
      <w:pPr>
        <w:pStyle w:val="Paragraphedeliste"/>
        <w:numPr>
          <w:ilvl w:val="0"/>
          <w:numId w:val="8"/>
        </w:numPr>
      </w:pPr>
      <w:r>
        <w:t>L’ordre dans lequel sont ajoutés les contrôles est important, comme le montre l’exemple qui suit</w:t>
      </w:r>
    </w:p>
    <w:p w14:paraId="4799CC66" w14:textId="5D02CF83" w:rsidR="00ED6219" w:rsidRDefault="00ED6219" w:rsidP="00D20483">
      <w:pPr>
        <w:pStyle w:val="Paragraphedeliste"/>
        <w:numPr>
          <w:ilvl w:val="0"/>
          <w:numId w:val="8"/>
        </w:numPr>
      </w:pPr>
      <w:r>
        <w:t>Par défaut, le dernier contrôle ajouté remplit le reste de l’espace disponible dans le panneau</w:t>
      </w:r>
    </w:p>
    <w:p w14:paraId="56E6038E" w14:textId="00F0469D" w:rsidR="00546CE3" w:rsidRDefault="00785F6D" w:rsidP="00546CE3">
      <w:r>
        <w:t>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79"/>
      </w:tblGrid>
      <w:tr w:rsidR="00785F6D" w:rsidRPr="0085362B" w14:paraId="732D0147" w14:textId="77777777" w:rsidTr="00785F6D">
        <w:tc>
          <w:tcPr>
            <w:tcW w:w="4531" w:type="dxa"/>
          </w:tcPr>
          <w:p w14:paraId="71DA299E" w14:textId="40240F83" w:rsidR="00785F6D" w:rsidRDefault="00785F6D" w:rsidP="00546CE3">
            <w:r>
              <w:rPr>
                <w:noProof/>
              </w:rPr>
              <w:drawing>
                <wp:inline distT="0" distB="0" distL="0" distR="0" wp14:anchorId="4273EDFB" wp14:editId="0728AA0A">
                  <wp:extent cx="2724150" cy="27908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790825"/>
                          </a:xfrm>
                          <a:prstGeom prst="rect">
                            <a:avLst/>
                          </a:prstGeom>
                        </pic:spPr>
                      </pic:pic>
                    </a:graphicData>
                  </a:graphic>
                </wp:inline>
              </w:drawing>
            </w:r>
          </w:p>
        </w:tc>
        <w:tc>
          <w:tcPr>
            <w:tcW w:w="5179" w:type="dxa"/>
          </w:tcPr>
          <w:p w14:paraId="3A0D5174" w14:textId="6F972E46" w:rsidR="00785F6D" w:rsidRDefault="00785F6D" w:rsidP="00785F6D">
            <w:pPr>
              <w:pStyle w:val="Code"/>
              <w:rPr>
                <w:color w:val="000000"/>
                <w:highlight w:val="white"/>
              </w:rPr>
            </w:pPr>
            <w:r>
              <w:rPr>
                <w:color w:val="0000FF"/>
                <w:highlight w:val="white"/>
              </w:rPr>
              <w:t>&lt;DockPanel&gt;</w:t>
            </w:r>
          </w:p>
          <w:p w14:paraId="2BFAAE00"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1"</w:t>
            </w:r>
          </w:p>
          <w:p w14:paraId="4AF20E3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"Top"</w:t>
            </w:r>
          </w:p>
          <w:p w14:paraId="43173F9F"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6DF09E16"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2"</w:t>
            </w:r>
          </w:p>
          <w:p w14:paraId="42ED9E57"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"Left"</w:t>
            </w:r>
          </w:p>
          <w:p w14:paraId="30E03C42"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"#FFFFC8C8"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257482D9"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3"</w:t>
            </w:r>
          </w:p>
          <w:p w14:paraId="01CC94A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"Bottom"</w:t>
            </w:r>
          </w:p>
          <w:p w14:paraId="206E9724"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"#FFC8FFC8"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DA911D4"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4"</w:t>
            </w:r>
          </w:p>
          <w:p w14:paraId="6A1DC303"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"Right"</w:t>
            </w:r>
          </w:p>
          <w:p w14:paraId="12CF317E"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"#FF96C8FF"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31AA7BBA"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597B8869" w14:textId="745956F3" w:rsidR="00785F6D" w:rsidRDefault="00785F6D" w:rsidP="00785F6D">
            <w:pPr>
              <w:pStyle w:val="Code"/>
            </w:pPr>
            <w:r>
              <w:rPr>
                <w:color w:val="0000FF"/>
                <w:highlight w:val="white"/>
              </w:rPr>
              <w:t>&lt;/DockPanel&gt;</w:t>
            </w:r>
          </w:p>
        </w:tc>
      </w:tr>
    </w:tbl>
    <w:p w14:paraId="1CD19A80" w14:textId="77777777" w:rsidR="00785F6D" w:rsidRPr="0085362B" w:rsidRDefault="00785F6D" w:rsidP="00546CE3">
      <w:pPr>
        <w:rPr>
          <w:lang w:val="en-US"/>
        </w:rPr>
      </w:pPr>
    </w:p>
    <w:p w14:paraId="274CBC2C" w14:textId="77777777" w:rsidR="00BD0945" w:rsidRPr="00070912" w:rsidRDefault="00BD0945" w:rsidP="00BD0945">
      <w:pPr>
        <w:rPr>
          <w:b/>
        </w:rPr>
      </w:pPr>
      <w:r>
        <w:rPr>
          <w:b/>
        </w:rPr>
        <w:t>Bonnes pratiques</w:t>
      </w:r>
    </w:p>
    <w:p w14:paraId="11719F6F" w14:textId="6C14063E" w:rsidR="00BD0945" w:rsidRDefault="00BD0945" w:rsidP="00BD0945">
      <w:r>
        <w:t xml:space="preserve">Le DockPanel n’est en général pas utilisé comme seul conteneur. Typiquement, </w:t>
      </w:r>
      <w:r w:rsidR="00D92779">
        <w:t>il est utilisé</w:t>
      </w:r>
      <w:r>
        <w:t xml:space="preserve"> pour ancrer </w:t>
      </w:r>
      <w:r w:rsidR="00776946">
        <w:t xml:space="preserve">des composants tels que des menus, barres d’outils ou composants de sélection, </w:t>
      </w:r>
      <w:r>
        <w:t>sur les bords de la fenêtre</w:t>
      </w:r>
      <w:r w:rsidR="00776946">
        <w:t>. Au centre, on place une grille.</w:t>
      </w:r>
    </w:p>
    <w:p w14:paraId="2F8E6FC6" w14:textId="65EF5B36" w:rsidR="007A628B" w:rsidRDefault="003E3E8D" w:rsidP="007A628B">
      <w:r>
        <w:t>O</w:t>
      </w:r>
      <w:r w:rsidR="007A628B">
        <w:t xml:space="preserve">n peut </w:t>
      </w:r>
      <w:r>
        <w:t>aussi profiter du fait que le dernier composant utilise toute la place disponible,</w:t>
      </w:r>
      <w:r w:rsidR="007A628B">
        <w:t xml:space="preserve"> pour réalise</w:t>
      </w:r>
      <w:r w:rsidR="00C22C98">
        <w:t xml:space="preserve">r certaines dispositions qu'on </w:t>
      </w:r>
      <w:r w:rsidR="007A628B">
        <w:t>n</w:t>
      </w:r>
      <w:r w:rsidR="00C22C98">
        <w:t>e</w:t>
      </w:r>
      <w:r w:rsidR="007A628B">
        <w:t xml:space="preserve"> peut pas faire avec un StackPanel.</w:t>
      </w:r>
    </w:p>
    <w:p w14:paraId="0662DCAB" w14:textId="1BA35B94" w:rsidR="007A628B" w:rsidRDefault="007A628B" w:rsidP="007A628B">
      <w:r>
        <w:t>L'exemple suivant affiche un libellé, une zone de saisie et une case à cocher sur la même ligne. La case à cocher est alignée à droite, ce qu'on ne peut pas faire avec un StackPanel horizontal :</w:t>
      </w:r>
    </w:p>
    <w:p w14:paraId="64FD0B10" w14:textId="3F01F481" w:rsidR="003E3E8D" w:rsidRDefault="003E3E8D" w:rsidP="007A628B">
      <w:r>
        <w:rPr>
          <w:noProof/>
        </w:rPr>
        <w:drawing>
          <wp:inline distT="0" distB="0" distL="0" distR="0" wp14:anchorId="490DCFA1" wp14:editId="31E33A5E">
            <wp:extent cx="2343150" cy="3714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371475"/>
                    </a:xfrm>
                    <a:prstGeom prst="rect">
                      <a:avLst/>
                    </a:prstGeom>
                  </pic:spPr>
                </pic:pic>
              </a:graphicData>
            </a:graphic>
          </wp:inline>
        </w:drawing>
      </w:r>
    </w:p>
    <w:p w14:paraId="4643A57B" w14:textId="7B3C09BF" w:rsidR="003E3E8D" w:rsidRPr="0085362B" w:rsidRDefault="003E3E8D" w:rsidP="003E3E8D">
      <w:pPr>
        <w:pStyle w:val="Code"/>
        <w:rPr>
          <w:color w:val="000000"/>
          <w:szCs w:val="19"/>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2C3042F7" w14:textId="376448B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="Priorité"/&gt;</w:t>
      </w:r>
    </w:p>
    <w:p w14:paraId="5285CB0E" w14:textId="5E8F70BC"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TextBox</w:t>
      </w:r>
      <w:r w:rsidRPr="0085362B">
        <w:rPr>
          <w:color w:val="FF0000"/>
          <w:szCs w:val="19"/>
          <w:lang w:val="fr-FR"/>
        </w:rPr>
        <w:t xml:space="preserve"> Text</w:t>
      </w:r>
      <w:r w:rsidRPr="0085362B">
        <w:rPr>
          <w:color w:val="0000FF"/>
          <w:szCs w:val="19"/>
          <w:lang w:val="fr-FR"/>
        </w:rPr>
        <w:t>="1"</w:t>
      </w:r>
      <w:r w:rsidRPr="0085362B">
        <w:rPr>
          <w:color w:val="FF0000"/>
          <w:szCs w:val="19"/>
          <w:lang w:val="fr-FR"/>
        </w:rPr>
        <w:t xml:space="preserve"> Width</w:t>
      </w:r>
      <w:r w:rsidRPr="0085362B">
        <w:rPr>
          <w:color w:val="0000FF"/>
          <w:szCs w:val="19"/>
          <w:lang w:val="fr-FR"/>
        </w:rPr>
        <w:t>="20"</w:t>
      </w:r>
    </w:p>
    <w:p w14:paraId="71CBC34E" w14:textId="503E382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="Center"</w:t>
      </w:r>
    </w:p>
    <w:p w14:paraId="311084C4" w14:textId="2DE57B7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61C22FBD" w14:textId="4522887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="Fait"</w:t>
      </w:r>
      <w:r w:rsidRPr="0085362B">
        <w:rPr>
          <w:color w:val="FF0000"/>
          <w:szCs w:val="19"/>
          <w:lang w:val="fr-FR"/>
        </w:rPr>
        <w:t xml:space="preserve"> HorizontalAlignment</w:t>
      </w:r>
      <w:r w:rsidRPr="0085362B">
        <w:rPr>
          <w:color w:val="0000FF"/>
          <w:szCs w:val="19"/>
          <w:lang w:val="fr-FR"/>
        </w:rPr>
        <w:t>="Right"</w:t>
      </w:r>
    </w:p>
    <w:p w14:paraId="71AE4C02" w14:textId="5858E4E8"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462D5759" w14:textId="1746E993" w:rsidR="003E3E8D" w:rsidRPr="0085362B" w:rsidRDefault="003E3E8D" w:rsidP="003E3E8D">
      <w:pPr>
        <w:pStyle w:val="Code"/>
        <w:rPr>
          <w:sz w:val="22"/>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50A39729" w14:textId="73AA227E" w:rsidR="007A628B" w:rsidRDefault="007A628B" w:rsidP="007A628B">
      <w:r>
        <w:t xml:space="preserve">Cette technique est une bonne alternative à la grille pour placer 2 ou 3 composants sur une même ligne, si on cherche à occuper toute la largeur disponible, sans avoir une répartition régulière des composants. </w:t>
      </w:r>
      <w:r w:rsidR="00D92779">
        <w:t>L’utilisation du DockPanel permet d’avoir un</w:t>
      </w:r>
      <w:r>
        <w:t xml:space="preserve"> code xaml très concis.</w:t>
      </w:r>
    </w:p>
    <w:p w14:paraId="1FD34CEE" w14:textId="44CB2151" w:rsidR="007A628B" w:rsidRDefault="007A628B" w:rsidP="007A628B">
      <w:r>
        <w:t>NB/</w:t>
      </w:r>
      <w:r w:rsidR="003E3E8D">
        <w:t xml:space="preserve"> U</w:t>
      </w:r>
      <w:r>
        <w:t xml:space="preserve">tiliser </w:t>
      </w:r>
      <w:r w:rsidR="003E3E8D">
        <w:t>les</w:t>
      </w:r>
      <w:r>
        <w:t xml:space="preserve"> propriétés Padding et Margin pour que ce soit moins tassé.</w:t>
      </w:r>
      <w:r w:rsidR="00D92779">
        <w:t xml:space="preserve"> </w:t>
      </w:r>
    </w:p>
    <w:p w14:paraId="5E45BBD2" w14:textId="0546F614" w:rsidR="00B93B25" w:rsidRDefault="00B93B25" w:rsidP="00E633EB">
      <w:pPr>
        <w:pStyle w:val="Titre3"/>
        <w:rPr>
          <w:lang w:val="en-US"/>
        </w:rPr>
      </w:pPr>
      <w:r w:rsidRPr="00CF6191">
        <w:rPr>
          <w:lang w:val="en-US"/>
        </w:rPr>
        <w:lastRenderedPageBreak/>
        <w:t>ScrollViewer</w:t>
      </w:r>
    </w:p>
    <w:p w14:paraId="4E7C781E" w14:textId="2618F4C6" w:rsidR="00B41E62" w:rsidRDefault="003B4CBB" w:rsidP="00B93B25">
      <w:r>
        <w:t xml:space="preserve">Le fait de placer un contrôle à l’intérieur d’un ScrollViewer, permet d’afficher </w:t>
      </w:r>
      <w:r w:rsidR="00B41E62">
        <w:t>des</w:t>
      </w:r>
      <w:r>
        <w:t xml:space="preserve"> barre</w:t>
      </w:r>
      <w:r w:rsidR="00B41E62">
        <w:t>s</w:t>
      </w:r>
      <w:r>
        <w:t xml:space="preserve"> de défilement</w:t>
      </w:r>
      <w:r w:rsidR="00B41E62">
        <w:t xml:space="preserve"> sur ce contrôle, si celui-ci le permet. Il n’est pas nécessaire d’ajouter soi-même un contrôle ScrollBar.</w:t>
      </w:r>
    </w:p>
    <w:p w14:paraId="26731551" w14:textId="67AB6CE9" w:rsidR="005D63A6" w:rsidRDefault="005D63A6" w:rsidP="00B93B25">
      <w:r>
        <w:t>La barre de défilement n’est activée que si c’est nécessaire, c’est-à-dire que si le contenu auquel elle s’applique n’est pas entièrement visible.</w:t>
      </w:r>
    </w:p>
    <w:p w14:paraId="47D6A773" w14:textId="7CCE2DBA" w:rsidR="00B41E62" w:rsidRDefault="005D63A6" w:rsidP="00B93B25">
      <w:r>
        <w:t>Si l</w:t>
      </w:r>
      <w:r w:rsidR="00B41E62">
        <w:t xml:space="preserve">e ScrollViewer </w:t>
      </w:r>
      <w:r>
        <w:t>est le</w:t>
      </w:r>
      <w:r w:rsidR="00B41E62">
        <w:t xml:space="preserve"> premier </w:t>
      </w:r>
      <w:r>
        <w:t xml:space="preserve">contrôle </w:t>
      </w:r>
      <w:r w:rsidR="00B41E62">
        <w:t>enfant de la fenêtre</w:t>
      </w:r>
      <w:r>
        <w:t>,</w:t>
      </w:r>
      <w:r w:rsidR="00B41E62">
        <w:t xml:space="preserve"> </w:t>
      </w:r>
      <w:r>
        <w:t>la barre de défilement porte logiquement sur l’ensemble du contenu de la fenêtre</w:t>
      </w:r>
      <w:r w:rsidR="00B41E62">
        <w:t>.</w:t>
      </w:r>
    </w:p>
    <w:p w14:paraId="07796C8C" w14:textId="06B11A9A" w:rsidR="005D63A6" w:rsidRDefault="005D63A6" w:rsidP="005D63A6">
      <w:r>
        <w:t xml:space="preserve">Dans l’exemple ci-dessous, le ScrollViewer entoure un </w:t>
      </w:r>
      <w:r w:rsidR="00C46BE0">
        <w:t>bloc de texte</w:t>
      </w:r>
      <w:r>
        <w:t xml:space="preserve">. Ceci permet d’afficher automatiquement une barre de défilement verticale sur le côté du </w:t>
      </w:r>
      <w:r w:rsidR="00C46BE0">
        <w:t>bloc de texte</w:t>
      </w:r>
      <w:r>
        <w:t>.</w:t>
      </w:r>
    </w:p>
    <w:p w14:paraId="0F9FCD8D" w14:textId="03EA4ECE" w:rsidR="00C46BE0" w:rsidRDefault="00C46BE0" w:rsidP="005D63A6">
      <w:r>
        <w:rPr>
          <w:noProof/>
        </w:rPr>
        <w:drawing>
          <wp:inline distT="0" distB="0" distL="0" distR="0" wp14:anchorId="4EDDD966" wp14:editId="3E0FF63C">
            <wp:extent cx="3200400" cy="23145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14575"/>
                    </a:xfrm>
                    <a:prstGeom prst="rect">
                      <a:avLst/>
                    </a:prstGeom>
                  </pic:spPr>
                </pic:pic>
              </a:graphicData>
            </a:graphic>
          </wp:inline>
        </w:drawing>
      </w:r>
    </w:p>
    <w:p w14:paraId="04DD91F3" w14:textId="75E3C641" w:rsidR="002539E9" w:rsidRDefault="002539E9" w:rsidP="002539E9">
      <w:pPr>
        <w:pStyle w:val="Code"/>
        <w:rPr>
          <w:color w:val="000000"/>
          <w:highlight w:val="white"/>
        </w:rPr>
      </w:pPr>
      <w:r>
        <w:rPr>
          <w:color w:val="0000FF"/>
          <w:highlight w:val="white"/>
        </w:rPr>
        <w:t>&lt;ScrollViewer&gt;</w:t>
      </w:r>
    </w:p>
    <w:p w14:paraId="4334D5B1"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5CF6CCE7"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Dans un TextBlock, il est possible de formater le texte avec :</w:t>
      </w:r>
      <w:r w:rsidRPr="0085362B">
        <w:rPr>
          <w:color w:val="0000FF"/>
          <w:highlight w:val="white"/>
          <w:lang w:val="fr-FR"/>
        </w:rPr>
        <w:t>&lt;LineBreak/&gt;</w:t>
      </w:r>
    </w:p>
    <w:p w14:paraId="031F9F73"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des retours à la ligne (LineBreak)</w:t>
      </w:r>
      <w:r w:rsidRPr="0085362B">
        <w:rPr>
          <w:color w:val="0000FF"/>
          <w:highlight w:val="white"/>
          <w:lang w:val="fr-FR"/>
        </w:rPr>
        <w:t>&lt;LineBreak/&gt;</w:t>
      </w:r>
    </w:p>
    <w:p w14:paraId="6F34B6F9"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00"/>
          <w:highlight w:val="white"/>
        </w:rPr>
        <w:t xml:space="preserve">- des </w:t>
      </w:r>
      <w:r>
        <w:rPr>
          <w:color w:val="0000FF"/>
          <w:highlight w:val="white"/>
        </w:rPr>
        <w:t>&lt;Hyperlink&gt;</w:t>
      </w:r>
      <w:r>
        <w:rPr>
          <w:color w:val="000000"/>
          <w:highlight w:val="white"/>
        </w:rPr>
        <w:t>liens hypertextes</w:t>
      </w:r>
      <w:r>
        <w:rPr>
          <w:color w:val="0000FF"/>
          <w:highlight w:val="white"/>
        </w:rPr>
        <w:t>&lt;/Hyperlink&gt;</w:t>
      </w:r>
      <w:r>
        <w:rPr>
          <w:color w:val="000000"/>
          <w:highlight w:val="white"/>
        </w:rPr>
        <w:t xml:space="preserve"> (HyperLink)</w:t>
      </w:r>
      <w:r>
        <w:rPr>
          <w:color w:val="0000FF"/>
          <w:highlight w:val="white"/>
        </w:rPr>
        <w:t>&lt;LineBreak/&gt;</w:t>
      </w:r>
    </w:p>
    <w:p w14:paraId="545C5124"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 xml:space="preserve">- de la mise en </w:t>
      </w:r>
      <w:r w:rsidRPr="0085362B">
        <w:rPr>
          <w:color w:val="0000FF"/>
          <w:highlight w:val="white"/>
          <w:lang w:val="fr-FR"/>
        </w:rPr>
        <w:t>&lt;Bold&gt;</w:t>
      </w:r>
      <w:r w:rsidRPr="0085362B">
        <w:rPr>
          <w:color w:val="000000"/>
          <w:highlight w:val="white"/>
          <w:lang w:val="fr-FR"/>
        </w:rPr>
        <w:t>gras</w:t>
      </w:r>
      <w:r w:rsidRPr="0085362B">
        <w:rPr>
          <w:color w:val="0000FF"/>
          <w:highlight w:val="white"/>
          <w:lang w:val="fr-FR"/>
        </w:rPr>
        <w:t>&lt;/Bold&gt;</w:t>
      </w:r>
      <w:r w:rsidRPr="0085362B">
        <w:rPr>
          <w:color w:val="000000"/>
          <w:highlight w:val="white"/>
          <w:lang w:val="fr-FR"/>
        </w:rPr>
        <w:t xml:space="preserve"> ou en </w:t>
      </w:r>
      <w:r w:rsidRPr="0085362B">
        <w:rPr>
          <w:color w:val="0000FF"/>
          <w:highlight w:val="white"/>
          <w:lang w:val="fr-FR"/>
        </w:rPr>
        <w:t>&lt;Italic&gt;</w:t>
      </w:r>
      <w:r w:rsidRPr="0085362B">
        <w:rPr>
          <w:color w:val="000000"/>
          <w:highlight w:val="white"/>
          <w:lang w:val="fr-FR"/>
        </w:rPr>
        <w:t>italique</w:t>
      </w:r>
      <w:r w:rsidRPr="0085362B">
        <w:rPr>
          <w:color w:val="0000FF"/>
          <w:highlight w:val="white"/>
          <w:lang w:val="fr-FR"/>
        </w:rPr>
        <w:t>&lt;/Italic&gt;&lt;LineBreak/&gt;</w:t>
      </w:r>
    </w:p>
    <w:p w14:paraId="74A1A50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 etc</w:t>
      </w:r>
    </w:p>
    <w:p w14:paraId="7844B3F0"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7EB7F997"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Ce bloc de texte peut défiler verticalement grâce au ScrollViewer qui est autour.</w:t>
      </w:r>
    </w:p>
    <w:p w14:paraId="72EF1C59"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5A1F845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Jouez avec la taille de la fenêtre pour observer le comportement du texte et de la barre de défilement.</w:t>
      </w:r>
    </w:p>
    <w:p w14:paraId="0624906B"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FF"/>
          <w:highlight w:val="white"/>
        </w:rPr>
        <w:t>&lt;/TextBlock&gt;</w:t>
      </w:r>
    </w:p>
    <w:p w14:paraId="74B0E418" w14:textId="43C4FCB0" w:rsidR="002539E9" w:rsidRDefault="002539E9" w:rsidP="002539E9">
      <w:pPr>
        <w:pStyle w:val="Code"/>
      </w:pPr>
      <w:r>
        <w:rPr>
          <w:color w:val="0000FF"/>
          <w:highlight w:val="white"/>
        </w:rPr>
        <w:t>&lt;/ScrollViewer&gt;</w:t>
      </w:r>
    </w:p>
    <w:p w14:paraId="58CDD81A" w14:textId="77777777" w:rsidR="00B41E62" w:rsidRDefault="00B41E62" w:rsidP="00B41E62"/>
    <w:p w14:paraId="35721754" w14:textId="483C0035" w:rsidR="00B93B25" w:rsidRDefault="00B93B25" w:rsidP="00B93B25">
      <w:pPr>
        <w:pStyle w:val="Titre3"/>
        <w:rPr>
          <w:lang w:val="en-US"/>
        </w:rPr>
      </w:pPr>
      <w:r>
        <w:rPr>
          <w:lang w:val="en-US"/>
        </w:rPr>
        <w:t>GroupBox</w:t>
      </w:r>
      <w:r w:rsidR="006252DD">
        <w:rPr>
          <w:lang w:val="en-US"/>
        </w:rPr>
        <w:t>,</w:t>
      </w:r>
      <w:r>
        <w:rPr>
          <w:lang w:val="en-US"/>
        </w:rPr>
        <w:t xml:space="preserve"> Expander</w:t>
      </w:r>
      <w:r w:rsidR="006252DD">
        <w:rPr>
          <w:lang w:val="en-US"/>
        </w:rPr>
        <w:t xml:space="preserve"> et TabControl/TabItem</w:t>
      </w:r>
    </w:p>
    <w:p w14:paraId="4744BC3A" w14:textId="33364253" w:rsidR="00E35AB1" w:rsidRDefault="00506E8F" w:rsidP="00B93B25">
      <w:r>
        <w:t xml:space="preserve">Ces contrôles </w:t>
      </w:r>
      <w:r w:rsidR="00E35AB1">
        <w:t xml:space="preserve">servent surtout à </w:t>
      </w:r>
      <w:r w:rsidR="003E2778">
        <w:t>regrouper</w:t>
      </w:r>
      <w:r w:rsidR="00E35AB1">
        <w:t xml:space="preserve"> visuellement des éléments. </w:t>
      </w:r>
    </w:p>
    <w:p w14:paraId="345827F6" w14:textId="4AD98139" w:rsidR="00506E8F" w:rsidRDefault="00E35AB1" w:rsidP="00B93B25">
      <w:r>
        <w:t xml:space="preserve">Comme ils </w:t>
      </w:r>
      <w:r w:rsidR="003E2778">
        <w:t>ne peuve</w:t>
      </w:r>
      <w:r w:rsidR="00506E8F">
        <w:t>nt contenir qu’un seul élément</w:t>
      </w:r>
      <w:r w:rsidR="003E2778">
        <w:t xml:space="preserve"> enfant</w:t>
      </w:r>
      <w:r w:rsidR="00506E8F">
        <w:t>, on y place généralement un StackPanel ou un Grid</w:t>
      </w:r>
      <w:r w:rsidR="003E2778">
        <w:t>.</w:t>
      </w:r>
    </w:p>
    <w:p w14:paraId="1471EB6B" w14:textId="5FD57453" w:rsidR="00502B92" w:rsidRDefault="00502B92" w:rsidP="00B93B25">
      <w:r>
        <w:t xml:space="preserve">La </w:t>
      </w:r>
      <w:r w:rsidR="00B41B61">
        <w:t xml:space="preserve">contrôle </w:t>
      </w:r>
      <w:r w:rsidRPr="00B41B61">
        <w:rPr>
          <w:b/>
        </w:rPr>
        <w:t>GroupBox</w:t>
      </w:r>
      <w:r w:rsidR="00E35AB1">
        <w:t xml:space="preserve"> affiche un titre et un encadré. On y place généralement des boutons radio et des cases à cocher.</w:t>
      </w:r>
    </w:p>
    <w:p w14:paraId="6679F530" w14:textId="142CE813" w:rsidR="00B93B25" w:rsidRPr="00502B92" w:rsidRDefault="00502B92" w:rsidP="00B93B25">
      <w:r>
        <w:lastRenderedPageBreak/>
        <w:t>L</w:t>
      </w:r>
      <w:r w:rsidR="00B41B61">
        <w:t xml:space="preserve">e contrôle </w:t>
      </w:r>
      <w:r w:rsidRPr="00B41B61">
        <w:rPr>
          <w:b/>
        </w:rPr>
        <w:t>Expander</w:t>
      </w:r>
      <w:r w:rsidRPr="00502B92">
        <w:t xml:space="preserve"> est semblable </w:t>
      </w:r>
      <w:r w:rsidR="006252DD">
        <w:t>au</w:t>
      </w:r>
      <w:r w:rsidR="00B93B25" w:rsidRPr="00502B92">
        <w:t xml:space="preserve"> GroupBox, </w:t>
      </w:r>
      <w:r w:rsidRPr="00502B92">
        <w:t xml:space="preserve">mais </w:t>
      </w:r>
      <w:r>
        <w:t>il permet en plus de se replier ou de se déplier</w:t>
      </w:r>
      <w:r w:rsidR="006252DD">
        <w:t>,</w:t>
      </w:r>
      <w:r>
        <w:t xml:space="preserve"> pour</w:t>
      </w:r>
      <w:r w:rsidRPr="00502B92">
        <w:t xml:space="preserve"> </w:t>
      </w:r>
      <w:r>
        <w:t>masquer</w:t>
      </w:r>
      <w:r w:rsidRPr="00502B92">
        <w:t xml:space="preserve"> ou afficher son contenu. Il a un en-tête et un contenu. Lorsqu</w:t>
      </w:r>
      <w:r>
        <w:t>’il</w:t>
      </w:r>
      <w:r w:rsidRPr="00502B92">
        <w:t xml:space="preserve"> est replié</w:t>
      </w:r>
      <w:r>
        <w:t>, seul l’en-tête est visible</w:t>
      </w:r>
    </w:p>
    <w:p w14:paraId="6102C0ED" w14:textId="5BE54484" w:rsidR="00B93B25" w:rsidRPr="00502B92" w:rsidRDefault="00502B92" w:rsidP="00B93B25">
      <w:r w:rsidRPr="00502B92">
        <w:t>Caractéristiques :</w:t>
      </w:r>
    </w:p>
    <w:p w14:paraId="1E733B1A" w14:textId="54B8A08E" w:rsidR="00B93B25" w:rsidRDefault="00502B92" w:rsidP="00A2485F">
      <w:pPr>
        <w:pStyle w:val="Paragraphedeliste"/>
        <w:numPr>
          <w:ilvl w:val="0"/>
          <w:numId w:val="14"/>
        </w:numPr>
      </w:pPr>
      <w:r w:rsidRPr="00502B92">
        <w:t xml:space="preserve">La propriété </w:t>
      </w:r>
      <w:r w:rsidR="00B93B25" w:rsidRPr="00502B92">
        <w:t xml:space="preserve">IsExpanded </w:t>
      </w:r>
      <w:r w:rsidRPr="00502B92">
        <w:t>définit si l’</w:t>
      </w:r>
      <w:r>
        <w:t>E</w:t>
      </w:r>
      <w:r w:rsidRPr="00502B92">
        <w:t xml:space="preserve">xpander est replié ou </w:t>
      </w:r>
      <w:r>
        <w:t>déplié</w:t>
      </w:r>
    </w:p>
    <w:p w14:paraId="49F4549B" w14:textId="46A51847" w:rsidR="00E35AB1" w:rsidRDefault="00E35AB1" w:rsidP="00A2485F">
      <w:pPr>
        <w:pStyle w:val="Paragraphedeliste"/>
        <w:numPr>
          <w:ilvl w:val="0"/>
          <w:numId w:val="14"/>
        </w:numPr>
      </w:pPr>
      <w:r>
        <w:t>La propriété ExpandDirection définit dans quelle direction se déplie l’Expander (bas, haut, gauche ou droite)</w:t>
      </w:r>
    </w:p>
    <w:p w14:paraId="46A12B71" w14:textId="2193D6BD" w:rsidR="00B41B61" w:rsidRDefault="00B41B61" w:rsidP="00A2485F">
      <w:pPr>
        <w:pStyle w:val="Paragraphedeliste"/>
        <w:numPr>
          <w:ilvl w:val="0"/>
          <w:numId w:val="14"/>
        </w:numPr>
      </w:pPr>
      <w:r>
        <w:t>Par défaut, sa bordure est invisible, mais on peut la rendre visible ne spécifiant une épaisseur et une couleur.</w:t>
      </w:r>
    </w:p>
    <w:p w14:paraId="3FA1C8B5" w14:textId="67DDF6BB" w:rsidR="006252DD" w:rsidRDefault="006252DD" w:rsidP="006252DD">
      <w:r>
        <w:t xml:space="preserve">Le </w:t>
      </w:r>
      <w:r w:rsidRPr="006252DD">
        <w:rPr>
          <w:b/>
        </w:rPr>
        <w:t>TabControl</w:t>
      </w:r>
      <w:r>
        <w:t xml:space="preserve"> est un conteneur d’onglets. Les onglets partagent un même espace à l’écran, optimisant ainsi grandement cet espace. On ne peut voir le contenu que d’un seul onglet à la fois.</w:t>
      </w:r>
      <w:r>
        <w:br/>
        <w:t xml:space="preserve">Le TabControl gère le clic sur les onglets, pour afficher le contenu de l’onglet courant et masquer celui des autres onglets. Il peut contenir une collection d’objets de n’importe quel type (texte, image, panneau…), mais le type le plus approprié est le </w:t>
      </w:r>
      <w:r w:rsidRPr="006252DD">
        <w:rPr>
          <w:b/>
        </w:rPr>
        <w:t>TabItem</w:t>
      </w:r>
      <w:r>
        <w:t>, qui permet d’afficher u</w:t>
      </w:r>
      <w:r w:rsidR="00C22C98">
        <w:t>n titre d’onglet et un contenu.</w:t>
      </w:r>
    </w:p>
    <w:p w14:paraId="55DB5935" w14:textId="652ABD71" w:rsidR="00502B92" w:rsidRDefault="00B41B61" w:rsidP="00502B92">
      <w:r>
        <w:t>Ces contrôles sont illustrés par l’exemple suivant :</w:t>
      </w:r>
    </w:p>
    <w:p w14:paraId="731A79A8" w14:textId="4D7F6CA9" w:rsidR="00E35AB1" w:rsidRDefault="00C46BE0" w:rsidP="00502B92">
      <w:r>
        <w:rPr>
          <w:noProof/>
        </w:rPr>
        <w:drawing>
          <wp:inline distT="0" distB="0" distL="0" distR="0" wp14:anchorId="2C7860C5" wp14:editId="056622E8">
            <wp:extent cx="3200400" cy="3267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3267075"/>
                    </a:xfrm>
                    <a:prstGeom prst="rect">
                      <a:avLst/>
                    </a:prstGeom>
                  </pic:spPr>
                </pic:pic>
              </a:graphicData>
            </a:graphic>
          </wp:inline>
        </w:drawing>
      </w:r>
    </w:p>
    <w:p w14:paraId="5C552D62" w14:textId="45D28790" w:rsidR="00B41B61" w:rsidRPr="0085362B" w:rsidRDefault="00B41B61" w:rsidP="00502B92">
      <w:pPr>
        <w:rPr>
          <w:lang w:val="en-US"/>
        </w:rPr>
      </w:pPr>
      <w:r w:rsidRPr="0085362B">
        <w:rPr>
          <w:lang w:val="en-US"/>
        </w:rPr>
        <w:t>Code correspondant :</w:t>
      </w:r>
    </w:p>
    <w:p w14:paraId="2824D1FC" w14:textId="605FE5C4" w:rsidR="00C46BE0" w:rsidRDefault="00C46BE0" w:rsidP="00C46BE0">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279883D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2107B4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&lt;RowDefinition/&gt;</w:t>
      </w:r>
    </w:p>
    <w:p w14:paraId="3FB34F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w:t>
      </w:r>
      <w:r>
        <w:rPr>
          <w:color w:val="000000"/>
          <w:highlight w:val="white"/>
        </w:rPr>
        <w:t xml:space="preserve"> </w:t>
      </w:r>
      <w:r>
        <w:rPr>
          <w:color w:val="FF0000"/>
          <w:highlight w:val="white"/>
        </w:rPr>
        <w:t>Height</w:t>
      </w:r>
      <w:r>
        <w:rPr>
          <w:color w:val="000000"/>
          <w:highlight w:val="white"/>
        </w:rPr>
        <w:t>=</w:t>
      </w:r>
      <w:r>
        <w:rPr>
          <w:color w:val="8000FF"/>
          <w:highlight w:val="white"/>
        </w:rPr>
        <w:t>"Auto"</w:t>
      </w:r>
      <w:r>
        <w:rPr>
          <w:color w:val="0000FF"/>
          <w:highlight w:val="white"/>
        </w:rPr>
        <w:t>/&gt;</w:t>
      </w:r>
    </w:p>
    <w:p w14:paraId="5CEF05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58C1ED6B"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&lt;!-- 1ère ligne --&gt;</w:t>
      </w:r>
    </w:p>
    <w:p w14:paraId="22BE09CC"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6F8AAE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20FBEA43" w14:textId="32596B67" w:rsidR="00C46BE0" w:rsidRDefault="00C46BE0" w:rsidP="00C46BE0">
      <w:pPr>
        <w:pStyle w:val="Code"/>
        <w:rPr>
          <w:color w:val="000000"/>
          <w:highlight w:val="white"/>
        </w:rPr>
      </w:pPr>
      <w:r>
        <w:rPr>
          <w:color w:val="000000"/>
          <w:highlight w:val="white"/>
        </w:rPr>
        <w:t xml:space="preserve">         ... </w:t>
      </w:r>
    </w:p>
    <w:p w14:paraId="7C51769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&lt;/TextBlock&gt;</w:t>
      </w:r>
    </w:p>
    <w:p w14:paraId="5C4076B2"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301668B3" w14:textId="77777777" w:rsidR="00C46BE0" w:rsidRDefault="00C46BE0" w:rsidP="00C46BE0">
      <w:pPr>
        <w:pStyle w:val="Code"/>
        <w:rPr>
          <w:color w:val="000000"/>
          <w:highlight w:val="white"/>
        </w:rPr>
      </w:pPr>
      <w:r>
        <w:rPr>
          <w:color w:val="000000"/>
          <w:highlight w:val="white"/>
        </w:rPr>
        <w:lastRenderedPageBreak/>
        <w:t xml:space="preserve">   </w:t>
      </w:r>
      <w:r>
        <w:rPr>
          <w:color w:val="008000"/>
          <w:highlight w:val="white"/>
        </w:rPr>
        <w:t>&lt;!-- 2de ligne --&gt;</w:t>
      </w:r>
    </w:p>
    <w:p w14:paraId="66BB734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w:t>
      </w:r>
      <w:r>
        <w:rPr>
          <w:color w:val="000000"/>
          <w:highlight w:val="white"/>
        </w:rPr>
        <w:t xml:space="preserve"> </w:t>
      </w:r>
      <w:r>
        <w:rPr>
          <w:color w:val="FF0000"/>
          <w:highlight w:val="white"/>
        </w:rPr>
        <w:t>Header</w:t>
      </w:r>
      <w:r>
        <w:rPr>
          <w:color w:val="000000"/>
          <w:highlight w:val="white"/>
        </w:rPr>
        <w:t>=</w:t>
      </w:r>
      <w:r>
        <w:rPr>
          <w:color w:val="8000FF"/>
          <w:highlight w:val="white"/>
        </w:rPr>
        <w:t>"Expander"</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IsExpanded</w:t>
      </w:r>
      <w:r>
        <w:rPr>
          <w:color w:val="000000"/>
          <w:highlight w:val="white"/>
        </w:rPr>
        <w:t>=</w:t>
      </w:r>
      <w:r>
        <w:rPr>
          <w:color w:val="8000FF"/>
          <w:highlight w:val="white"/>
        </w:rPr>
        <w:t>"True"</w:t>
      </w:r>
    </w:p>
    <w:p w14:paraId="4042DD09" w14:textId="77777777" w:rsidR="00C46BE0" w:rsidRDefault="00C46BE0" w:rsidP="00C46BE0">
      <w:pPr>
        <w:pStyle w:val="Code"/>
        <w:rPr>
          <w:color w:val="000000"/>
          <w:highlight w:val="white"/>
        </w:rPr>
      </w:pP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FF"/>
          <w:highlight w:val="white"/>
        </w:rPr>
        <w:t>&gt;</w:t>
      </w:r>
    </w:p>
    <w:p w14:paraId="602685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40DB5FAE"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1 --&gt;</w:t>
      </w:r>
    </w:p>
    <w:p w14:paraId="3AF25F3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1"</w:t>
      </w:r>
      <w:r>
        <w:rPr>
          <w:color w:val="0000FF"/>
          <w:highlight w:val="white"/>
        </w:rPr>
        <w:t>&gt;</w:t>
      </w:r>
    </w:p>
    <w:p w14:paraId="7F3AB17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FF"/>
          <w:highlight w:val="white"/>
        </w:rPr>
        <w:t>&gt;</w:t>
      </w:r>
    </w:p>
    <w:p w14:paraId="09B80EA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518163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"chk1"</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3819BA4A" w14:textId="77777777" w:rsidR="00C46BE0" w:rsidRPr="0085362B" w:rsidRDefault="00C46BE0" w:rsidP="00C46BE0">
      <w:pPr>
        <w:pStyle w:val="Code"/>
        <w:rPr>
          <w:color w:val="000000"/>
          <w:highlight w:val="white"/>
          <w:lang w:val="fr-FR"/>
        </w:rPr>
      </w:pPr>
      <w:r>
        <w:rPr>
          <w:color w:val="000000"/>
          <w:highlight w:val="white"/>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"chk2"</w:t>
      </w:r>
      <w:r w:rsidRPr="0085362B">
        <w:rPr>
          <w:color w:val="0000FF"/>
          <w:highlight w:val="white"/>
          <w:lang w:val="fr-FR"/>
        </w:rPr>
        <w:t>/&gt;</w:t>
      </w:r>
    </w:p>
    <w:p w14:paraId="4E0C6F3D" w14:textId="77777777" w:rsidR="00C46BE0" w:rsidRPr="0085362B" w:rsidRDefault="00C46BE0" w:rsidP="00C46BE0">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"chk3"</w:t>
      </w:r>
      <w:r w:rsidRPr="0085362B">
        <w:rPr>
          <w:color w:val="0000FF"/>
          <w:highlight w:val="white"/>
          <w:lang w:val="fr-FR"/>
        </w:rPr>
        <w:t>/&gt;</w:t>
      </w:r>
    </w:p>
    <w:p w14:paraId="4E146681" w14:textId="77777777" w:rsidR="00C46BE0" w:rsidRDefault="00C46BE0" w:rsidP="00C46BE0">
      <w:pPr>
        <w:pStyle w:val="Code"/>
        <w:rPr>
          <w:color w:val="000000"/>
          <w:highlight w:val="white"/>
        </w:rPr>
      </w:pPr>
      <w:r w:rsidRPr="0085362B">
        <w:rPr>
          <w:color w:val="000000"/>
          <w:highlight w:val="white"/>
          <w:lang w:val="fr-FR"/>
        </w:rPr>
        <w:t xml:space="preserve">               </w:t>
      </w:r>
      <w:r>
        <w:rPr>
          <w:color w:val="0000FF"/>
          <w:highlight w:val="white"/>
        </w:rPr>
        <w:t>&lt;/StackPanel&gt;</w:t>
      </w:r>
    </w:p>
    <w:p w14:paraId="7FAD398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3385DC7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3168BACC"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2 --&gt;</w:t>
      </w:r>
    </w:p>
    <w:p w14:paraId="19D2E2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2"</w:t>
      </w:r>
      <w:r>
        <w:rPr>
          <w:color w:val="0000FF"/>
          <w:highlight w:val="white"/>
        </w:rPr>
        <w:t>&gt;</w:t>
      </w:r>
    </w:p>
    <w:p w14:paraId="4A4BF42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2"</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FF"/>
          <w:highlight w:val="white"/>
        </w:rPr>
        <w:t>&gt;</w:t>
      </w:r>
    </w:p>
    <w:p w14:paraId="5EE25D9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2D2CAF5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"opt1"</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264F55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"opt2"</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4C8C1E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"opt3"</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366C4C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3C372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2C08DE0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6B3B12F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&lt;/TabControl&gt;</w:t>
      </w:r>
    </w:p>
    <w:p w14:paraId="5452F50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&lt;/Expander&gt;</w:t>
      </w:r>
    </w:p>
    <w:p w14:paraId="455EDCD9" w14:textId="6BF3CB80" w:rsidR="00C46BE0" w:rsidRDefault="00C46BE0" w:rsidP="00C46BE0">
      <w:pPr>
        <w:pStyle w:val="Code"/>
        <w:rPr>
          <w:color w:val="0000FF"/>
        </w:rPr>
      </w:pPr>
      <w:r>
        <w:rPr>
          <w:color w:val="0000FF"/>
          <w:highlight w:val="white"/>
        </w:rPr>
        <w:t>&lt;/Grid&gt;</w:t>
      </w:r>
    </w:p>
    <w:p w14:paraId="02D2D368" w14:textId="77777777" w:rsidR="00C46BE0" w:rsidRDefault="00C46BE0" w:rsidP="00C46BE0"/>
    <w:p w14:paraId="798ACA2B" w14:textId="4216C781" w:rsidR="006E3941" w:rsidRDefault="006252DD" w:rsidP="00E633EB">
      <w:pPr>
        <w:pStyle w:val="Titre3"/>
      </w:pPr>
      <w:r>
        <w:t>Border</w:t>
      </w:r>
    </w:p>
    <w:p w14:paraId="2A02267B" w14:textId="4EA4263E" w:rsidR="006252DD" w:rsidRDefault="006252DD" w:rsidP="006252DD">
      <w:r>
        <w:t xml:space="preserve">Le contrôle </w:t>
      </w:r>
      <w:r w:rsidRPr="00B41B61">
        <w:rPr>
          <w:b/>
        </w:rPr>
        <w:t>Border</w:t>
      </w:r>
      <w:r>
        <w:t xml:space="preserve"> affiche simplement une bordure avec l’épaisseur et la couleur souh</w:t>
      </w:r>
      <w:r w:rsidR="008159A5">
        <w:t>aitée. Il est utile pour encadrer</w:t>
      </w:r>
      <w:r>
        <w:t xml:space="preserve"> les contrôles qui n’ont pas de bordure, comme par exemple le TextBlock.</w:t>
      </w:r>
    </w:p>
    <w:p w14:paraId="0A5BFDFB" w14:textId="7750A838" w:rsidR="008159A5" w:rsidRDefault="008159A5" w:rsidP="006252DD">
      <w:r>
        <w:t>On peut le comparer à un GroupBox sans titre.</w:t>
      </w:r>
    </w:p>
    <w:p w14:paraId="6C526487" w14:textId="3212DA38" w:rsidR="008159A5" w:rsidRDefault="008159A5" w:rsidP="006252DD">
      <w:r>
        <w:t>Ci-dessous, on ajoute une bordure bleue autour du bloc de texte de l’exemple précédent :</w:t>
      </w:r>
    </w:p>
    <w:p w14:paraId="1C9E2F4A" w14:textId="47F1A6F0" w:rsidR="008159A5" w:rsidRDefault="008159A5" w:rsidP="006252DD">
      <w:r>
        <w:rPr>
          <w:noProof/>
        </w:rPr>
        <w:drawing>
          <wp:inline distT="0" distB="0" distL="0" distR="0" wp14:anchorId="614C37F5" wp14:editId="3A55E038">
            <wp:extent cx="3200400" cy="23145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314575"/>
                    </a:xfrm>
                    <a:prstGeom prst="rect">
                      <a:avLst/>
                    </a:prstGeom>
                  </pic:spPr>
                </pic:pic>
              </a:graphicData>
            </a:graphic>
          </wp:inline>
        </w:drawing>
      </w:r>
    </w:p>
    <w:p w14:paraId="45C4522F" w14:textId="77777777" w:rsidR="008159A5" w:rsidRDefault="008159A5" w:rsidP="008159A5">
      <w:pPr>
        <w:pStyle w:val="Code"/>
        <w:rPr>
          <w:color w:val="000000"/>
          <w:highlight w:val="white"/>
        </w:rPr>
      </w:pPr>
      <w:r>
        <w:rPr>
          <w:color w:val="0000FF"/>
          <w:highlight w:val="white"/>
        </w:rPr>
        <w:t>&lt;ScrollViewer&gt;</w:t>
      </w:r>
    </w:p>
    <w:p w14:paraId="17919F42" w14:textId="432800C9" w:rsidR="008159A5" w:rsidRDefault="008159A5" w:rsidP="008159A5">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89753B5"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6B853CD5" w14:textId="6D22D4F9" w:rsidR="008159A5" w:rsidRDefault="008159A5" w:rsidP="008159A5">
      <w:pPr>
        <w:pStyle w:val="Code"/>
        <w:rPr>
          <w:color w:val="000000"/>
          <w:highlight w:val="white"/>
        </w:rPr>
      </w:pPr>
      <w:r>
        <w:rPr>
          <w:color w:val="000000"/>
          <w:highlight w:val="white"/>
        </w:rPr>
        <w:lastRenderedPageBreak/>
        <w:t xml:space="preserve">            ... </w:t>
      </w:r>
    </w:p>
    <w:p w14:paraId="717BA299"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&lt;/TextBlock&gt;</w:t>
      </w:r>
    </w:p>
    <w:p w14:paraId="2F19C517"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&lt;/Border&gt;</w:t>
      </w:r>
    </w:p>
    <w:p w14:paraId="1EBB6AD7" w14:textId="0AAAC06D" w:rsidR="008159A5" w:rsidRDefault="008159A5" w:rsidP="008159A5">
      <w:pPr>
        <w:pStyle w:val="Code"/>
      </w:pPr>
      <w:r>
        <w:rPr>
          <w:color w:val="0000FF"/>
          <w:highlight w:val="white"/>
        </w:rPr>
        <w:t>&lt;/ScrollViewer&gt;</w:t>
      </w:r>
    </w:p>
    <w:p w14:paraId="6B9A8C23" w14:textId="77777777" w:rsidR="008159A5" w:rsidRDefault="008159A5" w:rsidP="006252DD"/>
    <w:p w14:paraId="1673096E" w14:textId="77777777" w:rsidR="009434DF" w:rsidRPr="001B5B3A" w:rsidRDefault="009434DF" w:rsidP="009434DF">
      <w:pPr>
        <w:pStyle w:val="Titre3"/>
      </w:pPr>
      <w:bookmarkStart w:id="17" w:name="_Toc473238385"/>
      <w:bookmarkStart w:id="18" w:name="_Toc473238379"/>
      <w:r w:rsidRPr="001B5B3A">
        <w:t>Recomm</w:t>
      </w:r>
      <w:r>
        <w:t>andations</w:t>
      </w:r>
    </w:p>
    <w:p w14:paraId="563D6F57" w14:textId="77777777" w:rsidR="009434DF" w:rsidRDefault="009434DF" w:rsidP="009434DF">
      <w:pPr>
        <w:pStyle w:val="Paragraphedeliste"/>
        <w:numPr>
          <w:ilvl w:val="0"/>
          <w:numId w:val="4"/>
        </w:numPr>
      </w:pPr>
      <w:r w:rsidRPr="00616120">
        <w:t>Il faut essayer de</w:t>
      </w:r>
      <w:r>
        <w:t xml:space="preserve"> spécifier le moins possible de</w:t>
      </w:r>
      <w:r w:rsidRPr="00616120">
        <w:t xml:space="preserve"> tailles </w:t>
      </w:r>
      <w:r>
        <w:t>fixes pour l</w:t>
      </w:r>
      <w:r w:rsidRPr="00616120">
        <w:t xml:space="preserve">es contrôles, </w:t>
      </w:r>
      <w:r>
        <w:t xml:space="preserve">surtout en largeur, </w:t>
      </w:r>
      <w:r w:rsidRPr="00616120">
        <w:t xml:space="preserve">de façon à </w:t>
      </w:r>
      <w:r>
        <w:t>garder un visuel dynamique et un</w:t>
      </w:r>
      <w:r w:rsidRPr="00616120">
        <w:t xml:space="preserve"> code facilement modifiable.</w:t>
      </w:r>
    </w:p>
    <w:p w14:paraId="0DE54728" w14:textId="77777777" w:rsidR="009434DF" w:rsidRDefault="009434DF" w:rsidP="009434DF">
      <w:pPr>
        <w:pStyle w:val="Paragraphedeliste"/>
        <w:numPr>
          <w:ilvl w:val="0"/>
          <w:numId w:val="4"/>
        </w:numPr>
      </w:pPr>
      <w:r>
        <w:t>Pour des visuels riches (avec de nombreux contrôles), i</w:t>
      </w:r>
      <w:r w:rsidRPr="00616120">
        <w:t xml:space="preserve">l est bon de regrouper les contrôles dans </w:t>
      </w:r>
      <w:r>
        <w:t>des conteneurs intermédiaires</w:t>
      </w:r>
      <w:r w:rsidRPr="00616120">
        <w:t xml:space="preserve"> </w:t>
      </w:r>
      <w:r>
        <w:t>(G</w:t>
      </w:r>
      <w:r w:rsidRPr="00616120">
        <w:t xml:space="preserve">rid ou </w:t>
      </w:r>
      <w:r>
        <w:t>S</w:t>
      </w:r>
      <w:r w:rsidRPr="00616120">
        <w:t>tack</w:t>
      </w:r>
      <w:r>
        <w:t>P</w:t>
      </w:r>
      <w:r w:rsidRPr="00616120">
        <w:t>anel</w:t>
      </w:r>
      <w:r>
        <w:t>),</w:t>
      </w:r>
      <w:r w:rsidRPr="00616120">
        <w:t xml:space="preserve"> avant de les placer dans </w:t>
      </w:r>
      <w:r>
        <w:t>la grille principale</w:t>
      </w:r>
      <w:r w:rsidRPr="00616120">
        <w:t xml:space="preserve">, de façon à </w:t>
      </w:r>
      <w:r>
        <w:t xml:space="preserve">pouvoir </w:t>
      </w:r>
      <w:r w:rsidRPr="00616120">
        <w:t xml:space="preserve">les traiter par </w:t>
      </w:r>
      <w:r>
        <w:t>paquets</w:t>
      </w:r>
      <w:r w:rsidRPr="00616120">
        <w:t>.</w:t>
      </w:r>
      <w:r>
        <w:t xml:space="preserve"> C’est plus productif et plus évolutif que d’utiliser uniquement la grille principale.</w:t>
      </w:r>
    </w:p>
    <w:p w14:paraId="2FE7883F" w14:textId="77777777" w:rsidR="009434DF" w:rsidRDefault="009434DF" w:rsidP="009434DF">
      <w:pPr>
        <w:pStyle w:val="Paragraphedeliste"/>
        <w:numPr>
          <w:ilvl w:val="0"/>
          <w:numId w:val="4"/>
        </w:numPr>
      </w:pPr>
      <w:r>
        <w:t xml:space="preserve">De nombreux niveaux d’imbrications de conteneurs rendent toutefois le code plus difficile à lire et peuvent dégrader les performances. Il ne faut donc pas en abuser. </w:t>
      </w:r>
    </w:p>
    <w:p w14:paraId="6062B3FF" w14:textId="77777777" w:rsidR="009434DF" w:rsidRDefault="009434DF" w:rsidP="009434DF">
      <w:pPr>
        <w:pStyle w:val="Paragraphedeliste"/>
        <w:numPr>
          <w:ilvl w:val="0"/>
          <w:numId w:val="4"/>
        </w:numPr>
      </w:pPr>
      <w:r>
        <w:t>Pour obtenir un visuel harmonieux :</w:t>
      </w:r>
    </w:p>
    <w:p w14:paraId="45A0390B" w14:textId="5C8F0AFC" w:rsidR="009434DF" w:rsidRDefault="009434DF" w:rsidP="009434DF">
      <w:pPr>
        <w:pStyle w:val="Paragraphedeliste"/>
        <w:numPr>
          <w:ilvl w:val="1"/>
          <w:numId w:val="4"/>
        </w:numPr>
      </w:pPr>
      <w:r>
        <w:t xml:space="preserve">Aligner au maximum les contrôles les uns </w:t>
      </w:r>
      <w:r w:rsidR="00502699">
        <w:t>avec les</w:t>
      </w:r>
      <w:r>
        <w:t xml:space="preserve"> autres</w:t>
      </w:r>
    </w:p>
    <w:p w14:paraId="2EB93B0E" w14:textId="77777777" w:rsidR="009434DF" w:rsidRDefault="009434DF" w:rsidP="009434DF">
      <w:pPr>
        <w:pStyle w:val="Paragraphedeliste"/>
        <w:numPr>
          <w:ilvl w:val="1"/>
          <w:numId w:val="4"/>
        </w:numPr>
      </w:pPr>
      <w:r>
        <w:t>Les répartir de façon homogène (éviter les espaces vides trop importants)</w:t>
      </w:r>
    </w:p>
    <w:p w14:paraId="131B5CAF" w14:textId="77777777" w:rsidR="009434DF" w:rsidRDefault="009434DF" w:rsidP="009434DF">
      <w:pPr>
        <w:pStyle w:val="Paragraphedeliste"/>
        <w:numPr>
          <w:ilvl w:val="1"/>
          <w:numId w:val="4"/>
        </w:numPr>
      </w:pPr>
      <w:r>
        <w:t>Optimiser la place : dimensionner les fenêtres au plus juste, éviter les marges trop importantes (penser aux écrans d’ordinateurs portables qui ont parfois une résolution assez faible) …</w:t>
      </w:r>
    </w:p>
    <w:p w14:paraId="1BBF5BD3" w14:textId="77777777" w:rsidR="009434DF" w:rsidRDefault="009434DF" w:rsidP="009434DF">
      <w:pPr>
        <w:pStyle w:val="Paragraphedeliste"/>
        <w:numPr>
          <w:ilvl w:val="0"/>
          <w:numId w:val="4"/>
        </w:numPr>
      </w:pPr>
      <w:r>
        <w:t>Mettre des commentaires dans le xaml pour s’y retrouver plus facilement, notamment avant les conteneurs principaux, les lignes de grilles, les blocs d’informations...etc.</w:t>
      </w:r>
    </w:p>
    <w:p w14:paraId="1D56D78F" w14:textId="78C52D34" w:rsidR="009434DF" w:rsidRDefault="009434DF" w:rsidP="009434DF">
      <w:pPr>
        <w:pStyle w:val="Titre3"/>
      </w:pPr>
      <w:r>
        <w:t>Le designer de Visual Studio</w:t>
      </w:r>
    </w:p>
    <w:p w14:paraId="27983AEE" w14:textId="77777777" w:rsidR="009434DF" w:rsidRDefault="009434DF" w:rsidP="009434DF">
      <w:r>
        <w:t>Lorsqu’on crée une nouvelle fenêtre, Visual Studio génère automatiquement le code XAML pour la fenêtre et son conteneur principal, de type Grid.</w:t>
      </w:r>
    </w:p>
    <w:p w14:paraId="161975DC" w14:textId="77777777" w:rsidR="009434DF" w:rsidRDefault="009434DF" w:rsidP="009434DF">
      <w:r>
        <w:t xml:space="preserve">On peut définir les lignes et les colonnes de la grille en cliquant sur les bords de celle-ci. Puis on peut ajouter les contrôles dans les cellules de la grille, en les faisant glisser à partir de la boîte à outils du designer. </w:t>
      </w:r>
    </w:p>
    <w:p w14:paraId="69CB31A4" w14:textId="55283E29" w:rsidR="009434DF" w:rsidRDefault="009434DF" w:rsidP="009434DF">
      <w:r>
        <w:t>Cependant, si on se contente de faire cela, les contrôles sont dimensionnés et positionnés de façon statique à l’intérieur des cellules à l’aide de leurs propriétés Width, Height et Margin, ce qui n’est généralement pas ce q</w:t>
      </w:r>
      <w:r w:rsidR="00B30604">
        <w:t>u’on souhaite</w:t>
      </w:r>
      <w:r>
        <w:t>.</w:t>
      </w:r>
    </w:p>
    <w:p w14:paraId="333C4DAD" w14:textId="77777777" w:rsidR="009434DF" w:rsidRDefault="009434DF" w:rsidP="009434DF">
      <w:r>
        <w:t>Pour créer un visuel dynamique, on précédera de la façon suivante :</w:t>
      </w:r>
    </w:p>
    <w:p w14:paraId="2B7CAB4F" w14:textId="77777777" w:rsidR="009434DF" w:rsidRDefault="009434DF" w:rsidP="009434DF">
      <w:pPr>
        <w:pStyle w:val="Paragraphedeliste"/>
        <w:numPr>
          <w:ilvl w:val="0"/>
          <w:numId w:val="3"/>
        </w:numPr>
      </w:pPr>
      <w:r>
        <w:t>Créer les lignes et colonnes de la grille en cliquant sur sa bordure</w:t>
      </w:r>
    </w:p>
    <w:p w14:paraId="68C4B7C9" w14:textId="77777777" w:rsidR="009434DF" w:rsidRDefault="009434DF" w:rsidP="009434DF">
      <w:pPr>
        <w:pStyle w:val="Paragraphedeliste"/>
        <w:numPr>
          <w:ilvl w:val="0"/>
          <w:numId w:val="3"/>
        </w:numPr>
      </w:pPr>
      <w:r>
        <w:t>Définir leurs tailles relatives au moyen des petites listes déroulantes qui apparaissent au survol avec la souris :</w:t>
      </w:r>
      <w:r>
        <w:br/>
      </w:r>
      <w:r>
        <w:rPr>
          <w:noProof/>
        </w:rPr>
        <w:lastRenderedPageBreak/>
        <w:drawing>
          <wp:inline distT="0" distB="0" distL="0" distR="0" wp14:anchorId="1AB7A91B" wp14:editId="12DF2C4E">
            <wp:extent cx="3295650" cy="2181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2181225"/>
                    </a:xfrm>
                    <a:prstGeom prst="rect">
                      <a:avLst/>
                    </a:prstGeom>
                  </pic:spPr>
                </pic:pic>
              </a:graphicData>
            </a:graphic>
          </wp:inline>
        </w:drawing>
      </w:r>
      <w:r>
        <w:br/>
        <w:t>A ce stade, le xaml contient les définitions de lignes et de colonnes</w:t>
      </w:r>
      <w:r>
        <w:br/>
      </w:r>
    </w:p>
    <w:p w14:paraId="5DCB7BCD" w14:textId="77777777" w:rsidR="009434DF" w:rsidRDefault="009434DF" w:rsidP="009434DF">
      <w:pPr>
        <w:pStyle w:val="Paragraphedeliste"/>
        <w:numPr>
          <w:ilvl w:val="0"/>
          <w:numId w:val="3"/>
        </w:numPr>
      </w:pPr>
      <w:r>
        <w:t>Placer tous les contrôles dans les cellules de la grille, sans se préoccuper de leur taille</w:t>
      </w:r>
    </w:p>
    <w:p w14:paraId="625942E2" w14:textId="77777777" w:rsidR="009434DF" w:rsidRDefault="009434DF" w:rsidP="009434DF">
      <w:pPr>
        <w:pStyle w:val="Paragraphedeliste"/>
        <w:numPr>
          <w:ilvl w:val="0"/>
          <w:numId w:val="3"/>
        </w:numPr>
      </w:pPr>
      <w:r>
        <w:t>Sélectionner tous les contrôles, et faire un clic droit sur l’un d’entre eux, puis cliquer sur le menu contextuel « </w:t>
      </w:r>
      <w:r w:rsidRPr="002F3221">
        <w:rPr>
          <w:b/>
        </w:rPr>
        <w:t>Layout \ Reset all </w:t>
      </w:r>
      <w:r>
        <w:t>». Ceci a pour effet de supprimer tous les formatages inutiles, notamment les tailles et positions des contrôles. A ce stade, on a déjà un visuel dynamique et un code propre</w:t>
      </w:r>
    </w:p>
    <w:p w14:paraId="1567C905" w14:textId="77777777" w:rsidR="009434DF" w:rsidRDefault="009434DF" w:rsidP="009434DF">
      <w:pPr>
        <w:pStyle w:val="Paragraphedeliste"/>
        <w:numPr>
          <w:ilvl w:val="0"/>
          <w:numId w:val="3"/>
        </w:numPr>
      </w:pPr>
      <w:r>
        <w:t>Peaufiner ensuite le visuel en spécifiant les alignements, tailles et marges pour les contrôles qui le nécessitent, grâce au panneau de propriétés. On peut spécifier des valeurs de propriétés sur plusieurs contrôles en même temps, pour aller plus vite.</w:t>
      </w:r>
    </w:p>
    <w:p w14:paraId="304F356E" w14:textId="625D1FA0" w:rsidR="00FC7F31" w:rsidRDefault="00FC7F31" w:rsidP="009434DF">
      <w:r>
        <w:t>L’utilisation du designer a ses limites ; il est généralement compliqué d’ajouter des éléments à un visuel existant, sans impacter de nombreux éléments.</w:t>
      </w:r>
    </w:p>
    <w:p w14:paraId="5724966B" w14:textId="4868A6D4" w:rsidR="009434DF" w:rsidRDefault="009434DF" w:rsidP="009434DF">
      <w:r>
        <w:t>L’écriture directe du code xaml permet en général d’aller plus directement au résultat souhaité, et souvent de façon bien plus rapide qu’avec le designer.</w:t>
      </w:r>
      <w:r w:rsidR="00FC7F31">
        <w:t xml:space="preserve"> </w:t>
      </w:r>
      <w:r>
        <w:t xml:space="preserve">Il est de toute façon nécessaire de maîtriser le code xaml pour pouvoir l’ajuster et le compléter. </w:t>
      </w:r>
    </w:p>
    <w:p w14:paraId="31AB7BC3" w14:textId="77777777" w:rsidR="009434DF" w:rsidRDefault="009434DF" w:rsidP="009434DF">
      <w:r>
        <w:t>De plus, le designer ne permettra pas d’afficher correctement les composants externes (non fournis par Visual Studio), si cela n’a pas été prévu par l’éditeur.</w:t>
      </w:r>
    </w:p>
    <w:p w14:paraId="3A888D66" w14:textId="3028FE1D" w:rsidR="00F964FD" w:rsidRDefault="00076FA0" w:rsidP="009B5DE7">
      <w:pPr>
        <w:pStyle w:val="Titre2"/>
      </w:pPr>
      <w:bookmarkStart w:id="19" w:name="_Toc482308459"/>
      <w:bookmarkEnd w:id="17"/>
      <w:r>
        <w:t>Le</w:t>
      </w:r>
      <w:bookmarkEnd w:id="18"/>
      <w:r w:rsidR="00602736">
        <w:t xml:space="preserve"> contenu</w:t>
      </w:r>
      <w:bookmarkEnd w:id="19"/>
    </w:p>
    <w:p w14:paraId="27616A96" w14:textId="53EB30DD" w:rsidR="00853FB0" w:rsidRDefault="00853FB0" w:rsidP="008C06EB">
      <w:r>
        <w:t xml:space="preserve">Le </w:t>
      </w:r>
      <w:r w:rsidR="00150CF7">
        <w:t>terme « </w:t>
      </w:r>
      <w:r>
        <w:t>contenu</w:t>
      </w:r>
      <w:r w:rsidR="00150CF7">
        <w:t> »</w:t>
      </w:r>
      <w:r>
        <w:t xml:space="preserve"> </w:t>
      </w:r>
      <w:r w:rsidR="00150CF7">
        <w:t>est</w:t>
      </w:r>
      <w:r>
        <w:t xml:space="preserve"> ici </w:t>
      </w:r>
      <w:r w:rsidR="00150CF7">
        <w:t>à prendre au sens large. Les contrôles de contenu sont ceux qui ne peuvent contenir qu’</w:t>
      </w:r>
      <w:r w:rsidR="00150CF7" w:rsidRPr="00150CF7">
        <w:rPr>
          <w:b/>
        </w:rPr>
        <w:t>un seul élément enfant</w:t>
      </w:r>
      <w:r w:rsidR="00150CF7">
        <w:t xml:space="preserve">, de n’importe quel type. Cela </w:t>
      </w:r>
      <w:r w:rsidR="0063660D">
        <w:t>englobe des contrôles très variés :</w:t>
      </w:r>
      <w:r w:rsidR="00150CF7">
        <w:t xml:space="preserve"> les </w:t>
      </w:r>
      <w:r w:rsidR="0063660D">
        <w:t xml:space="preserve">fenêtres, les </w:t>
      </w:r>
      <w:r w:rsidR="00150CF7">
        <w:t>libellés, les différents types de boutons</w:t>
      </w:r>
      <w:r w:rsidR="0063660D">
        <w:t>, les contrôles représentant des items de collection…etc.</w:t>
      </w:r>
    </w:p>
    <w:p w14:paraId="11B8D564" w14:textId="071C6B97" w:rsidR="00FC7DA6" w:rsidRDefault="00150CF7" w:rsidP="008C06EB">
      <w:r>
        <w:t>Ces contrôles dérivent de la classe</w:t>
      </w:r>
      <w:r w:rsidR="00FC7DA6">
        <w:t xml:space="preserve"> ContentControl</w:t>
      </w:r>
      <w:r>
        <w:t>.</w:t>
      </w:r>
    </w:p>
    <w:p w14:paraId="09E8C6F9" w14:textId="5A9373A9" w:rsidR="002F3F4E" w:rsidRDefault="00150CF7" w:rsidP="002F3F4E">
      <w:r>
        <w:t xml:space="preserve">NB/ </w:t>
      </w:r>
      <w:r w:rsidR="0063660D">
        <w:t xml:space="preserve">Attention à ne pas confondre contenu et conteneur. </w:t>
      </w:r>
      <w:r w:rsidR="002F3F4E">
        <w:t xml:space="preserve">Les contrôles </w:t>
      </w:r>
      <w:r>
        <w:t>que l’on nomme « conteneurs »</w:t>
      </w:r>
      <w:r w:rsidR="0063660D">
        <w:t xml:space="preserve"> sont généralement les contrôles de disposition</w:t>
      </w:r>
      <w:r>
        <w:t xml:space="preserve"> </w:t>
      </w:r>
      <w:r w:rsidR="0063660D">
        <w:t>(</w:t>
      </w:r>
      <w:r>
        <w:t>Grid, StackPanel…etc</w:t>
      </w:r>
      <w:r w:rsidR="0063660D">
        <w:t>)</w:t>
      </w:r>
      <w:r w:rsidR="002F3F4E">
        <w:t>.</w:t>
      </w:r>
    </w:p>
    <w:p w14:paraId="5EF5CE4E" w14:textId="77777777" w:rsidR="00853FB0" w:rsidRDefault="00853FB0" w:rsidP="00853FB0">
      <w:pPr>
        <w:pStyle w:val="Titre3"/>
      </w:pPr>
      <w:r>
        <w:t>La classe ContentControl</w:t>
      </w:r>
    </w:p>
    <w:p w14:paraId="332CBF71" w14:textId="64E4AFB5" w:rsidR="00FC7DA6" w:rsidRPr="008C06EB" w:rsidRDefault="0063660D" w:rsidP="008C06EB">
      <w:r>
        <w:t xml:space="preserve">Cette classe est l’ancêtre des contrôles de contenu. Voici sa hiérarchie d’héritage </w:t>
      </w:r>
      <w:r w:rsidR="00FC7DA6">
        <w:t>:</w:t>
      </w:r>
    </w:p>
    <w:p w14:paraId="2A992128" w14:textId="071E6560" w:rsidR="00F964FD" w:rsidRDefault="00F964FD" w:rsidP="00076FA0">
      <w:r>
        <w:rPr>
          <w:noProof/>
        </w:rPr>
        <w:lastRenderedPageBreak/>
        <w:drawing>
          <wp:inline distT="0" distB="0" distL="0" distR="0" wp14:anchorId="3423BF42" wp14:editId="0B879831">
            <wp:extent cx="5001323" cy="18481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Control.png"/>
                    <pic:cNvPicPr/>
                  </pic:nvPicPr>
                  <pic:blipFill>
                    <a:blip r:embed="rId27">
                      <a:extLst>
                        <a:ext uri="{28A0092B-C50C-407E-A947-70E740481C1C}">
                          <a14:useLocalDpi xmlns:a14="http://schemas.microsoft.com/office/drawing/2010/main"/>
                        </a:ext>
                      </a:extLst>
                    </a:blip>
                    <a:stretch>
                      <a:fillRect/>
                    </a:stretch>
                  </pic:blipFill>
                  <pic:spPr>
                    <a:xfrm>
                      <a:off x="0" y="0"/>
                      <a:ext cx="5001323" cy="1848108"/>
                    </a:xfrm>
                    <a:prstGeom prst="rect">
                      <a:avLst/>
                    </a:prstGeom>
                  </pic:spPr>
                </pic:pic>
              </a:graphicData>
            </a:graphic>
          </wp:inline>
        </w:drawing>
      </w:r>
    </w:p>
    <w:p w14:paraId="2418D952" w14:textId="156B013B" w:rsidR="006720A2" w:rsidRDefault="00683177" w:rsidP="006720A2">
      <w:r>
        <w:t xml:space="preserve">La </w:t>
      </w:r>
      <w:r w:rsidR="002F3F4E">
        <w:t xml:space="preserve">particularité de la </w:t>
      </w:r>
      <w:r>
        <w:t xml:space="preserve">classe ContentControl </w:t>
      </w:r>
      <w:r w:rsidR="002F3F4E">
        <w:t xml:space="preserve">est de </w:t>
      </w:r>
      <w:r>
        <w:t>poss</w:t>
      </w:r>
      <w:r w:rsidR="002F3F4E">
        <w:t>éder</w:t>
      </w:r>
      <w:r>
        <w:t xml:space="preserve"> une propriété </w:t>
      </w:r>
      <w:r w:rsidRPr="00683177">
        <w:rPr>
          <w:b/>
        </w:rPr>
        <w:t>Content</w:t>
      </w:r>
      <w:r>
        <w:t xml:space="preserve"> de type Object, qui représente le contenu du contrôle.</w:t>
      </w:r>
      <w:r w:rsidR="002F3F4E">
        <w:t xml:space="preserve"> </w:t>
      </w:r>
      <w:r w:rsidR="006720A2">
        <w:t xml:space="preserve">Il y a 2 façons de spécifier la valeur de </w:t>
      </w:r>
      <w:r w:rsidR="002F3F4E">
        <w:t>cette</w:t>
      </w:r>
      <w:r w:rsidR="006720A2">
        <w:t xml:space="preserve"> propriété en XAML :</w:t>
      </w:r>
    </w:p>
    <w:p w14:paraId="08C4AF2A" w14:textId="77777777" w:rsidR="006720A2" w:rsidRPr="0085362B" w:rsidRDefault="006720A2" w:rsidP="006720A2">
      <w:pPr>
        <w:pStyle w:val="Code"/>
        <w:rPr>
          <w:lang w:val="fr-FR"/>
        </w:rPr>
      </w:pP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="Valider"/&gt;</w:t>
      </w:r>
    </w:p>
    <w:p w14:paraId="709B09D5" w14:textId="21CFB99D" w:rsidR="006720A2" w:rsidRPr="006720A2" w:rsidRDefault="006720A2" w:rsidP="006720A2">
      <w:r>
        <w:t>…</w:t>
      </w:r>
      <w:r w:rsidRPr="006720A2">
        <w:t>équivaut à :</w:t>
      </w:r>
    </w:p>
    <w:p w14:paraId="68BCE5BA" w14:textId="77777777" w:rsidR="006720A2" w:rsidRPr="0085362B" w:rsidRDefault="006720A2" w:rsidP="006720A2">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r w:rsidRPr="0085362B">
        <w:rPr>
          <w:color w:val="000000"/>
          <w:sz w:val="19"/>
          <w:szCs w:val="19"/>
          <w:lang w:val="fr-FR"/>
        </w:rPr>
        <w:t>Valider</w:t>
      </w: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p>
    <w:p w14:paraId="6F542B1D" w14:textId="7617ACBE" w:rsidR="005E5CD0" w:rsidRDefault="005E5CD0" w:rsidP="00D53C12">
      <w:r>
        <w:t>Un ContentControl peut contenir et afficher n’importe quel type CLR (comme string ou DateTime par</w:t>
      </w:r>
      <w:r w:rsidR="00B30604">
        <w:t xml:space="preserve"> exemple) ou n’importe quel type</w:t>
      </w:r>
      <w:r>
        <w:t xml:space="preserve"> dériv</w:t>
      </w:r>
      <w:r w:rsidR="00B30604">
        <w:t>é</w:t>
      </w:r>
      <w:r>
        <w:t xml:space="preserve"> de UIElement, ce qui </w:t>
      </w:r>
      <w:r w:rsidR="002F3F4E">
        <w:t>laisse</w:t>
      </w:r>
      <w:r>
        <w:t xml:space="preserve"> énormément de possibilités.</w:t>
      </w:r>
    </w:p>
    <w:p w14:paraId="65645B02" w14:textId="5938DAAF" w:rsidR="00BE198D" w:rsidRDefault="00BE198D" w:rsidP="00D53C12">
      <w:r>
        <w:t>Ceci est illustré par l’exemple</w:t>
      </w:r>
      <w:r w:rsidR="00D1780A">
        <w:t xml:space="preserve"> de code</w:t>
      </w:r>
      <w:r>
        <w:t xml:space="preserve"> suivant :</w:t>
      </w:r>
    </w:p>
    <w:p w14:paraId="47CEF708"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String --&gt;</w:t>
      </w:r>
    </w:p>
    <w:p w14:paraId="69E7BF6D"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r w:rsidRPr="0085362B">
        <w:rPr>
          <w:color w:val="000000"/>
          <w:highlight w:val="white"/>
          <w:lang w:val="fr-FR"/>
        </w:rPr>
        <w:t>Texte simple</w:t>
      </w:r>
      <w:r w:rsidRPr="0085362B">
        <w:rPr>
          <w:color w:val="0000FF"/>
          <w:highlight w:val="white"/>
          <w:lang w:val="fr-FR"/>
        </w:rPr>
        <w:t>&lt;/Label&gt;</w:t>
      </w:r>
    </w:p>
    <w:p w14:paraId="7AA7AA69"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p>
    <w:p w14:paraId="0D417AFA"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DateTime--&gt;</w:t>
      </w:r>
    </w:p>
    <w:p w14:paraId="241793FA" w14:textId="77777777" w:rsidR="00D1780A" w:rsidRPr="0085362B" w:rsidRDefault="00D1780A" w:rsidP="00D1780A">
      <w:pPr>
        <w:pStyle w:val="Code"/>
        <w:rPr>
          <w:color w:val="000000"/>
          <w:highlight w:val="white"/>
          <w:lang w:val="fr-FR"/>
        </w:rPr>
      </w:pP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xmlns:sys</w:t>
      </w:r>
      <w:r w:rsidRPr="0085362B">
        <w:rPr>
          <w:color w:val="000000"/>
          <w:highlight w:val="white"/>
          <w:lang w:val="fr-FR"/>
        </w:rPr>
        <w:t>=</w:t>
      </w:r>
      <w:r w:rsidRPr="0085362B">
        <w:rPr>
          <w:color w:val="8000FF"/>
          <w:highlight w:val="white"/>
          <w:lang w:val="fr-FR"/>
        </w:rPr>
        <w:t>"clr-namespace:System;assembly=mscorlib"</w:t>
      </w:r>
      <w:r w:rsidRPr="0085362B">
        <w:rPr>
          <w:color w:val="000000"/>
          <w:highlight w:val="white"/>
          <w:lang w:val="fr-FR"/>
        </w:rPr>
        <w:t xml:space="preserve"> </w:t>
      </w:r>
      <w:r w:rsidRPr="0085362B">
        <w:rPr>
          <w:color w:val="FF0000"/>
          <w:highlight w:val="white"/>
          <w:lang w:val="fr-FR"/>
        </w:rPr>
        <w:t>ContentStringFormat</w:t>
      </w:r>
      <w:r w:rsidRPr="0085362B">
        <w:rPr>
          <w:color w:val="000000"/>
          <w:highlight w:val="white"/>
          <w:lang w:val="fr-FR"/>
        </w:rPr>
        <w:t>=</w:t>
      </w:r>
      <w:r w:rsidRPr="0085362B">
        <w:rPr>
          <w:color w:val="8000FF"/>
          <w:highlight w:val="white"/>
          <w:lang w:val="fr-FR"/>
        </w:rPr>
        <w:t>"D"</w:t>
      </w:r>
      <w:r w:rsidRPr="0085362B">
        <w:rPr>
          <w:color w:val="0000FF"/>
          <w:highlight w:val="white"/>
          <w:lang w:val="fr-FR"/>
        </w:rPr>
        <w:t>&gt;</w:t>
      </w:r>
    </w:p>
    <w:p w14:paraId="3794986A"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&lt;sys:DateTime&gt;</w:t>
      </w:r>
      <w:r w:rsidRPr="0085362B">
        <w:rPr>
          <w:color w:val="000000"/>
          <w:highlight w:val="white"/>
          <w:lang w:val="fr-FR"/>
        </w:rPr>
        <w:t>2016-12-25 13:06:55</w:t>
      </w:r>
      <w:r w:rsidRPr="0085362B">
        <w:rPr>
          <w:color w:val="0000FF"/>
          <w:highlight w:val="white"/>
          <w:lang w:val="fr-FR"/>
        </w:rPr>
        <w:t>&lt;/sys:DateTime&gt;</w:t>
      </w:r>
    </w:p>
    <w:p w14:paraId="5AA7F5FE"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p>
    <w:p w14:paraId="78950928" w14:textId="77777777" w:rsidR="00D1780A" w:rsidRPr="0085362B" w:rsidRDefault="00D1780A" w:rsidP="00D1780A">
      <w:pPr>
        <w:pStyle w:val="Code"/>
        <w:rPr>
          <w:color w:val="000000"/>
          <w:highlight w:val="white"/>
          <w:lang w:val="fr-FR"/>
        </w:rPr>
      </w:pPr>
    </w:p>
    <w:p w14:paraId="088D355A" w14:textId="77777777" w:rsidR="00D1780A" w:rsidRPr="0085362B" w:rsidRDefault="00D1780A" w:rsidP="00D1780A">
      <w:pPr>
        <w:pStyle w:val="Code"/>
        <w:rPr>
          <w:color w:val="000000"/>
          <w:highlight w:val="white"/>
          <w:lang w:val="fr-FR"/>
        </w:rPr>
      </w:pPr>
      <w:r w:rsidRPr="0085362B">
        <w:rPr>
          <w:color w:val="008000"/>
          <w:highlight w:val="white"/>
          <w:lang w:val="fr-FR"/>
        </w:rPr>
        <w:t>&lt;!--Contenu de type UIElement --&gt;</w:t>
      </w:r>
    </w:p>
    <w:p w14:paraId="2C446DE0" w14:textId="77777777" w:rsidR="00D1780A" w:rsidRDefault="00D1780A" w:rsidP="00D1780A">
      <w:pPr>
        <w:pStyle w:val="Code"/>
        <w:rPr>
          <w:color w:val="000000"/>
          <w:highlight w:val="white"/>
        </w:rPr>
      </w:pPr>
      <w:r>
        <w:rPr>
          <w:color w:val="0000FF"/>
          <w:highlight w:val="white"/>
        </w:rPr>
        <w:t>&lt;Label&gt;</w:t>
      </w:r>
    </w:p>
    <w:p w14:paraId="5837FC58"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00"/>
          <w:highlight w:val="white"/>
        </w:rPr>
        <w:t xml:space="preserve"> </w:t>
      </w:r>
      <w:r>
        <w:rPr>
          <w:color w:val="FF0000"/>
          <w:highlight w:val="white"/>
        </w:rPr>
        <w:t>CornerRadius</w:t>
      </w:r>
      <w:r>
        <w:rPr>
          <w:color w:val="000000"/>
          <w:highlight w:val="white"/>
        </w:rPr>
        <w:t>=</w:t>
      </w:r>
      <w:r>
        <w:rPr>
          <w:color w:val="8000FF"/>
          <w:highlight w:val="white"/>
        </w:rPr>
        <w:t>"10"</w:t>
      </w:r>
      <w:r>
        <w:rPr>
          <w:color w:val="0000FF"/>
          <w:highlight w:val="white"/>
        </w:rPr>
        <w:t>&gt;</w:t>
      </w:r>
    </w:p>
    <w:p w14:paraId="76D8B13A"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72140889"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&lt;Ellipse</w:t>
      </w:r>
      <w:r>
        <w:rPr>
          <w:color w:val="000000"/>
          <w:highlight w:val="white"/>
        </w:rPr>
        <w:t xml:space="preserve"> </w:t>
      </w:r>
      <w:r>
        <w:rPr>
          <w:color w:val="FF0000"/>
          <w:highlight w:val="white"/>
        </w:rPr>
        <w:t>Height</w:t>
      </w:r>
      <w:r>
        <w:rPr>
          <w:color w:val="000000"/>
          <w:highlight w:val="white"/>
        </w:rPr>
        <w:t>=</w:t>
      </w:r>
      <w:r>
        <w:rPr>
          <w:color w:val="8000FF"/>
          <w:highlight w:val="white"/>
        </w:rPr>
        <w:t>"20"</w:t>
      </w:r>
      <w:r>
        <w:rPr>
          <w:color w:val="000000"/>
          <w:highlight w:val="white"/>
        </w:rPr>
        <w:t xml:space="preserve"> </w:t>
      </w:r>
      <w:r>
        <w:rPr>
          <w:color w:val="FF0000"/>
          <w:highlight w:val="white"/>
        </w:rPr>
        <w:t>Width</w:t>
      </w:r>
      <w:r>
        <w:rPr>
          <w:color w:val="000000"/>
          <w:highlight w:val="white"/>
        </w:rPr>
        <w:t>=</w:t>
      </w:r>
      <w:r>
        <w:rPr>
          <w:color w:val="8000FF"/>
          <w:highlight w:val="white"/>
        </w:rPr>
        <w:t>"20"</w:t>
      </w:r>
      <w:r>
        <w:rPr>
          <w:color w:val="000000"/>
          <w:highlight w:val="white"/>
        </w:rPr>
        <w:t xml:space="preserve"> </w:t>
      </w:r>
      <w:r>
        <w:rPr>
          <w:color w:val="FF0000"/>
          <w:highlight w:val="white"/>
        </w:rPr>
        <w:t>Fill</w:t>
      </w:r>
      <w:r>
        <w:rPr>
          <w:color w:val="000000"/>
          <w:highlight w:val="white"/>
        </w:rPr>
        <w:t>=</w:t>
      </w:r>
      <w:r>
        <w:rPr>
          <w:color w:val="8000FF"/>
          <w:highlight w:val="white"/>
        </w:rPr>
        <w:t>"Blue"</w:t>
      </w:r>
      <w:r>
        <w:rPr>
          <w:color w:val="000000"/>
          <w:highlight w:val="white"/>
        </w:rPr>
        <w:t xml:space="preserve"> </w:t>
      </w:r>
      <w:r>
        <w:rPr>
          <w:color w:val="FF0000"/>
          <w:highlight w:val="white"/>
        </w:rPr>
        <w:t>Margin</w:t>
      </w:r>
      <w:r>
        <w:rPr>
          <w:color w:val="000000"/>
          <w:highlight w:val="white"/>
        </w:rPr>
        <w:t>=</w:t>
      </w:r>
      <w:r>
        <w:rPr>
          <w:color w:val="8000FF"/>
          <w:highlight w:val="white"/>
        </w:rPr>
        <w:t>"0,0,5,0"</w:t>
      </w:r>
      <w:r>
        <w:rPr>
          <w:color w:val="0000FF"/>
          <w:highlight w:val="white"/>
        </w:rPr>
        <w:t>/&gt;</w:t>
      </w:r>
    </w:p>
    <w:p w14:paraId="05986363"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VerticalAlignment</w:t>
      </w:r>
      <w:r>
        <w:rPr>
          <w:color w:val="000000"/>
          <w:highlight w:val="white"/>
        </w:rPr>
        <w:t>=</w:t>
      </w:r>
      <w:r>
        <w:rPr>
          <w:color w:val="8000FF"/>
          <w:highlight w:val="white"/>
        </w:rPr>
        <w:t>"Center"</w:t>
      </w:r>
      <w:r>
        <w:rPr>
          <w:color w:val="0000FF"/>
          <w:highlight w:val="white"/>
        </w:rPr>
        <w:t>&gt;</w:t>
      </w:r>
      <w:r>
        <w:rPr>
          <w:color w:val="000000"/>
          <w:highlight w:val="white"/>
        </w:rPr>
        <w:t>StackPanel</w:t>
      </w:r>
      <w:r>
        <w:rPr>
          <w:color w:val="0000FF"/>
          <w:highlight w:val="white"/>
        </w:rPr>
        <w:t>&lt;/TextBlock&gt;</w:t>
      </w:r>
    </w:p>
    <w:p w14:paraId="42298AEE" w14:textId="77777777" w:rsidR="00D1780A" w:rsidRPr="0085362B" w:rsidRDefault="00D1780A" w:rsidP="00D1780A">
      <w:pPr>
        <w:pStyle w:val="Code"/>
        <w:rPr>
          <w:color w:val="000000"/>
          <w:highlight w:val="white"/>
          <w:lang w:val="fr-FR"/>
        </w:rPr>
      </w:pPr>
      <w:r>
        <w:rPr>
          <w:color w:val="000000"/>
          <w:highlight w:val="white"/>
        </w:rPr>
        <w:t xml:space="preserve">      </w:t>
      </w:r>
      <w:r w:rsidRPr="0085362B">
        <w:rPr>
          <w:color w:val="0000FF"/>
          <w:highlight w:val="white"/>
          <w:lang w:val="fr-FR"/>
        </w:rPr>
        <w:t>&lt;/StackPanel&gt;</w:t>
      </w:r>
    </w:p>
    <w:p w14:paraId="4EC3AE9E"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&lt;/Border&gt;</w:t>
      </w:r>
    </w:p>
    <w:p w14:paraId="6B29FE82" w14:textId="440EBB4A" w:rsidR="00D1780A" w:rsidRPr="0085362B" w:rsidRDefault="00D1780A" w:rsidP="00D1780A">
      <w:pPr>
        <w:pStyle w:val="Code"/>
        <w:rPr>
          <w:lang w:val="fr-FR"/>
        </w:rPr>
      </w:pPr>
      <w:r w:rsidRPr="0085362B">
        <w:rPr>
          <w:color w:val="0000FF"/>
          <w:highlight w:val="white"/>
          <w:lang w:val="fr-FR"/>
        </w:rPr>
        <w:t>&lt;/Label&gt;</w:t>
      </w:r>
    </w:p>
    <w:p w14:paraId="3C61BEE8" w14:textId="4E01AE24" w:rsidR="00D1780A" w:rsidRDefault="00D1780A" w:rsidP="0052077C">
      <w:r>
        <w:t>…qui donne le visuel suivant (certains styles supplémentaires ont été appliqués) :</w:t>
      </w:r>
    </w:p>
    <w:p w14:paraId="797F2EB0" w14:textId="6F8EF050" w:rsidR="00D1780A" w:rsidRDefault="00D1780A" w:rsidP="0052077C">
      <w:r>
        <w:rPr>
          <w:noProof/>
        </w:rPr>
        <w:lastRenderedPageBreak/>
        <w:drawing>
          <wp:inline distT="0" distB="0" distL="0" distR="0" wp14:anchorId="59A63342" wp14:editId="6BE64D17">
            <wp:extent cx="2724150" cy="1838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838325"/>
                    </a:xfrm>
                    <a:prstGeom prst="rect">
                      <a:avLst/>
                    </a:prstGeom>
                  </pic:spPr>
                </pic:pic>
              </a:graphicData>
            </a:graphic>
          </wp:inline>
        </w:drawing>
      </w:r>
    </w:p>
    <w:p w14:paraId="4132E47F" w14:textId="7904B2EA" w:rsidR="0052077C" w:rsidRDefault="00D1780A" w:rsidP="0052077C">
      <w:r>
        <w:t xml:space="preserve">La propriété </w:t>
      </w:r>
      <w:r w:rsidRPr="00203295">
        <w:rPr>
          <w:b/>
        </w:rPr>
        <w:t>ContentTemplate</w:t>
      </w:r>
      <w:r>
        <w:t xml:space="preserve"> est </w:t>
      </w:r>
      <w:r w:rsidR="002F3F4E">
        <w:t xml:space="preserve">également </w:t>
      </w:r>
      <w:r>
        <w:t xml:space="preserve">l’une des plus intéressantes. Elle permet </w:t>
      </w:r>
      <w:r w:rsidR="00203295">
        <w:t>de spécifier le modèle (DataTemplate) à utiliser pour afficher son contenu.</w:t>
      </w:r>
      <w:r w:rsidR="002F3F4E">
        <w:t xml:space="preserve"> </w:t>
      </w:r>
      <w:r w:rsidR="00203295">
        <w:t>Cette</w:t>
      </w:r>
      <w:r w:rsidR="0052077C">
        <w:t xml:space="preserve"> fonctionnalité </w:t>
      </w:r>
      <w:r w:rsidR="00203295">
        <w:t xml:space="preserve">est </w:t>
      </w:r>
      <w:r w:rsidR="0052077C">
        <w:t>utilis</w:t>
      </w:r>
      <w:r w:rsidR="00203295">
        <w:t>é</w:t>
      </w:r>
      <w:r w:rsidR="0052077C">
        <w:t>e</w:t>
      </w:r>
      <w:r w:rsidR="00203295">
        <w:t xml:space="preserve"> conjointement avec la liaison de donnée</w:t>
      </w:r>
      <w:r w:rsidR="00D82878">
        <w:t>s</w:t>
      </w:r>
      <w:r w:rsidR="00203295">
        <w:t>, que nous verrons plus loin.</w:t>
      </w:r>
    </w:p>
    <w:p w14:paraId="69F4645D" w14:textId="5465EC01" w:rsidR="00203295" w:rsidRDefault="00203295" w:rsidP="00203295">
      <w:pPr>
        <w:pStyle w:val="Titre3"/>
      </w:pPr>
      <w:r>
        <w:t>Quelques exemples de ContentControl</w:t>
      </w:r>
    </w:p>
    <w:p w14:paraId="53DFBE95" w14:textId="01E65352" w:rsidR="00CD0E1E" w:rsidRDefault="00CD0E1E" w:rsidP="006720A2">
      <w:r w:rsidRPr="007F39E0">
        <w:rPr>
          <w:b/>
        </w:rPr>
        <w:t>ContentControl</w:t>
      </w:r>
      <w:r>
        <w:t xml:space="preserve"> n’est pas une classe abstraite ; on peut donc utiliser cet élément directement. Il est quasiment identique au Label.</w:t>
      </w:r>
    </w:p>
    <w:p w14:paraId="29C8078C" w14:textId="3D1AC9BA" w:rsidR="00837FC0" w:rsidRDefault="00837FC0" w:rsidP="00722E00">
      <w:r w:rsidRPr="00124D06">
        <w:rPr>
          <w:b/>
        </w:rPr>
        <w:t>Button</w:t>
      </w:r>
      <w:r w:rsidR="00124D06" w:rsidRPr="00124D06">
        <w:rPr>
          <w:b/>
        </w:rPr>
        <w:t>Base</w:t>
      </w:r>
      <w:r w:rsidR="00124D06">
        <w:t xml:space="preserve"> est la classe abstraite ancêtre des boutons, notamment Button et ToggleButton. Elle définit l’évènement click, ainsi que la propriété Command, qui permet d’invoquer une commande (cf. + loin) lorsque le bouton est pressé</w:t>
      </w:r>
    </w:p>
    <w:p w14:paraId="5D7AF45B" w14:textId="6A5F6CDD" w:rsidR="00722E00" w:rsidRPr="00722E00" w:rsidRDefault="00722E00" w:rsidP="00722E00">
      <w:r w:rsidRPr="00722E00">
        <w:rPr>
          <w:b/>
        </w:rPr>
        <w:t>CheckBox et RadioButton</w:t>
      </w:r>
      <w:r>
        <w:rPr>
          <w:b/>
        </w:rPr>
        <w:t> </w:t>
      </w:r>
      <w:r w:rsidRPr="00722E00">
        <w:t>dérivent de ToggleButton</w:t>
      </w:r>
      <w:r>
        <w:t xml:space="preserve">, qui possède 2 propriétés propres : IsChecked </w:t>
      </w:r>
      <w:r w:rsidR="007F39E0">
        <w:t xml:space="preserve">(état coché ou non) </w:t>
      </w:r>
      <w:r>
        <w:t>et IsThreeState</w:t>
      </w:r>
      <w:r w:rsidR="007F39E0">
        <w:t xml:space="preserve"> (possibilité ou non d’avoir un état intermédiaire).</w:t>
      </w:r>
    </w:p>
    <w:p w14:paraId="410549EF" w14:textId="06444237" w:rsidR="00722E00" w:rsidRDefault="00722E00" w:rsidP="006720A2">
      <w:r w:rsidRPr="00186902">
        <w:rPr>
          <w:b/>
        </w:rPr>
        <w:t>Tooltip</w:t>
      </w:r>
      <w:r>
        <w:t xml:space="preserve"> </w:t>
      </w:r>
      <w:r w:rsidR="00124D06">
        <w:t xml:space="preserve">(info-bulle) </w:t>
      </w:r>
      <w:r>
        <w:t xml:space="preserve">se présente sous forme d’une popup </w:t>
      </w:r>
      <w:r w:rsidR="00186902">
        <w:t>permettant de fournir des informations à l’</w:t>
      </w:r>
      <w:r w:rsidR="007F39E0">
        <w:t>utilisateur.</w:t>
      </w:r>
      <w:r w:rsidR="007F39E0">
        <w:br/>
      </w:r>
      <w:r w:rsidR="00186902">
        <w:t>Le Tooltip ne peut pas avoir de parent, mais peut être assigné à la propriété Tooltip d’un autre contrôle.</w:t>
      </w:r>
      <w:r w:rsidR="007F39E0">
        <w:t xml:space="preserve"> La popup apparaît généralement au survol de ce contrôle par la souris.</w:t>
      </w:r>
    </w:p>
    <w:p w14:paraId="7E0FD838" w14:textId="356331F7" w:rsidR="00186902" w:rsidRPr="0085362B" w:rsidRDefault="00186902" w:rsidP="00186902">
      <w:pPr>
        <w:pStyle w:val="Code"/>
        <w:rPr>
          <w:color w:val="000000"/>
          <w:szCs w:val="19"/>
          <w:lang w:val="fr-FR"/>
        </w:rPr>
      </w:pP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="Imprimer les dessins"</w:t>
      </w:r>
      <w:r w:rsidRPr="0085362B">
        <w:rPr>
          <w:color w:val="FF0000"/>
          <w:szCs w:val="19"/>
          <w:lang w:val="fr-FR"/>
        </w:rPr>
        <w:t xml:space="preserve"> IsChecked</w:t>
      </w:r>
      <w:r w:rsidRPr="0085362B">
        <w:rPr>
          <w:color w:val="0000FF"/>
          <w:szCs w:val="19"/>
          <w:lang w:val="fr-FR"/>
        </w:rPr>
        <w:t>="True"</w:t>
      </w:r>
    </w:p>
    <w:p w14:paraId="0C18D648" w14:textId="7D52CA28" w:rsidR="00186902" w:rsidRPr="0085362B" w:rsidRDefault="00186902" w:rsidP="00186902">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ToolTip</w:t>
      </w:r>
      <w:r w:rsidRPr="0085362B">
        <w:rPr>
          <w:color w:val="0000FF"/>
          <w:szCs w:val="19"/>
          <w:lang w:val="fr-FR"/>
        </w:rPr>
        <w:t>="Désactiver cette option pour imprimer les documents sans graphiques ni zones de texte flottantes"/&gt;</w:t>
      </w:r>
      <w:r w:rsidR="007F39E0" w:rsidRPr="0085362B">
        <w:rPr>
          <w:color w:val="0000FF"/>
          <w:szCs w:val="19"/>
          <w:lang w:val="fr-FR"/>
        </w:rPr>
        <w:br/>
      </w:r>
    </w:p>
    <w:p w14:paraId="648FFC21" w14:textId="4A789F11"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lang w:val="fr-FR"/>
        </w:rPr>
        <w:t xml:space="preserve"> </w:t>
      </w:r>
      <w:r w:rsidRPr="0085362B">
        <w:rPr>
          <w:color w:val="FF0000"/>
          <w:lang w:val="fr-FR"/>
        </w:rPr>
        <w:t>HorizontalAlignment</w:t>
      </w:r>
      <w:r w:rsidRPr="0085362B">
        <w:rPr>
          <w:color w:val="0000FF"/>
          <w:lang w:val="fr-FR"/>
        </w:rPr>
        <w:t>=</w:t>
      </w:r>
      <w:r w:rsidRPr="0085362B">
        <w:rPr>
          <w:color w:val="000000"/>
          <w:lang w:val="fr-FR"/>
        </w:rPr>
        <w:t>"</w:t>
      </w:r>
      <w:r w:rsidRPr="0085362B">
        <w:rPr>
          <w:color w:val="0000FF"/>
          <w:lang w:val="fr-FR"/>
        </w:rPr>
        <w:t>Left</w:t>
      </w:r>
      <w:r w:rsidRPr="0085362B">
        <w:rPr>
          <w:color w:val="000000"/>
          <w:lang w:val="fr-FR"/>
        </w:rPr>
        <w:t>"</w:t>
      </w:r>
      <w:r w:rsidRPr="0085362B">
        <w:rPr>
          <w:color w:val="0000FF"/>
          <w:lang w:val="fr-FR"/>
        </w:rPr>
        <w:t>&gt;</w:t>
      </w:r>
      <w:r w:rsidRPr="0085362B">
        <w:rPr>
          <w:lang w:val="fr-FR"/>
        </w:rPr>
        <w:t>ToolTip contenant une image et du texte</w:t>
      </w:r>
    </w:p>
    <w:p w14:paraId="02C85B94" w14:textId="77777777" w:rsidR="007F39E0" w:rsidRDefault="007F39E0" w:rsidP="007F39E0">
      <w:pPr>
        <w:pStyle w:val="Code"/>
      </w:pPr>
      <w:r w:rsidRPr="0085362B">
        <w:rPr>
          <w:lang w:val="fr-FR"/>
        </w:rPr>
        <w:t xml:space="preserve">  </w:t>
      </w:r>
      <w:r>
        <w:rPr>
          <w:color w:val="0000FF"/>
        </w:rPr>
        <w:t>&lt;</w:t>
      </w:r>
      <w:r>
        <w:rPr>
          <w:color w:val="A31515"/>
        </w:rPr>
        <w:t>TextBox.ToolTip</w:t>
      </w:r>
      <w:r>
        <w:rPr>
          <w:color w:val="0000FF"/>
        </w:rPr>
        <w:t>&gt;</w:t>
      </w:r>
    </w:p>
    <w:p w14:paraId="5B6DEB38" w14:textId="77777777" w:rsidR="007F39E0" w:rsidRDefault="007F39E0" w:rsidP="007F39E0">
      <w:pPr>
        <w:pStyle w:val="Code"/>
      </w:pPr>
      <w:r>
        <w:t xml:space="preserve">    </w:t>
      </w:r>
      <w:r>
        <w:rPr>
          <w:color w:val="0000FF"/>
        </w:rPr>
        <w:t>&lt;</w:t>
      </w:r>
      <w:r>
        <w:rPr>
          <w:color w:val="A31515"/>
        </w:rPr>
        <w:t>ToolTip</w:t>
      </w:r>
      <w:r>
        <w:rPr>
          <w:color w:val="0000FF"/>
        </w:rPr>
        <w:t>&gt;</w:t>
      </w:r>
    </w:p>
    <w:p w14:paraId="22E5B4DD" w14:textId="77777777" w:rsidR="007F39E0" w:rsidRDefault="007F39E0" w:rsidP="007F39E0">
      <w:pPr>
        <w:pStyle w:val="Code"/>
      </w:pPr>
      <w:r>
        <w:t xml:space="preserve">      </w:t>
      </w:r>
      <w:r>
        <w:rPr>
          <w:color w:val="0000FF"/>
        </w:rPr>
        <w:t>&lt;</w:t>
      </w:r>
      <w:r>
        <w:rPr>
          <w:color w:val="A31515"/>
        </w:rPr>
        <w:t>DockPanel</w:t>
      </w:r>
      <w:r>
        <w:t xml:space="preserve"> </w:t>
      </w:r>
      <w:r>
        <w:rPr>
          <w:color w:val="FF0000"/>
        </w:rPr>
        <w:t>Width</w:t>
      </w:r>
      <w:r>
        <w:rPr>
          <w:color w:val="0000FF"/>
        </w:rPr>
        <w:t>=</w:t>
      </w:r>
      <w:r>
        <w:rPr>
          <w:color w:val="000000"/>
        </w:rPr>
        <w:t>"</w:t>
      </w:r>
      <w:r>
        <w:rPr>
          <w:color w:val="0000FF"/>
        </w:rPr>
        <w:t>50</w:t>
      </w:r>
      <w:r>
        <w:rPr>
          <w:color w:val="000000"/>
        </w:rPr>
        <w:t>"</w:t>
      </w:r>
      <w:r>
        <w:t xml:space="preserve"> </w:t>
      </w:r>
      <w:r>
        <w:rPr>
          <w:color w:val="FF0000"/>
        </w:rPr>
        <w:t>Height</w:t>
      </w:r>
      <w:r>
        <w:rPr>
          <w:color w:val="0000FF"/>
        </w:rPr>
        <w:t>=</w:t>
      </w:r>
      <w:r>
        <w:rPr>
          <w:color w:val="000000"/>
        </w:rPr>
        <w:t>"</w:t>
      </w:r>
      <w:r>
        <w:rPr>
          <w:color w:val="0000FF"/>
        </w:rPr>
        <w:t>70</w:t>
      </w:r>
      <w:r>
        <w:rPr>
          <w:color w:val="000000"/>
        </w:rPr>
        <w:t>"</w:t>
      </w:r>
      <w:r>
        <w:rPr>
          <w:color w:val="0000FF"/>
        </w:rPr>
        <w:t>&gt;</w:t>
      </w:r>
    </w:p>
    <w:p w14:paraId="615853E1" w14:textId="77777777" w:rsidR="007F39E0" w:rsidRDefault="007F39E0" w:rsidP="007F39E0">
      <w:pPr>
        <w:pStyle w:val="Code"/>
      </w:pPr>
      <w:r>
        <w:t xml:space="preserve">        </w:t>
      </w:r>
      <w:r>
        <w:rPr>
          <w:color w:val="0000FF"/>
        </w:rPr>
        <w:t>&lt;</w:t>
      </w:r>
      <w:r>
        <w:rPr>
          <w:color w:val="A31515"/>
        </w:rPr>
        <w:t>Image</w:t>
      </w:r>
      <w:r>
        <w:t xml:space="preserve"> </w:t>
      </w:r>
      <w:r>
        <w:rPr>
          <w:color w:val="FF0000"/>
        </w:rPr>
        <w:t>Source</w:t>
      </w:r>
      <w:r>
        <w:rPr>
          <w:color w:val="0000FF"/>
        </w:rPr>
        <w:t>=</w:t>
      </w:r>
      <w:r>
        <w:rPr>
          <w:color w:val="000000"/>
        </w:rPr>
        <w:t>"</w:t>
      </w:r>
      <w:r>
        <w:rPr>
          <w:color w:val="0000FF"/>
        </w:rPr>
        <w:t>data\flower.jpg</w:t>
      </w:r>
      <w:r>
        <w:rPr>
          <w:color w:val="000000"/>
        </w:rPr>
        <w:t>"</w:t>
      </w:r>
      <w:r>
        <w:rPr>
          <w:color w:val="0000FF"/>
        </w:rPr>
        <w:t>/&gt;</w:t>
      </w:r>
    </w:p>
    <w:p w14:paraId="1496D787" w14:textId="390D9E55" w:rsidR="007F39E0" w:rsidRDefault="007F39E0" w:rsidP="007F39E0">
      <w:pPr>
        <w:pStyle w:val="Code"/>
      </w:pPr>
      <w:r>
        <w:t xml:space="preserve">        </w:t>
      </w:r>
      <w:r>
        <w:rPr>
          <w:color w:val="0000FF"/>
        </w:rPr>
        <w:t>&lt;</w:t>
      </w:r>
      <w:r>
        <w:rPr>
          <w:color w:val="A31515"/>
        </w:rPr>
        <w:t>TextBlock</w:t>
      </w:r>
      <w:r>
        <w:rPr>
          <w:color w:val="0000FF"/>
        </w:rPr>
        <w:t>&gt;Information texte&lt;/</w:t>
      </w:r>
      <w:r>
        <w:rPr>
          <w:color w:val="A31515"/>
        </w:rPr>
        <w:t>TextBlock</w:t>
      </w:r>
      <w:r>
        <w:rPr>
          <w:color w:val="0000FF"/>
        </w:rPr>
        <w:t>&gt;</w:t>
      </w:r>
    </w:p>
    <w:p w14:paraId="79D70206" w14:textId="77777777" w:rsidR="007F39E0" w:rsidRDefault="007F39E0" w:rsidP="007F39E0">
      <w:pPr>
        <w:pStyle w:val="Code"/>
      </w:pPr>
      <w:r>
        <w:t xml:space="preserve">      </w:t>
      </w:r>
      <w:r>
        <w:rPr>
          <w:color w:val="0000FF"/>
        </w:rPr>
        <w:t>&lt;/</w:t>
      </w:r>
      <w:r>
        <w:rPr>
          <w:color w:val="A31515"/>
        </w:rPr>
        <w:t>DockPanel</w:t>
      </w:r>
      <w:r>
        <w:rPr>
          <w:color w:val="0000FF"/>
        </w:rPr>
        <w:t>&gt;</w:t>
      </w:r>
    </w:p>
    <w:p w14:paraId="487591EC" w14:textId="77777777" w:rsidR="007F39E0" w:rsidRDefault="007F39E0" w:rsidP="007F39E0">
      <w:pPr>
        <w:pStyle w:val="Code"/>
      </w:pPr>
      <w:r>
        <w:t xml:space="preserve">    </w:t>
      </w:r>
      <w:r>
        <w:rPr>
          <w:color w:val="0000FF"/>
        </w:rPr>
        <w:t>&lt;/</w:t>
      </w:r>
      <w:r>
        <w:rPr>
          <w:color w:val="A31515"/>
        </w:rPr>
        <w:t>ToolTip</w:t>
      </w:r>
      <w:r>
        <w:rPr>
          <w:color w:val="0000FF"/>
        </w:rPr>
        <w:t>&gt;</w:t>
      </w:r>
    </w:p>
    <w:p w14:paraId="616BDA62" w14:textId="77777777" w:rsidR="007F39E0" w:rsidRPr="0085362B" w:rsidRDefault="007F39E0" w:rsidP="007F39E0">
      <w:pPr>
        <w:pStyle w:val="Code"/>
        <w:rPr>
          <w:lang w:val="fr-FR"/>
        </w:rPr>
      </w:pPr>
      <w:r>
        <w:t xml:space="preserve">  </w:t>
      </w:r>
      <w:r w:rsidRPr="0085362B">
        <w:rPr>
          <w:color w:val="0000FF"/>
          <w:lang w:val="fr-FR"/>
        </w:rPr>
        <w:t>&lt;/</w:t>
      </w:r>
      <w:r w:rsidRPr="0085362B">
        <w:rPr>
          <w:color w:val="A31515"/>
          <w:lang w:val="fr-FR"/>
        </w:rPr>
        <w:t>TextBox.ToolTip</w:t>
      </w:r>
      <w:r w:rsidRPr="0085362B">
        <w:rPr>
          <w:color w:val="0000FF"/>
          <w:lang w:val="fr-FR"/>
        </w:rPr>
        <w:t>&gt;</w:t>
      </w:r>
    </w:p>
    <w:p w14:paraId="6F90BC70" w14:textId="75C954A2"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color w:val="0000FF"/>
          <w:lang w:val="fr-FR"/>
        </w:rPr>
        <w:t>&gt;</w:t>
      </w:r>
    </w:p>
    <w:p w14:paraId="7DCE082B" w14:textId="3BD1FEFA" w:rsidR="00186902" w:rsidRDefault="007F39E0" w:rsidP="006720A2">
      <w:r>
        <w:t xml:space="preserve">Un Tooltip peut être défini en tant que ressource (cf. plus bas) afin d’être utilisable sur plusieurs contrôles. </w:t>
      </w:r>
    </w:p>
    <w:p w14:paraId="1758BB25" w14:textId="2888279F" w:rsidR="00F343E2" w:rsidRDefault="00F90038" w:rsidP="00F90038">
      <w:r w:rsidRPr="00CD0E1E">
        <w:rPr>
          <w:b/>
        </w:rPr>
        <w:t>Label</w:t>
      </w:r>
      <w:r>
        <w:t xml:space="preserve"> (étiquette) est fait pour être associé à un autre contrôle. Il a une propriété Target </w:t>
      </w:r>
      <w:r w:rsidR="008A46A5">
        <w:t>pour indiquer le nom de</w:t>
      </w:r>
      <w:r>
        <w:t xml:space="preserve"> l’élément qui reçoit le focus lorsqu’on </w:t>
      </w:r>
      <w:r w:rsidR="00800205">
        <w:t>utilise l</w:t>
      </w:r>
      <w:r>
        <w:t xml:space="preserve">’accès rapide </w:t>
      </w:r>
      <w:r w:rsidR="00800205">
        <w:t>du Label au moyen de ALT + &lt;touche&gt;.</w:t>
      </w:r>
    </w:p>
    <w:p w14:paraId="3A83157D" w14:textId="0670B983" w:rsidR="00F90038" w:rsidRDefault="00F343E2" w:rsidP="00F90038">
      <w:r>
        <w:t>La touche d’accès rapide est définie en mettant un « _ » devant la lettre souhaitée du texte du Label.</w:t>
      </w:r>
      <w:r w:rsidR="00800205">
        <w:t xml:space="preserve"> Ex :</w:t>
      </w:r>
    </w:p>
    <w:p w14:paraId="4CD3FF0F" w14:textId="666192E4" w:rsidR="00800205" w:rsidRPr="0085362B" w:rsidRDefault="00800205" w:rsidP="00800205">
      <w:pPr>
        <w:pStyle w:val="Code"/>
        <w:rPr>
          <w:color w:val="0000FF"/>
          <w:sz w:val="19"/>
          <w:szCs w:val="19"/>
          <w:lang w:val="fr-FR"/>
        </w:rPr>
      </w:pPr>
      <w:r w:rsidRPr="0085362B">
        <w:rPr>
          <w:color w:val="0000FF"/>
          <w:sz w:val="19"/>
          <w:szCs w:val="19"/>
          <w:lang w:val="fr-FR"/>
        </w:rPr>
        <w:lastRenderedPageBreak/>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="_Prénom"</w:t>
      </w:r>
      <w:r w:rsidRPr="0085362B">
        <w:rPr>
          <w:color w:val="FF0000"/>
          <w:sz w:val="19"/>
          <w:szCs w:val="19"/>
          <w:lang w:val="fr-FR"/>
        </w:rPr>
        <w:t xml:space="preserve"> Target</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ElementName</w:t>
      </w:r>
      <w:r w:rsidRPr="0085362B">
        <w:rPr>
          <w:color w:val="0000FF"/>
          <w:sz w:val="19"/>
          <w:szCs w:val="19"/>
          <w:lang w:val="fr-FR"/>
        </w:rPr>
        <w:t>=txtPrenom}"/&gt;</w:t>
      </w:r>
    </w:p>
    <w:p w14:paraId="484D2C6A" w14:textId="6167545E" w:rsidR="00800205" w:rsidRPr="00800205" w:rsidRDefault="00800205" w:rsidP="00800205">
      <w:r>
        <w:t>Ici</w:t>
      </w:r>
      <w:r w:rsidRPr="00800205">
        <w:t>, lorsqu’on appuie sur ALT + P, la zone de texte txtPrenom reçoit automatiquement le focus :</w:t>
      </w:r>
    </w:p>
    <w:p w14:paraId="2D5305E5" w14:textId="3AC2704F" w:rsidR="00800205" w:rsidRPr="00800205" w:rsidRDefault="00800205" w:rsidP="00800205">
      <w:pPr>
        <w:rPr>
          <w:lang w:val="en-US"/>
        </w:rPr>
      </w:pPr>
      <w:r>
        <w:rPr>
          <w:noProof/>
        </w:rPr>
        <w:drawing>
          <wp:inline distT="0" distB="0" distL="0" distR="0" wp14:anchorId="505B6C87" wp14:editId="5E5F4B1C">
            <wp:extent cx="2714625" cy="8572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25" cy="857250"/>
                    </a:xfrm>
                    <a:prstGeom prst="rect">
                      <a:avLst/>
                    </a:prstGeom>
                  </pic:spPr>
                </pic:pic>
              </a:graphicData>
            </a:graphic>
          </wp:inline>
        </w:drawing>
      </w:r>
    </w:p>
    <w:p w14:paraId="0A362450" w14:textId="0EF1913D" w:rsidR="00672501" w:rsidRPr="00672501" w:rsidRDefault="00672501" w:rsidP="00672501">
      <w:pPr>
        <w:rPr>
          <w:b/>
        </w:rPr>
      </w:pPr>
      <w:r w:rsidRPr="00672501">
        <w:rPr>
          <w:b/>
        </w:rPr>
        <w:t>Différences entre Label et TextBlock :</w:t>
      </w:r>
    </w:p>
    <w:p w14:paraId="2A558CDE" w14:textId="0980282B" w:rsidR="000D35D0" w:rsidRDefault="000D35D0" w:rsidP="00B75C0C">
      <w:pPr>
        <w:rPr>
          <w:noProof/>
        </w:rPr>
      </w:pPr>
      <w:r>
        <w:rPr>
          <w:noProof/>
        </w:rPr>
        <w:t xml:space="preserve">Label </w:t>
      </w:r>
      <w:r w:rsidR="00B54384">
        <w:rPr>
          <w:noProof/>
        </w:rPr>
        <w:t>hérite de</w:t>
      </w:r>
      <w:r>
        <w:rPr>
          <w:noProof/>
        </w:rPr>
        <w:t xml:space="preserve"> ContentControl</w:t>
      </w:r>
      <w:r w:rsidR="00B54384">
        <w:rPr>
          <w:noProof/>
        </w:rPr>
        <w:t xml:space="preserve"> et donc de</w:t>
      </w:r>
      <w:r w:rsidR="00EF669A">
        <w:rPr>
          <w:noProof/>
        </w:rPr>
        <w:t xml:space="preserve"> Control</w:t>
      </w:r>
      <w:r w:rsidR="00B54384">
        <w:rPr>
          <w:noProof/>
        </w:rPr>
        <w:t>.</w:t>
      </w:r>
      <w:r w:rsidR="00EF669A">
        <w:rPr>
          <w:noProof/>
        </w:rPr>
        <w:t xml:space="preserve"> </w:t>
      </w:r>
      <w:r w:rsidR="00B54384">
        <w:rPr>
          <w:noProof/>
        </w:rPr>
        <w:t>I</w:t>
      </w:r>
      <w:r w:rsidR="00EF669A">
        <w:rPr>
          <w:noProof/>
        </w:rPr>
        <w:t xml:space="preserve">l a </w:t>
      </w:r>
      <w:r w:rsidR="00B54384">
        <w:rPr>
          <w:noProof/>
        </w:rPr>
        <w:t xml:space="preserve">donc </w:t>
      </w:r>
      <w:r w:rsidR="00EF669A">
        <w:rPr>
          <w:noProof/>
        </w:rPr>
        <w:t>des propriété</w:t>
      </w:r>
      <w:r w:rsidR="008A46A5">
        <w:rPr>
          <w:noProof/>
        </w:rPr>
        <w:t>s</w:t>
      </w:r>
      <w:r w:rsidR="00EF669A">
        <w:rPr>
          <w:noProof/>
        </w:rPr>
        <w:t xml:space="preserve"> HorizontalContentAlignment et VerticalContentAlignment</w:t>
      </w:r>
      <w:r w:rsidR="00B54384">
        <w:rPr>
          <w:noProof/>
        </w:rPr>
        <w:t xml:space="preserve">, </w:t>
      </w:r>
      <w:r>
        <w:rPr>
          <w:noProof/>
        </w:rPr>
        <w:t>IsTabStop</w:t>
      </w:r>
      <w:r w:rsidR="00B54384">
        <w:rPr>
          <w:noProof/>
        </w:rPr>
        <w:t>,</w:t>
      </w:r>
      <w:r>
        <w:rPr>
          <w:noProof/>
        </w:rPr>
        <w:t xml:space="preserve"> TabIndex</w:t>
      </w:r>
      <w:r w:rsidR="00B54384">
        <w:rPr>
          <w:noProof/>
        </w:rPr>
        <w:t>, Background, Foreground, BorderBrush</w:t>
      </w:r>
      <w:r w:rsidR="00672501">
        <w:rPr>
          <w:noProof/>
        </w:rPr>
        <w:t>, que ne possède pas le TextBlock.</w:t>
      </w:r>
    </w:p>
    <w:p w14:paraId="0B827D6D" w14:textId="79F3C02C" w:rsidR="00247265" w:rsidRDefault="00B54384" w:rsidP="00B54384">
      <w:r w:rsidRPr="00672501">
        <w:t>TextBlock</w:t>
      </w:r>
      <w:r>
        <w:t xml:space="preserve"> </w:t>
      </w:r>
      <w:r w:rsidR="00672501">
        <w:t xml:space="preserve">hérite directement de FrameworkElement, et </w:t>
      </w:r>
      <w:r w:rsidR="00F90038">
        <w:t xml:space="preserve">est spécialisé dans l’affichage de texte. </w:t>
      </w:r>
      <w:r>
        <w:t xml:space="preserve">Il a des propriétés </w:t>
      </w:r>
      <w:r w:rsidR="00F90038">
        <w:t>propre</w:t>
      </w:r>
      <w:r w:rsidR="00213A3E">
        <w:t>s</w:t>
      </w:r>
      <w:r w:rsidR="00F90038">
        <w:t xml:space="preserve"> </w:t>
      </w:r>
      <w:r>
        <w:t xml:space="preserve">pour </w:t>
      </w:r>
      <w:r w:rsidR="00F90038">
        <w:t>cela</w:t>
      </w:r>
      <w:r w:rsidR="00247265">
        <w:t xml:space="preserve"> :</w:t>
      </w:r>
    </w:p>
    <w:p w14:paraId="68CBCC7C" w14:textId="77777777" w:rsidR="00247265" w:rsidRDefault="00247265" w:rsidP="00A2485F">
      <w:pPr>
        <w:pStyle w:val="Paragraphedeliste"/>
        <w:numPr>
          <w:ilvl w:val="0"/>
          <w:numId w:val="22"/>
        </w:numPr>
        <w:rPr>
          <w:noProof/>
        </w:rPr>
      </w:pPr>
      <w:r w:rsidRPr="00247265">
        <w:rPr>
          <w:noProof/>
        </w:rPr>
        <w:t>IsHyphenationEnabled</w:t>
      </w:r>
      <w:r>
        <w:rPr>
          <w:noProof/>
        </w:rPr>
        <w:t xml:space="preserve"> (coupure de mots automatique)</w:t>
      </w:r>
    </w:p>
    <w:p w14:paraId="51F38552" w14:textId="77777777" w:rsidR="00247265" w:rsidRDefault="00247265" w:rsidP="00A2485F">
      <w:pPr>
        <w:pStyle w:val="Paragraphedeliste"/>
        <w:numPr>
          <w:ilvl w:val="0"/>
          <w:numId w:val="22"/>
        </w:numPr>
        <w:rPr>
          <w:noProof/>
        </w:rPr>
      </w:pPr>
      <w:r>
        <w:rPr>
          <w:noProof/>
        </w:rPr>
        <w:t>LineHeight (hauteur des lignes de texte)</w:t>
      </w:r>
    </w:p>
    <w:p w14:paraId="2D27B7CE" w14:textId="3C2F9666" w:rsidR="00247265" w:rsidRDefault="00247265" w:rsidP="00A2485F">
      <w:pPr>
        <w:pStyle w:val="Paragraphedeliste"/>
        <w:numPr>
          <w:ilvl w:val="0"/>
          <w:numId w:val="22"/>
        </w:numPr>
        <w:rPr>
          <w:noProof/>
        </w:rPr>
      </w:pPr>
      <w:r w:rsidRPr="00247265">
        <w:rPr>
          <w:noProof/>
        </w:rPr>
        <w:t>LineStackingStrategy</w:t>
      </w:r>
    </w:p>
    <w:p w14:paraId="1EF577D1" w14:textId="77777777" w:rsidR="00247265" w:rsidRDefault="00247265" w:rsidP="00A2485F">
      <w:pPr>
        <w:pStyle w:val="Paragraphedeliste"/>
        <w:numPr>
          <w:ilvl w:val="0"/>
          <w:numId w:val="22"/>
        </w:numPr>
        <w:rPr>
          <w:noProof/>
        </w:rPr>
      </w:pPr>
      <w:r>
        <w:rPr>
          <w:noProof/>
        </w:rPr>
        <w:t>Text</w:t>
      </w:r>
      <w:r>
        <w:rPr>
          <w:noProof/>
        </w:rPr>
        <w:tab/>
      </w:r>
    </w:p>
    <w:p w14:paraId="4A0251C9" w14:textId="77777777" w:rsidR="00247265" w:rsidRDefault="00247265" w:rsidP="00A2485F">
      <w:pPr>
        <w:pStyle w:val="Paragraphedeliste"/>
        <w:numPr>
          <w:ilvl w:val="0"/>
          <w:numId w:val="22"/>
        </w:numPr>
        <w:rPr>
          <w:noProof/>
        </w:rPr>
      </w:pPr>
      <w:r>
        <w:rPr>
          <w:noProof/>
        </w:rPr>
        <w:t>TextAlignment</w:t>
      </w:r>
      <w:r>
        <w:rPr>
          <w:noProof/>
        </w:rPr>
        <w:tab/>
      </w:r>
    </w:p>
    <w:p w14:paraId="56086316" w14:textId="77777777" w:rsidR="00247265" w:rsidRDefault="00247265" w:rsidP="00A2485F">
      <w:pPr>
        <w:pStyle w:val="Paragraphedeliste"/>
        <w:numPr>
          <w:ilvl w:val="0"/>
          <w:numId w:val="22"/>
        </w:numPr>
        <w:rPr>
          <w:noProof/>
        </w:rPr>
      </w:pPr>
      <w:r>
        <w:rPr>
          <w:noProof/>
        </w:rPr>
        <w:t>TextDecorations</w:t>
      </w:r>
      <w:r>
        <w:rPr>
          <w:noProof/>
        </w:rPr>
        <w:tab/>
      </w:r>
    </w:p>
    <w:p w14:paraId="1ACE1F62" w14:textId="77777777" w:rsidR="00247265" w:rsidRDefault="00247265" w:rsidP="00A2485F">
      <w:pPr>
        <w:pStyle w:val="Paragraphedeliste"/>
        <w:numPr>
          <w:ilvl w:val="0"/>
          <w:numId w:val="22"/>
        </w:numPr>
        <w:rPr>
          <w:noProof/>
        </w:rPr>
      </w:pPr>
      <w:r>
        <w:rPr>
          <w:noProof/>
        </w:rPr>
        <w:t>TextEffects</w:t>
      </w:r>
      <w:r>
        <w:rPr>
          <w:noProof/>
        </w:rPr>
        <w:tab/>
      </w:r>
    </w:p>
    <w:p w14:paraId="7096A4A7" w14:textId="77777777" w:rsidR="00247265" w:rsidRDefault="00247265" w:rsidP="00A2485F">
      <w:pPr>
        <w:pStyle w:val="Paragraphedeliste"/>
        <w:numPr>
          <w:ilvl w:val="0"/>
          <w:numId w:val="22"/>
        </w:numPr>
        <w:rPr>
          <w:noProof/>
        </w:rPr>
      </w:pPr>
      <w:r>
        <w:rPr>
          <w:noProof/>
        </w:rPr>
        <w:t>TextTrimming</w:t>
      </w:r>
      <w:r>
        <w:rPr>
          <w:noProof/>
        </w:rPr>
        <w:tab/>
      </w:r>
    </w:p>
    <w:p w14:paraId="18A24285" w14:textId="30CA5DAA" w:rsidR="00247265" w:rsidRDefault="00B54384" w:rsidP="00A2485F">
      <w:pPr>
        <w:pStyle w:val="Paragraphedeliste"/>
        <w:numPr>
          <w:ilvl w:val="0"/>
          <w:numId w:val="22"/>
        </w:numPr>
        <w:rPr>
          <w:noProof/>
        </w:rPr>
      </w:pPr>
      <w:r>
        <w:rPr>
          <w:noProof/>
        </w:rPr>
        <w:t>TextWrapping</w:t>
      </w:r>
      <w:r w:rsidR="00247265">
        <w:rPr>
          <w:noProof/>
        </w:rPr>
        <w:t xml:space="preserve"> (retour à la ligne)</w:t>
      </w:r>
    </w:p>
    <w:p w14:paraId="5E780A9D" w14:textId="0B1EEB73" w:rsidR="00247265" w:rsidRDefault="00247265" w:rsidP="00A2485F">
      <w:pPr>
        <w:pStyle w:val="Paragraphedeliste"/>
        <w:numPr>
          <w:ilvl w:val="0"/>
          <w:numId w:val="22"/>
        </w:numPr>
        <w:rPr>
          <w:noProof/>
        </w:rPr>
      </w:pPr>
      <w:r>
        <w:rPr>
          <w:noProof/>
        </w:rPr>
        <w:t>Typography</w:t>
      </w:r>
    </w:p>
    <w:p w14:paraId="44BC4CAF" w14:textId="7D8F7C52" w:rsidR="00B54384" w:rsidRDefault="00672501" w:rsidP="00B54384">
      <w:r>
        <w:t>I</w:t>
      </w:r>
      <w:r w:rsidR="00F90038">
        <w:t>l peut contenir plusieurs éléments enfants</w:t>
      </w:r>
      <w:r w:rsidR="002634AD">
        <w:t xml:space="preserve">, ce qui permet notamment </w:t>
      </w:r>
      <w:r w:rsidR="00F4214B">
        <w:t xml:space="preserve">d’imbriquer d’autres TextBlock, et </w:t>
      </w:r>
      <w:r w:rsidR="002634AD">
        <w:t>de mettre en forme le texte avec</w:t>
      </w:r>
      <w:r w:rsidR="006C512F">
        <w:t xml:space="preserve"> les éléments Bold, Italic, LineBreak…etc</w:t>
      </w:r>
      <w:r w:rsidR="00F90038">
        <w:t>.</w:t>
      </w:r>
      <w:r w:rsidR="006C512F">
        <w:t xml:space="preserve"> </w:t>
      </w:r>
    </w:p>
    <w:p w14:paraId="19AC654A" w14:textId="394BCEA8" w:rsidR="00401417" w:rsidRPr="0085362B" w:rsidRDefault="00401417" w:rsidP="00401417">
      <w:pPr>
        <w:pStyle w:val="Code"/>
        <w:rPr>
          <w:color w:val="000000"/>
          <w:szCs w:val="19"/>
          <w:lang w:val="fr-FR"/>
        </w:rPr>
      </w:pP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TextWrapping</w:t>
      </w:r>
      <w:r w:rsidRPr="0085362B">
        <w:rPr>
          <w:color w:val="0000FF"/>
          <w:szCs w:val="19"/>
          <w:lang w:val="fr-FR"/>
        </w:rPr>
        <w:t>="Wrap"</w:t>
      </w:r>
      <w:r w:rsidRPr="0085362B">
        <w:rPr>
          <w:color w:val="FF0000"/>
          <w:szCs w:val="19"/>
          <w:lang w:val="fr-FR"/>
        </w:rPr>
        <w:t xml:space="preserve"> FontSize</w:t>
      </w:r>
      <w:r w:rsidRPr="0085362B">
        <w:rPr>
          <w:color w:val="0000FF"/>
          <w:szCs w:val="19"/>
          <w:lang w:val="fr-FR"/>
        </w:rPr>
        <w:t>="14"&gt;</w:t>
      </w:r>
    </w:p>
    <w:p w14:paraId="05B685B4" w14:textId="1552D080" w:rsidR="00401417" w:rsidRPr="0085362B" w:rsidRDefault="00401417" w:rsidP="00401417">
      <w:pPr>
        <w:pStyle w:val="Code"/>
        <w:rPr>
          <w:color w:val="000000"/>
          <w:szCs w:val="19"/>
          <w:lang w:val="fr-FR"/>
        </w:rPr>
      </w:pPr>
      <w:r w:rsidRPr="0085362B">
        <w:rPr>
          <w:color w:val="000000"/>
          <w:szCs w:val="19"/>
          <w:lang w:val="fr-FR"/>
        </w:rPr>
        <w:t xml:space="preserve">   Dans un TextBlock, il est possible de formater le texte avec :</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4633F83F" w14:textId="2A16979B" w:rsidR="00401417" w:rsidRPr="0085362B" w:rsidRDefault="00401417" w:rsidP="00401417">
      <w:pPr>
        <w:pStyle w:val="Code"/>
        <w:rPr>
          <w:color w:val="000000"/>
          <w:szCs w:val="19"/>
          <w:lang w:val="fr-FR"/>
        </w:rPr>
      </w:pPr>
      <w:r w:rsidRPr="0085362B">
        <w:rPr>
          <w:color w:val="000000"/>
          <w:szCs w:val="19"/>
          <w:lang w:val="fr-FR"/>
        </w:rPr>
        <w:t xml:space="preserve">   - des retours à la ligne (LineBreak)</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52C76905" w14:textId="049BD778"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xml:space="preserve">- des </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liens hypertextes</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 xml:space="preserve"> (HyperLink)</w:t>
      </w:r>
      <w:r w:rsidRPr="00401417">
        <w:rPr>
          <w:color w:val="0000FF"/>
          <w:szCs w:val="19"/>
        </w:rPr>
        <w:t>&lt;</w:t>
      </w:r>
      <w:r w:rsidRPr="00401417">
        <w:rPr>
          <w:color w:val="A31515"/>
          <w:szCs w:val="19"/>
        </w:rPr>
        <w:t>LineBreak</w:t>
      </w:r>
      <w:r w:rsidRPr="00401417">
        <w:rPr>
          <w:color w:val="0000FF"/>
          <w:szCs w:val="19"/>
        </w:rPr>
        <w:t>/&gt;</w:t>
      </w:r>
    </w:p>
    <w:p w14:paraId="4714C061" w14:textId="642CE0AB" w:rsidR="00401417" w:rsidRPr="0085362B" w:rsidRDefault="00401417" w:rsidP="00401417">
      <w:pPr>
        <w:pStyle w:val="Code"/>
        <w:rPr>
          <w:color w:val="000000"/>
          <w:szCs w:val="19"/>
          <w:lang w:val="fr-FR"/>
        </w:rPr>
      </w:pPr>
      <w:r w:rsidRPr="00401417">
        <w:rPr>
          <w:color w:val="000000"/>
          <w:szCs w:val="19"/>
        </w:rPr>
        <w:t xml:space="preserve">   </w:t>
      </w:r>
      <w:r w:rsidRPr="0085362B">
        <w:rPr>
          <w:color w:val="000000"/>
          <w:szCs w:val="19"/>
          <w:lang w:val="fr-FR"/>
        </w:rPr>
        <w:t xml:space="preserve">- de la mise en </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gras</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 xml:space="preserve"> ou en </w:t>
      </w:r>
      <w:r w:rsidRPr="0085362B">
        <w:rPr>
          <w:color w:val="0000FF"/>
          <w:szCs w:val="19"/>
          <w:lang w:val="fr-FR"/>
        </w:rPr>
        <w:t>&lt;</w:t>
      </w:r>
      <w:r w:rsidRPr="0085362B">
        <w:rPr>
          <w:color w:val="A31515"/>
          <w:szCs w:val="19"/>
          <w:lang w:val="fr-FR"/>
        </w:rPr>
        <w:t>Italic</w:t>
      </w:r>
      <w:r w:rsidRPr="0085362B">
        <w:rPr>
          <w:color w:val="0000FF"/>
          <w:szCs w:val="19"/>
          <w:lang w:val="fr-FR"/>
        </w:rPr>
        <w:t>&gt;</w:t>
      </w:r>
      <w:r w:rsidRPr="0085362B">
        <w:rPr>
          <w:color w:val="000000"/>
          <w:szCs w:val="19"/>
          <w:lang w:val="fr-FR"/>
        </w:rPr>
        <w:t>italique</w:t>
      </w:r>
      <w:r w:rsidRPr="0085362B">
        <w:rPr>
          <w:color w:val="0000FF"/>
          <w:szCs w:val="19"/>
          <w:lang w:val="fr-FR"/>
        </w:rPr>
        <w:t>&lt;/</w:t>
      </w:r>
      <w:r w:rsidRPr="0085362B">
        <w:rPr>
          <w:color w:val="A31515"/>
          <w:szCs w:val="19"/>
          <w:lang w:val="fr-FR"/>
        </w:rPr>
        <w:t>Italic</w:t>
      </w:r>
      <w:r w:rsidRPr="0085362B">
        <w:rPr>
          <w:color w:val="0000FF"/>
          <w:szCs w:val="19"/>
          <w:lang w:val="fr-FR"/>
        </w:rPr>
        <w:t>&gt;&lt;</w:t>
      </w:r>
      <w:r w:rsidRPr="0085362B">
        <w:rPr>
          <w:color w:val="A31515"/>
          <w:szCs w:val="19"/>
          <w:lang w:val="fr-FR"/>
        </w:rPr>
        <w:t>LineBreak</w:t>
      </w:r>
      <w:r w:rsidRPr="0085362B">
        <w:rPr>
          <w:color w:val="0000FF"/>
          <w:szCs w:val="19"/>
          <w:lang w:val="fr-FR"/>
        </w:rPr>
        <w:t>/&gt;</w:t>
      </w:r>
    </w:p>
    <w:p w14:paraId="022521BC" w14:textId="7ECDCAB2"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 etc</w:t>
      </w:r>
    </w:p>
    <w:p w14:paraId="56BFE98E" w14:textId="563CE6AB" w:rsidR="00401417" w:rsidRPr="00401417" w:rsidRDefault="00401417" w:rsidP="00401417">
      <w:pPr>
        <w:pStyle w:val="Code"/>
        <w:rPr>
          <w:sz w:val="22"/>
        </w:rPr>
      </w:pPr>
      <w:r w:rsidRPr="00401417">
        <w:rPr>
          <w:color w:val="0000FF"/>
          <w:szCs w:val="19"/>
        </w:rPr>
        <w:t>&lt;/</w:t>
      </w:r>
      <w:r w:rsidRPr="00401417">
        <w:rPr>
          <w:color w:val="A31515"/>
          <w:szCs w:val="19"/>
        </w:rPr>
        <w:t>TextBlock</w:t>
      </w:r>
      <w:r w:rsidRPr="00401417">
        <w:rPr>
          <w:color w:val="0000FF"/>
          <w:szCs w:val="19"/>
        </w:rPr>
        <w:t>&gt;</w:t>
      </w:r>
    </w:p>
    <w:p w14:paraId="40F364EB" w14:textId="77777777" w:rsidR="00401417" w:rsidRPr="00800205" w:rsidRDefault="00401417" w:rsidP="00800205">
      <w:pPr>
        <w:rPr>
          <w:lang w:val="en-US"/>
        </w:rPr>
      </w:pPr>
    </w:p>
    <w:p w14:paraId="5C621E3A" w14:textId="1828F52E" w:rsidR="00F37F09" w:rsidRDefault="00F37F09" w:rsidP="00F37F09">
      <w:pPr>
        <w:pStyle w:val="Titre2"/>
      </w:pPr>
      <w:bookmarkStart w:id="20" w:name="_Toc473238380"/>
      <w:bookmarkStart w:id="21" w:name="_Toc482308460"/>
      <w:r>
        <w:t xml:space="preserve">Les </w:t>
      </w:r>
      <w:bookmarkEnd w:id="20"/>
      <w:r w:rsidR="00602736">
        <w:t>collections</w:t>
      </w:r>
      <w:r w:rsidR="00C60B8A">
        <w:t xml:space="preserve"> d’éléments</w:t>
      </w:r>
      <w:bookmarkEnd w:id="21"/>
    </w:p>
    <w:p w14:paraId="36D718CA" w14:textId="6746EFA8" w:rsidR="006476E2" w:rsidRDefault="006476E2" w:rsidP="00446023">
      <w:r>
        <w:t>L’affichage de collections d’éléments concerne :</w:t>
      </w:r>
    </w:p>
    <w:p w14:paraId="04267A00" w14:textId="46BE12FB" w:rsidR="006476E2" w:rsidRDefault="006476E2" w:rsidP="00C72EBB">
      <w:pPr>
        <w:pStyle w:val="Paragraphedeliste"/>
        <w:numPr>
          <w:ilvl w:val="0"/>
          <w:numId w:val="65"/>
        </w:numPr>
      </w:pPr>
      <w:r>
        <w:t>Les menus (y compris contextuels)</w:t>
      </w:r>
    </w:p>
    <w:p w14:paraId="686EFE88" w14:textId="6DED9FB4" w:rsidR="006476E2" w:rsidRDefault="006476E2" w:rsidP="00C72EBB">
      <w:pPr>
        <w:pStyle w:val="Paragraphedeliste"/>
        <w:numPr>
          <w:ilvl w:val="0"/>
          <w:numId w:val="65"/>
        </w:numPr>
      </w:pPr>
      <w:r>
        <w:t>La barre de statut</w:t>
      </w:r>
    </w:p>
    <w:p w14:paraId="5014A61E" w14:textId="64A6A5BB" w:rsidR="006476E2" w:rsidRDefault="006476E2" w:rsidP="00C72EBB">
      <w:pPr>
        <w:pStyle w:val="Paragraphedeliste"/>
        <w:numPr>
          <w:ilvl w:val="0"/>
          <w:numId w:val="65"/>
        </w:numPr>
      </w:pPr>
      <w:r>
        <w:t>Les barres d’outils</w:t>
      </w:r>
    </w:p>
    <w:p w14:paraId="0F269566" w14:textId="0E0777B3" w:rsidR="006476E2" w:rsidRDefault="006476E2" w:rsidP="00C72EBB">
      <w:pPr>
        <w:pStyle w:val="Paragraphedeliste"/>
        <w:numPr>
          <w:ilvl w:val="0"/>
          <w:numId w:val="65"/>
        </w:numPr>
      </w:pPr>
      <w:r>
        <w:t xml:space="preserve">Les arbres </w:t>
      </w:r>
    </w:p>
    <w:p w14:paraId="4F87D1E9" w14:textId="571E0255" w:rsidR="006476E2" w:rsidRDefault="006476E2" w:rsidP="00C72EBB">
      <w:pPr>
        <w:pStyle w:val="Paragraphedeliste"/>
        <w:numPr>
          <w:ilvl w:val="0"/>
          <w:numId w:val="65"/>
        </w:numPr>
      </w:pPr>
      <w:r>
        <w:t>Les onglets</w:t>
      </w:r>
    </w:p>
    <w:p w14:paraId="354C6998" w14:textId="4C100947" w:rsidR="006476E2" w:rsidRDefault="006476E2" w:rsidP="00C72EBB">
      <w:pPr>
        <w:pStyle w:val="Paragraphedeliste"/>
        <w:numPr>
          <w:ilvl w:val="0"/>
          <w:numId w:val="65"/>
        </w:numPr>
      </w:pPr>
      <w:r>
        <w:t>Les contrôles de s</w:t>
      </w:r>
      <w:r w:rsidR="009758E6">
        <w:t>élection (listes, grille de données</w:t>
      </w:r>
      <w:r>
        <w:t>)</w:t>
      </w:r>
    </w:p>
    <w:p w14:paraId="45B81786" w14:textId="323C80D9" w:rsidR="00446023" w:rsidRPr="00446023" w:rsidRDefault="009758E6" w:rsidP="00446023">
      <w:r>
        <w:lastRenderedPageBreak/>
        <w:t>Ces contrôles dérivent de l</w:t>
      </w:r>
      <w:r w:rsidR="00861D0C">
        <w:t xml:space="preserve">a classe </w:t>
      </w:r>
      <w:hyperlink r:id="rId30" w:history="1">
        <w:r w:rsidR="00446023" w:rsidRPr="005F0C76">
          <w:rPr>
            <w:rStyle w:val="Lienhypertexte"/>
          </w:rPr>
          <w:t>ItemsControl</w:t>
        </w:r>
      </w:hyperlink>
    </w:p>
    <w:p w14:paraId="749A7F9C" w14:textId="476E4E45" w:rsidR="00853FB0" w:rsidRDefault="00853FB0" w:rsidP="00853FB0">
      <w:pPr>
        <w:pStyle w:val="Titre3"/>
      </w:pPr>
      <w:r>
        <w:t>La classe ItemsControl</w:t>
      </w:r>
    </w:p>
    <w:p w14:paraId="6DBD81CF" w14:textId="7FF1C4F1" w:rsidR="00853FB0" w:rsidRPr="00853FB0" w:rsidRDefault="00853FB0" w:rsidP="00853FB0">
      <w:r>
        <w:t>Cette classe est l’ancêtre des contrôles qui gèrent une collection d’éléments. Voici sa hiérarchie d’héritage :</w:t>
      </w:r>
    </w:p>
    <w:p w14:paraId="096EF985" w14:textId="2B32FDB3" w:rsidR="008F0323" w:rsidRDefault="00B635B2" w:rsidP="008F0323">
      <w:r w:rsidRPr="00B635B2">
        <w:rPr>
          <w:noProof/>
        </w:rPr>
        <w:drawing>
          <wp:inline distT="0" distB="0" distL="0" distR="0" wp14:anchorId="1F6F957D" wp14:editId="16C6A47E">
            <wp:extent cx="3305636" cy="2695951"/>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636" cy="2695951"/>
                    </a:xfrm>
                    <a:prstGeom prst="rect">
                      <a:avLst/>
                    </a:prstGeom>
                  </pic:spPr>
                </pic:pic>
              </a:graphicData>
            </a:graphic>
          </wp:inline>
        </w:drawing>
      </w:r>
    </w:p>
    <w:p w14:paraId="2B919086" w14:textId="4266025C" w:rsidR="0054316F" w:rsidRPr="0054316F" w:rsidRDefault="009758E6" w:rsidP="0021381F">
      <w:pPr>
        <w:rPr>
          <w:b/>
        </w:rPr>
      </w:pPr>
      <w:r>
        <w:rPr>
          <w:b/>
        </w:rPr>
        <w:t>C</w:t>
      </w:r>
      <w:r w:rsidR="0054316F" w:rsidRPr="0054316F">
        <w:rPr>
          <w:b/>
        </w:rPr>
        <w:t>ontenu</w:t>
      </w:r>
      <w:r>
        <w:rPr>
          <w:b/>
        </w:rPr>
        <w:t xml:space="preserve"> de la collection</w:t>
      </w:r>
    </w:p>
    <w:p w14:paraId="14A0B475" w14:textId="0F6F3A54" w:rsidR="00B472EC" w:rsidRDefault="00503FED" w:rsidP="0021381F">
      <w:r>
        <w:t>Pour c</w:t>
      </w:r>
      <w:r w:rsidR="00B635B2">
        <w:t>haque</w:t>
      </w:r>
      <w:r w:rsidR="00B472EC">
        <w:t xml:space="preserve"> </w:t>
      </w:r>
      <w:r w:rsidR="009758E6">
        <w:t xml:space="preserve">dérivé de </w:t>
      </w:r>
      <w:r w:rsidR="00B472EC">
        <w:t>ItemsControl</w:t>
      </w:r>
      <w:r>
        <w:t>, il existe une</w:t>
      </w:r>
      <w:r w:rsidR="00B472EC">
        <w:t xml:space="preserve"> </w:t>
      </w:r>
      <w:r w:rsidR="00907533">
        <w:t xml:space="preserve">classe </w:t>
      </w:r>
      <w:r>
        <w:t>dédiée à la</w:t>
      </w:r>
      <w:r w:rsidR="00B635B2">
        <w:t xml:space="preserve"> représ</w:t>
      </w:r>
      <w:r w:rsidR="006476E2">
        <w:t>entation de</w:t>
      </w:r>
      <w:r w:rsidR="00B635B2">
        <w:t xml:space="preserve"> ses items :</w:t>
      </w:r>
    </w:p>
    <w:tbl>
      <w:tblPr>
        <w:tblStyle w:val="Grilledutableau"/>
        <w:tblW w:w="0" w:type="auto"/>
        <w:tblLook w:val="04A0" w:firstRow="1" w:lastRow="0" w:firstColumn="1" w:lastColumn="0" w:noHBand="0" w:noVBand="1"/>
      </w:tblPr>
      <w:tblGrid>
        <w:gridCol w:w="2122"/>
        <w:gridCol w:w="3260"/>
      </w:tblGrid>
      <w:tr w:rsidR="00907533" w:rsidRPr="00907533" w14:paraId="2DA6B71A" w14:textId="77777777" w:rsidTr="00780CE6">
        <w:tc>
          <w:tcPr>
            <w:tcW w:w="2122" w:type="dxa"/>
            <w:shd w:val="clear" w:color="auto" w:fill="D9D9D9" w:themeFill="background1" w:themeFillShade="D9"/>
          </w:tcPr>
          <w:p w14:paraId="64990E81" w14:textId="59A580A3" w:rsidR="00907533" w:rsidRPr="00907533" w:rsidRDefault="00907533" w:rsidP="0021381F">
            <w:pPr>
              <w:rPr>
                <w:b/>
                <w:noProof/>
              </w:rPr>
            </w:pPr>
            <w:r w:rsidRPr="00907533">
              <w:rPr>
                <w:b/>
                <w:noProof/>
              </w:rPr>
              <w:t>ItemsControl</w:t>
            </w:r>
          </w:p>
        </w:tc>
        <w:tc>
          <w:tcPr>
            <w:tcW w:w="3260" w:type="dxa"/>
            <w:shd w:val="clear" w:color="auto" w:fill="D9D9D9" w:themeFill="background1" w:themeFillShade="D9"/>
          </w:tcPr>
          <w:p w14:paraId="5ECE5BDB" w14:textId="19D12CC8" w:rsidR="00907533" w:rsidRPr="00907533" w:rsidRDefault="00907533" w:rsidP="0021381F">
            <w:pPr>
              <w:rPr>
                <w:b/>
                <w:noProof/>
              </w:rPr>
            </w:pPr>
            <w:r w:rsidRPr="00907533">
              <w:rPr>
                <w:b/>
                <w:noProof/>
              </w:rPr>
              <w:t>Classe qui représente ses items</w:t>
            </w:r>
          </w:p>
        </w:tc>
      </w:tr>
      <w:tr w:rsidR="00907533" w14:paraId="33464D24" w14:textId="77777777" w:rsidTr="00907533">
        <w:tc>
          <w:tcPr>
            <w:tcW w:w="2122" w:type="dxa"/>
          </w:tcPr>
          <w:p w14:paraId="7DC0F152" w14:textId="645CCA2A" w:rsidR="00907533" w:rsidRDefault="00907533" w:rsidP="0021381F">
            <w:pPr>
              <w:rPr>
                <w:noProof/>
              </w:rPr>
            </w:pPr>
            <w:r>
              <w:rPr>
                <w:noProof/>
              </w:rPr>
              <w:t>ComboBox</w:t>
            </w:r>
          </w:p>
        </w:tc>
        <w:tc>
          <w:tcPr>
            <w:tcW w:w="3260" w:type="dxa"/>
          </w:tcPr>
          <w:p w14:paraId="6DF6E1EE" w14:textId="147A057A" w:rsidR="00907533" w:rsidRDefault="00907533" w:rsidP="0021381F">
            <w:pPr>
              <w:rPr>
                <w:noProof/>
              </w:rPr>
            </w:pPr>
            <w:r>
              <w:rPr>
                <w:noProof/>
              </w:rPr>
              <w:t>ComboBoxItem</w:t>
            </w:r>
          </w:p>
        </w:tc>
      </w:tr>
      <w:tr w:rsidR="00907533" w14:paraId="1F679409" w14:textId="77777777" w:rsidTr="00907533">
        <w:tc>
          <w:tcPr>
            <w:tcW w:w="2122" w:type="dxa"/>
          </w:tcPr>
          <w:p w14:paraId="2B0A244A" w14:textId="1AD4BC33" w:rsidR="00907533" w:rsidRDefault="00907533" w:rsidP="0021381F">
            <w:pPr>
              <w:rPr>
                <w:noProof/>
              </w:rPr>
            </w:pPr>
            <w:r>
              <w:rPr>
                <w:noProof/>
              </w:rPr>
              <w:t>ListBox</w:t>
            </w:r>
          </w:p>
        </w:tc>
        <w:tc>
          <w:tcPr>
            <w:tcW w:w="3260" w:type="dxa"/>
          </w:tcPr>
          <w:p w14:paraId="3F1EE5ED" w14:textId="03DCA4B0" w:rsidR="00907533" w:rsidRDefault="00907533" w:rsidP="0021381F">
            <w:pPr>
              <w:rPr>
                <w:noProof/>
              </w:rPr>
            </w:pPr>
            <w:r>
              <w:rPr>
                <w:noProof/>
              </w:rPr>
              <w:t>ListBoxItem</w:t>
            </w:r>
          </w:p>
        </w:tc>
      </w:tr>
      <w:tr w:rsidR="00907533" w14:paraId="29D9FD7D" w14:textId="77777777" w:rsidTr="00907533">
        <w:tc>
          <w:tcPr>
            <w:tcW w:w="2122" w:type="dxa"/>
          </w:tcPr>
          <w:p w14:paraId="0F8019C6" w14:textId="77777777" w:rsidR="00907533" w:rsidRDefault="00907533" w:rsidP="0021381F">
            <w:pPr>
              <w:rPr>
                <w:noProof/>
              </w:rPr>
            </w:pPr>
            <w:r>
              <w:rPr>
                <w:noProof/>
              </w:rPr>
              <w:t>ListView</w:t>
            </w:r>
          </w:p>
        </w:tc>
        <w:tc>
          <w:tcPr>
            <w:tcW w:w="3260" w:type="dxa"/>
          </w:tcPr>
          <w:p w14:paraId="40697C7F" w14:textId="77777777" w:rsidR="00907533" w:rsidRDefault="00907533" w:rsidP="0021381F">
            <w:pPr>
              <w:rPr>
                <w:noProof/>
              </w:rPr>
            </w:pPr>
            <w:r>
              <w:rPr>
                <w:noProof/>
              </w:rPr>
              <w:t>ListViewItem</w:t>
            </w:r>
          </w:p>
        </w:tc>
      </w:tr>
      <w:tr w:rsidR="00907533" w14:paraId="7957F39C" w14:textId="77777777" w:rsidTr="00907533">
        <w:tc>
          <w:tcPr>
            <w:tcW w:w="2122" w:type="dxa"/>
          </w:tcPr>
          <w:p w14:paraId="1572F855" w14:textId="77777777" w:rsidR="00907533" w:rsidRDefault="00907533" w:rsidP="0021381F">
            <w:pPr>
              <w:rPr>
                <w:noProof/>
              </w:rPr>
            </w:pPr>
            <w:r>
              <w:rPr>
                <w:noProof/>
              </w:rPr>
              <w:t>StatusBar</w:t>
            </w:r>
          </w:p>
        </w:tc>
        <w:tc>
          <w:tcPr>
            <w:tcW w:w="3260" w:type="dxa"/>
          </w:tcPr>
          <w:p w14:paraId="76AD81C2" w14:textId="77777777" w:rsidR="00907533" w:rsidRDefault="00907533" w:rsidP="0021381F">
            <w:pPr>
              <w:rPr>
                <w:noProof/>
              </w:rPr>
            </w:pPr>
            <w:r>
              <w:rPr>
                <w:noProof/>
              </w:rPr>
              <w:t>StatusBarItem</w:t>
            </w:r>
          </w:p>
        </w:tc>
      </w:tr>
      <w:tr w:rsidR="00907533" w14:paraId="79940F8A" w14:textId="77777777" w:rsidTr="00907533">
        <w:tc>
          <w:tcPr>
            <w:tcW w:w="2122" w:type="dxa"/>
          </w:tcPr>
          <w:p w14:paraId="6E2EBA52" w14:textId="77777777" w:rsidR="00907533" w:rsidRDefault="00907533" w:rsidP="0021381F">
            <w:pPr>
              <w:rPr>
                <w:noProof/>
              </w:rPr>
            </w:pPr>
            <w:r>
              <w:rPr>
                <w:noProof/>
              </w:rPr>
              <w:t>Menu</w:t>
            </w:r>
          </w:p>
        </w:tc>
        <w:tc>
          <w:tcPr>
            <w:tcW w:w="3260" w:type="dxa"/>
          </w:tcPr>
          <w:p w14:paraId="11AECA50" w14:textId="77777777" w:rsidR="00907533" w:rsidRDefault="00907533" w:rsidP="0021381F">
            <w:pPr>
              <w:rPr>
                <w:noProof/>
              </w:rPr>
            </w:pPr>
            <w:r>
              <w:rPr>
                <w:noProof/>
              </w:rPr>
              <w:t>MenuItem</w:t>
            </w:r>
          </w:p>
        </w:tc>
      </w:tr>
      <w:tr w:rsidR="00907533" w14:paraId="61B3A2F5" w14:textId="77777777" w:rsidTr="00907533">
        <w:tc>
          <w:tcPr>
            <w:tcW w:w="2122" w:type="dxa"/>
          </w:tcPr>
          <w:p w14:paraId="41B459F1" w14:textId="56ECBBB8" w:rsidR="00907533" w:rsidRDefault="00907533" w:rsidP="0021381F">
            <w:pPr>
              <w:rPr>
                <w:noProof/>
              </w:rPr>
            </w:pPr>
            <w:r>
              <w:rPr>
                <w:noProof/>
              </w:rPr>
              <w:t>TabControl</w:t>
            </w:r>
          </w:p>
        </w:tc>
        <w:tc>
          <w:tcPr>
            <w:tcW w:w="3260" w:type="dxa"/>
          </w:tcPr>
          <w:p w14:paraId="3EEB3DEE" w14:textId="639CFB47" w:rsidR="00907533" w:rsidRDefault="00907533" w:rsidP="0021381F">
            <w:pPr>
              <w:rPr>
                <w:noProof/>
              </w:rPr>
            </w:pPr>
            <w:r>
              <w:rPr>
                <w:noProof/>
              </w:rPr>
              <w:t>TabItem</w:t>
            </w:r>
          </w:p>
        </w:tc>
      </w:tr>
      <w:tr w:rsidR="00907533" w14:paraId="0C7EC761" w14:textId="77777777" w:rsidTr="00907533">
        <w:tc>
          <w:tcPr>
            <w:tcW w:w="2122" w:type="dxa"/>
          </w:tcPr>
          <w:p w14:paraId="181C173E" w14:textId="77777777" w:rsidR="00907533" w:rsidRDefault="00907533" w:rsidP="0021381F">
            <w:pPr>
              <w:rPr>
                <w:noProof/>
              </w:rPr>
            </w:pPr>
            <w:r>
              <w:rPr>
                <w:noProof/>
              </w:rPr>
              <w:t>TreeView</w:t>
            </w:r>
          </w:p>
        </w:tc>
        <w:tc>
          <w:tcPr>
            <w:tcW w:w="3260" w:type="dxa"/>
          </w:tcPr>
          <w:p w14:paraId="08B46B23" w14:textId="77777777" w:rsidR="00907533" w:rsidRDefault="00907533" w:rsidP="0021381F">
            <w:pPr>
              <w:rPr>
                <w:noProof/>
              </w:rPr>
            </w:pPr>
            <w:r>
              <w:rPr>
                <w:noProof/>
              </w:rPr>
              <w:t>TreeViewItem</w:t>
            </w:r>
          </w:p>
        </w:tc>
      </w:tr>
    </w:tbl>
    <w:p w14:paraId="31C4A738" w14:textId="794148E4" w:rsidR="00907533" w:rsidRDefault="00907533" w:rsidP="0021381F"/>
    <w:p w14:paraId="614C9713" w14:textId="2EF92489" w:rsidR="009758E6" w:rsidRDefault="0054217D" w:rsidP="0021381F">
      <w:r>
        <w:t>…m</w:t>
      </w:r>
      <w:r w:rsidR="0060635A">
        <w:t xml:space="preserve">ais </w:t>
      </w:r>
      <w:r>
        <w:t xml:space="preserve">leur utilisation n’est pas obligatoire, car </w:t>
      </w:r>
      <w:r w:rsidR="00503FED">
        <w:t xml:space="preserve">un </w:t>
      </w:r>
      <w:r w:rsidR="000768EA">
        <w:t>ItemsControl peut contenir tout type d’objet (texte, image, case à cocher…)</w:t>
      </w:r>
      <w:r w:rsidR="009758E6">
        <w:t>, et les éléments d’une même collection ne sont pas forcément de même nature</w:t>
      </w:r>
    </w:p>
    <w:p w14:paraId="55947205" w14:textId="4A5EEE71" w:rsidR="009758E6" w:rsidRDefault="009758E6" w:rsidP="0021381F">
      <w:r>
        <w:t>Exemple</w:t>
      </w:r>
      <w:r w:rsidR="0058178D">
        <w:t xml:space="preserve"> avec le contrôle Menu</w:t>
      </w:r>
      <w:r w:rsidR="000768EA">
        <w:t> :</w:t>
      </w:r>
      <w:r w:rsidR="0060635A">
        <w:t xml:space="preserve"> </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6094"/>
      </w:tblGrid>
      <w:tr w:rsidR="0058178D" w14:paraId="5D98441C" w14:textId="77777777" w:rsidTr="00503FED">
        <w:tc>
          <w:tcPr>
            <w:tcW w:w="3966" w:type="dxa"/>
            <w:vAlign w:val="center"/>
          </w:tcPr>
          <w:p w14:paraId="321FC34D" w14:textId="38F07118" w:rsidR="0058178D" w:rsidRDefault="0058178D" w:rsidP="00503FED">
            <w:r w:rsidRPr="0058178D">
              <w:rPr>
                <w:noProof/>
              </w:rPr>
              <w:drawing>
                <wp:inline distT="0" distB="0" distL="0" distR="0" wp14:anchorId="7B2F8147" wp14:editId="687F7FA5">
                  <wp:extent cx="2372056" cy="981212"/>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2056" cy="981212"/>
                          </a:xfrm>
                          <a:prstGeom prst="rect">
                            <a:avLst/>
                          </a:prstGeom>
                        </pic:spPr>
                      </pic:pic>
                    </a:graphicData>
                  </a:graphic>
                </wp:inline>
              </w:drawing>
            </w:r>
          </w:p>
        </w:tc>
        <w:tc>
          <w:tcPr>
            <w:tcW w:w="6094" w:type="dxa"/>
            <w:vAlign w:val="center"/>
          </w:tcPr>
          <w:p w14:paraId="50B8C533" w14:textId="77777777" w:rsidR="0058178D" w:rsidRPr="0085362B" w:rsidRDefault="0058178D" w:rsidP="00503FED">
            <w:pPr>
              <w:pStyle w:val="Code"/>
              <w:rPr>
                <w:color w:val="000000"/>
                <w:szCs w:val="19"/>
                <w:lang w:val="fr-FR"/>
              </w:rPr>
            </w:pPr>
            <w:r w:rsidRPr="0085362B">
              <w:rPr>
                <w:color w:val="0000FF"/>
                <w:szCs w:val="19"/>
                <w:lang w:val="fr-FR"/>
              </w:rPr>
              <w:t>&lt;</w:t>
            </w:r>
            <w:r w:rsidRPr="0085362B">
              <w:rPr>
                <w:color w:val="A31515"/>
                <w:szCs w:val="19"/>
                <w:lang w:val="fr-FR"/>
              </w:rPr>
              <w:t>Menu</w:t>
            </w:r>
            <w:r w:rsidRPr="0085362B">
              <w:rPr>
                <w:color w:val="0000FF"/>
                <w:szCs w:val="19"/>
                <w:lang w:val="fr-FR"/>
              </w:rPr>
              <w:t>&gt;</w:t>
            </w:r>
          </w:p>
          <w:p w14:paraId="5B720985"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="_Edition"&gt;</w:t>
            </w:r>
          </w:p>
          <w:p w14:paraId="40E424E8"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="ApplicationCommands.Copy"/&gt;</w:t>
            </w:r>
          </w:p>
          <w:p w14:paraId="0B68C036"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="ApplicationCommands.Cut"/&gt;</w:t>
            </w:r>
          </w:p>
          <w:p w14:paraId="4CA2889F"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="ApplicationCommands.Paste"/&gt;</w:t>
            </w:r>
          </w:p>
          <w:p w14:paraId="12600DA9"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0000FF"/>
                <w:szCs w:val="19"/>
                <w:lang w:val="fr-FR"/>
              </w:rPr>
              <w:t>&gt;</w:t>
            </w:r>
          </w:p>
          <w:p w14:paraId="09F8D454"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="case à cocher"/&gt;</w:t>
            </w:r>
          </w:p>
          <w:p w14:paraId="29F65C61" w14:textId="77777777" w:rsidR="0058178D" w:rsidRPr="00466159" w:rsidRDefault="0058178D" w:rsidP="00503FED">
            <w:pPr>
              <w:pStyle w:val="Code"/>
              <w:rPr>
                <w:color w:val="000000"/>
                <w:szCs w:val="19"/>
              </w:rPr>
            </w:pPr>
            <w:r w:rsidRPr="0085362B">
              <w:rPr>
                <w:color w:val="000000"/>
                <w:szCs w:val="19"/>
                <w:lang w:val="fr-FR"/>
              </w:rPr>
              <w:t xml:space="preserve">   </w:t>
            </w:r>
            <w:r w:rsidRPr="00466159">
              <w:rPr>
                <w:color w:val="0000FF"/>
                <w:szCs w:val="19"/>
              </w:rPr>
              <w:t>&lt;</w:t>
            </w:r>
            <w:r w:rsidRPr="00466159">
              <w:rPr>
                <w:color w:val="A31515"/>
                <w:szCs w:val="19"/>
              </w:rPr>
              <w:t>Button</w:t>
            </w:r>
            <w:r w:rsidRPr="00466159">
              <w:rPr>
                <w:color w:val="FF0000"/>
                <w:szCs w:val="19"/>
              </w:rPr>
              <w:t xml:space="preserve"> Content</w:t>
            </w:r>
            <w:r w:rsidRPr="00466159">
              <w:rPr>
                <w:color w:val="0000FF"/>
                <w:szCs w:val="19"/>
              </w:rPr>
              <w:t>="Bouton"/&gt;</w:t>
            </w:r>
            <w:r>
              <w:rPr>
                <w:color w:val="0000FF"/>
                <w:szCs w:val="19"/>
              </w:rPr>
              <w:br/>
            </w:r>
            <w:r>
              <w:rPr>
                <w:color w:val="000000"/>
                <w:sz w:val="19"/>
                <w:szCs w:val="19"/>
              </w:rPr>
              <w:t xml:space="preserve">   </w:t>
            </w:r>
            <w:r>
              <w:rPr>
                <w:color w:val="0000FF"/>
                <w:sz w:val="19"/>
                <w:szCs w:val="19"/>
              </w:rPr>
              <w:t>&lt;</w:t>
            </w:r>
            <w:r>
              <w:rPr>
                <w:color w:val="A31515"/>
                <w:sz w:val="19"/>
                <w:szCs w:val="19"/>
              </w:rPr>
              <w:t>Image</w:t>
            </w:r>
            <w:r>
              <w:rPr>
                <w:color w:val="FF0000"/>
                <w:sz w:val="19"/>
                <w:szCs w:val="19"/>
              </w:rPr>
              <w:t xml:space="preserve"> Source</w:t>
            </w:r>
            <w:r>
              <w:rPr>
                <w:color w:val="0000FF"/>
                <w:sz w:val="19"/>
                <w:szCs w:val="19"/>
              </w:rPr>
              <w:t>="Information.png"</w:t>
            </w:r>
            <w:r>
              <w:rPr>
                <w:color w:val="FF0000"/>
                <w:sz w:val="19"/>
                <w:szCs w:val="19"/>
              </w:rPr>
              <w:t xml:space="preserve"> Height</w:t>
            </w:r>
            <w:r>
              <w:rPr>
                <w:color w:val="0000FF"/>
                <w:sz w:val="19"/>
                <w:szCs w:val="19"/>
              </w:rPr>
              <w:t>="20"/&gt;</w:t>
            </w:r>
          </w:p>
          <w:p w14:paraId="07944142" w14:textId="226D4FE9" w:rsidR="001C5C1E" w:rsidRPr="00503FED" w:rsidRDefault="0058178D" w:rsidP="00503FED">
            <w:pPr>
              <w:pStyle w:val="Code"/>
              <w:rPr>
                <w:sz w:val="22"/>
              </w:rPr>
            </w:pPr>
            <w:r w:rsidRPr="00466159">
              <w:rPr>
                <w:color w:val="0000FF"/>
                <w:szCs w:val="19"/>
              </w:rPr>
              <w:t>&lt;/</w:t>
            </w:r>
            <w:r w:rsidRPr="00466159">
              <w:rPr>
                <w:color w:val="A31515"/>
                <w:szCs w:val="19"/>
              </w:rPr>
              <w:t>Menu</w:t>
            </w:r>
            <w:r w:rsidRPr="00466159">
              <w:rPr>
                <w:color w:val="0000FF"/>
                <w:szCs w:val="19"/>
              </w:rPr>
              <w:t>&gt;</w:t>
            </w:r>
          </w:p>
        </w:tc>
      </w:tr>
    </w:tbl>
    <w:p w14:paraId="71E9728F" w14:textId="7F57EE7A" w:rsidR="0054316F" w:rsidRDefault="0054316F" w:rsidP="001C5C1E">
      <w:pPr>
        <w:spacing w:before="240"/>
      </w:pPr>
      <w:r>
        <w:lastRenderedPageBreak/>
        <w:t>Dans cet exemple, on utilise des MenuItem pour créer un menu déroulant avec des commandes associées. On a également ajouté d’autres items de différents types.</w:t>
      </w:r>
    </w:p>
    <w:p w14:paraId="0D7547AC" w14:textId="24E0EA57" w:rsidR="00503FED" w:rsidRDefault="00853FB0" w:rsidP="001C5C1E">
      <w:pPr>
        <w:spacing w:before="240"/>
        <w:rPr>
          <w:b/>
        </w:rPr>
      </w:pPr>
      <w:r>
        <w:rPr>
          <w:b/>
        </w:rPr>
        <w:t>A</w:t>
      </w:r>
      <w:r w:rsidR="009758E6">
        <w:rPr>
          <w:b/>
        </w:rPr>
        <w:t>ffichage</w:t>
      </w:r>
      <w:r>
        <w:rPr>
          <w:b/>
        </w:rPr>
        <w:t xml:space="preserve"> des éléments</w:t>
      </w:r>
    </w:p>
    <w:p w14:paraId="5FCBEDE5" w14:textId="409A57B0" w:rsidR="001C5C1E" w:rsidRDefault="001C5C1E" w:rsidP="001C5C1E">
      <w:pPr>
        <w:spacing w:before="240"/>
      </w:pPr>
      <w:r>
        <w:t>Pour personnaliser l’affichage</w:t>
      </w:r>
      <w:r w:rsidR="00853FB0">
        <w:t xml:space="preserve"> des éléments</w:t>
      </w:r>
      <w:r w:rsidR="0054316F">
        <w:t xml:space="preserve"> </w:t>
      </w:r>
      <w:r w:rsidR="00853FB0">
        <w:t>de la collection</w:t>
      </w:r>
      <w:r w:rsidR="0054316F">
        <w:t xml:space="preserve">, on peut utiliser </w:t>
      </w:r>
      <w:r w:rsidR="00853FB0">
        <w:t>entre autres l</w:t>
      </w:r>
      <w:r>
        <w:t>es propriétés suivantes </w:t>
      </w:r>
      <w:r w:rsidR="00853FB0">
        <w:t xml:space="preserve">de ItemsControl </w:t>
      </w:r>
      <w:r>
        <w:t>:</w:t>
      </w:r>
    </w:p>
    <w:tbl>
      <w:tblPr>
        <w:tblStyle w:val="Grilledutableau"/>
        <w:tblW w:w="10060" w:type="dxa"/>
        <w:tblLook w:val="04A0" w:firstRow="1" w:lastRow="0" w:firstColumn="1" w:lastColumn="0" w:noHBand="0" w:noVBand="1"/>
      </w:tblPr>
      <w:tblGrid>
        <w:gridCol w:w="1834"/>
        <w:gridCol w:w="2058"/>
        <w:gridCol w:w="6168"/>
      </w:tblGrid>
      <w:tr w:rsidR="001C5C1E" w:rsidRPr="0060635A" w14:paraId="589343D1" w14:textId="77777777" w:rsidTr="0054217D">
        <w:tc>
          <w:tcPr>
            <w:tcW w:w="1838" w:type="dxa"/>
            <w:shd w:val="clear" w:color="auto" w:fill="D9D9D9" w:themeFill="background1" w:themeFillShade="D9"/>
          </w:tcPr>
          <w:p w14:paraId="2377A24B" w14:textId="77777777" w:rsidR="001C5C1E" w:rsidRPr="0060635A" w:rsidRDefault="001C5C1E" w:rsidP="00503FED">
            <w:pPr>
              <w:rPr>
                <w:b/>
                <w:noProof/>
              </w:rPr>
            </w:pPr>
            <w:r w:rsidRPr="0060635A">
              <w:rPr>
                <w:b/>
                <w:noProof/>
              </w:rPr>
              <w:t>Propriété</w:t>
            </w:r>
          </w:p>
        </w:tc>
        <w:tc>
          <w:tcPr>
            <w:tcW w:w="1535" w:type="dxa"/>
            <w:shd w:val="clear" w:color="auto" w:fill="D9D9D9" w:themeFill="background1" w:themeFillShade="D9"/>
          </w:tcPr>
          <w:p w14:paraId="3F99CB9F" w14:textId="77777777" w:rsidR="001C5C1E" w:rsidRPr="0060635A" w:rsidRDefault="001C5C1E" w:rsidP="00503FED">
            <w:pPr>
              <w:rPr>
                <w:b/>
                <w:noProof/>
              </w:rPr>
            </w:pPr>
            <w:r w:rsidRPr="0060635A">
              <w:rPr>
                <w:b/>
                <w:noProof/>
              </w:rPr>
              <w:t>Type</w:t>
            </w:r>
          </w:p>
        </w:tc>
        <w:tc>
          <w:tcPr>
            <w:tcW w:w="6687" w:type="dxa"/>
            <w:shd w:val="clear" w:color="auto" w:fill="D9D9D9" w:themeFill="background1" w:themeFillShade="D9"/>
          </w:tcPr>
          <w:p w14:paraId="0A256B55" w14:textId="77777777" w:rsidR="001C5C1E" w:rsidRPr="0060635A" w:rsidRDefault="001C5C1E" w:rsidP="00503FED">
            <w:pPr>
              <w:rPr>
                <w:b/>
              </w:rPr>
            </w:pPr>
            <w:r w:rsidRPr="0060635A">
              <w:rPr>
                <w:b/>
              </w:rPr>
              <w:t>Description</w:t>
            </w:r>
          </w:p>
        </w:tc>
      </w:tr>
      <w:tr w:rsidR="001C5C1E" w14:paraId="59A4262A" w14:textId="77777777" w:rsidTr="0054217D">
        <w:tc>
          <w:tcPr>
            <w:tcW w:w="1838" w:type="dxa"/>
          </w:tcPr>
          <w:p w14:paraId="249D7BA6" w14:textId="77777777" w:rsidR="001C5C1E" w:rsidRPr="00BA35F5" w:rsidRDefault="001C5C1E" w:rsidP="00503FED">
            <w:pPr>
              <w:rPr>
                <w:noProof/>
              </w:rPr>
            </w:pPr>
            <w:r w:rsidRPr="00BA35F5">
              <w:rPr>
                <w:noProof/>
              </w:rPr>
              <w:t>ItemsPanel</w:t>
            </w:r>
          </w:p>
        </w:tc>
        <w:tc>
          <w:tcPr>
            <w:tcW w:w="1535" w:type="dxa"/>
          </w:tcPr>
          <w:p w14:paraId="489D5729" w14:textId="26B4DBFB" w:rsidR="001C5C1E" w:rsidRDefault="0054217D" w:rsidP="00503FED">
            <w:pPr>
              <w:rPr>
                <w:noProof/>
              </w:rPr>
            </w:pPr>
            <w:r w:rsidRPr="0054217D">
              <w:rPr>
                <w:noProof/>
              </w:rPr>
              <w:t>ItemsPanelTemplate</w:t>
            </w:r>
          </w:p>
        </w:tc>
        <w:tc>
          <w:tcPr>
            <w:tcW w:w="6687" w:type="dxa"/>
          </w:tcPr>
          <w:p w14:paraId="5725A126" w14:textId="1D56D797" w:rsidR="001C5C1E" w:rsidRDefault="001C5C1E" w:rsidP="00503FED">
            <w:r>
              <w:t>P</w:t>
            </w:r>
            <w:r w:rsidRPr="0021381F">
              <w:t>anneau qui contrôle la disposition d</w:t>
            </w:r>
            <w:r>
              <w:t xml:space="preserve">es </w:t>
            </w:r>
            <w:r w:rsidRPr="0021381F">
              <w:t>éléments</w:t>
            </w:r>
          </w:p>
        </w:tc>
      </w:tr>
      <w:tr w:rsidR="001C5C1E" w14:paraId="616537CA" w14:textId="77777777" w:rsidTr="0054217D">
        <w:tc>
          <w:tcPr>
            <w:tcW w:w="1838" w:type="dxa"/>
          </w:tcPr>
          <w:p w14:paraId="095900AA" w14:textId="77777777" w:rsidR="001C5C1E" w:rsidRPr="00BA35F5" w:rsidRDefault="001C5C1E" w:rsidP="00503FED">
            <w:pPr>
              <w:rPr>
                <w:noProof/>
              </w:rPr>
            </w:pPr>
            <w:r w:rsidRPr="00BA35F5">
              <w:rPr>
                <w:noProof/>
              </w:rPr>
              <w:t>ItemStringFormat</w:t>
            </w:r>
          </w:p>
        </w:tc>
        <w:tc>
          <w:tcPr>
            <w:tcW w:w="1535" w:type="dxa"/>
          </w:tcPr>
          <w:p w14:paraId="367B2059" w14:textId="77777777" w:rsidR="001C5C1E" w:rsidRDefault="001C5C1E" w:rsidP="00503FED">
            <w:pPr>
              <w:rPr>
                <w:noProof/>
              </w:rPr>
            </w:pPr>
            <w:r>
              <w:rPr>
                <w:noProof/>
              </w:rPr>
              <w:t>String</w:t>
            </w:r>
          </w:p>
        </w:tc>
        <w:tc>
          <w:tcPr>
            <w:tcW w:w="6687" w:type="dxa"/>
          </w:tcPr>
          <w:p w14:paraId="2C94BEB7" w14:textId="50CB036F" w:rsidR="001C5C1E" w:rsidRDefault="0054217D" w:rsidP="00503FED">
            <w:r>
              <w:t>F</w:t>
            </w:r>
            <w:r w:rsidR="001C5C1E">
              <w:t>ormat</w:t>
            </w:r>
            <w:r w:rsidR="001C5C1E" w:rsidRPr="00DA79E5">
              <w:t xml:space="preserve"> </w:t>
            </w:r>
            <w:r w:rsidR="001C5C1E">
              <w:t>d’affichage d</w:t>
            </w:r>
            <w:r w:rsidR="001C5C1E" w:rsidRPr="00DA79E5">
              <w:t>es éléments s'ils sont affichés en tant que chaînes</w:t>
            </w:r>
            <w:r w:rsidR="001C5C1E">
              <w:t>. Cela peut être un format prédéfini (G, F, D, X…), ou un format personnalisé (ex : MMMM/yyyy)</w:t>
            </w:r>
          </w:p>
        </w:tc>
      </w:tr>
    </w:tbl>
    <w:p w14:paraId="55959144" w14:textId="6E11328F" w:rsidR="0060635A" w:rsidRDefault="0054217D" w:rsidP="001C5C1E">
      <w:pPr>
        <w:spacing w:before="240"/>
      </w:pPr>
      <w:r>
        <w:t>Ces deux propriétés sont illustrées dans l’exemple ci-dessous :</w:t>
      </w:r>
    </w:p>
    <w:p w14:paraId="6AC60899" w14:textId="2222E202" w:rsidR="001C5C1E" w:rsidRPr="0088414A" w:rsidRDefault="001C5C1E" w:rsidP="001C5C1E">
      <w:pPr>
        <w:pStyle w:val="Code"/>
        <w:rPr>
          <w:color w:val="000000"/>
        </w:rPr>
      </w:pPr>
      <w:r w:rsidRPr="0088414A">
        <w:rPr>
          <w:color w:val="0000FF"/>
        </w:rPr>
        <w:t>&lt;</w:t>
      </w:r>
      <w:r w:rsidRPr="0088414A">
        <w:rPr>
          <w:color w:val="A31515"/>
        </w:rPr>
        <w:t>ListBox</w:t>
      </w:r>
      <w:r w:rsidRPr="0088414A">
        <w:rPr>
          <w:color w:val="FF0000"/>
        </w:rPr>
        <w:t xml:space="preserve"> SelectionMode</w:t>
      </w:r>
      <w:r w:rsidRPr="0088414A">
        <w:rPr>
          <w:color w:val="0000FF"/>
        </w:rPr>
        <w:t>="Multiple"</w:t>
      </w:r>
      <w:r w:rsidRPr="0088414A">
        <w:rPr>
          <w:color w:val="FF0000"/>
        </w:rPr>
        <w:t xml:space="preserve"> ItemStringFormat</w:t>
      </w:r>
      <w:r w:rsidRPr="0088414A">
        <w:rPr>
          <w:color w:val="0000FF"/>
        </w:rPr>
        <w:t>="MMM"&gt;</w:t>
      </w:r>
    </w:p>
    <w:p w14:paraId="4A44CAEB" w14:textId="56B8C5D9"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4C298498" w14:textId="5E69E362"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6FD09248" w14:textId="017A865B"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StackPanel</w:t>
      </w:r>
      <w:r w:rsidRPr="0088414A">
        <w:rPr>
          <w:color w:val="FF0000"/>
        </w:rPr>
        <w:t xml:space="preserve"> Orientation</w:t>
      </w:r>
      <w:r w:rsidRPr="0088414A">
        <w:rPr>
          <w:color w:val="0000FF"/>
        </w:rPr>
        <w:t>="Horizontal"</w:t>
      </w:r>
    </w:p>
    <w:p w14:paraId="2F88D6E8" w14:textId="77777777" w:rsidR="001C5C1E" w:rsidRPr="0088414A" w:rsidRDefault="001C5C1E" w:rsidP="001C5C1E">
      <w:pPr>
        <w:pStyle w:val="Code"/>
        <w:rPr>
          <w:color w:val="000000"/>
        </w:rPr>
      </w:pPr>
      <w:r w:rsidRPr="0088414A">
        <w:rPr>
          <w:color w:val="000000"/>
        </w:rPr>
        <w:t xml:space="preserve">                   </w:t>
      </w:r>
      <w:r w:rsidRPr="0088414A">
        <w:rPr>
          <w:color w:val="FF0000"/>
        </w:rPr>
        <w:t xml:space="preserve"> VerticalAlignment</w:t>
      </w:r>
      <w:r w:rsidRPr="0088414A">
        <w:rPr>
          <w:color w:val="0000FF"/>
        </w:rPr>
        <w:t>="Center"</w:t>
      </w:r>
      <w:r w:rsidRPr="0088414A">
        <w:rPr>
          <w:color w:val="FF0000"/>
        </w:rPr>
        <w:t xml:space="preserve"> HorizontalAlignment</w:t>
      </w:r>
      <w:r w:rsidRPr="0088414A">
        <w:rPr>
          <w:color w:val="0000FF"/>
        </w:rPr>
        <w:t>="Center"/&gt;</w:t>
      </w:r>
    </w:p>
    <w:p w14:paraId="2FA95AC6" w14:textId="340AB05A"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0F0C2544" w14:textId="61C22445"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5FFE522E" w14:textId="12073E40"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r w:rsidRPr="0088414A">
        <w:rPr>
          <w:color w:val="000000"/>
        </w:rPr>
        <w:t>2017/1/31</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p>
    <w:p w14:paraId="3AA39C8E" w14:textId="0EFCB8E0" w:rsidR="001C5C1E" w:rsidRPr="0085362B" w:rsidRDefault="001C5C1E" w:rsidP="001C5C1E">
      <w:pPr>
        <w:pStyle w:val="Code"/>
        <w:rPr>
          <w:color w:val="000000"/>
          <w:lang w:val="fr-FR"/>
        </w:rPr>
      </w:pPr>
      <w:r w:rsidRPr="0088414A">
        <w:rPr>
          <w:color w:val="000000"/>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2017/2/28</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1B9D85E" w14:textId="0F7C0D2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2017/3/31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1AE4D63" w14:textId="36A5C829"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2017/4/30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6DBB47E" w14:textId="436BA61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2017/5/31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A82455" w14:textId="36EA21BF"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2017/6/30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E86B38F" w14:textId="5332ACF0"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2017/7/31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0A35741" w14:textId="0BCB2882"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2017/8/31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573E71" w14:textId="1E28627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2017/9/30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F034932" w14:textId="7A7ABCB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2017/10/31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C1BDC53" w14:textId="75E7B9F4"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2017/11/30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3E06233" w14:textId="0510ABCB"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2017/12/31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9AE8096" w14:textId="6CA3DE4C" w:rsidR="001C5C1E" w:rsidRPr="0085362B" w:rsidRDefault="001C5C1E" w:rsidP="001C5C1E">
      <w:pPr>
        <w:pStyle w:val="Code"/>
        <w:rPr>
          <w:lang w:val="fr-FR"/>
        </w:rPr>
      </w:pPr>
      <w:r w:rsidRPr="0085362B">
        <w:rPr>
          <w:color w:val="0000FF"/>
          <w:lang w:val="fr-FR"/>
        </w:rPr>
        <w:t>&lt;/</w:t>
      </w:r>
      <w:r w:rsidRPr="0085362B">
        <w:rPr>
          <w:color w:val="A31515"/>
          <w:lang w:val="fr-FR"/>
        </w:rPr>
        <w:t>ListBox</w:t>
      </w:r>
      <w:r w:rsidRPr="0085362B">
        <w:rPr>
          <w:color w:val="0000FF"/>
          <w:lang w:val="fr-FR"/>
        </w:rPr>
        <w:t>&gt;</w:t>
      </w:r>
    </w:p>
    <w:p w14:paraId="6868A8FE" w14:textId="1A536853" w:rsidR="001C5C1E" w:rsidRDefault="001C5C1E" w:rsidP="0058178D">
      <w:r>
        <w:rPr>
          <w:noProof/>
        </w:rPr>
        <w:drawing>
          <wp:inline distT="0" distB="0" distL="0" distR="0" wp14:anchorId="29F9B7EC" wp14:editId="6C11A10A">
            <wp:extent cx="3905250" cy="27622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76225"/>
                    </a:xfrm>
                    <a:prstGeom prst="rect">
                      <a:avLst/>
                    </a:prstGeom>
                  </pic:spPr>
                </pic:pic>
              </a:graphicData>
            </a:graphic>
          </wp:inline>
        </w:drawing>
      </w:r>
    </w:p>
    <w:p w14:paraId="12FA01AC" w14:textId="64E10EE5" w:rsidR="00434384" w:rsidRDefault="00503FED" w:rsidP="0058178D">
      <w:r>
        <w:t>O</w:t>
      </w:r>
      <w:r w:rsidR="0054217D">
        <w:t xml:space="preserve">n a utilisé </w:t>
      </w:r>
      <w:r>
        <w:t xml:space="preserve">ici </w:t>
      </w:r>
      <w:r w:rsidR="0054217D">
        <w:t xml:space="preserve">un </w:t>
      </w:r>
      <w:r>
        <w:t>StackPanel</w:t>
      </w:r>
      <w:r w:rsidR="0054217D">
        <w:t xml:space="preserve"> orienté horizontalement pour afficher les </w:t>
      </w:r>
      <w:r>
        <w:t>items</w:t>
      </w:r>
      <w:r w:rsidR="0054217D">
        <w:t>.</w:t>
      </w:r>
      <w:r w:rsidR="0054316F">
        <w:t xml:space="preserve"> Ces derniers</w:t>
      </w:r>
      <w:r w:rsidR="0054217D">
        <w:t xml:space="preserve"> sont de type DateTime. On a défini le format « MM » pour n’afficher que le mois de façon abrégée.</w:t>
      </w:r>
    </w:p>
    <w:p w14:paraId="14820787" w14:textId="6DEB2C3A" w:rsidR="0054316F" w:rsidRPr="0054316F" w:rsidRDefault="00434384" w:rsidP="00434384">
      <w:pPr>
        <w:rPr>
          <w:b/>
        </w:rPr>
      </w:pPr>
      <w:r>
        <w:rPr>
          <w:b/>
        </w:rPr>
        <w:t>Liaison de données</w:t>
      </w:r>
    </w:p>
    <w:p w14:paraId="7BD722A3" w14:textId="65B7D869" w:rsidR="001C5C1E" w:rsidRDefault="00434384" w:rsidP="0058178D">
      <w:r>
        <w:t xml:space="preserve">Un des principaux intérêts des ItemsControl est de pouvoir afficher des collections d’objets fournies dynamiquement par le code, au moyen de liaisons de données. Pour cela, </w:t>
      </w:r>
      <w:r w:rsidR="0054217D">
        <w:t xml:space="preserve">ItemsControl possède </w:t>
      </w:r>
      <w:r>
        <w:t>des</w:t>
      </w:r>
      <w:r w:rsidR="0054217D">
        <w:t xml:space="preserve"> propriétés propres </w:t>
      </w:r>
      <w:r>
        <w:t>qui</w:t>
      </w:r>
      <w:r w:rsidR="0054217D">
        <w:t xml:space="preserve"> seront présentées dans le chapitre </w:t>
      </w:r>
      <w:r>
        <w:t>sur la liaison de données.</w:t>
      </w:r>
    </w:p>
    <w:p w14:paraId="0937BFE0" w14:textId="57467C65" w:rsidR="00EE6E4C" w:rsidRDefault="009758E6" w:rsidP="00EE6E4C">
      <w:pPr>
        <w:pStyle w:val="Titre3"/>
      </w:pPr>
      <w:r>
        <w:t>Les c</w:t>
      </w:r>
      <w:r w:rsidR="00EE6E4C">
        <w:t>ontrôles de sélection</w:t>
      </w:r>
    </w:p>
    <w:p w14:paraId="62D095FE" w14:textId="73B57F89" w:rsidR="0082001C" w:rsidRDefault="0082001C" w:rsidP="00D72687">
      <w:r>
        <w:t>Un</w:t>
      </w:r>
      <w:r w:rsidRPr="0082001C">
        <w:t xml:space="preserve"> contr</w:t>
      </w:r>
      <w:r>
        <w:t>ô</w:t>
      </w:r>
      <w:r w:rsidRPr="0082001C">
        <w:t xml:space="preserve">le </w:t>
      </w:r>
      <w:r>
        <w:t xml:space="preserve">de sélection </w:t>
      </w:r>
      <w:r w:rsidRPr="00446023">
        <w:t xml:space="preserve">permet à </w:t>
      </w:r>
      <w:r>
        <w:t>l’</w:t>
      </w:r>
      <w:r w:rsidRPr="00446023">
        <w:t>utilisateur de sélectionner des éléments parmi ses éléments enfants.</w:t>
      </w:r>
    </w:p>
    <w:p w14:paraId="081C3706" w14:textId="0E21D5CB" w:rsidR="00D72687" w:rsidRDefault="0082001C" w:rsidP="00D72687">
      <w:r>
        <w:t xml:space="preserve">Tous les contrôles de sélection dérivent de la classe abstraite </w:t>
      </w:r>
      <w:r w:rsidR="00D72687" w:rsidRPr="00D72687">
        <w:rPr>
          <w:b/>
        </w:rPr>
        <w:t>Selector</w:t>
      </w:r>
      <w:r w:rsidR="00D72687">
        <w:t xml:space="preserve"> </w:t>
      </w:r>
      <w:r>
        <w:t>elle-même</w:t>
      </w:r>
      <w:r w:rsidR="00892886">
        <w:t xml:space="preserve"> dérivée de ItemsControl</w:t>
      </w:r>
      <w:r>
        <w:t>.</w:t>
      </w:r>
      <w:r w:rsidR="00D72687">
        <w:t xml:space="preserve"> </w:t>
      </w:r>
    </w:p>
    <w:p w14:paraId="4A7BBF8E" w14:textId="52272863" w:rsidR="00364B7E" w:rsidRDefault="00364B7E" w:rsidP="00364B7E">
      <w:r>
        <w:lastRenderedPageBreak/>
        <w:t>Nous allons voir ici les propriétés principales de Selector, puis les propriétés spécifiques des contrôles ComboBox, ListBox et ListView. Ces contrôles prennent tout leur intérêt avec la liaison de données et les DataTemplate, que nous verrons dans les prochains chapitres.</w:t>
      </w:r>
    </w:p>
    <w:p w14:paraId="43137DF9" w14:textId="4B2C23D6" w:rsidR="00364B7E" w:rsidRDefault="00364B7E" w:rsidP="00D72687">
      <w:r>
        <w:t>NB/ Nous avons déjà vu le TabControl en tant que contrôle de disposition. Nous ne traiterons pas le DataGrid, qui est l’un des contrôles les plus complexe, et nécessiterait un chapitre entier.</w:t>
      </w:r>
    </w:p>
    <w:p w14:paraId="2BBB335C" w14:textId="50E13B12" w:rsidR="00364B7E" w:rsidRDefault="00364B7E" w:rsidP="00364B7E">
      <w:pPr>
        <w:pStyle w:val="Titre4"/>
      </w:pPr>
      <w:r>
        <w:t>Propriétés communes</w:t>
      </w:r>
    </w:p>
    <w:p w14:paraId="038BC0CC" w14:textId="242E9EB4" w:rsidR="0082001C" w:rsidRDefault="00364B7E" w:rsidP="0082001C">
      <w:pPr>
        <w:spacing w:after="0"/>
      </w:pPr>
      <w:r>
        <w:t>Voyons les propriétés principales de la classe ancêtre Selector.</w:t>
      </w:r>
    </w:p>
    <w:p w14:paraId="7FD8CCA6" w14:textId="77777777" w:rsidR="00364B7E" w:rsidRDefault="00364B7E" w:rsidP="0082001C">
      <w:pPr>
        <w:spacing w:after="0"/>
      </w:pPr>
    </w:p>
    <w:p w14:paraId="322D2268" w14:textId="4C255FC2" w:rsidR="008363E7" w:rsidRPr="00A4053E" w:rsidRDefault="008363E7" w:rsidP="00EE2AEA">
      <w:pPr>
        <w:rPr>
          <w:b/>
        </w:rPr>
      </w:pPr>
      <w:r w:rsidRPr="00A4053E">
        <w:rPr>
          <w:b/>
        </w:rPr>
        <w:t>Propriétés de sélection</w:t>
      </w:r>
    </w:p>
    <w:tbl>
      <w:tblPr>
        <w:tblStyle w:val="Grilledutableau"/>
        <w:tblW w:w="10060" w:type="dxa"/>
        <w:tblLook w:val="04A0" w:firstRow="1" w:lastRow="0" w:firstColumn="1" w:lastColumn="0" w:noHBand="0" w:noVBand="1"/>
      </w:tblPr>
      <w:tblGrid>
        <w:gridCol w:w="2043"/>
        <w:gridCol w:w="1509"/>
        <w:gridCol w:w="6508"/>
      </w:tblGrid>
      <w:tr w:rsidR="008363E7" w:rsidRPr="0060635A" w14:paraId="4228ED9D" w14:textId="77777777" w:rsidTr="00364B7E">
        <w:tc>
          <w:tcPr>
            <w:tcW w:w="2043" w:type="dxa"/>
            <w:shd w:val="clear" w:color="auto" w:fill="D9D9D9" w:themeFill="background1" w:themeFillShade="D9"/>
          </w:tcPr>
          <w:p w14:paraId="04EB8BC5" w14:textId="77777777" w:rsidR="008363E7" w:rsidRPr="0060635A" w:rsidRDefault="008363E7" w:rsidP="00272033">
            <w:pPr>
              <w:rPr>
                <w:b/>
                <w:noProof/>
              </w:rPr>
            </w:pPr>
            <w:r w:rsidRPr="0060635A">
              <w:rPr>
                <w:b/>
                <w:noProof/>
              </w:rPr>
              <w:t>Propriété</w:t>
            </w:r>
          </w:p>
        </w:tc>
        <w:tc>
          <w:tcPr>
            <w:tcW w:w="1509" w:type="dxa"/>
            <w:shd w:val="clear" w:color="auto" w:fill="D9D9D9" w:themeFill="background1" w:themeFillShade="D9"/>
          </w:tcPr>
          <w:p w14:paraId="5B5DCA79" w14:textId="77777777" w:rsidR="008363E7" w:rsidRPr="0060635A" w:rsidRDefault="008363E7" w:rsidP="00272033">
            <w:pPr>
              <w:rPr>
                <w:b/>
                <w:noProof/>
              </w:rPr>
            </w:pPr>
            <w:r w:rsidRPr="0060635A">
              <w:rPr>
                <w:b/>
                <w:noProof/>
              </w:rPr>
              <w:t>Type</w:t>
            </w:r>
          </w:p>
        </w:tc>
        <w:tc>
          <w:tcPr>
            <w:tcW w:w="6508" w:type="dxa"/>
            <w:shd w:val="clear" w:color="auto" w:fill="D9D9D9" w:themeFill="background1" w:themeFillShade="D9"/>
          </w:tcPr>
          <w:p w14:paraId="382D6FDB" w14:textId="77777777" w:rsidR="008363E7" w:rsidRPr="0060635A" w:rsidRDefault="008363E7" w:rsidP="00272033">
            <w:pPr>
              <w:rPr>
                <w:b/>
              </w:rPr>
            </w:pPr>
            <w:r w:rsidRPr="0060635A">
              <w:rPr>
                <w:b/>
              </w:rPr>
              <w:t>Description</w:t>
            </w:r>
          </w:p>
        </w:tc>
      </w:tr>
      <w:tr w:rsidR="008363E7" w14:paraId="652A9750" w14:textId="77777777" w:rsidTr="00364B7E">
        <w:tc>
          <w:tcPr>
            <w:tcW w:w="2043" w:type="dxa"/>
          </w:tcPr>
          <w:p w14:paraId="37307DB2" w14:textId="084F99FA" w:rsidR="008363E7" w:rsidRPr="00BA35F5" w:rsidRDefault="008363E7" w:rsidP="00272033">
            <w:pPr>
              <w:rPr>
                <w:noProof/>
              </w:rPr>
            </w:pPr>
            <w:r>
              <w:rPr>
                <w:noProof/>
              </w:rPr>
              <w:t>SelectedIndex</w:t>
            </w:r>
          </w:p>
        </w:tc>
        <w:tc>
          <w:tcPr>
            <w:tcW w:w="1509" w:type="dxa"/>
          </w:tcPr>
          <w:p w14:paraId="5A52F173" w14:textId="71F8CF4A" w:rsidR="008363E7" w:rsidRDefault="008363E7" w:rsidP="00272033">
            <w:pPr>
              <w:rPr>
                <w:noProof/>
              </w:rPr>
            </w:pPr>
            <w:r>
              <w:rPr>
                <w:noProof/>
              </w:rPr>
              <w:t>int</w:t>
            </w:r>
          </w:p>
        </w:tc>
        <w:tc>
          <w:tcPr>
            <w:tcW w:w="6508" w:type="dxa"/>
          </w:tcPr>
          <w:p w14:paraId="3B05B62C" w14:textId="70B904C9" w:rsidR="008363E7" w:rsidRDefault="008363E7" w:rsidP="00272033">
            <w:r>
              <w:t>Indice de l’item sélectionné</w:t>
            </w:r>
          </w:p>
        </w:tc>
      </w:tr>
      <w:tr w:rsidR="008363E7" w14:paraId="16E1C35D" w14:textId="77777777" w:rsidTr="00364B7E">
        <w:tc>
          <w:tcPr>
            <w:tcW w:w="2043" w:type="dxa"/>
          </w:tcPr>
          <w:p w14:paraId="3DA8B706" w14:textId="7CDE6FF0" w:rsidR="008363E7" w:rsidRDefault="008363E7" w:rsidP="00272033">
            <w:pPr>
              <w:rPr>
                <w:noProof/>
              </w:rPr>
            </w:pPr>
            <w:r>
              <w:rPr>
                <w:noProof/>
              </w:rPr>
              <w:t>SelectedItem</w:t>
            </w:r>
          </w:p>
        </w:tc>
        <w:tc>
          <w:tcPr>
            <w:tcW w:w="1509" w:type="dxa"/>
          </w:tcPr>
          <w:p w14:paraId="0C823687" w14:textId="1FAC872D" w:rsidR="008363E7" w:rsidRDefault="008363E7" w:rsidP="00272033">
            <w:pPr>
              <w:rPr>
                <w:noProof/>
              </w:rPr>
            </w:pPr>
            <w:r>
              <w:rPr>
                <w:noProof/>
              </w:rPr>
              <w:t>object</w:t>
            </w:r>
          </w:p>
        </w:tc>
        <w:tc>
          <w:tcPr>
            <w:tcW w:w="6508" w:type="dxa"/>
          </w:tcPr>
          <w:p w14:paraId="7A72883F" w14:textId="353DF652" w:rsidR="008363E7" w:rsidRDefault="008363E7" w:rsidP="00272033">
            <w:r>
              <w:t>Item sélectionné</w:t>
            </w:r>
          </w:p>
        </w:tc>
      </w:tr>
      <w:tr w:rsidR="00A70742" w14:paraId="4E5D2834" w14:textId="77777777" w:rsidTr="00364B7E">
        <w:tc>
          <w:tcPr>
            <w:tcW w:w="2043" w:type="dxa"/>
          </w:tcPr>
          <w:p w14:paraId="6A8745E8" w14:textId="77777777" w:rsidR="00A70742" w:rsidRDefault="00A70742" w:rsidP="00272033">
            <w:pPr>
              <w:rPr>
                <w:noProof/>
              </w:rPr>
            </w:pPr>
            <w:r>
              <w:rPr>
                <w:noProof/>
              </w:rPr>
              <w:t>SelectedValuePath</w:t>
            </w:r>
          </w:p>
        </w:tc>
        <w:tc>
          <w:tcPr>
            <w:tcW w:w="1509" w:type="dxa"/>
          </w:tcPr>
          <w:p w14:paraId="6291B809" w14:textId="77777777" w:rsidR="00A70742" w:rsidRDefault="00A70742" w:rsidP="00272033">
            <w:pPr>
              <w:rPr>
                <w:noProof/>
              </w:rPr>
            </w:pPr>
            <w:r>
              <w:rPr>
                <w:noProof/>
              </w:rPr>
              <w:t>string</w:t>
            </w:r>
          </w:p>
        </w:tc>
        <w:tc>
          <w:tcPr>
            <w:tcW w:w="6508" w:type="dxa"/>
          </w:tcPr>
          <w:p w14:paraId="0B4E1A8C" w14:textId="2EB60EC8" w:rsidR="00A70742" w:rsidRDefault="00A70742" w:rsidP="00272033">
            <w:r>
              <w:t>Nom de la propriété qui définit la valeur sélectionnée</w:t>
            </w:r>
          </w:p>
        </w:tc>
      </w:tr>
      <w:tr w:rsidR="008363E7" w14:paraId="1AA5BFDD" w14:textId="77777777" w:rsidTr="00364B7E">
        <w:tc>
          <w:tcPr>
            <w:tcW w:w="2043" w:type="dxa"/>
          </w:tcPr>
          <w:p w14:paraId="2DFBD665" w14:textId="759D8E36" w:rsidR="008363E7" w:rsidRPr="00BA35F5" w:rsidRDefault="008363E7" w:rsidP="00272033">
            <w:pPr>
              <w:rPr>
                <w:noProof/>
              </w:rPr>
            </w:pPr>
            <w:r>
              <w:rPr>
                <w:noProof/>
              </w:rPr>
              <w:t>SelectedValue</w:t>
            </w:r>
          </w:p>
        </w:tc>
        <w:tc>
          <w:tcPr>
            <w:tcW w:w="1509" w:type="dxa"/>
          </w:tcPr>
          <w:p w14:paraId="315C9D9C" w14:textId="03DC7E1D" w:rsidR="008363E7" w:rsidRDefault="008363E7" w:rsidP="00272033">
            <w:pPr>
              <w:rPr>
                <w:noProof/>
              </w:rPr>
            </w:pPr>
            <w:r>
              <w:rPr>
                <w:noProof/>
              </w:rPr>
              <w:t>object</w:t>
            </w:r>
          </w:p>
        </w:tc>
        <w:tc>
          <w:tcPr>
            <w:tcW w:w="6508" w:type="dxa"/>
          </w:tcPr>
          <w:p w14:paraId="491736FF" w14:textId="2D37B7E2" w:rsidR="008363E7" w:rsidRDefault="00A70742" w:rsidP="00272033">
            <w:r>
              <w:t>Valeur sélectionnée</w:t>
            </w:r>
          </w:p>
        </w:tc>
      </w:tr>
      <w:tr w:rsidR="00A70742" w14:paraId="52F27A72" w14:textId="77777777" w:rsidTr="00364B7E">
        <w:tc>
          <w:tcPr>
            <w:tcW w:w="2043" w:type="dxa"/>
          </w:tcPr>
          <w:p w14:paraId="258A19B4" w14:textId="6AF25FD7" w:rsidR="00A70742" w:rsidRDefault="00A70742" w:rsidP="00272033">
            <w:pPr>
              <w:rPr>
                <w:noProof/>
              </w:rPr>
            </w:pPr>
            <w:r>
              <w:rPr>
                <w:noProof/>
              </w:rPr>
              <w:t>DisplayMemberPath</w:t>
            </w:r>
          </w:p>
        </w:tc>
        <w:tc>
          <w:tcPr>
            <w:tcW w:w="1509" w:type="dxa"/>
          </w:tcPr>
          <w:p w14:paraId="3E08C889" w14:textId="28B2CD50" w:rsidR="00A70742" w:rsidRDefault="00A70742" w:rsidP="00272033">
            <w:pPr>
              <w:rPr>
                <w:noProof/>
              </w:rPr>
            </w:pPr>
            <w:r>
              <w:rPr>
                <w:noProof/>
              </w:rPr>
              <w:t>string</w:t>
            </w:r>
          </w:p>
        </w:tc>
        <w:tc>
          <w:tcPr>
            <w:tcW w:w="6508" w:type="dxa"/>
          </w:tcPr>
          <w:p w14:paraId="720207CF" w14:textId="0ACA6B10" w:rsidR="00A70742" w:rsidRDefault="00A70742" w:rsidP="00272033">
            <w:r>
              <w:t>Nom de la propriété qui définit ce qui est affiché par la liste</w:t>
            </w:r>
          </w:p>
        </w:tc>
      </w:tr>
    </w:tbl>
    <w:p w14:paraId="626644E5" w14:textId="0F45613E" w:rsidR="00E04576" w:rsidRPr="0085362B" w:rsidRDefault="00A4053E" w:rsidP="00E04576">
      <w:pPr>
        <w:spacing w:before="240"/>
        <w:rPr>
          <w:lang w:val="en-US"/>
        </w:rPr>
      </w:pPr>
      <w:r>
        <w:t xml:space="preserve"> </w:t>
      </w:r>
      <w:r w:rsidR="00E04576" w:rsidRPr="0085362B">
        <w:rPr>
          <w:lang w:val="en-US"/>
        </w:rPr>
        <w:t>Exemple :</w:t>
      </w:r>
    </w:p>
    <w:p w14:paraId="710A22A4" w14:textId="7D68E420" w:rsidR="00A4053E" w:rsidRDefault="00A4053E" w:rsidP="00A4053E">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SelectedValuePath</w:t>
      </w:r>
      <w:r>
        <w:rPr>
          <w:color w:val="0000FF"/>
          <w:sz w:val="19"/>
          <w:szCs w:val="19"/>
        </w:rPr>
        <w:t>="Tag"&gt;</w:t>
      </w:r>
    </w:p>
    <w:p w14:paraId="2CDFE850" w14:textId="5B61FC5F"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M</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Monsieur</w:t>
      </w:r>
      <w:r>
        <w:rPr>
          <w:color w:val="0000FF"/>
          <w:sz w:val="19"/>
          <w:szCs w:val="19"/>
        </w:rPr>
        <w:t>"</w:t>
      </w:r>
      <w:r>
        <w:rPr>
          <w:color w:val="FF0000"/>
          <w:sz w:val="19"/>
          <w:szCs w:val="19"/>
        </w:rPr>
        <w:t xml:space="preserve"> IsSelected</w:t>
      </w:r>
      <w:r>
        <w:rPr>
          <w:color w:val="0000FF"/>
          <w:sz w:val="19"/>
          <w:szCs w:val="19"/>
        </w:rPr>
        <w:t>="True"/&gt;</w:t>
      </w:r>
    </w:p>
    <w:p w14:paraId="24E00CEC" w14:textId="54A88E33"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F</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Madame</w:t>
      </w:r>
      <w:r>
        <w:rPr>
          <w:color w:val="0000FF"/>
          <w:sz w:val="19"/>
          <w:szCs w:val="19"/>
        </w:rPr>
        <w:t>"/&gt;</w:t>
      </w:r>
    </w:p>
    <w:p w14:paraId="3D89BE62" w14:textId="613BD39D" w:rsidR="00A4053E" w:rsidRDefault="00A4053E" w:rsidP="00A4053E">
      <w:pPr>
        <w:pStyle w:val="Code"/>
      </w:pPr>
      <w:r>
        <w:rPr>
          <w:color w:val="0000FF"/>
          <w:sz w:val="19"/>
          <w:szCs w:val="19"/>
        </w:rPr>
        <w:t>&lt;/</w:t>
      </w:r>
      <w:r>
        <w:rPr>
          <w:color w:val="A31515"/>
          <w:sz w:val="19"/>
          <w:szCs w:val="19"/>
        </w:rPr>
        <w:t>ComboBox</w:t>
      </w:r>
      <w:r>
        <w:rPr>
          <w:color w:val="0000FF"/>
          <w:sz w:val="19"/>
          <w:szCs w:val="19"/>
        </w:rPr>
        <w:t>&gt;</w:t>
      </w:r>
    </w:p>
    <w:p w14:paraId="628E6073" w14:textId="703E5DA2" w:rsidR="00A4053E" w:rsidRDefault="00E04576" w:rsidP="008363E7">
      <w:r>
        <w:t>Dans cet</w:t>
      </w:r>
      <w:r w:rsidR="00A4053E">
        <w:t xml:space="preserve"> exemple :</w:t>
      </w:r>
    </w:p>
    <w:p w14:paraId="11A530F1" w14:textId="6B8EAE16" w:rsidR="00A4053E" w:rsidRDefault="00A4053E" w:rsidP="00C72EBB">
      <w:pPr>
        <w:pStyle w:val="Paragraphedeliste"/>
        <w:numPr>
          <w:ilvl w:val="0"/>
          <w:numId w:val="67"/>
        </w:numPr>
      </w:pPr>
      <w:r>
        <w:t>SélectedIndex = 0</w:t>
      </w:r>
      <w:r w:rsidR="00272033">
        <w:t>, car le premier ComboBoxItem a sa propriété IsSelected à vrai</w:t>
      </w:r>
    </w:p>
    <w:p w14:paraId="7936FB45" w14:textId="65A4450C" w:rsidR="00A4053E" w:rsidRDefault="00A4053E" w:rsidP="00C72EBB">
      <w:pPr>
        <w:pStyle w:val="Paragraphedeliste"/>
        <w:numPr>
          <w:ilvl w:val="0"/>
          <w:numId w:val="67"/>
        </w:numPr>
      </w:pPr>
      <w:r>
        <w:t>SelectedItem contien</w:t>
      </w:r>
      <w:r w:rsidR="000A470F">
        <w:t>t</w:t>
      </w:r>
      <w:r>
        <w:t xml:space="preserve"> </w:t>
      </w:r>
      <w:r w:rsidR="000A470F">
        <w:t>l’</w:t>
      </w:r>
      <w:r>
        <w:t>objet ComboBoxItem</w:t>
      </w:r>
      <w:r w:rsidR="000A470F">
        <w:t xml:space="preserve"> sélectionné</w:t>
      </w:r>
    </w:p>
    <w:p w14:paraId="6171D53E" w14:textId="77777777" w:rsidR="00A70742" w:rsidRDefault="00A70742" w:rsidP="00C72EBB">
      <w:pPr>
        <w:pStyle w:val="Paragraphedeliste"/>
        <w:numPr>
          <w:ilvl w:val="0"/>
          <w:numId w:val="67"/>
        </w:numPr>
      </w:pPr>
      <w:r>
        <w:rPr>
          <w:noProof/>
        </w:rPr>
        <w:t>SelectedValuePath a la valeur « Tag »</w:t>
      </w:r>
    </w:p>
    <w:p w14:paraId="4D527BC7" w14:textId="3682309D" w:rsidR="00A4053E" w:rsidRDefault="00A4053E" w:rsidP="00C72EBB">
      <w:pPr>
        <w:pStyle w:val="Paragraphedeliste"/>
        <w:numPr>
          <w:ilvl w:val="0"/>
          <w:numId w:val="67"/>
        </w:numPr>
      </w:pPr>
      <w:r>
        <w:t xml:space="preserve">SelectedValue </w:t>
      </w:r>
      <w:r w:rsidR="00A70742">
        <w:t>a la valeur</w:t>
      </w:r>
      <w:r w:rsidR="000A470F">
        <w:t xml:space="preserve"> « M »</w:t>
      </w:r>
      <w:r w:rsidR="00A70742">
        <w:t>, qui est celle de la propriété Tag de l’item sélectionné</w:t>
      </w:r>
    </w:p>
    <w:p w14:paraId="4A42DE9A" w14:textId="403F6A23" w:rsidR="00272033" w:rsidRDefault="00E04576" w:rsidP="00272033">
      <w:r>
        <w:t xml:space="preserve">Un contrôle de sélection </w:t>
      </w:r>
      <w:r w:rsidR="000A470F">
        <w:t>peut être lié à une collection d’objets. S</w:t>
      </w:r>
      <w:r w:rsidR="00AB35C8">
        <w:t>upposons par exemple</w:t>
      </w:r>
      <w:r w:rsidR="000A470F">
        <w:t xml:space="preserve"> qu’</w:t>
      </w:r>
      <w:r>
        <w:t>il soit lié</w:t>
      </w:r>
      <w:r w:rsidR="000A470F">
        <w:t xml:space="preserve"> à des</w:t>
      </w:r>
      <w:r w:rsidR="00AB35C8">
        <w:t xml:space="preserve"> </w:t>
      </w:r>
      <w:r w:rsidR="00A70742">
        <w:t>objets</w:t>
      </w:r>
      <w:r w:rsidR="00AB35C8">
        <w:t xml:space="preserve"> Personne ayant des propriétés</w:t>
      </w:r>
      <w:r w:rsidR="00A70742">
        <w:t xml:space="preserve"> Nom,</w:t>
      </w:r>
      <w:r w:rsidR="00AB35C8">
        <w:t xml:space="preserve"> Prénom</w:t>
      </w:r>
      <w:r w:rsidR="00A70742">
        <w:t xml:space="preserve"> et </w:t>
      </w:r>
      <w:r w:rsidR="00272033">
        <w:t>Sexe</w:t>
      </w:r>
      <w:r w:rsidR="00A70742">
        <w:t>, et qu’on souhaite afficher</w:t>
      </w:r>
      <w:r w:rsidR="00272033">
        <w:t xml:space="preserve"> uniquement</w:t>
      </w:r>
      <w:r w:rsidR="00A70742">
        <w:t xml:space="preserve"> le nom</w:t>
      </w:r>
      <w:r w:rsidR="00272033">
        <w:t>.</w:t>
      </w:r>
      <w:r w:rsidR="00AB35C8">
        <w:t xml:space="preserve"> </w:t>
      </w:r>
      <w:r w:rsidR="00272033">
        <w:t>A</w:t>
      </w:r>
      <w:r w:rsidR="00AB35C8">
        <w:t>lors</w:t>
      </w:r>
      <w:r w:rsidR="00272033">
        <w:t> :</w:t>
      </w:r>
    </w:p>
    <w:p w14:paraId="6197E372" w14:textId="77777777" w:rsidR="00272033" w:rsidRDefault="00272033" w:rsidP="00C72EBB">
      <w:pPr>
        <w:pStyle w:val="Paragraphedeliste"/>
        <w:numPr>
          <w:ilvl w:val="0"/>
          <w:numId w:val="68"/>
        </w:numPr>
        <w:rPr>
          <w:noProof/>
        </w:rPr>
      </w:pPr>
      <w:r>
        <w:rPr>
          <w:noProof/>
        </w:rPr>
        <w:t>I</w:t>
      </w:r>
      <w:r w:rsidR="00A70742">
        <w:rPr>
          <w:noProof/>
        </w:rPr>
        <w:t>l faudra affecter la valeur « Nom » à SelectedValuePath</w:t>
      </w:r>
      <w:r>
        <w:rPr>
          <w:noProof/>
        </w:rPr>
        <w:t>.</w:t>
      </w:r>
    </w:p>
    <w:p w14:paraId="3044F1F4" w14:textId="18106D79" w:rsidR="00AB35C8" w:rsidRDefault="00272033" w:rsidP="00C72EBB">
      <w:pPr>
        <w:pStyle w:val="Paragraphedeliste"/>
        <w:numPr>
          <w:ilvl w:val="0"/>
          <w:numId w:val="68"/>
        </w:numPr>
      </w:pPr>
      <w:r>
        <w:rPr>
          <w:noProof/>
        </w:rPr>
        <w:t>La propriété Se</w:t>
      </w:r>
      <w:r w:rsidR="00AB35C8">
        <w:t>lectedValue contiendra un objet de type Personne</w:t>
      </w:r>
      <w:r>
        <w:t>.</w:t>
      </w:r>
    </w:p>
    <w:p w14:paraId="023EE250" w14:textId="77777777" w:rsidR="00A4053E" w:rsidRPr="00A4053E" w:rsidRDefault="00A4053E" w:rsidP="00A4053E">
      <w:pPr>
        <w:rPr>
          <w:b/>
        </w:rPr>
      </w:pPr>
      <w:r w:rsidRPr="00A4053E">
        <w:rPr>
          <w:b/>
        </w:rPr>
        <w:t>Propriétés attachées d’affichage</w:t>
      </w:r>
    </w:p>
    <w:p w14:paraId="417CC67E" w14:textId="79D664D3" w:rsidR="00A4053E" w:rsidRDefault="00A4053E" w:rsidP="00A4053E">
      <w:r>
        <w:t>Lorsque les items ne sont pas du texte, on peut</w:t>
      </w:r>
      <w:r w:rsidR="00272033">
        <w:t xml:space="preserve"> </w:t>
      </w:r>
      <w:r>
        <w:t xml:space="preserve">utiliser </w:t>
      </w:r>
      <w:r w:rsidRPr="00DB6ED6">
        <w:t>l</w:t>
      </w:r>
      <w:r>
        <w:t>es</w:t>
      </w:r>
      <w:r w:rsidRPr="00DB6ED6">
        <w:t xml:space="preserve"> propriété</w:t>
      </w:r>
      <w:r>
        <w:t>s</w:t>
      </w:r>
      <w:r w:rsidRPr="00DB6ED6">
        <w:t xml:space="preserve"> </w:t>
      </w:r>
      <w:r>
        <w:t xml:space="preserve">attachées TextSearch.Text ou </w:t>
      </w:r>
      <w:hyperlink r:id="rId34" w:history="1">
        <w:r w:rsidRPr="00C81D09">
          <w:rPr>
            <w:rStyle w:val="Lienhypertexte"/>
          </w:rPr>
          <w:t>TextSearch.TextPath</w:t>
        </w:r>
      </w:hyperlink>
      <w:r>
        <w:t xml:space="preserve"> pour les afficher sous forme de texte, comme illustré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88"/>
      </w:tblGrid>
      <w:tr w:rsidR="00A4053E" w14:paraId="18CA430B" w14:textId="77777777" w:rsidTr="00272033">
        <w:tc>
          <w:tcPr>
            <w:tcW w:w="2122" w:type="dxa"/>
          </w:tcPr>
          <w:p w14:paraId="6AD7A8CA" w14:textId="77777777" w:rsidR="00A4053E" w:rsidRDefault="00A4053E" w:rsidP="00272033">
            <w:r>
              <w:rPr>
                <w:noProof/>
              </w:rPr>
              <w:drawing>
                <wp:inline distT="0" distB="0" distL="0" distR="0" wp14:anchorId="59F02B2F" wp14:editId="6DB59E36">
                  <wp:extent cx="1123950" cy="1323975"/>
                  <wp:effectExtent l="0" t="0" r="0"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1323975"/>
                          </a:xfrm>
                          <a:prstGeom prst="rect">
                            <a:avLst/>
                          </a:prstGeom>
                        </pic:spPr>
                      </pic:pic>
                    </a:graphicData>
                  </a:graphic>
                </wp:inline>
              </w:drawing>
            </w:r>
          </w:p>
        </w:tc>
        <w:tc>
          <w:tcPr>
            <w:tcW w:w="7588" w:type="dxa"/>
          </w:tcPr>
          <w:p w14:paraId="6E733621" w14:textId="77777777" w:rsidR="00A4053E" w:rsidRDefault="00A4053E" w:rsidP="00272033"/>
          <w:p w14:paraId="54F08DCB" w14:textId="77777777" w:rsidR="00A4053E" w:rsidRDefault="00A4053E" w:rsidP="00272033">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IsEditable</w:t>
            </w:r>
            <w:r>
              <w:rPr>
                <w:color w:val="0000FF"/>
                <w:sz w:val="19"/>
                <w:szCs w:val="19"/>
              </w:rPr>
              <w:t>="True"</w:t>
            </w:r>
            <w:r>
              <w:rPr>
                <w:color w:val="FF0000"/>
                <w:sz w:val="19"/>
                <w:szCs w:val="19"/>
              </w:rPr>
              <w:t xml:space="preserve"> Width</w:t>
            </w:r>
            <w:r>
              <w:rPr>
                <w:color w:val="0000FF"/>
                <w:sz w:val="19"/>
                <w:szCs w:val="19"/>
              </w:rPr>
              <w:t>="100"</w:t>
            </w:r>
            <w:r>
              <w:rPr>
                <w:color w:val="FF0000"/>
                <w:sz w:val="19"/>
                <w:szCs w:val="19"/>
              </w:rPr>
              <w:t xml:space="preserve"> FontSize</w:t>
            </w:r>
            <w:r>
              <w:rPr>
                <w:color w:val="0000FF"/>
                <w:sz w:val="19"/>
                <w:szCs w:val="19"/>
              </w:rPr>
              <w:t>="16"&gt;</w:t>
            </w:r>
          </w:p>
          <w:p w14:paraId="2B7C7DB0"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="&amp;#x2660;"</w:t>
            </w:r>
            <w:r>
              <w:rPr>
                <w:color w:val="FF0000"/>
                <w:sz w:val="19"/>
                <w:szCs w:val="19"/>
              </w:rPr>
              <w:t xml:space="preserve"> TextSearch.Text</w:t>
            </w:r>
            <w:r>
              <w:rPr>
                <w:color w:val="0000FF"/>
                <w:sz w:val="19"/>
                <w:szCs w:val="19"/>
              </w:rPr>
              <w:t>="Pic"/&gt;</w:t>
            </w:r>
          </w:p>
          <w:p w14:paraId="61EE93B7"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="&amp;#x2665;"</w:t>
            </w:r>
            <w:r>
              <w:rPr>
                <w:color w:val="FF0000"/>
                <w:sz w:val="19"/>
                <w:szCs w:val="19"/>
              </w:rPr>
              <w:t xml:space="preserve"> TextSearch.Text</w:t>
            </w:r>
            <w:r>
              <w:rPr>
                <w:color w:val="0000FF"/>
                <w:sz w:val="19"/>
                <w:szCs w:val="19"/>
              </w:rPr>
              <w:t>="Coeur"/&gt;</w:t>
            </w:r>
          </w:p>
          <w:p w14:paraId="18A5B7F6"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="&amp;#x2666;"</w:t>
            </w:r>
            <w:r>
              <w:rPr>
                <w:color w:val="FF0000"/>
                <w:sz w:val="19"/>
                <w:szCs w:val="19"/>
              </w:rPr>
              <w:t xml:space="preserve"> TextSearch.Text</w:t>
            </w:r>
            <w:r>
              <w:rPr>
                <w:color w:val="0000FF"/>
                <w:sz w:val="19"/>
                <w:szCs w:val="19"/>
              </w:rPr>
              <w:t>="Carreau"/&gt;</w:t>
            </w:r>
          </w:p>
          <w:p w14:paraId="288F2219"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="&amp;#x2663;"</w:t>
            </w:r>
            <w:r>
              <w:rPr>
                <w:color w:val="FF0000"/>
                <w:sz w:val="19"/>
                <w:szCs w:val="19"/>
              </w:rPr>
              <w:t xml:space="preserve"> TextSearch.Text</w:t>
            </w:r>
            <w:r>
              <w:rPr>
                <w:color w:val="0000FF"/>
                <w:sz w:val="19"/>
                <w:szCs w:val="19"/>
              </w:rPr>
              <w:t>="Trèfle"/&gt;</w:t>
            </w:r>
          </w:p>
          <w:p w14:paraId="161BE8BC" w14:textId="77777777" w:rsidR="00A4053E" w:rsidRDefault="00A4053E" w:rsidP="00272033">
            <w:pPr>
              <w:pStyle w:val="Code"/>
            </w:pPr>
            <w:r>
              <w:rPr>
                <w:color w:val="0000FF"/>
                <w:sz w:val="19"/>
                <w:szCs w:val="19"/>
              </w:rPr>
              <w:t>&lt;/</w:t>
            </w:r>
            <w:r>
              <w:rPr>
                <w:color w:val="A31515"/>
                <w:sz w:val="19"/>
                <w:szCs w:val="19"/>
              </w:rPr>
              <w:t>ComboBox</w:t>
            </w:r>
            <w:r>
              <w:rPr>
                <w:color w:val="0000FF"/>
                <w:sz w:val="19"/>
                <w:szCs w:val="19"/>
              </w:rPr>
              <w:t>&gt;</w:t>
            </w:r>
          </w:p>
          <w:p w14:paraId="47BC2AFF" w14:textId="77777777" w:rsidR="00A4053E" w:rsidRDefault="00A4053E" w:rsidP="00272033"/>
        </w:tc>
      </w:tr>
    </w:tbl>
    <w:p w14:paraId="1CB1E94A" w14:textId="046332B4" w:rsidR="00A4053E" w:rsidRDefault="00A4053E" w:rsidP="00A4053E">
      <w:r>
        <w:lastRenderedPageBreak/>
        <w:t xml:space="preserve">Cette ComboBox contient des items dont le contenu est un caractère Unicode, et </w:t>
      </w:r>
      <w:r w:rsidR="00B32C50">
        <w:t>est</w:t>
      </w:r>
      <w:r>
        <w:t xml:space="preserve"> associé à une valeur textuelle grâce à la propriété attachée TextSearch.Text. On peut ainsi sélectionner un élément en tapant les premières lettres du texte associé dans la zone de saisie, et l’élément séle</w:t>
      </w:r>
      <w:r w:rsidR="00272033">
        <w:t xml:space="preserve">ctionné s’affiche sous forme de </w:t>
      </w:r>
      <w:r>
        <w:t>texte dans cette zone.</w:t>
      </w:r>
    </w:p>
    <w:p w14:paraId="194B4B03" w14:textId="77777777" w:rsidR="00364B7E" w:rsidRPr="00A4053E" w:rsidRDefault="00364B7E" w:rsidP="00364B7E">
      <w:pPr>
        <w:pStyle w:val="Titre4"/>
        <w:rPr>
          <w:noProof/>
        </w:rPr>
      </w:pPr>
      <w:r w:rsidRPr="00A4053E">
        <w:rPr>
          <w:noProof/>
        </w:rPr>
        <w:t>ComboBox</w:t>
      </w:r>
    </w:p>
    <w:p w14:paraId="78897C91" w14:textId="77777777" w:rsidR="00364B7E" w:rsidRDefault="00364B7E" w:rsidP="00364B7E">
      <w:r w:rsidRPr="00943025">
        <w:t>L</w:t>
      </w:r>
      <w:r>
        <w:t>a</w:t>
      </w:r>
      <w:r w:rsidRPr="00943025">
        <w:t xml:space="preserve"> </w:t>
      </w:r>
      <w:hyperlink r:id="rId36" w:history="1">
        <w:r w:rsidRPr="00943025">
          <w:rPr>
            <w:rStyle w:val="Lienhypertexte"/>
          </w:rPr>
          <w:t>ComboBox</w:t>
        </w:r>
      </w:hyperlink>
      <w:r w:rsidRPr="00943025">
        <w:t xml:space="preserve"> permet à l'utilisateur de sélectionner un élément dans une liste déroulante ou d'entrer éventuellement le nouveau texte dans la zone de texte du contrôle.</w:t>
      </w:r>
    </w:p>
    <w:p w14:paraId="4451553B" w14:textId="77777777" w:rsidR="00364B7E" w:rsidRDefault="00364B7E" w:rsidP="00364B7E">
      <w:r>
        <w:t xml:space="preserve">Les propriétés </w:t>
      </w:r>
      <w:r w:rsidRPr="00E04576">
        <w:rPr>
          <w:b/>
        </w:rPr>
        <w:t>IsEditable</w:t>
      </w:r>
      <w:r>
        <w:t xml:space="preserve"> et </w:t>
      </w:r>
      <w:r w:rsidRPr="00E04576">
        <w:rPr>
          <w:b/>
        </w:rPr>
        <w:t>IsReadonly</w:t>
      </w:r>
      <w:r>
        <w:t xml:space="preserve"> déterminent ce qu’il est possible de faire en termes de saisie dans ce composant. Ceci est résumé par le tableau suivant :</w:t>
      </w:r>
    </w:p>
    <w:tbl>
      <w:tblPr>
        <w:tblStyle w:val="Grilledutableau"/>
        <w:tblW w:w="9067" w:type="dxa"/>
        <w:tblLayout w:type="fixed"/>
        <w:tblLook w:val="04A0" w:firstRow="1" w:lastRow="0" w:firstColumn="1" w:lastColumn="0" w:noHBand="0" w:noVBand="1"/>
      </w:tblPr>
      <w:tblGrid>
        <w:gridCol w:w="4957"/>
        <w:gridCol w:w="1275"/>
        <w:gridCol w:w="1418"/>
        <w:gridCol w:w="1417"/>
      </w:tblGrid>
      <w:tr w:rsidR="00364B7E" w14:paraId="5F864D7D" w14:textId="77777777" w:rsidTr="00E04576">
        <w:tc>
          <w:tcPr>
            <w:tcW w:w="4957" w:type="dxa"/>
            <w:vMerge w:val="restart"/>
            <w:vAlign w:val="center"/>
          </w:tcPr>
          <w:p w14:paraId="7F3F8D8C" w14:textId="77777777" w:rsidR="00364B7E" w:rsidRDefault="00364B7E" w:rsidP="00E04576"/>
          <w:p w14:paraId="44264140" w14:textId="77777777" w:rsidR="00364B7E" w:rsidRDefault="00364B7E" w:rsidP="00E04576"/>
        </w:tc>
        <w:tc>
          <w:tcPr>
            <w:tcW w:w="1275" w:type="dxa"/>
            <w:vMerge w:val="restart"/>
            <w:vAlign w:val="center"/>
          </w:tcPr>
          <w:p w14:paraId="0AA204CD" w14:textId="77777777" w:rsidR="00364B7E" w:rsidRPr="00FA7A7B" w:rsidRDefault="00364B7E" w:rsidP="00E04576">
            <w:pPr>
              <w:jc w:val="center"/>
              <w:rPr>
                <w:b/>
                <w:noProof/>
              </w:rPr>
            </w:pPr>
            <w:r w:rsidRPr="00FA7A7B">
              <w:rPr>
                <w:b/>
                <w:noProof/>
              </w:rPr>
              <w:t>IsEditable</w:t>
            </w:r>
          </w:p>
        </w:tc>
        <w:tc>
          <w:tcPr>
            <w:tcW w:w="2835" w:type="dxa"/>
            <w:gridSpan w:val="2"/>
          </w:tcPr>
          <w:p w14:paraId="049EEA11" w14:textId="77777777" w:rsidR="00364B7E" w:rsidRPr="00FA7A7B" w:rsidRDefault="00364B7E" w:rsidP="00E04576">
            <w:pPr>
              <w:jc w:val="center"/>
              <w:rPr>
                <w:b/>
                <w:noProof/>
              </w:rPr>
            </w:pPr>
            <w:r w:rsidRPr="00FA7A7B">
              <w:rPr>
                <w:b/>
                <w:noProof/>
              </w:rPr>
              <w:t>IsReadonly</w:t>
            </w:r>
          </w:p>
        </w:tc>
      </w:tr>
      <w:tr w:rsidR="00364B7E" w:rsidRPr="00FA7A7B" w14:paraId="1A7CABD5" w14:textId="77777777" w:rsidTr="00E04576">
        <w:tc>
          <w:tcPr>
            <w:tcW w:w="4957" w:type="dxa"/>
            <w:vMerge/>
            <w:vAlign w:val="center"/>
          </w:tcPr>
          <w:p w14:paraId="3E57A0E8" w14:textId="77777777" w:rsidR="00364B7E" w:rsidRPr="00FA7A7B" w:rsidRDefault="00364B7E" w:rsidP="00E04576">
            <w:pPr>
              <w:rPr>
                <w:b/>
              </w:rPr>
            </w:pPr>
          </w:p>
        </w:tc>
        <w:tc>
          <w:tcPr>
            <w:tcW w:w="1275" w:type="dxa"/>
            <w:vMerge/>
          </w:tcPr>
          <w:p w14:paraId="42C4BEB8" w14:textId="77777777" w:rsidR="00364B7E" w:rsidRPr="00FA7A7B" w:rsidRDefault="00364B7E" w:rsidP="00E04576">
            <w:pPr>
              <w:jc w:val="center"/>
              <w:rPr>
                <w:b/>
                <w:noProof/>
              </w:rPr>
            </w:pPr>
          </w:p>
        </w:tc>
        <w:tc>
          <w:tcPr>
            <w:tcW w:w="1418" w:type="dxa"/>
          </w:tcPr>
          <w:p w14:paraId="10D57BE7" w14:textId="77777777" w:rsidR="00364B7E" w:rsidRPr="00FA7A7B" w:rsidRDefault="00364B7E" w:rsidP="00E04576">
            <w:pPr>
              <w:jc w:val="center"/>
              <w:rPr>
                <w:b/>
                <w:noProof/>
              </w:rPr>
            </w:pPr>
            <w:r w:rsidRPr="00FA7A7B">
              <w:rPr>
                <w:b/>
                <w:noProof/>
              </w:rPr>
              <w:t>True</w:t>
            </w:r>
          </w:p>
        </w:tc>
        <w:tc>
          <w:tcPr>
            <w:tcW w:w="1417" w:type="dxa"/>
          </w:tcPr>
          <w:p w14:paraId="68FF0556" w14:textId="77777777" w:rsidR="00364B7E" w:rsidRPr="00FA7A7B" w:rsidRDefault="00364B7E" w:rsidP="00E04576">
            <w:pPr>
              <w:jc w:val="center"/>
              <w:rPr>
                <w:b/>
                <w:noProof/>
              </w:rPr>
            </w:pPr>
            <w:r w:rsidRPr="00FA7A7B">
              <w:rPr>
                <w:b/>
                <w:noProof/>
              </w:rPr>
              <w:t>False</w:t>
            </w:r>
          </w:p>
        </w:tc>
      </w:tr>
      <w:tr w:rsidR="00364B7E" w14:paraId="08DEAC4F" w14:textId="77777777" w:rsidTr="00E04576">
        <w:tc>
          <w:tcPr>
            <w:tcW w:w="4957" w:type="dxa"/>
            <w:vMerge w:val="restart"/>
            <w:shd w:val="clear" w:color="auto" w:fill="F2F2F2" w:themeFill="background1" w:themeFillShade="F2"/>
            <w:vAlign w:val="center"/>
          </w:tcPr>
          <w:p w14:paraId="3BD8B9F5" w14:textId="77777777" w:rsidR="00364B7E" w:rsidRDefault="00364B7E" w:rsidP="00E04576">
            <w:r>
              <w:t>S</w:t>
            </w:r>
            <w:r w:rsidRPr="00636BC8">
              <w:t xml:space="preserve">électionner un élément en </w:t>
            </w:r>
            <w:r>
              <w:t>saisissant</w:t>
            </w:r>
            <w:r w:rsidRPr="00636BC8">
              <w:t xml:space="preserve"> </w:t>
            </w:r>
            <w:r>
              <w:t>du texte</w:t>
            </w:r>
          </w:p>
        </w:tc>
        <w:tc>
          <w:tcPr>
            <w:tcW w:w="1275" w:type="dxa"/>
            <w:tcBorders>
              <w:bottom w:val="single" w:sz="4" w:space="0" w:color="auto"/>
            </w:tcBorders>
            <w:shd w:val="clear" w:color="auto" w:fill="F2F2F2" w:themeFill="background1" w:themeFillShade="F2"/>
          </w:tcPr>
          <w:p w14:paraId="0462D2F6" w14:textId="77777777" w:rsidR="00364B7E" w:rsidRPr="00FA7A7B" w:rsidRDefault="00364B7E" w:rsidP="00E04576">
            <w:pPr>
              <w:jc w:val="center"/>
              <w:rPr>
                <w:b/>
                <w:noProof/>
              </w:rPr>
            </w:pPr>
            <w:r w:rsidRPr="00FA7A7B">
              <w:rPr>
                <w:b/>
                <w:noProof/>
              </w:rPr>
              <w:t>True</w:t>
            </w:r>
          </w:p>
        </w:tc>
        <w:tc>
          <w:tcPr>
            <w:tcW w:w="1418" w:type="dxa"/>
            <w:tcBorders>
              <w:bottom w:val="single" w:sz="4" w:space="0" w:color="auto"/>
            </w:tcBorders>
            <w:shd w:val="clear" w:color="auto" w:fill="F2F2F2" w:themeFill="background1" w:themeFillShade="F2"/>
          </w:tcPr>
          <w:p w14:paraId="5E43CA82" w14:textId="77777777" w:rsidR="00364B7E" w:rsidRDefault="00364B7E" w:rsidP="00E04576">
            <w:pPr>
              <w:jc w:val="center"/>
              <w:rPr>
                <w:noProof/>
              </w:rPr>
            </w:pPr>
            <w:r>
              <w:rPr>
                <w:noProof/>
              </w:rPr>
              <w:t>-</w:t>
            </w:r>
          </w:p>
        </w:tc>
        <w:tc>
          <w:tcPr>
            <w:tcW w:w="1417" w:type="dxa"/>
            <w:tcBorders>
              <w:bottom w:val="single" w:sz="4" w:space="0" w:color="auto"/>
            </w:tcBorders>
            <w:shd w:val="clear" w:color="auto" w:fill="F2F2F2" w:themeFill="background1" w:themeFillShade="F2"/>
          </w:tcPr>
          <w:p w14:paraId="69BCBE55" w14:textId="77777777" w:rsidR="00364B7E" w:rsidRDefault="00364B7E" w:rsidP="00E04576">
            <w:pPr>
              <w:jc w:val="center"/>
              <w:rPr>
                <w:noProof/>
              </w:rPr>
            </w:pPr>
            <w:r w:rsidRPr="00FA7A7B">
              <w:rPr>
                <w:rFonts w:ascii="Segoe UI Symbol" w:hAnsi="Segoe UI Symbol" w:cs="Segoe UI Symbol"/>
                <w:noProof/>
              </w:rPr>
              <w:t>✔</w:t>
            </w:r>
          </w:p>
        </w:tc>
      </w:tr>
      <w:tr w:rsidR="00364B7E" w14:paraId="1EB087E4" w14:textId="77777777" w:rsidTr="00E04576">
        <w:tc>
          <w:tcPr>
            <w:tcW w:w="4957" w:type="dxa"/>
            <w:vMerge/>
            <w:shd w:val="clear" w:color="auto" w:fill="F2F2F2" w:themeFill="background1" w:themeFillShade="F2"/>
            <w:vAlign w:val="center"/>
          </w:tcPr>
          <w:p w14:paraId="6184F59D" w14:textId="77777777" w:rsidR="00364B7E" w:rsidRDefault="00364B7E" w:rsidP="00E04576"/>
        </w:tc>
        <w:tc>
          <w:tcPr>
            <w:tcW w:w="1275" w:type="dxa"/>
            <w:shd w:val="clear" w:color="auto" w:fill="F2F2F2" w:themeFill="background1" w:themeFillShade="F2"/>
          </w:tcPr>
          <w:p w14:paraId="44CF7A9A"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669F355E"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04CF45AC" w14:textId="77777777" w:rsidR="00364B7E" w:rsidRDefault="00364B7E" w:rsidP="00E04576">
            <w:pPr>
              <w:jc w:val="center"/>
              <w:rPr>
                <w:noProof/>
              </w:rPr>
            </w:pPr>
            <w:r w:rsidRPr="00FA7A7B">
              <w:rPr>
                <w:rFonts w:ascii="Segoe UI Symbol" w:hAnsi="Segoe UI Symbol" w:cs="Segoe UI Symbol"/>
                <w:noProof/>
              </w:rPr>
              <w:t>✔</w:t>
            </w:r>
          </w:p>
        </w:tc>
      </w:tr>
      <w:tr w:rsidR="00364B7E" w14:paraId="3DAC8B95" w14:textId="77777777" w:rsidTr="00E04576">
        <w:tc>
          <w:tcPr>
            <w:tcW w:w="4957" w:type="dxa"/>
            <w:vMerge w:val="restart"/>
            <w:vAlign w:val="center"/>
          </w:tcPr>
          <w:p w14:paraId="7559F657" w14:textId="77777777" w:rsidR="00364B7E" w:rsidRDefault="00364B7E" w:rsidP="00E04576">
            <w:r>
              <w:t>Saisir du texte</w:t>
            </w:r>
            <w:r w:rsidRPr="00636BC8">
              <w:t xml:space="preserve"> qui ne correspond à aucun élément</w:t>
            </w:r>
          </w:p>
        </w:tc>
        <w:tc>
          <w:tcPr>
            <w:tcW w:w="1275" w:type="dxa"/>
          </w:tcPr>
          <w:p w14:paraId="174C5082" w14:textId="77777777" w:rsidR="00364B7E" w:rsidRPr="00FA7A7B" w:rsidRDefault="00364B7E" w:rsidP="00E04576">
            <w:pPr>
              <w:jc w:val="center"/>
              <w:rPr>
                <w:b/>
                <w:noProof/>
              </w:rPr>
            </w:pPr>
            <w:r w:rsidRPr="00FA7A7B">
              <w:rPr>
                <w:b/>
                <w:noProof/>
              </w:rPr>
              <w:t>True</w:t>
            </w:r>
          </w:p>
        </w:tc>
        <w:tc>
          <w:tcPr>
            <w:tcW w:w="1418" w:type="dxa"/>
          </w:tcPr>
          <w:p w14:paraId="65B94A17" w14:textId="77777777" w:rsidR="00364B7E" w:rsidRDefault="00364B7E" w:rsidP="00E04576">
            <w:pPr>
              <w:jc w:val="center"/>
              <w:rPr>
                <w:noProof/>
              </w:rPr>
            </w:pPr>
            <w:r>
              <w:rPr>
                <w:noProof/>
              </w:rPr>
              <w:t>-</w:t>
            </w:r>
          </w:p>
        </w:tc>
        <w:tc>
          <w:tcPr>
            <w:tcW w:w="1417" w:type="dxa"/>
          </w:tcPr>
          <w:p w14:paraId="105C3D68" w14:textId="77777777" w:rsidR="00364B7E" w:rsidRDefault="00364B7E" w:rsidP="00E04576">
            <w:pPr>
              <w:jc w:val="center"/>
              <w:rPr>
                <w:noProof/>
              </w:rPr>
            </w:pPr>
            <w:r w:rsidRPr="0064652E">
              <w:rPr>
                <w:rFonts w:ascii="Segoe UI Symbol" w:hAnsi="Segoe UI Symbol" w:cs="Segoe UI Symbol"/>
                <w:noProof/>
              </w:rPr>
              <w:t>✔</w:t>
            </w:r>
          </w:p>
        </w:tc>
      </w:tr>
      <w:tr w:rsidR="00364B7E" w14:paraId="1BCA8A7C" w14:textId="77777777" w:rsidTr="00E04576">
        <w:tc>
          <w:tcPr>
            <w:tcW w:w="4957" w:type="dxa"/>
            <w:vMerge/>
            <w:vAlign w:val="center"/>
          </w:tcPr>
          <w:p w14:paraId="1F73B3F0" w14:textId="77777777" w:rsidR="00364B7E" w:rsidRDefault="00364B7E" w:rsidP="00E04576"/>
        </w:tc>
        <w:tc>
          <w:tcPr>
            <w:tcW w:w="1275" w:type="dxa"/>
          </w:tcPr>
          <w:p w14:paraId="34CACBBD" w14:textId="77777777" w:rsidR="00364B7E" w:rsidRPr="00FA7A7B" w:rsidRDefault="00364B7E" w:rsidP="00E04576">
            <w:pPr>
              <w:jc w:val="center"/>
              <w:rPr>
                <w:b/>
                <w:noProof/>
              </w:rPr>
            </w:pPr>
            <w:r w:rsidRPr="00FA7A7B">
              <w:rPr>
                <w:b/>
                <w:noProof/>
              </w:rPr>
              <w:t>False</w:t>
            </w:r>
          </w:p>
        </w:tc>
        <w:tc>
          <w:tcPr>
            <w:tcW w:w="1418" w:type="dxa"/>
          </w:tcPr>
          <w:p w14:paraId="62F6EB6C" w14:textId="77777777" w:rsidR="00364B7E" w:rsidRDefault="00364B7E" w:rsidP="00E04576">
            <w:pPr>
              <w:jc w:val="center"/>
              <w:rPr>
                <w:noProof/>
              </w:rPr>
            </w:pPr>
            <w:r>
              <w:rPr>
                <w:noProof/>
              </w:rPr>
              <w:t>-</w:t>
            </w:r>
          </w:p>
        </w:tc>
        <w:tc>
          <w:tcPr>
            <w:tcW w:w="1417" w:type="dxa"/>
          </w:tcPr>
          <w:p w14:paraId="35B27F4D" w14:textId="77777777" w:rsidR="00364B7E" w:rsidRDefault="00364B7E" w:rsidP="00E04576">
            <w:pPr>
              <w:jc w:val="center"/>
              <w:rPr>
                <w:noProof/>
              </w:rPr>
            </w:pPr>
            <w:r>
              <w:rPr>
                <w:noProof/>
              </w:rPr>
              <w:t>-</w:t>
            </w:r>
          </w:p>
        </w:tc>
      </w:tr>
      <w:tr w:rsidR="00364B7E" w14:paraId="1FD131DB" w14:textId="77777777" w:rsidTr="00E04576">
        <w:tc>
          <w:tcPr>
            <w:tcW w:w="4957" w:type="dxa"/>
            <w:vMerge w:val="restart"/>
            <w:shd w:val="clear" w:color="auto" w:fill="F2F2F2" w:themeFill="background1" w:themeFillShade="F2"/>
            <w:vAlign w:val="center"/>
          </w:tcPr>
          <w:p w14:paraId="442F84E6" w14:textId="77777777" w:rsidR="00364B7E" w:rsidRDefault="00364B7E" w:rsidP="00E04576">
            <w:r w:rsidRPr="00636BC8">
              <w:t xml:space="preserve">Sélection d'une partie </w:t>
            </w:r>
            <w:r>
              <w:t>du texte</w:t>
            </w:r>
            <w:r w:rsidRPr="00636BC8">
              <w:t xml:space="preserve"> dans la zone de texte</w:t>
            </w:r>
          </w:p>
        </w:tc>
        <w:tc>
          <w:tcPr>
            <w:tcW w:w="1275" w:type="dxa"/>
            <w:shd w:val="clear" w:color="auto" w:fill="F2F2F2" w:themeFill="background1" w:themeFillShade="F2"/>
          </w:tcPr>
          <w:p w14:paraId="6E0A3AD4" w14:textId="77777777" w:rsidR="00364B7E" w:rsidRPr="00FA7A7B" w:rsidRDefault="00364B7E" w:rsidP="00E04576">
            <w:pPr>
              <w:jc w:val="center"/>
              <w:rPr>
                <w:b/>
                <w:noProof/>
              </w:rPr>
            </w:pPr>
            <w:r w:rsidRPr="00FA7A7B">
              <w:rPr>
                <w:b/>
                <w:noProof/>
              </w:rPr>
              <w:t>True</w:t>
            </w:r>
          </w:p>
        </w:tc>
        <w:tc>
          <w:tcPr>
            <w:tcW w:w="1418" w:type="dxa"/>
            <w:shd w:val="clear" w:color="auto" w:fill="F2F2F2" w:themeFill="background1" w:themeFillShade="F2"/>
          </w:tcPr>
          <w:p w14:paraId="197FB79A"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53B347AA" w14:textId="77777777" w:rsidR="00364B7E" w:rsidRDefault="00364B7E" w:rsidP="00E04576">
            <w:pPr>
              <w:jc w:val="center"/>
              <w:rPr>
                <w:noProof/>
              </w:rPr>
            </w:pPr>
            <w:r w:rsidRPr="0064652E">
              <w:rPr>
                <w:rFonts w:ascii="Segoe UI Symbol" w:hAnsi="Segoe UI Symbol" w:cs="Segoe UI Symbol"/>
                <w:noProof/>
              </w:rPr>
              <w:t>✔</w:t>
            </w:r>
          </w:p>
        </w:tc>
      </w:tr>
      <w:tr w:rsidR="00364B7E" w14:paraId="3814CF9B" w14:textId="77777777" w:rsidTr="00E04576">
        <w:tc>
          <w:tcPr>
            <w:tcW w:w="4957" w:type="dxa"/>
            <w:vMerge/>
            <w:shd w:val="clear" w:color="auto" w:fill="F2F2F2" w:themeFill="background1" w:themeFillShade="F2"/>
            <w:vAlign w:val="center"/>
          </w:tcPr>
          <w:p w14:paraId="37726405" w14:textId="77777777" w:rsidR="00364B7E" w:rsidRDefault="00364B7E" w:rsidP="00E04576"/>
        </w:tc>
        <w:tc>
          <w:tcPr>
            <w:tcW w:w="1275" w:type="dxa"/>
            <w:shd w:val="clear" w:color="auto" w:fill="F2F2F2" w:themeFill="background1" w:themeFillShade="F2"/>
          </w:tcPr>
          <w:p w14:paraId="3A73D5E7"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08E1E0B4" w14:textId="77777777" w:rsidR="00364B7E" w:rsidRDefault="00364B7E" w:rsidP="00E04576">
            <w:pPr>
              <w:jc w:val="center"/>
              <w:rPr>
                <w:noProof/>
              </w:rPr>
            </w:pPr>
            <w:r>
              <w:rPr>
                <w:noProof/>
              </w:rPr>
              <w:t>-</w:t>
            </w:r>
          </w:p>
        </w:tc>
        <w:tc>
          <w:tcPr>
            <w:tcW w:w="1417" w:type="dxa"/>
            <w:shd w:val="clear" w:color="auto" w:fill="F2F2F2" w:themeFill="background1" w:themeFillShade="F2"/>
          </w:tcPr>
          <w:p w14:paraId="5C760E70" w14:textId="77777777" w:rsidR="00364B7E" w:rsidRDefault="00364B7E" w:rsidP="00E04576">
            <w:pPr>
              <w:jc w:val="center"/>
              <w:rPr>
                <w:noProof/>
              </w:rPr>
            </w:pPr>
            <w:r>
              <w:rPr>
                <w:noProof/>
              </w:rPr>
              <w:t>-</w:t>
            </w:r>
          </w:p>
        </w:tc>
      </w:tr>
      <w:tr w:rsidR="00364B7E" w14:paraId="4DD86D2C" w14:textId="77777777" w:rsidTr="00E04576">
        <w:tc>
          <w:tcPr>
            <w:tcW w:w="4957" w:type="dxa"/>
            <w:vMerge w:val="restart"/>
            <w:vAlign w:val="center"/>
          </w:tcPr>
          <w:p w14:paraId="116D3CE3" w14:textId="77777777" w:rsidR="00364B7E" w:rsidRDefault="00364B7E" w:rsidP="00E04576">
            <w:r>
              <w:t>Copier/coller du texte</w:t>
            </w:r>
          </w:p>
        </w:tc>
        <w:tc>
          <w:tcPr>
            <w:tcW w:w="1275" w:type="dxa"/>
          </w:tcPr>
          <w:p w14:paraId="26C58032" w14:textId="77777777" w:rsidR="00364B7E" w:rsidRPr="00FA7A7B" w:rsidRDefault="00364B7E" w:rsidP="00E04576">
            <w:pPr>
              <w:jc w:val="center"/>
              <w:rPr>
                <w:b/>
                <w:noProof/>
              </w:rPr>
            </w:pPr>
            <w:r w:rsidRPr="00FA7A7B">
              <w:rPr>
                <w:b/>
                <w:noProof/>
              </w:rPr>
              <w:t>True</w:t>
            </w:r>
          </w:p>
        </w:tc>
        <w:tc>
          <w:tcPr>
            <w:tcW w:w="1418" w:type="dxa"/>
          </w:tcPr>
          <w:p w14:paraId="01D3CCB1" w14:textId="77777777" w:rsidR="00364B7E" w:rsidRDefault="00364B7E" w:rsidP="00E04576">
            <w:pPr>
              <w:jc w:val="center"/>
              <w:rPr>
                <w:noProof/>
              </w:rPr>
            </w:pPr>
            <w:r>
              <w:rPr>
                <w:noProof/>
              </w:rPr>
              <w:t>Copie</w:t>
            </w:r>
          </w:p>
        </w:tc>
        <w:tc>
          <w:tcPr>
            <w:tcW w:w="1417" w:type="dxa"/>
          </w:tcPr>
          <w:p w14:paraId="35606390" w14:textId="77777777" w:rsidR="00364B7E" w:rsidRDefault="00364B7E" w:rsidP="00E04576">
            <w:pPr>
              <w:jc w:val="center"/>
              <w:rPr>
                <w:noProof/>
              </w:rPr>
            </w:pPr>
            <w:r w:rsidRPr="0064652E">
              <w:rPr>
                <w:rFonts w:ascii="Segoe UI Symbol" w:hAnsi="Segoe UI Symbol" w:cs="Segoe UI Symbol"/>
                <w:noProof/>
              </w:rPr>
              <w:t>✔</w:t>
            </w:r>
          </w:p>
        </w:tc>
      </w:tr>
      <w:tr w:rsidR="00364B7E" w14:paraId="398EF3AE" w14:textId="77777777" w:rsidTr="00E04576">
        <w:tc>
          <w:tcPr>
            <w:tcW w:w="4957" w:type="dxa"/>
            <w:vMerge/>
            <w:vAlign w:val="center"/>
          </w:tcPr>
          <w:p w14:paraId="02E10402" w14:textId="77777777" w:rsidR="00364B7E" w:rsidRDefault="00364B7E" w:rsidP="00E04576"/>
        </w:tc>
        <w:tc>
          <w:tcPr>
            <w:tcW w:w="1275" w:type="dxa"/>
          </w:tcPr>
          <w:p w14:paraId="0D637E19" w14:textId="77777777" w:rsidR="00364B7E" w:rsidRPr="00FA7A7B" w:rsidRDefault="00364B7E" w:rsidP="00E04576">
            <w:pPr>
              <w:jc w:val="center"/>
              <w:rPr>
                <w:b/>
                <w:noProof/>
              </w:rPr>
            </w:pPr>
            <w:r w:rsidRPr="00FA7A7B">
              <w:rPr>
                <w:b/>
                <w:noProof/>
              </w:rPr>
              <w:t>False</w:t>
            </w:r>
          </w:p>
        </w:tc>
        <w:tc>
          <w:tcPr>
            <w:tcW w:w="1418" w:type="dxa"/>
          </w:tcPr>
          <w:p w14:paraId="3CE92F7F" w14:textId="77777777" w:rsidR="00364B7E" w:rsidRDefault="00364B7E" w:rsidP="00E04576">
            <w:pPr>
              <w:jc w:val="center"/>
              <w:rPr>
                <w:noProof/>
              </w:rPr>
            </w:pPr>
            <w:r>
              <w:rPr>
                <w:noProof/>
              </w:rPr>
              <w:t>-</w:t>
            </w:r>
          </w:p>
        </w:tc>
        <w:tc>
          <w:tcPr>
            <w:tcW w:w="1417" w:type="dxa"/>
          </w:tcPr>
          <w:p w14:paraId="58CFDE45" w14:textId="77777777" w:rsidR="00364B7E" w:rsidRDefault="00364B7E" w:rsidP="00E04576">
            <w:pPr>
              <w:jc w:val="center"/>
              <w:rPr>
                <w:noProof/>
              </w:rPr>
            </w:pPr>
            <w:r>
              <w:rPr>
                <w:noProof/>
              </w:rPr>
              <w:t>-</w:t>
            </w:r>
          </w:p>
        </w:tc>
      </w:tr>
    </w:tbl>
    <w:p w14:paraId="0DB7D734" w14:textId="77777777" w:rsidR="00364B7E" w:rsidRDefault="00364B7E" w:rsidP="00A4053E"/>
    <w:p w14:paraId="71B72B6F" w14:textId="2BB505C9" w:rsidR="005F0C76" w:rsidRPr="00A4053E" w:rsidRDefault="005F0C76" w:rsidP="00A4053E">
      <w:pPr>
        <w:pStyle w:val="Titre4"/>
        <w:rPr>
          <w:noProof/>
        </w:rPr>
      </w:pPr>
      <w:r w:rsidRPr="00A4053E">
        <w:rPr>
          <w:noProof/>
        </w:rPr>
        <w:t>ListBox</w:t>
      </w:r>
    </w:p>
    <w:p w14:paraId="5AABBC25" w14:textId="6B95AD89" w:rsidR="005F0C76" w:rsidRDefault="005F0C76" w:rsidP="00B54384">
      <w:r>
        <w:t xml:space="preserve">La ListBox </w:t>
      </w:r>
      <w:r w:rsidR="004627BD">
        <w:t>est une liste qui permet d’afficher plusieurs items à la fois.</w:t>
      </w:r>
    </w:p>
    <w:p w14:paraId="74616CD9" w14:textId="5B3C8D67" w:rsidR="004627BD" w:rsidRDefault="004627BD" w:rsidP="00B54384">
      <w:r>
        <w:t xml:space="preserve">La propriété </w:t>
      </w:r>
      <w:r w:rsidRPr="00EA4DEE">
        <w:rPr>
          <w:b/>
        </w:rPr>
        <w:t>SelectionMode</w:t>
      </w:r>
      <w:r>
        <w:t xml:space="preserve"> détermine si on peut sélectionner un ou plusieurs items. Avec la vale</w:t>
      </w:r>
      <w:r w:rsidR="00EA4DEE">
        <w:t>ur Extended, il est possible d’utiliser les touches SHIFT et CTRL pour sélectionner des plages d’items consécutives ou non.</w:t>
      </w:r>
    </w:p>
    <w:p w14:paraId="3D09881A" w14:textId="39D3C3A2" w:rsidR="00EA4DEE" w:rsidRPr="00A4053E" w:rsidRDefault="00EA4DEE" w:rsidP="00A4053E">
      <w:pPr>
        <w:pStyle w:val="Titre4"/>
        <w:rPr>
          <w:noProof/>
        </w:rPr>
      </w:pPr>
      <w:r w:rsidRPr="00A4053E">
        <w:rPr>
          <w:noProof/>
        </w:rPr>
        <w:t>ListView</w:t>
      </w:r>
    </w:p>
    <w:p w14:paraId="0C04F166" w14:textId="334E9A19" w:rsidR="00EA4DEE" w:rsidRDefault="00845E5A" w:rsidP="00B54384">
      <w:r>
        <w:t>La</w:t>
      </w:r>
      <w:r w:rsidR="00892886">
        <w:t xml:space="preserve"> </w:t>
      </w:r>
      <w:hyperlink r:id="rId37" w:history="1">
        <w:r w:rsidRPr="00611EB0">
          <w:rPr>
            <w:rStyle w:val="Lienhypertexte"/>
          </w:rPr>
          <w:t>List</w:t>
        </w:r>
        <w:r w:rsidR="00892886" w:rsidRPr="00611EB0">
          <w:rPr>
            <w:rStyle w:val="Lienhypertexte"/>
          </w:rPr>
          <w:t>V</w:t>
        </w:r>
        <w:r w:rsidRPr="00611EB0">
          <w:rPr>
            <w:rStyle w:val="Lienhypertexte"/>
          </w:rPr>
          <w:t>iew</w:t>
        </w:r>
      </w:hyperlink>
      <w:r>
        <w:t xml:space="preserve"> permet de visualiser </w:t>
      </w:r>
      <w:r w:rsidR="003C3F96">
        <w:t>une collection de</w:t>
      </w:r>
      <w:r>
        <w:t xml:space="preserve"> données sous différents</w:t>
      </w:r>
      <w:r w:rsidR="00892886">
        <w:t xml:space="preserve"> formes appelées</w:t>
      </w:r>
      <w:r>
        <w:t xml:space="preserve"> </w:t>
      </w:r>
      <w:r w:rsidR="00892886">
        <w:t>« </w:t>
      </w:r>
      <w:r>
        <w:t>vues</w:t>
      </w:r>
      <w:r w:rsidR="00892886">
        <w:t> »</w:t>
      </w:r>
      <w:r>
        <w:t>.</w:t>
      </w:r>
      <w:r w:rsidR="0082001C">
        <w:t xml:space="preserve"> La vue est définie par la propriété </w:t>
      </w:r>
      <w:r w:rsidR="0082001C" w:rsidRPr="0082001C">
        <w:rPr>
          <w:b/>
        </w:rPr>
        <w:t>View</w:t>
      </w:r>
      <w:r w:rsidR="0082001C">
        <w:t xml:space="preserve">. </w:t>
      </w:r>
      <w:r w:rsidR="00257CF4">
        <w:t>WPF fournit une</w:t>
      </w:r>
      <w:r w:rsidR="0082001C">
        <w:t xml:space="preserve"> vue p</w:t>
      </w:r>
      <w:r>
        <w:t xml:space="preserve">ar défaut </w:t>
      </w:r>
      <w:r w:rsidR="00257CF4">
        <w:t xml:space="preserve">nommé </w:t>
      </w:r>
      <w:r w:rsidR="00257CF4" w:rsidRPr="00257CF4">
        <w:rPr>
          <w:b/>
        </w:rPr>
        <w:t>GridView</w:t>
      </w:r>
      <w:r w:rsidR="00257CF4">
        <w:t>, qui correspond à</w:t>
      </w:r>
      <w:r>
        <w:t xml:space="preserve"> </w:t>
      </w:r>
      <w:r w:rsidR="00892886">
        <w:t>un</w:t>
      </w:r>
      <w:r>
        <w:t xml:space="preserve"> table</w:t>
      </w:r>
      <w:r w:rsidR="00892886">
        <w:t>au</w:t>
      </w:r>
      <w:r>
        <w:t xml:space="preserve"> </w:t>
      </w:r>
      <w:r w:rsidR="00834122">
        <w:t>ayant</w:t>
      </w:r>
      <w:r>
        <w:t xml:space="preserve"> d</w:t>
      </w:r>
      <w:r w:rsidR="00892886">
        <w:t>e</w:t>
      </w:r>
      <w:r w:rsidR="0082001C">
        <w:t>s colonnes</w:t>
      </w:r>
      <w:r w:rsidR="008F334C">
        <w:t xml:space="preserve"> personnalisables de type </w:t>
      </w:r>
      <w:r w:rsidR="008F334C" w:rsidRPr="008F334C">
        <w:rPr>
          <w:b/>
        </w:rPr>
        <w:t>GridViewColumn</w:t>
      </w:r>
      <w:r w:rsidR="008F334C">
        <w:t>.</w:t>
      </w:r>
    </w:p>
    <w:p w14:paraId="5EF5729B" w14:textId="47AFD506" w:rsidR="003C3F96" w:rsidRDefault="003C3F96" w:rsidP="00B54384">
      <w:r>
        <w:t xml:space="preserve">L’exemple ci-dessous montre </w:t>
      </w:r>
      <w:r w:rsidR="008F334C">
        <w:t xml:space="preserve">comment créer </w:t>
      </w:r>
      <w:r>
        <w:t xml:space="preserve">une ListView </w:t>
      </w:r>
      <w:r w:rsidR="008F334C">
        <w:t>avec ce type de vue.</w:t>
      </w:r>
    </w:p>
    <w:p w14:paraId="55711B93" w14:textId="5D473EF2" w:rsidR="003C3F96" w:rsidRPr="003C3F96" w:rsidRDefault="003C3F96" w:rsidP="003C3F96">
      <w:pPr>
        <w:pStyle w:val="Code"/>
        <w:rPr>
          <w:color w:val="000000"/>
          <w:szCs w:val="19"/>
        </w:rPr>
      </w:pPr>
      <w:r w:rsidRPr="003C3F96">
        <w:rPr>
          <w:color w:val="0000FF"/>
          <w:szCs w:val="19"/>
        </w:rPr>
        <w:t>&lt;</w:t>
      </w:r>
      <w:r w:rsidRPr="003C3F96">
        <w:rPr>
          <w:color w:val="A31515"/>
          <w:szCs w:val="19"/>
        </w:rPr>
        <w:t>ListView</w:t>
      </w:r>
      <w:r w:rsidRPr="003C3F96">
        <w:rPr>
          <w:color w:val="0000FF"/>
          <w:szCs w:val="19"/>
        </w:rPr>
        <w:t xml:space="preserve"> &gt;</w:t>
      </w:r>
    </w:p>
    <w:p w14:paraId="6F3BABE5" w14:textId="23278F5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5F3E53B2" w14:textId="59F801F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w:t>
      </w:r>
      <w:r w:rsidRPr="003C3F96">
        <w:rPr>
          <w:color w:val="FF0000"/>
          <w:szCs w:val="19"/>
        </w:rPr>
        <w:t xml:space="preserve"> AllowsColumnReorder</w:t>
      </w:r>
      <w:r w:rsidRPr="003C3F96">
        <w:rPr>
          <w:color w:val="0000FF"/>
          <w:szCs w:val="19"/>
        </w:rPr>
        <w:t>="true"&gt;</w:t>
      </w:r>
    </w:p>
    <w:p w14:paraId="751DB5E4" w14:textId="7883B337"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Header</w:t>
      </w:r>
      <w:r w:rsidRPr="003C3F96">
        <w:rPr>
          <w:color w:val="0000FF"/>
          <w:szCs w:val="19"/>
        </w:rPr>
        <w:t>="Prénom"</w:t>
      </w:r>
      <w:r w:rsidRPr="003C3F96">
        <w:rPr>
          <w:color w:val="FF0000"/>
          <w:szCs w:val="19"/>
        </w:rPr>
        <w:t xml:space="preserve"> Width</w:t>
      </w:r>
      <w:r w:rsidRPr="003C3F96">
        <w:rPr>
          <w:color w:val="0000FF"/>
          <w:szCs w:val="19"/>
        </w:rPr>
        <w:t>="100"/&gt;</w:t>
      </w:r>
    </w:p>
    <w:p w14:paraId="0FD7F10E" w14:textId="1A23ADA5"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Width</w:t>
      </w:r>
      <w:r w:rsidRPr="003C3F96">
        <w:rPr>
          <w:color w:val="0000FF"/>
          <w:szCs w:val="19"/>
        </w:rPr>
        <w:t>="150"&gt;</w:t>
      </w:r>
    </w:p>
    <w:p w14:paraId="6A475810" w14:textId="38E52B2B" w:rsidR="003C3F96" w:rsidRPr="0085362B" w:rsidRDefault="003C3F96" w:rsidP="003C3F96">
      <w:pPr>
        <w:pStyle w:val="Code"/>
        <w:rPr>
          <w:color w:val="000000"/>
          <w:szCs w:val="19"/>
          <w:lang w:val="fr-FR"/>
        </w:rPr>
      </w:pPr>
      <w:r w:rsidRPr="003C3F96">
        <w:rPr>
          <w:color w:val="000000"/>
          <w:szCs w:val="19"/>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r w:rsidRPr="0085362B">
        <w:rPr>
          <w:color w:val="000000"/>
          <w:szCs w:val="19"/>
          <w:lang w:val="fr-FR"/>
        </w:rPr>
        <w:t>Nom</w:t>
      </w:r>
    </w:p>
    <w:p w14:paraId="4E0A3D92" w14:textId="2BB5D78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9E8E91F" w14:textId="2B8EDCB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7744375B" w14:textId="496FFF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montant" /&gt;</w:t>
      </w:r>
    </w:p>
    <w:p w14:paraId="0F0C89E2" w14:textId="2FA115B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descendant" /&gt;</w:t>
      </w:r>
    </w:p>
    <w:p w14:paraId="6F126543" w14:textId="48BE72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2FC3A417" w14:textId="6D2D732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F7ADDCB" w14:textId="46932120"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p>
    <w:p w14:paraId="279BB3FA" w14:textId="70CB7F5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w:t>
      </w:r>
      <w:r w:rsidRPr="0085362B">
        <w:rPr>
          <w:color w:val="0000FF"/>
          <w:szCs w:val="19"/>
          <w:lang w:val="fr-FR"/>
        </w:rPr>
        <w:t>&gt;</w:t>
      </w:r>
    </w:p>
    <w:p w14:paraId="1B5441C8" w14:textId="3A653CA1" w:rsidR="003C3F96" w:rsidRPr="0085362B" w:rsidRDefault="003C3F96" w:rsidP="003C3F96">
      <w:pPr>
        <w:pStyle w:val="Code"/>
        <w:rPr>
          <w:color w:val="000000"/>
          <w:szCs w:val="19"/>
          <w:lang w:val="fr-FR"/>
        </w:rPr>
      </w:pPr>
      <w:r w:rsidRPr="0085362B">
        <w:rPr>
          <w:color w:val="000000"/>
          <w:szCs w:val="19"/>
          <w:lang w:val="fr-FR"/>
        </w:rPr>
        <w:lastRenderedPageBreak/>
        <w:t xml:space="preserve">         </w:t>
      </w:r>
      <w:r w:rsidRPr="0085362B">
        <w:rPr>
          <w:color w:val="0000FF"/>
          <w:szCs w:val="19"/>
          <w:lang w:val="fr-FR"/>
        </w:rPr>
        <w:t>&lt;</w:t>
      </w:r>
      <w:r w:rsidRPr="0085362B">
        <w:rPr>
          <w:color w:val="A31515"/>
          <w:szCs w:val="19"/>
          <w:lang w:val="fr-FR"/>
        </w:rPr>
        <w:t>GridViewColumn</w:t>
      </w:r>
      <w:r w:rsidRPr="0085362B">
        <w:rPr>
          <w:color w:val="FF0000"/>
          <w:szCs w:val="19"/>
          <w:lang w:val="fr-FR"/>
        </w:rPr>
        <w:t xml:space="preserve"> Header</w:t>
      </w:r>
      <w:r w:rsidRPr="0085362B">
        <w:rPr>
          <w:color w:val="0000FF"/>
          <w:szCs w:val="19"/>
          <w:lang w:val="fr-FR"/>
        </w:rPr>
        <w:t>="Date de naissance"/&gt;</w:t>
      </w:r>
    </w:p>
    <w:p w14:paraId="0A6C65D5" w14:textId="5CEBCC05" w:rsidR="003C3F96" w:rsidRPr="003C3F96" w:rsidRDefault="003C3F96" w:rsidP="003C3F96">
      <w:pPr>
        <w:pStyle w:val="Code"/>
        <w:rPr>
          <w:color w:val="000000"/>
          <w:szCs w:val="19"/>
        </w:rPr>
      </w:pPr>
      <w:r w:rsidRPr="0085362B">
        <w:rPr>
          <w:color w:val="000000"/>
          <w:szCs w:val="19"/>
          <w:lang w:val="fr-FR"/>
        </w:rPr>
        <w:t xml:space="preserve">      </w:t>
      </w:r>
      <w:r w:rsidRPr="003C3F96">
        <w:rPr>
          <w:color w:val="0000FF"/>
          <w:szCs w:val="19"/>
        </w:rPr>
        <w:t>&lt;/</w:t>
      </w:r>
      <w:r w:rsidRPr="003C3F96">
        <w:rPr>
          <w:color w:val="A31515"/>
          <w:szCs w:val="19"/>
        </w:rPr>
        <w:t>GridView</w:t>
      </w:r>
      <w:r w:rsidRPr="003C3F96">
        <w:rPr>
          <w:color w:val="0000FF"/>
          <w:szCs w:val="19"/>
        </w:rPr>
        <w:t>&gt;</w:t>
      </w:r>
    </w:p>
    <w:p w14:paraId="7B8B5D7D" w14:textId="7ABFB05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649EC9BE" w14:textId="61D529B1" w:rsidR="003C3F96" w:rsidRPr="003C3F96" w:rsidRDefault="003C3F96" w:rsidP="003C3F96">
      <w:pPr>
        <w:pStyle w:val="Code"/>
        <w:rPr>
          <w:sz w:val="22"/>
        </w:rPr>
      </w:pPr>
      <w:r w:rsidRPr="003C3F96">
        <w:rPr>
          <w:color w:val="0000FF"/>
          <w:szCs w:val="19"/>
        </w:rPr>
        <w:t>&lt;/</w:t>
      </w:r>
      <w:r w:rsidRPr="003C3F96">
        <w:rPr>
          <w:color w:val="A31515"/>
          <w:szCs w:val="19"/>
        </w:rPr>
        <w:t>ListView</w:t>
      </w:r>
      <w:r w:rsidRPr="003C3F96">
        <w:rPr>
          <w:color w:val="0000FF"/>
          <w:szCs w:val="19"/>
        </w:rPr>
        <w:t>&gt;</w:t>
      </w:r>
    </w:p>
    <w:p w14:paraId="3D2F23B4" w14:textId="07D8A00F" w:rsidR="003C3F96" w:rsidRPr="0085362B" w:rsidRDefault="008F334C" w:rsidP="00B54384">
      <w:pPr>
        <w:rPr>
          <w:lang w:val="en-US"/>
        </w:rPr>
      </w:pPr>
      <w:r w:rsidRPr="0085362B">
        <w:rPr>
          <w:lang w:val="en-US"/>
        </w:rPr>
        <w:t>Visuel correspondant :</w:t>
      </w:r>
    </w:p>
    <w:p w14:paraId="63F53037" w14:textId="0D1E5F77" w:rsidR="003C3F96" w:rsidRDefault="003C3F96" w:rsidP="00B54384">
      <w:r>
        <w:rPr>
          <w:noProof/>
        </w:rPr>
        <w:drawing>
          <wp:inline distT="0" distB="0" distL="0" distR="0" wp14:anchorId="61411D2A" wp14:editId="1A08B24C">
            <wp:extent cx="4076700" cy="771525"/>
            <wp:effectExtent l="0" t="0" r="0" b="9525"/>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6700" cy="771525"/>
                    </a:xfrm>
                    <a:prstGeom prst="rect">
                      <a:avLst/>
                    </a:prstGeom>
                  </pic:spPr>
                </pic:pic>
              </a:graphicData>
            </a:graphic>
          </wp:inline>
        </w:drawing>
      </w:r>
    </w:p>
    <w:p w14:paraId="29B0AD5D" w14:textId="43846325" w:rsidR="008F334C" w:rsidRDefault="008F334C" w:rsidP="00B54384">
      <w:r>
        <w:t xml:space="preserve">Sur la GridView, </w:t>
      </w:r>
      <w:r w:rsidRPr="003C3F96">
        <w:rPr>
          <w:color w:val="FF0000"/>
          <w:sz w:val="20"/>
          <w:szCs w:val="19"/>
        </w:rPr>
        <w:t>AllowsColumnReorder</w:t>
      </w:r>
      <w:r w:rsidRPr="003C3F96">
        <w:rPr>
          <w:color w:val="0000FF"/>
          <w:sz w:val="20"/>
          <w:szCs w:val="19"/>
        </w:rPr>
        <w:t>="true"</w:t>
      </w:r>
      <w:r>
        <w:t xml:space="preserve"> autorise l’utilisateur à réorganiser les colonnes dans l’ordre qu’il veut en les faisant glisser avec la souris.</w:t>
      </w:r>
    </w:p>
    <w:p w14:paraId="48DC5DC7" w14:textId="5E4D3D27" w:rsidR="008F334C" w:rsidRDefault="008F334C" w:rsidP="00B54384">
      <w:r>
        <w:t xml:space="preserve">Le GridViewColumnHeader représente l’en-tête de colonne. C’est un ContentControl, qui peut donc contenir un objet de n’importe quel type </w:t>
      </w:r>
      <w:r w:rsidR="00834122">
        <w:t>(Ici, nous n’avons mis que du texte). On peut lui associer un menu contextuel, comme le montre l’exemple.</w:t>
      </w:r>
    </w:p>
    <w:p w14:paraId="542FF515" w14:textId="6BF6840B" w:rsidR="00834122" w:rsidRDefault="00834122" w:rsidP="00B54384">
      <w:r>
        <w:t>On peut définir une vue personnalisée en dérivant la classe</w:t>
      </w:r>
      <w:r w:rsidR="00A5496C">
        <w:t xml:space="preserve"> abstraite</w:t>
      </w:r>
      <w:r>
        <w:t xml:space="preserve"> </w:t>
      </w:r>
      <w:r w:rsidRPr="00A5496C">
        <w:rPr>
          <w:b/>
        </w:rPr>
        <w:t>View</w:t>
      </w:r>
      <w:r w:rsidR="00A5496C" w:rsidRPr="00A5496C">
        <w:rPr>
          <w:b/>
        </w:rPr>
        <w:t>Base</w:t>
      </w:r>
      <w:r w:rsidR="00A5496C">
        <w:rPr>
          <w:b/>
        </w:rPr>
        <w:t>,</w:t>
      </w:r>
      <w:r w:rsidR="00A5496C">
        <w:t xml:space="preserve"> comme illustré dans </w:t>
      </w:r>
      <w:hyperlink r:id="rId39" w:history="1">
        <w:r w:rsidR="00A5496C" w:rsidRPr="00A5496C">
          <w:rPr>
            <w:rStyle w:val="Lienhypertexte"/>
          </w:rPr>
          <w:t>cette page MSDN</w:t>
        </w:r>
      </w:hyperlink>
      <w:r w:rsidR="00A5496C">
        <w:t>.</w:t>
      </w:r>
    </w:p>
    <w:p w14:paraId="506C1D76" w14:textId="22656726" w:rsidR="00892886" w:rsidRDefault="00834122" w:rsidP="00B54384">
      <w:r>
        <w:t>ListView est typiquement un contrôle qui s’utilise avec une liaison de données pour définir son contenu. Il n’a pas d’utilité sans cela.</w:t>
      </w:r>
    </w:p>
    <w:p w14:paraId="1114498A" w14:textId="1C0A6429" w:rsidR="00E37120" w:rsidRDefault="00044208" w:rsidP="00E37120">
      <w:pPr>
        <w:pStyle w:val="Titre1"/>
      </w:pPr>
      <w:bookmarkStart w:id="22" w:name="_Toc473238386"/>
      <w:bookmarkStart w:id="23" w:name="_Toc482308461"/>
      <w:r>
        <w:t>Les e</w:t>
      </w:r>
      <w:r w:rsidR="00E37120">
        <w:t>spaces de noms</w:t>
      </w:r>
      <w:bookmarkEnd w:id="22"/>
      <w:bookmarkEnd w:id="23"/>
    </w:p>
    <w:p w14:paraId="5255DE84" w14:textId="77777777" w:rsidR="00E37120" w:rsidRDefault="00E37120" w:rsidP="00E37120">
      <w:pPr>
        <w:pStyle w:val="Titre2"/>
      </w:pPr>
      <w:bookmarkStart w:id="24" w:name="_Toc473238387"/>
      <w:bookmarkStart w:id="25" w:name="_Toc482308462"/>
      <w:r>
        <w:t xml:space="preserve">Déclaration des </w:t>
      </w:r>
      <w:hyperlink r:id="rId40" w:history="1">
        <w:r w:rsidRPr="00130B02">
          <w:rPr>
            <w:rStyle w:val="Lienhypertexte"/>
          </w:rPr>
          <w:t>espaces de noms</w:t>
        </w:r>
        <w:bookmarkEnd w:id="24"/>
        <w:bookmarkEnd w:id="25"/>
      </w:hyperlink>
    </w:p>
    <w:p w14:paraId="43464E50" w14:textId="77777777" w:rsidR="00E37120" w:rsidRDefault="00E37120" w:rsidP="00E37120">
      <w:r>
        <w:t>Quand on créer une nouvelle fenêtre, Visual Studio génère automatiquement un code qui ressemble à ceci :</w:t>
      </w:r>
    </w:p>
    <w:p w14:paraId="7B371D2A" w14:textId="5BAF6192" w:rsidR="00E37120" w:rsidRPr="00C54F1D" w:rsidRDefault="00E37120" w:rsidP="00E37120">
      <w:pPr>
        <w:pStyle w:val="Code"/>
        <w:rPr>
          <w:color w:val="000000"/>
        </w:rPr>
      </w:pPr>
      <w:r w:rsidRPr="00C54F1D">
        <w:rPr>
          <w:color w:val="A6A6A6" w:themeColor="background1" w:themeShade="A6"/>
        </w:rPr>
        <w:t>1</w:t>
      </w:r>
      <w:r w:rsidRPr="00C54F1D">
        <w:rPr>
          <w:color w:val="0000FF"/>
        </w:rPr>
        <w:t xml:space="preserve"> &lt;</w:t>
      </w:r>
      <w:r w:rsidRPr="00C54F1D">
        <w:rPr>
          <w:color w:val="A31515"/>
        </w:rPr>
        <w:t>Window</w:t>
      </w:r>
      <w:r w:rsidRPr="00C54F1D">
        <w:rPr>
          <w:color w:val="FF0000"/>
        </w:rPr>
        <w:t xml:space="preserve"> x</w:t>
      </w:r>
      <w:r w:rsidRPr="00C54F1D">
        <w:rPr>
          <w:color w:val="0000FF"/>
        </w:rPr>
        <w:t>:</w:t>
      </w:r>
      <w:r w:rsidRPr="00C54F1D">
        <w:rPr>
          <w:color w:val="FF0000"/>
        </w:rPr>
        <w:t>Class</w:t>
      </w:r>
      <w:r w:rsidRPr="00C54F1D">
        <w:rPr>
          <w:color w:val="0000FF"/>
        </w:rPr>
        <w:t>="</w:t>
      </w:r>
      <w:r w:rsidR="008612CE">
        <w:rPr>
          <w:color w:val="0000FF"/>
        </w:rPr>
        <w:t>MonAppli</w:t>
      </w:r>
      <w:r w:rsidRPr="00C54F1D">
        <w:rPr>
          <w:color w:val="0000FF"/>
        </w:rPr>
        <w:t>.MainWindow"</w:t>
      </w:r>
    </w:p>
    <w:p w14:paraId="0C66C6C0" w14:textId="77777777" w:rsidR="00E37120" w:rsidRPr="00C54F1D" w:rsidRDefault="00E37120" w:rsidP="00E37120">
      <w:pPr>
        <w:pStyle w:val="Code"/>
        <w:rPr>
          <w:color w:val="000000"/>
        </w:rPr>
      </w:pPr>
      <w:r w:rsidRPr="00C54F1D">
        <w:rPr>
          <w:color w:val="A6A6A6" w:themeColor="background1" w:themeShade="A6"/>
        </w:rPr>
        <w:t>2</w:t>
      </w:r>
      <w:r w:rsidRPr="00C54F1D">
        <w:rPr>
          <w:color w:val="000000"/>
        </w:rPr>
        <w:t xml:space="preserve">       </w:t>
      </w:r>
      <w:r w:rsidRPr="00C54F1D">
        <w:rPr>
          <w:color w:val="FF0000"/>
        </w:rPr>
        <w:t xml:space="preserve"> xmlns</w:t>
      </w:r>
      <w:r w:rsidRPr="00C54F1D">
        <w:rPr>
          <w:color w:val="0000FF"/>
        </w:rPr>
        <w:t>="http://schemas.microsoft.com/winfx/2006/xaml/presentation"</w:t>
      </w:r>
    </w:p>
    <w:p w14:paraId="5DE37C34" w14:textId="77777777" w:rsidR="00E37120" w:rsidRPr="00C54F1D" w:rsidRDefault="00E37120" w:rsidP="00E37120">
      <w:pPr>
        <w:pStyle w:val="Code"/>
        <w:rPr>
          <w:color w:val="000000"/>
        </w:rPr>
      </w:pPr>
      <w:r w:rsidRPr="00C54F1D">
        <w:rPr>
          <w:color w:val="A6A6A6" w:themeColor="background1" w:themeShade="A6"/>
        </w:rPr>
        <w:t>3</w:t>
      </w:r>
      <w:r w:rsidRPr="00C54F1D">
        <w:rPr>
          <w:color w:val="000000"/>
        </w:rPr>
        <w:t xml:space="preserve">       </w:t>
      </w:r>
      <w:r w:rsidRPr="00C54F1D">
        <w:rPr>
          <w:color w:val="FF0000"/>
        </w:rPr>
        <w:t xml:space="preserve"> xmlns</w:t>
      </w:r>
      <w:r w:rsidRPr="00C54F1D">
        <w:rPr>
          <w:color w:val="0000FF"/>
        </w:rPr>
        <w:t>:</w:t>
      </w:r>
      <w:r w:rsidRPr="00C54F1D">
        <w:rPr>
          <w:color w:val="FF0000"/>
        </w:rPr>
        <w:t>x</w:t>
      </w:r>
      <w:r w:rsidRPr="00C54F1D">
        <w:rPr>
          <w:color w:val="0000FF"/>
        </w:rPr>
        <w:t>="http://schemas.microsoft.com/winfx/2006/xaml"</w:t>
      </w:r>
    </w:p>
    <w:p w14:paraId="7B20C987" w14:textId="77777777" w:rsidR="00E37120" w:rsidRPr="00C54F1D" w:rsidRDefault="00E37120" w:rsidP="00E37120">
      <w:pPr>
        <w:pStyle w:val="Code"/>
        <w:rPr>
          <w:color w:val="000000"/>
        </w:rPr>
      </w:pPr>
      <w:r w:rsidRPr="00C54F1D">
        <w:rPr>
          <w:color w:val="A6A6A6" w:themeColor="background1" w:themeShade="A6"/>
        </w:rPr>
        <w:t>4</w:t>
      </w:r>
      <w:r w:rsidRPr="00C54F1D">
        <w:rPr>
          <w:color w:val="000000"/>
        </w:rPr>
        <w:t xml:space="preserve">       </w:t>
      </w:r>
      <w:r w:rsidRPr="00C54F1D">
        <w:rPr>
          <w:color w:val="FF0000"/>
        </w:rPr>
        <w:t xml:space="preserve"> xmlns</w:t>
      </w:r>
      <w:r w:rsidRPr="00C54F1D">
        <w:rPr>
          <w:color w:val="0000FF"/>
        </w:rPr>
        <w:t>:</w:t>
      </w:r>
      <w:r w:rsidRPr="00C54F1D">
        <w:rPr>
          <w:color w:val="FF0000"/>
        </w:rPr>
        <w:t>d</w:t>
      </w:r>
      <w:r w:rsidRPr="00C54F1D">
        <w:rPr>
          <w:color w:val="0000FF"/>
        </w:rPr>
        <w:t>="http://schemas.microsoft.com/expression/blend/2008"</w:t>
      </w:r>
    </w:p>
    <w:p w14:paraId="33E03CCD" w14:textId="77777777" w:rsidR="00E37120" w:rsidRPr="00C54F1D" w:rsidRDefault="00E37120" w:rsidP="00E37120">
      <w:pPr>
        <w:pStyle w:val="Code"/>
        <w:rPr>
          <w:color w:val="000000"/>
        </w:rPr>
      </w:pPr>
      <w:r w:rsidRPr="00C54F1D">
        <w:rPr>
          <w:color w:val="A6A6A6" w:themeColor="background1" w:themeShade="A6"/>
        </w:rPr>
        <w:t>5</w:t>
      </w:r>
      <w:r w:rsidRPr="00C54F1D">
        <w:rPr>
          <w:color w:val="000000"/>
        </w:rPr>
        <w:t xml:space="preserve">       </w:t>
      </w:r>
      <w:r w:rsidRPr="00C54F1D">
        <w:rPr>
          <w:color w:val="FF0000"/>
        </w:rPr>
        <w:t xml:space="preserve"> xmlns</w:t>
      </w:r>
      <w:r w:rsidRPr="00C54F1D">
        <w:rPr>
          <w:color w:val="0000FF"/>
        </w:rPr>
        <w:t>:</w:t>
      </w:r>
      <w:r w:rsidRPr="00C54F1D">
        <w:rPr>
          <w:color w:val="FF0000"/>
        </w:rPr>
        <w:t>mc</w:t>
      </w:r>
      <w:r w:rsidRPr="00C54F1D">
        <w:rPr>
          <w:color w:val="0000FF"/>
        </w:rPr>
        <w:t>="http://schemas.openxmlformats.org/markup-compatibility/2006"</w:t>
      </w:r>
    </w:p>
    <w:p w14:paraId="3C894895" w14:textId="202EF35E" w:rsidR="00E37120" w:rsidRPr="00C54F1D" w:rsidRDefault="00E37120" w:rsidP="00E37120">
      <w:pPr>
        <w:pStyle w:val="Code"/>
        <w:rPr>
          <w:color w:val="000000"/>
        </w:rPr>
      </w:pPr>
      <w:r w:rsidRPr="00C54F1D">
        <w:rPr>
          <w:color w:val="A6A6A6" w:themeColor="background1" w:themeShade="A6"/>
        </w:rPr>
        <w:t>6</w:t>
      </w:r>
      <w:r w:rsidRPr="00C54F1D">
        <w:rPr>
          <w:color w:val="000000"/>
        </w:rPr>
        <w:t xml:space="preserve">       </w:t>
      </w:r>
      <w:r w:rsidRPr="00C54F1D">
        <w:rPr>
          <w:color w:val="FF0000"/>
        </w:rPr>
        <w:t xml:space="preserve"> xmlns</w:t>
      </w:r>
      <w:r w:rsidRPr="00C54F1D">
        <w:rPr>
          <w:color w:val="0000FF"/>
        </w:rPr>
        <w:t>:</w:t>
      </w:r>
      <w:r w:rsidRPr="00C54F1D">
        <w:rPr>
          <w:color w:val="FF0000"/>
        </w:rPr>
        <w:t>local</w:t>
      </w:r>
      <w:r w:rsidRPr="00C54F1D">
        <w:rPr>
          <w:color w:val="0000FF"/>
        </w:rPr>
        <w:t>="clr-namespace:</w:t>
      </w:r>
      <w:r w:rsidR="008612CE">
        <w:rPr>
          <w:color w:val="0000FF"/>
        </w:rPr>
        <w:t>MonAppli</w:t>
      </w:r>
      <w:r w:rsidRPr="00C54F1D">
        <w:rPr>
          <w:color w:val="0000FF"/>
        </w:rPr>
        <w:t>"</w:t>
      </w:r>
    </w:p>
    <w:p w14:paraId="79B25A3C" w14:textId="77777777" w:rsidR="00E37120" w:rsidRPr="00C54F1D" w:rsidRDefault="00E37120" w:rsidP="00E37120">
      <w:pPr>
        <w:pStyle w:val="Code"/>
        <w:rPr>
          <w:color w:val="000000"/>
        </w:rPr>
      </w:pPr>
      <w:r w:rsidRPr="00C54F1D">
        <w:rPr>
          <w:color w:val="A6A6A6" w:themeColor="background1" w:themeShade="A6"/>
        </w:rPr>
        <w:t>7</w:t>
      </w:r>
      <w:r w:rsidRPr="00C54F1D">
        <w:rPr>
          <w:color w:val="000000"/>
        </w:rPr>
        <w:t xml:space="preserve">       </w:t>
      </w:r>
      <w:r w:rsidRPr="00C54F1D">
        <w:rPr>
          <w:color w:val="FF0000"/>
        </w:rPr>
        <w:t xml:space="preserve"> mc</w:t>
      </w:r>
      <w:r w:rsidRPr="00C54F1D">
        <w:rPr>
          <w:color w:val="0000FF"/>
        </w:rPr>
        <w:t>:</w:t>
      </w:r>
      <w:r w:rsidRPr="00C54F1D">
        <w:rPr>
          <w:color w:val="FF0000"/>
        </w:rPr>
        <w:t>Ignorable</w:t>
      </w:r>
      <w:r w:rsidRPr="00C54F1D">
        <w:rPr>
          <w:color w:val="0000FF"/>
        </w:rPr>
        <w:t>="d"</w:t>
      </w:r>
    </w:p>
    <w:p w14:paraId="4A3CB565" w14:textId="77777777" w:rsidR="00E37120" w:rsidRPr="00C54F1D" w:rsidRDefault="00E37120" w:rsidP="00E37120">
      <w:pPr>
        <w:pStyle w:val="Code"/>
      </w:pPr>
      <w:r w:rsidRPr="00C54F1D">
        <w:rPr>
          <w:color w:val="A6A6A6" w:themeColor="background1" w:themeShade="A6"/>
        </w:rPr>
        <w:t>8</w:t>
      </w:r>
      <w:r w:rsidRPr="00C54F1D">
        <w:rPr>
          <w:color w:val="000000"/>
        </w:rPr>
        <w:t xml:space="preserve">       </w:t>
      </w:r>
      <w:r w:rsidRPr="00C54F1D">
        <w:rPr>
          <w:color w:val="FF0000"/>
        </w:rPr>
        <w:t xml:space="preserve"> Title</w:t>
      </w:r>
      <w:r w:rsidRPr="00C54F1D">
        <w:rPr>
          <w:color w:val="0000FF"/>
        </w:rPr>
        <w:t>="MainWindow"</w:t>
      </w:r>
      <w:r w:rsidRPr="00C54F1D">
        <w:rPr>
          <w:color w:val="FF0000"/>
        </w:rPr>
        <w:t xml:space="preserve"> Height</w:t>
      </w:r>
      <w:r w:rsidRPr="00C54F1D">
        <w:rPr>
          <w:color w:val="0000FF"/>
        </w:rPr>
        <w:t>="300"</w:t>
      </w:r>
      <w:r w:rsidRPr="00C54F1D">
        <w:rPr>
          <w:color w:val="FF0000"/>
        </w:rPr>
        <w:t xml:space="preserve"> Width</w:t>
      </w:r>
      <w:r w:rsidRPr="00C54F1D">
        <w:rPr>
          <w:color w:val="0000FF"/>
        </w:rPr>
        <w:t>="300"&gt;</w:t>
      </w:r>
    </w:p>
    <w:p w14:paraId="1607B870" w14:textId="3CB40FEF" w:rsidR="00E37120" w:rsidRDefault="00E37120" w:rsidP="00E37120">
      <w:r w:rsidRPr="00082717">
        <w:rPr>
          <w:color w:val="FF0000"/>
        </w:rPr>
        <w:t>xmlns</w:t>
      </w:r>
      <w:r>
        <w:t xml:space="preserve"> signifie « XML Namespace », c’est-à-dire « </w:t>
      </w:r>
      <w:r w:rsidRPr="0072080D">
        <w:rPr>
          <w:b/>
        </w:rPr>
        <w:t>espace de noms XML</w:t>
      </w:r>
      <w:r>
        <w:t xml:space="preserve"> ». Il s’agit d’une notion similaire à celle des espaces de noms </w:t>
      </w:r>
      <w:r w:rsidR="00643AC7">
        <w:t>de la librairie de classes .net</w:t>
      </w:r>
      <w:r>
        <w:t> ; cela permet d’éviter les conflits de noms.</w:t>
      </w:r>
    </w:p>
    <w:p w14:paraId="413B64DF" w14:textId="77777777" w:rsidR="00E37120" w:rsidRDefault="00E37120" w:rsidP="00E37120">
      <w:r>
        <w:t xml:space="preserve">En XML, les espaces de noms sont identifiés par des url, et on y fait référence au moyen de </w:t>
      </w:r>
      <w:r w:rsidRPr="0072080D">
        <w:rPr>
          <w:b/>
        </w:rPr>
        <w:t>préfixes</w:t>
      </w:r>
      <w:r>
        <w:t xml:space="preserve">, avec la syntaxe : </w:t>
      </w:r>
      <w:r>
        <w:rPr>
          <w:rFonts w:ascii="Consolas" w:hAnsi="Consolas"/>
          <w:sz w:val="20"/>
        </w:rPr>
        <w:t>&lt;P</w:t>
      </w:r>
      <w:r w:rsidRPr="00F46736">
        <w:rPr>
          <w:rFonts w:ascii="Consolas" w:hAnsi="Consolas"/>
          <w:sz w:val="20"/>
        </w:rPr>
        <w:t>réfixe&gt;:&lt;nom de l’élément&gt;</w:t>
      </w:r>
    </w:p>
    <w:p w14:paraId="1E99A418" w14:textId="77777777" w:rsidR="00E37120" w:rsidRDefault="00E37120" w:rsidP="00E37120">
      <w:r>
        <w:t>Ainsi, la 3</w:t>
      </w:r>
      <w:r w:rsidRPr="00105F85">
        <w:rPr>
          <w:vertAlign w:val="superscript"/>
        </w:rPr>
        <w:t>ème</w:t>
      </w:r>
      <w:r>
        <w:t xml:space="preserve"> ligne déclare un espace de noms préfixé par </w:t>
      </w:r>
      <w:r w:rsidRPr="00082717">
        <w:rPr>
          <w:color w:val="FF0000"/>
        </w:rPr>
        <w:t>x</w:t>
      </w:r>
      <w:r>
        <w:t>, et la 1</w:t>
      </w:r>
      <w:r w:rsidRPr="00082717">
        <w:rPr>
          <w:vertAlign w:val="superscript"/>
        </w:rPr>
        <w:t>ère</w:t>
      </w:r>
      <w:r>
        <w:t xml:space="preserve"> ligne utilise l’attribut </w:t>
      </w:r>
      <w:r w:rsidRPr="00082717">
        <w:rPr>
          <w:color w:val="FF0000"/>
        </w:rPr>
        <w:t>Class</w:t>
      </w:r>
      <w:r>
        <w:t xml:space="preserve"> de cette espace de noms avec la syntaxe </w:t>
      </w:r>
      <w:r w:rsidRPr="00082717">
        <w:rPr>
          <w:rFonts w:ascii="Consolas" w:hAnsi="Consolas"/>
          <w:color w:val="FF0000"/>
        </w:rPr>
        <w:t>x:Class</w:t>
      </w:r>
    </w:p>
    <w:p w14:paraId="0738E179" w14:textId="7A458EFB" w:rsidR="00E37120" w:rsidRDefault="00E37120" w:rsidP="00E37120">
      <w:r>
        <w:t>La 2</w:t>
      </w:r>
      <w:r w:rsidRPr="00082717">
        <w:rPr>
          <w:vertAlign w:val="superscript"/>
        </w:rPr>
        <w:t>ème</w:t>
      </w:r>
      <w:r>
        <w:t xml:space="preserve"> ligne déclare l’</w:t>
      </w:r>
      <w:r w:rsidRPr="0072080D">
        <w:rPr>
          <w:b/>
        </w:rPr>
        <w:t>espace de noms par défaut</w:t>
      </w:r>
      <w:r>
        <w:t xml:space="preserve">, c’est-à-dire celui qui peut être utilisé sans préfixe. Tous les </w:t>
      </w:r>
      <w:r w:rsidR="00FE5EE1">
        <w:t>éléments</w:t>
      </w:r>
      <w:r>
        <w:t xml:space="preserve"> WPF standards sont dans cet espace de noms, c’est pourquoi leurs noms ne sont pas préfixés dans le code xaml (et heureusement, car ce serait pénible à lire !).</w:t>
      </w:r>
    </w:p>
    <w:p w14:paraId="2C2E8DA4" w14:textId="77777777" w:rsidR="00E37120" w:rsidRDefault="00E37120" w:rsidP="00E37120">
      <w:r>
        <w:t>On est ainsi en mesure de mieux comprendre le code généré :</w:t>
      </w:r>
    </w:p>
    <w:p w14:paraId="10FC8647" w14:textId="7B3DF0FA" w:rsidR="00E37120" w:rsidRDefault="00E37120" w:rsidP="00A2485F">
      <w:pPr>
        <w:pStyle w:val="Paragraphedeliste"/>
        <w:numPr>
          <w:ilvl w:val="0"/>
          <w:numId w:val="18"/>
        </w:numPr>
      </w:pPr>
      <w:r>
        <w:lastRenderedPageBreak/>
        <w:t>La ligne 1 déclare une fenêtre décrite par une classe nommée « </w:t>
      </w:r>
      <w:r w:rsidR="008612CE">
        <w:t>MonAppli</w:t>
      </w:r>
      <w:r>
        <w:t xml:space="preserve">.MainWindow ». </w:t>
      </w:r>
      <w:r w:rsidR="008612CE">
        <w:t>MonAppli</w:t>
      </w:r>
      <w:r>
        <w:t xml:space="preserve"> est en fait le nom de l’espace de noms C# (par défaut identique au nom du projet). Cette première ligne fait donc le lien entre le code xaml et la classe C# de la fenêtre.</w:t>
      </w:r>
    </w:p>
    <w:p w14:paraId="5C7EF149" w14:textId="4294C5E4" w:rsidR="00FE5EE1" w:rsidRDefault="00E37120" w:rsidP="00A2485F">
      <w:pPr>
        <w:pStyle w:val="Paragraphedeliste"/>
        <w:numPr>
          <w:ilvl w:val="0"/>
          <w:numId w:val="18"/>
        </w:numPr>
      </w:pPr>
      <w:r>
        <w:t>L</w:t>
      </w:r>
      <w:r w:rsidR="00FE5EE1">
        <w:t>a</w:t>
      </w:r>
      <w:r>
        <w:t xml:space="preserve"> lignes 2 </w:t>
      </w:r>
      <w:r w:rsidR="00FE5EE1">
        <w:t>déclare l’espace de noms de tous les éléments WPF standards</w:t>
      </w:r>
      <w:r w:rsidR="00643AC7">
        <w:t xml:space="preserve"> (appartenant à l’espace de noms System.Windows de la librairie de classes .net)</w:t>
      </w:r>
    </w:p>
    <w:p w14:paraId="42B80006" w14:textId="23BB3EDC" w:rsidR="00E37120" w:rsidRDefault="00FE5EE1" w:rsidP="00A2485F">
      <w:pPr>
        <w:pStyle w:val="Paragraphedeliste"/>
        <w:numPr>
          <w:ilvl w:val="0"/>
          <w:numId w:val="18"/>
        </w:numPr>
      </w:pPr>
      <w:r>
        <w:t>La ligne</w:t>
      </w:r>
      <w:r w:rsidR="00E37120">
        <w:t xml:space="preserve"> 3 déclare </w:t>
      </w:r>
      <w:r w:rsidR="00643AC7">
        <w:t>l’</w:t>
      </w:r>
      <w:r w:rsidR="00E37120">
        <w:t>espaces de noms du XAML</w:t>
      </w:r>
      <w:r w:rsidR="005E6EBA">
        <w:t xml:space="preserve"> (appartenant à l’espace de noms </w:t>
      </w:r>
      <w:r w:rsidR="005E6EBA" w:rsidRPr="005E6EBA">
        <w:t>System.Windows.Markup</w:t>
      </w:r>
      <w:r w:rsidR="005E6EBA">
        <w:t xml:space="preserve"> de la librairie de classes .net).</w:t>
      </w:r>
      <w:r w:rsidR="00643AC7">
        <w:t xml:space="preserve"> </w:t>
      </w:r>
    </w:p>
    <w:p w14:paraId="27E5C2CB" w14:textId="77777777" w:rsidR="00E37120" w:rsidRDefault="00E37120" w:rsidP="00A2485F">
      <w:pPr>
        <w:pStyle w:val="Paragraphedeliste"/>
        <w:numPr>
          <w:ilvl w:val="0"/>
          <w:numId w:val="18"/>
        </w:numPr>
      </w:pPr>
      <w:r>
        <w:t>La ligne 4 déclare l’espace de noms du designer. En effet, celui-ci peut ajouter des attributs xaml pour ses propres besoins.</w:t>
      </w:r>
    </w:p>
    <w:p w14:paraId="346EACB4" w14:textId="57601D96" w:rsidR="00E37120" w:rsidRDefault="00E37120" w:rsidP="00A2485F">
      <w:pPr>
        <w:pStyle w:val="Paragraphedeliste"/>
        <w:numPr>
          <w:ilvl w:val="0"/>
          <w:numId w:val="18"/>
        </w:numPr>
      </w:pPr>
      <w:r>
        <w:t>Les lignes 5 et 7 (</w:t>
      </w:r>
      <w:r w:rsidRPr="00C6325B">
        <w:rPr>
          <w:color w:val="FF0000"/>
          <w:szCs w:val="19"/>
        </w:rPr>
        <w:t>xmlns</w:t>
      </w:r>
      <w:r w:rsidRPr="00C6325B">
        <w:rPr>
          <w:color w:val="0000FF"/>
          <w:szCs w:val="19"/>
        </w:rPr>
        <w:t>:</w:t>
      </w:r>
      <w:r w:rsidRPr="00C6325B">
        <w:rPr>
          <w:color w:val="FF0000"/>
          <w:szCs w:val="19"/>
        </w:rPr>
        <w:t>mc</w:t>
      </w:r>
      <w:r w:rsidRPr="00C6325B">
        <w:rPr>
          <w:color w:val="0000FF"/>
          <w:szCs w:val="19"/>
        </w:rPr>
        <w:t xml:space="preserve">=".." </w:t>
      </w:r>
      <w:r w:rsidRPr="00C6325B">
        <w:t>et</w:t>
      </w:r>
      <w:r w:rsidRPr="00C6325B">
        <w:rPr>
          <w:color w:val="0000FF"/>
          <w:szCs w:val="19"/>
        </w:rPr>
        <w:t> </w:t>
      </w:r>
      <w:r w:rsidRPr="003B7D35">
        <w:rPr>
          <w:color w:val="FF0000"/>
          <w:szCs w:val="19"/>
        </w:rPr>
        <w:t>mc</w:t>
      </w:r>
      <w:r w:rsidRPr="003B7D35">
        <w:rPr>
          <w:color w:val="0000FF"/>
          <w:szCs w:val="19"/>
        </w:rPr>
        <w:t>:</w:t>
      </w:r>
      <w:r w:rsidRPr="003B7D35">
        <w:rPr>
          <w:color w:val="FF0000"/>
          <w:szCs w:val="19"/>
        </w:rPr>
        <w:t>Ignorable</w:t>
      </w:r>
      <w:r w:rsidRPr="003B7D35">
        <w:rPr>
          <w:color w:val="0000FF"/>
          <w:szCs w:val="19"/>
        </w:rPr>
        <w:t>="d"</w:t>
      </w:r>
      <w:r>
        <w:t>) indiquent que les attributs préfixés par d (c’est-à-dire ceux ajoutés par le designer) seront ignorés à la compilation.</w:t>
      </w:r>
      <w:r w:rsidR="009D186D">
        <w:t xml:space="preserve"> Explications complémentaires </w:t>
      </w:r>
      <w:hyperlink r:id="rId41" w:history="1">
        <w:r w:rsidR="009D186D">
          <w:rPr>
            <w:rStyle w:val="Lienhypertexte"/>
          </w:rPr>
          <w:t>ici</w:t>
        </w:r>
      </w:hyperlink>
    </w:p>
    <w:p w14:paraId="14E44FC2" w14:textId="77777777" w:rsidR="00E37120" w:rsidRDefault="00E37120" w:rsidP="00A2485F">
      <w:pPr>
        <w:pStyle w:val="Paragraphedeliste"/>
        <w:numPr>
          <w:ilvl w:val="0"/>
          <w:numId w:val="18"/>
        </w:numPr>
      </w:pPr>
      <w:r>
        <w:t>La ligne 6 déclare un alias pour l’espace de noms C# courant (celui dans lequel se trouve la classe de la fenêtre).</w:t>
      </w:r>
    </w:p>
    <w:p w14:paraId="15D47B34" w14:textId="77777777" w:rsidR="00E37120" w:rsidRDefault="00E37120" w:rsidP="00A2485F">
      <w:pPr>
        <w:pStyle w:val="Paragraphedeliste"/>
        <w:numPr>
          <w:ilvl w:val="0"/>
          <w:numId w:val="18"/>
        </w:numPr>
      </w:pPr>
      <w:r>
        <w:t>La ligne 8 décrit le titre et les dimensions de la fenêtre</w:t>
      </w:r>
    </w:p>
    <w:p w14:paraId="13873670" w14:textId="2472A3E2" w:rsidR="00E37120" w:rsidRDefault="00E37120" w:rsidP="00E37120">
      <w:pPr>
        <w:pStyle w:val="Titre2"/>
      </w:pPr>
      <w:bookmarkStart w:id="26" w:name="_Toc473238388"/>
      <w:bookmarkStart w:id="27" w:name="_Toc482308463"/>
      <w:r>
        <w:t xml:space="preserve">Accès aux </w:t>
      </w:r>
      <w:bookmarkEnd w:id="26"/>
      <w:r w:rsidR="00EE58DC">
        <w:t xml:space="preserve">types </w:t>
      </w:r>
      <w:r w:rsidR="001B6704">
        <w:t>d’un</w:t>
      </w:r>
      <w:r w:rsidR="00EE58DC">
        <w:t xml:space="preserve"> espace de noms</w:t>
      </w:r>
      <w:bookmarkEnd w:id="27"/>
    </w:p>
    <w:p w14:paraId="4540112C" w14:textId="511E04B8" w:rsidR="00E37120" w:rsidRPr="0056176D" w:rsidRDefault="00E37120" w:rsidP="00E37120">
      <w:r>
        <w:t xml:space="preserve">Le code xaml ne se limite pas à l’utilisation des classes WPF. Il peut utiliser également des classes </w:t>
      </w:r>
      <w:r w:rsidR="00FE5EE1">
        <w:t>définies par nous-même, ou définies dans des assemblies externes.</w:t>
      </w:r>
    </w:p>
    <w:p w14:paraId="45DF9E73" w14:textId="77777777" w:rsidR="00E37120" w:rsidRDefault="00E37120" w:rsidP="00E37120">
      <w:pPr>
        <w:pStyle w:val="Titre3"/>
      </w:pPr>
      <w:r>
        <w:t>Accès aux types du projet courant</w:t>
      </w:r>
    </w:p>
    <w:p w14:paraId="2ECE76F9" w14:textId="77777777" w:rsidR="00E37120" w:rsidRDefault="00E37120" w:rsidP="00E37120">
      <w:r>
        <w:t>Revenons sur la ligne 6 de l’extrait de code précédent :</w:t>
      </w:r>
    </w:p>
    <w:p w14:paraId="41B6F617" w14:textId="47A5F9C6" w:rsidR="00E37120" w:rsidRPr="0085362B" w:rsidRDefault="00E37120" w:rsidP="00E37120">
      <w:pPr>
        <w:pStyle w:val="Code"/>
        <w:rPr>
          <w:lang w:val="fr-FR"/>
        </w:rPr>
      </w:pPr>
      <w:r w:rsidRPr="0085362B">
        <w:rPr>
          <w:color w:val="FF0000"/>
          <w:sz w:val="19"/>
          <w:szCs w:val="19"/>
          <w:lang w:val="fr-FR"/>
        </w:rPr>
        <w:t>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w:t>
      </w:r>
      <w:r w:rsidR="008612CE" w:rsidRPr="0085362B">
        <w:rPr>
          <w:color w:val="0000FF"/>
          <w:sz w:val="19"/>
          <w:szCs w:val="19"/>
          <w:lang w:val="fr-FR"/>
        </w:rPr>
        <w:t>MonAppli</w:t>
      </w:r>
      <w:r w:rsidRPr="0085362B">
        <w:rPr>
          <w:color w:val="0000FF"/>
          <w:sz w:val="19"/>
          <w:szCs w:val="19"/>
          <w:lang w:val="fr-FR"/>
        </w:rPr>
        <w:t>"</w:t>
      </w:r>
    </w:p>
    <w:p w14:paraId="230B9CB6" w14:textId="7AC20757" w:rsidR="00E37120" w:rsidRDefault="00E37120" w:rsidP="00E37120">
      <w:r>
        <w:t xml:space="preserve">L’attribut </w:t>
      </w:r>
      <w:r w:rsidRPr="00030448">
        <w:rPr>
          <w:b/>
        </w:rPr>
        <w:t>clr-namespace</w:t>
      </w:r>
      <w:r>
        <w:t xml:space="preserve"> permet de faire référence à un espace de noms contenant des classes publiques qu’on souhaite utiliser </w:t>
      </w:r>
      <w:r w:rsidR="0010684C">
        <w:t>dans le</w:t>
      </w:r>
      <w:r>
        <w:t xml:space="preserve"> xaml. On affecte généralement le préfixe « local » à cet espace de noms, mais on pourrait utiliser un autre préfixe.</w:t>
      </w:r>
    </w:p>
    <w:p w14:paraId="0F87A91E" w14:textId="73C26D71" w:rsidR="00E37120" w:rsidRDefault="00E37120" w:rsidP="00E37120">
      <w:r>
        <w:t xml:space="preserve">Supposons qu’on ait créé </w:t>
      </w:r>
      <w:r w:rsidR="007F16F2">
        <w:t>dans le projet un contrôle personnalisé</w:t>
      </w:r>
      <w:r>
        <w:t xml:space="preserve"> nommée MonControle, dérivée de UIElement. On pourra alors l’utiliser dans le code XAML de la fenêtre, de cette façon :</w:t>
      </w:r>
    </w:p>
    <w:p w14:paraId="626FA3CF" w14:textId="6DA13873" w:rsidR="00E37120" w:rsidRDefault="00E37120" w:rsidP="00E37120">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w:t>
      </w:r>
      <w:r w:rsidR="008612CE">
        <w:rPr>
          <w:color w:val="0000FF"/>
          <w:sz w:val="19"/>
          <w:szCs w:val="19"/>
        </w:rPr>
        <w:t>MonAppli</w:t>
      </w:r>
      <w:r>
        <w:rPr>
          <w:color w:val="0000FF"/>
          <w:sz w:val="19"/>
          <w:szCs w:val="19"/>
        </w:rPr>
        <w:t>.MainWindow"</w:t>
      </w:r>
    </w:p>
    <w:p w14:paraId="6FEC3A13" w14:textId="77777777"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w:t>
      </w:r>
      <w:r w:rsidRPr="00540440">
        <w:rPr>
          <w:sz w:val="19"/>
          <w:szCs w:val="19"/>
        </w:rPr>
        <w:t>...</w:t>
      </w:r>
    </w:p>
    <w:p w14:paraId="547CF119" w14:textId="6E7CF0C4"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w:t>
      </w:r>
      <w:r w:rsidR="008612CE">
        <w:rPr>
          <w:color w:val="0000FF"/>
          <w:sz w:val="19"/>
          <w:szCs w:val="19"/>
        </w:rPr>
        <w:t>MonAppli</w:t>
      </w:r>
      <w:r>
        <w:rPr>
          <w:color w:val="0000FF"/>
          <w:sz w:val="19"/>
          <w:szCs w:val="19"/>
        </w:rPr>
        <w:t>"</w:t>
      </w:r>
    </w:p>
    <w:p w14:paraId="583A3235" w14:textId="77777777" w:rsidR="00E37120" w:rsidRDefault="00E37120" w:rsidP="00E37120">
      <w:pPr>
        <w:pStyle w:val="Code"/>
      </w:pPr>
      <w:r>
        <w:rPr>
          <w:color w:val="000000"/>
        </w:rPr>
        <w:t xml:space="preserve">       </w:t>
      </w:r>
      <w:r>
        <w:rPr>
          <w:color w:val="FF0000"/>
        </w:rPr>
        <w:t xml:space="preserve"> Title</w:t>
      </w:r>
      <w:r>
        <w:t>="MainWindow"</w:t>
      </w:r>
      <w:r>
        <w:rPr>
          <w:color w:val="FF0000"/>
        </w:rPr>
        <w:t xml:space="preserve"> Height</w:t>
      </w:r>
      <w:r>
        <w:t>="300"</w:t>
      </w:r>
      <w:r>
        <w:rPr>
          <w:color w:val="FF0000"/>
        </w:rPr>
        <w:t xml:space="preserve"> Width</w:t>
      </w:r>
      <w:r>
        <w:t>="300"&gt;</w:t>
      </w:r>
    </w:p>
    <w:p w14:paraId="4BA50B32" w14:textId="77777777" w:rsidR="00E37120" w:rsidRPr="0085362B" w:rsidRDefault="00E37120" w:rsidP="00E37120">
      <w:pPr>
        <w:pStyle w:val="Code"/>
        <w:rPr>
          <w:lang w:val="fr-FR"/>
        </w:rPr>
      </w:pPr>
      <w:r>
        <w:tab/>
      </w:r>
      <w:r w:rsidRPr="0085362B">
        <w:rPr>
          <w:lang w:val="fr-FR"/>
        </w:rPr>
        <w:t>...</w:t>
      </w:r>
    </w:p>
    <w:p w14:paraId="15AB653E" w14:textId="77777777" w:rsidR="00E37120" w:rsidRPr="0085362B" w:rsidRDefault="00E37120" w:rsidP="00E37120">
      <w:pPr>
        <w:pStyle w:val="Code"/>
        <w:rPr>
          <w:lang w:val="fr-FR"/>
        </w:rPr>
      </w:pPr>
      <w:r w:rsidRPr="0085362B">
        <w:rPr>
          <w:lang w:val="fr-FR"/>
        </w:rPr>
        <w:tab/>
        <w:t>&lt;</w:t>
      </w:r>
      <w:r w:rsidRPr="0085362B">
        <w:rPr>
          <w:color w:val="A31515"/>
          <w:lang w:val="fr-FR"/>
        </w:rPr>
        <w:t>local</w:t>
      </w:r>
      <w:r w:rsidRPr="0085362B">
        <w:rPr>
          <w:lang w:val="fr-FR"/>
        </w:rPr>
        <w:t>:</w:t>
      </w:r>
      <w:r w:rsidRPr="0085362B">
        <w:rPr>
          <w:color w:val="A31515"/>
          <w:lang w:val="fr-FR"/>
        </w:rPr>
        <w:t>MonControle</w:t>
      </w:r>
      <w:r w:rsidRPr="0085362B">
        <w:rPr>
          <w:lang w:val="fr-FR"/>
        </w:rPr>
        <w:t>/&gt;</w:t>
      </w:r>
    </w:p>
    <w:p w14:paraId="6B57BA76" w14:textId="77777777" w:rsidR="00E37120" w:rsidRPr="0085362B" w:rsidRDefault="00E37120" w:rsidP="00E37120">
      <w:pPr>
        <w:pStyle w:val="Code"/>
        <w:rPr>
          <w:lang w:val="fr-FR"/>
        </w:rPr>
      </w:pPr>
      <w:r w:rsidRPr="0085362B">
        <w:rPr>
          <w:lang w:val="fr-FR"/>
        </w:rPr>
        <w:tab/>
        <w:t>...</w:t>
      </w:r>
    </w:p>
    <w:p w14:paraId="1F9930E3" w14:textId="77777777" w:rsidR="00E37120" w:rsidRPr="0085362B" w:rsidRDefault="00E37120" w:rsidP="00E37120">
      <w:pPr>
        <w:pStyle w:val="Code"/>
        <w:rPr>
          <w:color w:val="0000FF"/>
          <w:lang w:val="fr-FR"/>
        </w:rPr>
      </w:pPr>
      <w:r w:rsidRPr="0085362B">
        <w:rPr>
          <w:color w:val="0000FF"/>
          <w:lang w:val="fr-FR"/>
        </w:rPr>
        <w:t>&lt;/</w:t>
      </w:r>
      <w:r w:rsidRPr="0085362B">
        <w:rPr>
          <w:color w:val="A31515"/>
          <w:lang w:val="fr-FR"/>
        </w:rPr>
        <w:t>Window</w:t>
      </w:r>
      <w:r w:rsidRPr="0085362B">
        <w:rPr>
          <w:color w:val="0000FF"/>
          <w:lang w:val="fr-FR"/>
        </w:rPr>
        <w:t>&gt;</w:t>
      </w:r>
    </w:p>
    <w:p w14:paraId="68EC725A" w14:textId="71660B47" w:rsidR="008612CE" w:rsidRDefault="007F16F2" w:rsidP="00E37120">
      <w:r>
        <w:t>Cette technique s’applique à toutes sortes de types, et pas seulement des composants visuels.</w:t>
      </w:r>
      <w:r w:rsidR="00E37120">
        <w:t xml:space="preserve"> </w:t>
      </w:r>
      <w:r w:rsidR="008612CE">
        <w:t xml:space="preserve">L’exemple suivant montre la syntaxe pour </w:t>
      </w:r>
      <w:r w:rsidR="00FC6E8D">
        <w:t>utiliser</w:t>
      </w:r>
      <w:r w:rsidR="008612CE">
        <w:t xml:space="preserve"> un</w:t>
      </w:r>
      <w:r w:rsidR="00FC6E8D">
        <w:t>e classe de</w:t>
      </w:r>
      <w:r w:rsidR="008612CE">
        <w:t xml:space="preserve"> convertisseur</w:t>
      </w:r>
      <w:r w:rsidR="00FC6E8D">
        <w:t xml:space="preserve"> (utilisé dans les liaisons de données),</w:t>
      </w:r>
      <w:r w:rsidR="008612CE">
        <w:t xml:space="preserve"> et une constante</w:t>
      </w:r>
      <w:r w:rsidR="00FC6E8D">
        <w:t>, c’est-à-dire une</w:t>
      </w:r>
      <w:r w:rsidR="008612CE">
        <w:t xml:space="preserve"> variable statique :</w:t>
      </w:r>
    </w:p>
    <w:p w14:paraId="05B85BBC" w14:textId="77777777" w:rsidR="008612CE" w:rsidRPr="0085362B" w:rsidRDefault="008612CE" w:rsidP="008612CE">
      <w:pPr>
        <w:pStyle w:val="Code"/>
        <w:rPr>
          <w:color w:val="000000"/>
          <w:lang w:val="fr-FR"/>
        </w:rPr>
      </w:pPr>
      <w:r w:rsidRPr="0085362B">
        <w:rPr>
          <w:color w:val="0000FF"/>
          <w:lang w:val="fr-FR"/>
        </w:rPr>
        <w:t>&lt;</w:t>
      </w:r>
      <w:r w:rsidRPr="0085362B">
        <w:rPr>
          <w:color w:val="A31515"/>
          <w:lang w:val="fr-FR"/>
        </w:rPr>
        <w:t>Window</w:t>
      </w:r>
      <w:r w:rsidRPr="0085362B">
        <w:rPr>
          <w:color w:val="FF0000"/>
          <w:lang w:val="fr-FR"/>
        </w:rPr>
        <w:t> x</w:t>
      </w:r>
      <w:r w:rsidRPr="0085362B">
        <w:rPr>
          <w:color w:val="0000FF"/>
          <w:lang w:val="fr-FR"/>
        </w:rPr>
        <w:t>:</w:t>
      </w:r>
      <w:r w:rsidRPr="0085362B">
        <w:rPr>
          <w:color w:val="FF0000"/>
          <w:lang w:val="fr-FR"/>
        </w:rPr>
        <w:t>Class</w:t>
      </w:r>
      <w:r w:rsidRPr="0085362B">
        <w:rPr>
          <w:color w:val="0000FF"/>
          <w:lang w:val="fr-FR"/>
        </w:rPr>
        <w:t>="LiaisonDonnées.LiaisonCollection"</w:t>
      </w:r>
    </w:p>
    <w:p w14:paraId="17BAE917" w14:textId="643FE714" w:rsidR="008612CE" w:rsidRPr="0085362B" w:rsidRDefault="008612CE" w:rsidP="00FC6E8D">
      <w:pPr>
        <w:pStyle w:val="Code"/>
        <w:rPr>
          <w:color w:val="000000"/>
          <w:lang w:val="fr-FR"/>
        </w:rPr>
      </w:pPr>
      <w:r w:rsidRPr="0085362B">
        <w:rPr>
          <w:color w:val="000000"/>
          <w:lang w:val="fr-FR"/>
        </w:rPr>
        <w:t>       </w:t>
      </w:r>
      <w:r w:rsidRPr="0085362B">
        <w:rPr>
          <w:color w:val="FF0000"/>
          <w:lang w:val="fr-FR"/>
        </w:rPr>
        <w:t> </w:t>
      </w:r>
      <w:r w:rsidR="00FC6E8D" w:rsidRPr="0085362B">
        <w:rPr>
          <w:color w:val="FF0000"/>
          <w:lang w:val="fr-FR"/>
        </w:rPr>
        <w:t>...</w:t>
      </w:r>
      <w:r w:rsidRPr="0085362B">
        <w:rPr>
          <w:color w:val="000000"/>
          <w:lang w:val="fr-FR"/>
        </w:rPr>
        <w:tab/>
      </w:r>
      <w:r w:rsidRPr="0085362B">
        <w:rPr>
          <w:color w:val="000000"/>
          <w:lang w:val="fr-FR"/>
        </w:rPr>
        <w:tab/>
        <w:t>  </w:t>
      </w:r>
    </w:p>
    <w:p w14:paraId="788CCFA0" w14:textId="77777777" w:rsidR="008612CE" w:rsidRPr="0085362B" w:rsidRDefault="008612CE" w:rsidP="008612CE">
      <w:pPr>
        <w:pStyle w:val="Code"/>
        <w:rPr>
          <w:color w:val="000000"/>
          <w:lang w:val="fr-FR"/>
        </w:rPr>
      </w:pPr>
      <w:r w:rsidRPr="0085362B">
        <w:rPr>
          <w:color w:val="000000"/>
          <w:lang w:val="fr-FR"/>
        </w:rPr>
        <w:t>       </w:t>
      </w:r>
      <w:r w:rsidRPr="0085362B">
        <w:rPr>
          <w:color w:val="FF0000"/>
          <w:lang w:val="fr-FR"/>
        </w:rPr>
        <w:t> xmlns</w:t>
      </w:r>
      <w:r w:rsidRPr="0085362B">
        <w:rPr>
          <w:color w:val="0000FF"/>
          <w:lang w:val="fr-FR"/>
        </w:rPr>
        <w:t>:</w:t>
      </w:r>
      <w:r w:rsidRPr="0085362B">
        <w:rPr>
          <w:color w:val="FF0000"/>
          <w:lang w:val="fr-FR"/>
        </w:rPr>
        <w:t>local</w:t>
      </w:r>
      <w:r w:rsidRPr="0085362B">
        <w:rPr>
          <w:color w:val="0000FF"/>
          <w:lang w:val="fr-FR"/>
        </w:rPr>
        <w:t>="clr-namespace:LiaisonDonnées"</w:t>
      </w:r>
    </w:p>
    <w:p w14:paraId="7DA48843" w14:textId="370C0027" w:rsidR="008612CE" w:rsidRDefault="008612CE" w:rsidP="00FC6E8D">
      <w:pPr>
        <w:pStyle w:val="Code"/>
        <w:rPr>
          <w:color w:val="000000"/>
        </w:rPr>
      </w:pPr>
      <w:r w:rsidRPr="0085362B">
        <w:rPr>
          <w:color w:val="FF0000"/>
          <w:lang w:val="fr-FR"/>
        </w:rPr>
        <w:t xml:space="preserve">        </w:t>
      </w:r>
      <w:r w:rsidR="00FC6E8D">
        <w:rPr>
          <w:color w:val="FF0000"/>
        </w:rPr>
        <w:t>...</w:t>
      </w:r>
    </w:p>
    <w:p w14:paraId="2C0C667B" w14:textId="77777777" w:rsidR="008612CE" w:rsidRDefault="008612CE" w:rsidP="008612CE">
      <w:pPr>
        <w:pStyle w:val="Code"/>
        <w:rPr>
          <w:color w:val="000000"/>
        </w:rPr>
      </w:pPr>
      <w:r>
        <w:rPr>
          <w:color w:val="000000"/>
        </w:rPr>
        <w:t>       </w:t>
      </w:r>
      <w:r>
        <w:rPr>
          <w:color w:val="FF0000"/>
        </w:rPr>
        <w:t> Title</w:t>
      </w:r>
      <w:r>
        <w:rPr>
          <w:color w:val="0000FF"/>
        </w:rPr>
        <w:t>="LiaisonCollection"</w:t>
      </w:r>
      <w:r>
        <w:rPr>
          <w:color w:val="FF0000"/>
        </w:rPr>
        <w:t> Height</w:t>
      </w:r>
      <w:r>
        <w:rPr>
          <w:color w:val="0000FF"/>
        </w:rPr>
        <w:t>="560"</w:t>
      </w:r>
      <w:r>
        <w:rPr>
          <w:color w:val="FF0000"/>
        </w:rPr>
        <w:t> Width</w:t>
      </w:r>
      <w:r>
        <w:rPr>
          <w:color w:val="0000FF"/>
        </w:rPr>
        <w:t>="400"&gt;</w:t>
      </w:r>
    </w:p>
    <w:p w14:paraId="72C44523" w14:textId="68E8ACCD" w:rsidR="008612CE" w:rsidRDefault="00FC6E8D" w:rsidP="008612CE">
      <w:pPr>
        <w:pStyle w:val="Code"/>
        <w:rPr>
          <w:color w:val="000000"/>
        </w:rPr>
      </w:pPr>
      <w:r>
        <w:rPr>
          <w:color w:val="000000"/>
        </w:rPr>
        <w:t xml:space="preserve">        </w:t>
      </w:r>
      <w:r w:rsidR="008612CE">
        <w:rPr>
          <w:color w:val="0000FF"/>
        </w:rPr>
        <w:t>&lt;</w:t>
      </w:r>
      <w:r w:rsidR="008612CE">
        <w:rPr>
          <w:color w:val="A31515"/>
        </w:rPr>
        <w:t>Window.Resources</w:t>
      </w:r>
      <w:r w:rsidR="008612CE">
        <w:rPr>
          <w:color w:val="0000FF"/>
        </w:rPr>
        <w:t>&gt;</w:t>
      </w:r>
    </w:p>
    <w:p w14:paraId="6E9D425A" w14:textId="52FA3E5B" w:rsidR="008612CE" w:rsidRDefault="00FC6E8D" w:rsidP="008612CE">
      <w:pPr>
        <w:pStyle w:val="Code"/>
        <w:rPr>
          <w:color w:val="000000"/>
        </w:rPr>
      </w:pPr>
      <w:r>
        <w:rPr>
          <w:color w:val="000000"/>
        </w:rPr>
        <w:t xml:space="preserve">           </w:t>
      </w:r>
      <w:r w:rsidR="008612CE">
        <w:rPr>
          <w:color w:val="0000FF"/>
        </w:rPr>
        <w:t>&lt;</w:t>
      </w:r>
      <w:r w:rsidR="008612CE">
        <w:rPr>
          <w:color w:val="A31515"/>
        </w:rPr>
        <w:t>local</w:t>
      </w:r>
      <w:r w:rsidR="008612CE">
        <w:rPr>
          <w:color w:val="0000FF"/>
        </w:rPr>
        <w:t>:</w:t>
      </w:r>
      <w:r w:rsidR="008612CE">
        <w:rPr>
          <w:color w:val="A31515"/>
        </w:rPr>
        <w:t>DecimalToColorBrushConverter</w:t>
      </w:r>
      <w:r w:rsidR="008612CE">
        <w:rPr>
          <w:color w:val="FF0000"/>
        </w:rPr>
        <w:t> x</w:t>
      </w:r>
      <w:r w:rsidR="008612CE">
        <w:rPr>
          <w:color w:val="0000FF"/>
        </w:rPr>
        <w:t>:</w:t>
      </w:r>
      <w:r w:rsidR="008612CE">
        <w:rPr>
          <w:color w:val="FF0000"/>
        </w:rPr>
        <w:t>Key</w:t>
      </w:r>
      <w:r w:rsidR="008612CE">
        <w:rPr>
          <w:color w:val="0000FF"/>
        </w:rPr>
        <w:t>="</w:t>
      </w:r>
      <w:r>
        <w:rPr>
          <w:color w:val="0000FF"/>
        </w:rPr>
        <w:t>conv</w:t>
      </w:r>
      <w:r w:rsidR="008612CE">
        <w:rPr>
          <w:color w:val="0000FF"/>
        </w:rPr>
        <w:t>"/&gt;</w:t>
      </w:r>
    </w:p>
    <w:p w14:paraId="22DB944E" w14:textId="3D316F0C" w:rsidR="00FC6E8D" w:rsidRPr="00FC6E8D" w:rsidRDefault="00FC6E8D" w:rsidP="00FC6E8D">
      <w:pPr>
        <w:pStyle w:val="Code"/>
        <w:rPr>
          <w:color w:val="0000FF"/>
        </w:rPr>
      </w:pPr>
      <w:r>
        <w:rPr>
          <w:color w:val="000000"/>
        </w:rPr>
        <w:lastRenderedPageBreak/>
        <w:t xml:space="preserve">        </w:t>
      </w:r>
      <w:r>
        <w:rPr>
          <w:color w:val="0000FF"/>
        </w:rPr>
        <w:t>&lt;/</w:t>
      </w:r>
      <w:r>
        <w:rPr>
          <w:color w:val="A31515"/>
        </w:rPr>
        <w:t>Window.Resources</w:t>
      </w:r>
      <w:r>
        <w:rPr>
          <w:color w:val="0000FF"/>
        </w:rPr>
        <w:t>&gt;</w:t>
      </w:r>
      <w:r>
        <w:rPr>
          <w:color w:val="0000FF"/>
        </w:rPr>
        <w:br/>
      </w:r>
      <w:r>
        <w:rPr>
          <w:color w:val="0000FF"/>
        </w:rPr>
        <w:br/>
        <w:t xml:space="preserve">        </w:t>
      </w:r>
      <w:r w:rsidRPr="00FC6E8D">
        <w:rPr>
          <w:rFonts w:eastAsia="Times New Roman" w:cs="Courier New"/>
          <w:color w:val="0000FF"/>
        </w:rPr>
        <w:t>&lt;</w:t>
      </w:r>
      <w:r w:rsidRPr="00FC6E8D">
        <w:rPr>
          <w:rFonts w:eastAsia="Times New Roman" w:cs="Courier New"/>
          <w:color w:val="A31515"/>
        </w:rPr>
        <w:t>TextBlock</w:t>
      </w:r>
      <w:r w:rsidRPr="00FC6E8D">
        <w:rPr>
          <w:rFonts w:eastAsia="Times New Roman" w:cs="Courier New"/>
          <w:color w:val="FF0000"/>
        </w:rPr>
        <w:t> Text</w:t>
      </w:r>
      <w:r w:rsidRPr="00FC6E8D">
        <w:rPr>
          <w:rFonts w:eastAsia="Times New Roman" w:cs="Courier New"/>
          <w:color w:val="0000FF"/>
        </w:rPr>
        <w:t>="{</w:t>
      </w:r>
      <w:r w:rsidRPr="00FC6E8D">
        <w:rPr>
          <w:rFonts w:eastAsia="Times New Roman" w:cs="Courier New"/>
          <w:color w:val="A31515"/>
        </w:rPr>
        <w:t>x</w:t>
      </w:r>
      <w:r w:rsidRPr="00FC6E8D">
        <w:rPr>
          <w:rFonts w:eastAsia="Times New Roman" w:cs="Courier New"/>
          <w:color w:val="0000FF"/>
        </w:rPr>
        <w:t>:</w:t>
      </w:r>
      <w:r w:rsidRPr="00FC6E8D">
        <w:rPr>
          <w:rFonts w:eastAsia="Times New Roman" w:cs="Courier New"/>
          <w:color w:val="A31515"/>
        </w:rPr>
        <w:t>Static</w:t>
      </w:r>
      <w:r w:rsidRPr="00FC6E8D">
        <w:rPr>
          <w:rFonts w:eastAsia="Times New Roman" w:cs="Courier New"/>
          <w:color w:val="FF0000"/>
        </w:rPr>
        <w:t> local</w:t>
      </w:r>
      <w:r w:rsidRPr="00FC6E8D">
        <w:rPr>
          <w:rFonts w:eastAsia="Times New Roman" w:cs="Courier New"/>
          <w:color w:val="0000FF"/>
        </w:rPr>
        <w:t>:</w:t>
      </w:r>
      <w:r w:rsidRPr="00FC6E8D">
        <w:rPr>
          <w:rFonts w:eastAsia="Times New Roman" w:cs="Courier New"/>
          <w:color w:val="FF0000"/>
        </w:rPr>
        <w:t>Mes</w:t>
      </w:r>
      <w:r w:rsidR="00FF0B92">
        <w:rPr>
          <w:rFonts w:eastAsia="Times New Roman" w:cs="Courier New"/>
          <w:color w:val="FF0000"/>
        </w:rPr>
        <w:t>Constantes</w:t>
      </w:r>
      <w:r w:rsidRPr="00FC6E8D">
        <w:rPr>
          <w:rFonts w:eastAsia="Times New Roman" w:cs="Courier New"/>
          <w:color w:val="0000FF"/>
        </w:rPr>
        <w:t>.Titre}"</w:t>
      </w:r>
      <w:r>
        <w:rPr>
          <w:rFonts w:eastAsia="Times New Roman" w:cs="Courier New"/>
          <w:color w:val="0000FF"/>
        </w:rPr>
        <w:br/>
      </w:r>
      <w:r>
        <w:rPr>
          <w:color w:val="0000FF"/>
        </w:rPr>
        <w:t>&lt;/</w:t>
      </w:r>
      <w:r>
        <w:rPr>
          <w:color w:val="A31515"/>
        </w:rPr>
        <w:t>Window</w:t>
      </w:r>
      <w:r>
        <w:rPr>
          <w:color w:val="0000FF"/>
        </w:rPr>
        <w:t>&gt;</w:t>
      </w:r>
    </w:p>
    <w:p w14:paraId="5EE33F8E" w14:textId="170D700D" w:rsidR="008612CE" w:rsidRDefault="00FC6E8D" w:rsidP="00E37120">
      <w:r>
        <w:t xml:space="preserve">Le convertisseur est instancié par le code xaml lui-même. </w:t>
      </w:r>
      <w:r w:rsidRPr="00FC6E8D">
        <w:t>DecimalToColorBrushConverter</w:t>
      </w:r>
      <w:r>
        <w:t xml:space="preserve"> est bien le nom d’une classe, et non celui d’une variable contenant un objet.</w:t>
      </w:r>
    </w:p>
    <w:p w14:paraId="79906ED9" w14:textId="5F43401C" w:rsidR="00FF0B92" w:rsidRDefault="00FF0B92" w:rsidP="00E37120">
      <w:r>
        <w:t>La variable statique Titre est déclarée dans une classe MesConstantes :</w:t>
      </w:r>
    </w:p>
    <w:p w14:paraId="5F7DAC28" w14:textId="2BAF6928" w:rsidR="00FF0B92" w:rsidRPr="0085362B" w:rsidRDefault="00FF0B92" w:rsidP="00FF0B92">
      <w:pPr>
        <w:pStyle w:val="Code"/>
        <w:rPr>
          <w:rFonts w:eastAsia="Times New Roman" w:cs="Courier New"/>
          <w:color w:val="000000"/>
          <w:lang w:val="fr-FR"/>
        </w:rPr>
      </w:pP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class</w:t>
      </w:r>
      <w:r w:rsidRPr="0085362B">
        <w:rPr>
          <w:rFonts w:eastAsia="Times New Roman" w:cs="Courier New"/>
          <w:color w:val="000000"/>
          <w:lang w:val="fr-FR"/>
        </w:rPr>
        <w:t> </w:t>
      </w:r>
      <w:r w:rsidRPr="0085362B">
        <w:rPr>
          <w:rFonts w:eastAsia="Times New Roman" w:cs="Courier New"/>
          <w:color w:val="2B91AF"/>
          <w:lang w:val="fr-FR"/>
        </w:rPr>
        <w:t>MesConstantes</w:t>
      </w:r>
    </w:p>
    <w:p w14:paraId="73427171" w14:textId="77777777"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w:t>
      </w:r>
    </w:p>
    <w:p w14:paraId="5706E001" w14:textId="10DA5F93"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ab/>
      </w: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const</w:t>
      </w:r>
      <w:r w:rsidRPr="0085362B">
        <w:rPr>
          <w:rFonts w:eastAsia="Times New Roman" w:cs="Courier New"/>
          <w:color w:val="000000"/>
          <w:lang w:val="fr-FR"/>
        </w:rPr>
        <w:t> </w:t>
      </w:r>
      <w:r w:rsidRPr="0085362B">
        <w:rPr>
          <w:rFonts w:eastAsia="Times New Roman" w:cs="Courier New"/>
          <w:color w:val="0000FF"/>
          <w:lang w:val="fr-FR"/>
        </w:rPr>
        <w:t>string</w:t>
      </w:r>
      <w:r w:rsidRPr="0085362B">
        <w:rPr>
          <w:rFonts w:eastAsia="Times New Roman" w:cs="Courier New"/>
          <w:color w:val="000000"/>
          <w:lang w:val="fr-FR"/>
        </w:rPr>
        <w:t> Titre = </w:t>
      </w:r>
      <w:r w:rsidRPr="0085362B">
        <w:rPr>
          <w:rFonts w:eastAsia="Times New Roman" w:cs="Courier New"/>
          <w:color w:val="A31515"/>
          <w:lang w:val="fr-FR"/>
        </w:rPr>
        <w:t>"Utilisation des espaces de noms"</w:t>
      </w:r>
      <w:r w:rsidRPr="0085362B">
        <w:rPr>
          <w:rFonts w:eastAsia="Times New Roman" w:cs="Courier New"/>
          <w:color w:val="000000"/>
          <w:lang w:val="fr-FR"/>
        </w:rPr>
        <w:t>;</w:t>
      </w:r>
    </w:p>
    <w:p w14:paraId="7F476709" w14:textId="2D41EB58" w:rsidR="00FF0B92" w:rsidRPr="00EE0315" w:rsidRDefault="00FF0B92" w:rsidP="00EE0315">
      <w:pPr>
        <w:pStyle w:val="Code"/>
        <w:rPr>
          <w:rFonts w:eastAsia="Times New Roman" w:cs="Courier New"/>
          <w:color w:val="000000"/>
        </w:rPr>
      </w:pPr>
      <w:r w:rsidRPr="00FF0B92">
        <w:rPr>
          <w:rFonts w:eastAsia="Times New Roman" w:cs="Courier New"/>
          <w:color w:val="000000"/>
        </w:rPr>
        <w:t>}</w:t>
      </w:r>
    </w:p>
    <w:p w14:paraId="4EBA4F0B" w14:textId="77777777" w:rsidR="00E37120" w:rsidRPr="0056176D" w:rsidRDefault="00E37120" w:rsidP="00E37120">
      <w:pPr>
        <w:pStyle w:val="Titre3"/>
      </w:pPr>
      <w:r w:rsidRPr="0056176D">
        <w:t>Accès aux types définis dans d’autres assemblies</w:t>
      </w:r>
    </w:p>
    <w:p w14:paraId="5C7744E4" w14:textId="77777777" w:rsidR="00E37120" w:rsidRDefault="00E37120" w:rsidP="00E37120">
      <w:r>
        <w:t>Il peut parfois être nécessaire d’accéder à des types définis dans d’autre assemblies que l’assembly courante. Dans ce cas, il faut :</w:t>
      </w:r>
    </w:p>
    <w:p w14:paraId="669ACE3F" w14:textId="77777777" w:rsidR="00E37120" w:rsidRDefault="00E37120" w:rsidP="00A2485F">
      <w:pPr>
        <w:pStyle w:val="Paragraphedeliste"/>
        <w:numPr>
          <w:ilvl w:val="0"/>
          <w:numId w:val="25"/>
        </w:numPr>
      </w:pPr>
      <w:r>
        <w:t>Ajouter une référence vers cet assembly dans le projet courant</w:t>
      </w:r>
    </w:p>
    <w:p w14:paraId="5BE7248C" w14:textId="77777777" w:rsidR="00E37120" w:rsidRDefault="00E37120" w:rsidP="00A2485F">
      <w:pPr>
        <w:pStyle w:val="Paragraphedeliste"/>
        <w:numPr>
          <w:ilvl w:val="0"/>
          <w:numId w:val="25"/>
        </w:numPr>
      </w:pPr>
      <w:r>
        <w:t>Dans le xaml, préciser le nom de l’assembly (sans l’extension .dll), après celui de l’espace de noms</w:t>
      </w:r>
    </w:p>
    <w:p w14:paraId="4D71EAA5" w14:textId="77777777" w:rsidR="00E37120" w:rsidRPr="0085362B" w:rsidRDefault="00E37120" w:rsidP="00E37120">
      <w:pPr>
        <w:rPr>
          <w:lang w:val="en-US"/>
        </w:rPr>
      </w:pPr>
      <w:r w:rsidRPr="0085362B">
        <w:rPr>
          <w:lang w:val="en-US"/>
        </w:rPr>
        <w:t xml:space="preserve">Exemple : </w:t>
      </w:r>
    </w:p>
    <w:p w14:paraId="2643A957" w14:textId="77777777" w:rsidR="00E37120" w:rsidRPr="00C87EA6" w:rsidRDefault="00E37120" w:rsidP="00E37120">
      <w:pPr>
        <w:pStyle w:val="Code"/>
        <w:rPr>
          <w:color w:val="000000"/>
        </w:rPr>
      </w:pPr>
      <w:r w:rsidRPr="00C87EA6">
        <w:rPr>
          <w:color w:val="0000FF"/>
        </w:rPr>
        <w:t>&lt;</w:t>
      </w:r>
      <w:r w:rsidRPr="00C87EA6">
        <w:rPr>
          <w:color w:val="A31515"/>
        </w:rPr>
        <w:t>Window</w:t>
      </w:r>
      <w:r w:rsidRPr="00C87EA6">
        <w:rPr>
          <w:color w:val="FF0000"/>
        </w:rPr>
        <w:t xml:space="preserve"> x</w:t>
      </w:r>
      <w:r w:rsidRPr="00C87EA6">
        <w:rPr>
          <w:color w:val="0000FF"/>
        </w:rPr>
        <w:t>:</w:t>
      </w:r>
      <w:r w:rsidRPr="00C87EA6">
        <w:rPr>
          <w:color w:val="FF0000"/>
        </w:rPr>
        <w:t>Class</w:t>
      </w:r>
      <w:r w:rsidRPr="00C87EA6">
        <w:rPr>
          <w:color w:val="0000FF"/>
        </w:rPr>
        <w:t>="Ressources.MainWindow"</w:t>
      </w:r>
    </w:p>
    <w:p w14:paraId="0CC42994"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="http://schemas.microsoft.com/winfx/2006/xaml/presentation"</w:t>
      </w:r>
    </w:p>
    <w:p w14:paraId="5C7BC45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x</w:t>
      </w:r>
      <w:r w:rsidRPr="00C87EA6">
        <w:rPr>
          <w:color w:val="0000FF"/>
        </w:rPr>
        <w:t>="http://schemas.microsoft.com/winfx/2006/xaml"</w:t>
      </w:r>
    </w:p>
    <w:p w14:paraId="13292D6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d</w:t>
      </w:r>
      <w:r w:rsidRPr="00C87EA6">
        <w:rPr>
          <w:color w:val="0000FF"/>
        </w:rPr>
        <w:t>="http://schemas.microsoft.com/expression/blend/2008"</w:t>
      </w:r>
    </w:p>
    <w:p w14:paraId="2DC0A24A" w14:textId="77777777" w:rsidR="00E37120" w:rsidRPr="00C87EA6" w:rsidRDefault="00E37120" w:rsidP="00E37120">
      <w:pPr>
        <w:pStyle w:val="Code"/>
        <w:rPr>
          <w:color w:val="000000"/>
        </w:rPr>
      </w:pPr>
      <w:r>
        <w:rPr>
          <w:color w:val="000000"/>
        </w:rPr>
        <w:t xml:space="preserve">        </w:t>
      </w:r>
      <w:r w:rsidRPr="00C87EA6">
        <w:rPr>
          <w:color w:val="FF0000"/>
          <w:highlight w:val="yellow"/>
        </w:rPr>
        <w:t>xmlns</w:t>
      </w:r>
      <w:r w:rsidRPr="00C87EA6">
        <w:rPr>
          <w:color w:val="0000FF"/>
          <w:highlight w:val="yellow"/>
        </w:rPr>
        <w:t>:</w:t>
      </w:r>
      <w:r w:rsidRPr="00C87EA6">
        <w:rPr>
          <w:color w:val="FF0000"/>
          <w:highlight w:val="yellow"/>
        </w:rPr>
        <w:t>sys</w:t>
      </w:r>
      <w:r w:rsidRPr="00C87EA6">
        <w:rPr>
          <w:color w:val="0000FF"/>
          <w:highlight w:val="yellow"/>
        </w:rPr>
        <w:t>="clr-namespace:System;assembly=mscorlib"</w:t>
      </w:r>
    </w:p>
    <w:p w14:paraId="521EB5B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Title</w:t>
      </w:r>
      <w:r w:rsidRPr="00C87EA6">
        <w:rPr>
          <w:color w:val="0000FF"/>
        </w:rPr>
        <w:t>="MainWindow"</w:t>
      </w:r>
      <w:r w:rsidRPr="00C87EA6">
        <w:rPr>
          <w:color w:val="FF0000"/>
        </w:rPr>
        <w:t xml:space="preserve"> Height</w:t>
      </w:r>
      <w:r w:rsidRPr="00C87EA6">
        <w:rPr>
          <w:color w:val="0000FF"/>
        </w:rPr>
        <w:t>="350"</w:t>
      </w:r>
      <w:r w:rsidRPr="00C87EA6">
        <w:rPr>
          <w:color w:val="FF0000"/>
        </w:rPr>
        <w:t xml:space="preserve"> Width</w:t>
      </w:r>
      <w:r w:rsidRPr="00C87EA6">
        <w:rPr>
          <w:color w:val="0000FF"/>
        </w:rPr>
        <w:t>="525"&gt;</w:t>
      </w:r>
    </w:p>
    <w:p w14:paraId="7F2F1116" w14:textId="77777777" w:rsidR="00E37120" w:rsidRPr="00C87EA6" w:rsidRDefault="00E37120" w:rsidP="00E37120">
      <w:pPr>
        <w:pStyle w:val="Code"/>
        <w:rPr>
          <w:color w:val="000000"/>
        </w:rPr>
      </w:pPr>
      <w:r w:rsidRPr="00C87EA6">
        <w:rPr>
          <w:color w:val="000000"/>
        </w:rPr>
        <w:tab/>
      </w:r>
      <w:r w:rsidRPr="00C87EA6">
        <w:rPr>
          <w:color w:val="0000FF"/>
        </w:rPr>
        <w:t>&lt;</w:t>
      </w:r>
      <w:r w:rsidRPr="00C87EA6">
        <w:rPr>
          <w:color w:val="A31515"/>
        </w:rPr>
        <w:t>Window.Resources</w:t>
      </w:r>
      <w:r w:rsidRPr="00C87EA6">
        <w:rPr>
          <w:color w:val="0000FF"/>
        </w:rPr>
        <w:t>&gt;</w:t>
      </w:r>
    </w:p>
    <w:p w14:paraId="4BAF7BBE" w14:textId="77777777" w:rsidR="00E37120" w:rsidRPr="00C87EA6" w:rsidRDefault="00E37120" w:rsidP="00E37120">
      <w:pPr>
        <w:pStyle w:val="Code"/>
        <w:rPr>
          <w:color w:val="000000"/>
        </w:rPr>
      </w:pPr>
      <w:r w:rsidRPr="00C87EA6">
        <w:rPr>
          <w:color w:val="000000"/>
        </w:rPr>
        <w:tab/>
      </w:r>
      <w:r w:rsidRPr="00C87EA6">
        <w:rPr>
          <w:color w:val="000000"/>
        </w:rPr>
        <w:tab/>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FF0000"/>
          <w:highlight w:val="yellow"/>
        </w:rPr>
        <w:t xml:space="preserve"> x</w:t>
      </w:r>
      <w:r w:rsidRPr="00C87EA6">
        <w:rPr>
          <w:color w:val="0000FF"/>
          <w:highlight w:val="yellow"/>
        </w:rPr>
        <w:t>:</w:t>
      </w:r>
      <w:r w:rsidRPr="00C87EA6">
        <w:rPr>
          <w:color w:val="FF0000"/>
          <w:highlight w:val="yellow"/>
        </w:rPr>
        <w:t>Key</w:t>
      </w:r>
      <w:r w:rsidRPr="00C87EA6">
        <w:rPr>
          <w:color w:val="0000FF"/>
          <w:highlight w:val="yellow"/>
        </w:rPr>
        <w:t>="TitleFontSize"&gt;</w:t>
      </w:r>
      <w:r w:rsidRPr="00C87EA6">
        <w:rPr>
          <w:color w:val="000000"/>
          <w:highlight w:val="yellow"/>
        </w:rPr>
        <w:t>30</w:t>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0000FF"/>
          <w:highlight w:val="yellow"/>
        </w:rPr>
        <w:t>&gt;</w:t>
      </w:r>
    </w:p>
    <w:p w14:paraId="262B0084" w14:textId="77777777" w:rsidR="00E37120" w:rsidRPr="0085362B" w:rsidRDefault="00E37120" w:rsidP="00E37120">
      <w:pPr>
        <w:pStyle w:val="Code"/>
        <w:rPr>
          <w:lang w:val="fr-FR"/>
        </w:rPr>
      </w:pPr>
      <w:r w:rsidRPr="00C87EA6">
        <w:rPr>
          <w:color w:val="000000"/>
        </w:rPr>
        <w:tab/>
      </w:r>
      <w:r w:rsidRPr="0085362B">
        <w:rPr>
          <w:color w:val="0000FF"/>
          <w:lang w:val="fr-FR"/>
        </w:rPr>
        <w:t>&lt;/</w:t>
      </w:r>
      <w:r w:rsidRPr="0085362B">
        <w:rPr>
          <w:color w:val="A31515"/>
          <w:lang w:val="fr-FR"/>
        </w:rPr>
        <w:t>Window.Resources</w:t>
      </w:r>
      <w:r w:rsidRPr="0085362B">
        <w:rPr>
          <w:color w:val="0000FF"/>
          <w:lang w:val="fr-FR"/>
        </w:rPr>
        <w:t>&gt;</w:t>
      </w:r>
    </w:p>
    <w:p w14:paraId="5ABF8F49" w14:textId="77777777" w:rsidR="00E37120" w:rsidRDefault="00E37120" w:rsidP="00E37120">
      <w:r>
        <w:t>Nous créons ici une ressource de type Double. Ce type est défini dans l’assembly mscorlib.dll du .net framework, et appartient à l’espace de noms System. Nous déclarons donc un préfixe sys pour cet espace de nom et cet assembly.</w:t>
      </w:r>
    </w:p>
    <w:p w14:paraId="01E8BA5E" w14:textId="12BAE8EE" w:rsidR="00E37120" w:rsidRPr="00540440" w:rsidRDefault="00E37120" w:rsidP="00E37120">
      <w:r>
        <w:t>NB/ mscorlib (</w:t>
      </w:r>
      <w:r w:rsidRPr="00D36DD4">
        <w:t>Multilanguage Standard Common Object Runtime Library</w:t>
      </w:r>
      <w:r>
        <w:t>) est une des assemblies de base du runtime .net, qui contient entre autres les définitions de types simples.</w:t>
      </w:r>
      <w:r w:rsidR="003C532B">
        <w:t xml:space="preserve"> </w:t>
      </w:r>
      <w:r w:rsidR="006C1AD8">
        <w:t>Tous le projets Desktop contiennent une référence implicite vers elle, il n’est donc pas nécessaire d’ajouter soi-même cette référence.</w:t>
      </w:r>
    </w:p>
    <w:p w14:paraId="392E417E" w14:textId="080E3535" w:rsidR="00BB7FA5" w:rsidRDefault="00913779" w:rsidP="00BB7FA5">
      <w:pPr>
        <w:pStyle w:val="Titre1"/>
      </w:pPr>
      <w:bookmarkStart w:id="28" w:name="_Toc473238389"/>
      <w:bookmarkStart w:id="29" w:name="_Toc482308464"/>
      <w:r>
        <w:t>Les r</w:t>
      </w:r>
      <w:r w:rsidR="00BB7FA5">
        <w:t>essources</w:t>
      </w:r>
      <w:bookmarkEnd w:id="28"/>
      <w:bookmarkEnd w:id="29"/>
    </w:p>
    <w:p w14:paraId="19B92289" w14:textId="5467D0AB" w:rsidR="00544B70" w:rsidRDefault="0038610F" w:rsidP="00BB7FA5">
      <w:r>
        <w:t>Le mot</w:t>
      </w:r>
      <w:r w:rsidR="00544B70">
        <w:t xml:space="preserve"> </w:t>
      </w:r>
      <w:r>
        <w:t>« </w:t>
      </w:r>
      <w:r w:rsidR="00544B70">
        <w:t>ressource</w:t>
      </w:r>
      <w:r w:rsidR="00DA323F">
        <w:t>s » désigne plusieurs</w:t>
      </w:r>
      <w:r>
        <w:t xml:space="preserve"> choses différentes :</w:t>
      </w:r>
    </w:p>
    <w:p w14:paraId="2E03C2D9" w14:textId="0395548F" w:rsidR="0038610F" w:rsidRDefault="00C7566C" w:rsidP="00C72EBB">
      <w:pPr>
        <w:pStyle w:val="Paragraphedeliste"/>
        <w:numPr>
          <w:ilvl w:val="0"/>
          <w:numId w:val="70"/>
        </w:numPr>
      </w:pPr>
      <w:r>
        <w:t>D</w:t>
      </w:r>
      <w:r w:rsidR="0038610F">
        <w:t xml:space="preserve">es objets </w:t>
      </w:r>
      <w:r>
        <w:t>déclarés</w:t>
      </w:r>
      <w:r w:rsidR="0038610F">
        <w:t xml:space="preserve"> </w:t>
      </w:r>
      <w:r w:rsidR="00381262">
        <w:t>en</w:t>
      </w:r>
      <w:r>
        <w:t xml:space="preserve"> </w:t>
      </w:r>
      <w:r w:rsidR="0038610F">
        <w:t>xaml</w:t>
      </w:r>
      <w:r w:rsidR="00A465A2">
        <w:t xml:space="preserve">, </w:t>
      </w:r>
      <w:r w:rsidR="001344EE">
        <w:t>à l’intérieur de dictionnaires</w:t>
      </w:r>
      <w:r w:rsidR="00A465A2">
        <w:t xml:space="preserve"> </w:t>
      </w:r>
      <w:r w:rsidR="001344EE">
        <w:t>(ex : styles, templates, convertisseurs…)</w:t>
      </w:r>
    </w:p>
    <w:p w14:paraId="7E7CEBF8" w14:textId="5A882958" w:rsidR="0038610F" w:rsidRDefault="00C7566C" w:rsidP="00C72EBB">
      <w:pPr>
        <w:pStyle w:val="Paragraphedeliste"/>
        <w:numPr>
          <w:ilvl w:val="0"/>
          <w:numId w:val="70"/>
        </w:numPr>
      </w:pPr>
      <w:r>
        <w:t>D</w:t>
      </w:r>
      <w:r w:rsidR="0038610F">
        <w:t xml:space="preserve">es fichiers </w:t>
      </w:r>
      <w:r>
        <w:t>externes</w:t>
      </w:r>
      <w:r w:rsidR="00DA323F">
        <w:t xml:space="preserve"> incorporés</w:t>
      </w:r>
      <w:r w:rsidR="0038610F">
        <w:t xml:space="preserve"> </w:t>
      </w:r>
      <w:r w:rsidR="00DA323F">
        <w:t>dans</w:t>
      </w:r>
      <w:r w:rsidR="0038610F">
        <w:t xml:space="preserve"> l’application</w:t>
      </w:r>
      <w:r>
        <w:t>, mais non modifiés par elle</w:t>
      </w:r>
      <w:r w:rsidR="0038610F">
        <w:t xml:space="preserve"> (</w:t>
      </w:r>
      <w:r>
        <w:t xml:space="preserve">ex : fichiers </w:t>
      </w:r>
      <w:r w:rsidR="0038610F">
        <w:t xml:space="preserve">images, </w:t>
      </w:r>
      <w:r>
        <w:t>sons, vidéos, textes</w:t>
      </w:r>
      <w:r w:rsidR="0038610F">
        <w:t>…)</w:t>
      </w:r>
    </w:p>
    <w:p w14:paraId="34A700A4" w14:textId="77774609" w:rsidR="00DA323F" w:rsidRDefault="00DA323F" w:rsidP="00C72EBB">
      <w:pPr>
        <w:pStyle w:val="Paragraphedeliste"/>
        <w:numPr>
          <w:ilvl w:val="0"/>
          <w:numId w:val="70"/>
        </w:numPr>
      </w:pPr>
      <w:r>
        <w:t xml:space="preserve">Des valeurs </w:t>
      </w:r>
      <w:r w:rsidR="001344EE">
        <w:t>saisies directement dans des fichiers resx. Il s’agit généralement</w:t>
      </w:r>
      <w:r w:rsidR="00E271EC">
        <w:t>, mais pas obligatoirement,</w:t>
      </w:r>
      <w:r w:rsidR="001344EE">
        <w:t xml:space="preserve"> de ressources localisables (</w:t>
      </w:r>
      <w:r w:rsidR="00E271EC">
        <w:t xml:space="preserve">ex : </w:t>
      </w:r>
      <w:r w:rsidR="001344EE">
        <w:t>libellés traductibles</w:t>
      </w:r>
      <w:r w:rsidR="00E271EC">
        <w:t>).</w:t>
      </w:r>
    </w:p>
    <w:p w14:paraId="16270E99" w14:textId="3EA746BC" w:rsidR="00E55A59" w:rsidRDefault="0038610F" w:rsidP="0038610F">
      <w:r>
        <w:lastRenderedPageBreak/>
        <w:t xml:space="preserve">Les objets ressources </w:t>
      </w:r>
      <w:r w:rsidR="00C7566C">
        <w:t>déclarés</w:t>
      </w:r>
      <w:r w:rsidR="004E4868">
        <w:t xml:space="preserve"> </w:t>
      </w:r>
      <w:r w:rsidR="00C7566C">
        <w:t>dans le</w:t>
      </w:r>
      <w:r w:rsidR="00E55A59">
        <w:t xml:space="preserve"> xaml ne font pas partie de l’arbre visuel, mais sont utilis</w:t>
      </w:r>
      <w:r w:rsidR="00F74091">
        <w:t>é</w:t>
      </w:r>
      <w:r w:rsidR="00E55A59">
        <w:t>s par les éléments WPF.</w:t>
      </w:r>
      <w:r>
        <w:t xml:space="preserve"> Il</w:t>
      </w:r>
      <w:r w:rsidR="00F74091">
        <w:t>s</w:t>
      </w:r>
      <w:r>
        <w:t xml:space="preserve"> permetten</w:t>
      </w:r>
      <w:r w:rsidR="00C7566C">
        <w:t xml:space="preserve">t de référencer toutes sortes d’objets </w:t>
      </w:r>
      <w:r>
        <w:t>: styles, templates, instances de classes, constantes, ressources</w:t>
      </w:r>
      <w:r w:rsidR="00C7566C">
        <w:t xml:space="preserve"> externes</w:t>
      </w:r>
      <w:r>
        <w:t>…etc.</w:t>
      </w:r>
    </w:p>
    <w:p w14:paraId="04A50F9E" w14:textId="2A1D46FD" w:rsidR="00E55A59" w:rsidRPr="00E55A59" w:rsidRDefault="00E55A59" w:rsidP="00BB7FA5">
      <w:pPr>
        <w:rPr>
          <w:b/>
        </w:rPr>
      </w:pPr>
      <w:r w:rsidRPr="00E55A59">
        <w:rPr>
          <w:b/>
        </w:rPr>
        <w:t>Intérêt</w:t>
      </w:r>
      <w:r>
        <w:rPr>
          <w:b/>
        </w:rPr>
        <w:t>s</w:t>
      </w:r>
      <w:r w:rsidRPr="00E55A59">
        <w:rPr>
          <w:b/>
        </w:rPr>
        <w:t xml:space="preserve"> des ressources :</w:t>
      </w:r>
    </w:p>
    <w:p w14:paraId="4A654292" w14:textId="62D57889" w:rsidR="00F74091" w:rsidRDefault="00E55A59" w:rsidP="00C72EBB">
      <w:pPr>
        <w:pStyle w:val="Paragraphedeliste"/>
        <w:numPr>
          <w:ilvl w:val="0"/>
          <w:numId w:val="71"/>
        </w:numPr>
      </w:pPr>
      <w:r>
        <w:t xml:space="preserve">La déclaration d’un objet en tant ressource permet de le partager entre tous les éléments qui en ont besoin. </w:t>
      </w:r>
      <w:r w:rsidR="00F74091">
        <w:t>Par exemple, un objet Brush peut fournir une couleur utilisable partout dans l’application.</w:t>
      </w:r>
    </w:p>
    <w:p w14:paraId="696329A4" w14:textId="56501F16" w:rsidR="00E55A59" w:rsidRDefault="00E55A59" w:rsidP="00A2485F">
      <w:pPr>
        <w:pStyle w:val="Paragraphedeliste"/>
        <w:numPr>
          <w:ilvl w:val="0"/>
          <w:numId w:val="26"/>
        </w:numPr>
      </w:pPr>
      <w:r>
        <w:t>En séparant les objets utilisés par l’interface</w:t>
      </w:r>
      <w:r w:rsidR="00C7566C">
        <w:t>,</w:t>
      </w:r>
      <w:r>
        <w:t xml:space="preserve"> de l’interface elle-même, celle-ci devient plus </w:t>
      </w:r>
      <w:r w:rsidR="00C7566C">
        <w:t>évolutive et adaptable</w:t>
      </w:r>
      <w:r>
        <w:t>.</w:t>
      </w:r>
      <w:r w:rsidR="007D35D4">
        <w:t xml:space="preserve"> On peut par exemple définir différents dictionnaires de ressources, adaptés à différentes situations (paramétrage, culture…)</w:t>
      </w:r>
    </w:p>
    <w:p w14:paraId="6BA9C075" w14:textId="3D8497B0" w:rsidR="00F445E3" w:rsidRDefault="00F445E3" w:rsidP="00BB7FA5">
      <w:r>
        <w:t xml:space="preserve">Nous allons voir </w:t>
      </w:r>
      <w:r w:rsidR="007D35D4">
        <w:t xml:space="preserve">maintenant </w:t>
      </w:r>
      <w:r>
        <w:t>comment créer</w:t>
      </w:r>
      <w:r w:rsidR="00381262">
        <w:t>, ou charger</w:t>
      </w:r>
      <w:r>
        <w:t xml:space="preserve"> d</w:t>
      </w:r>
      <w:r w:rsidR="007D35D4">
        <w:t>es</w:t>
      </w:r>
      <w:r>
        <w:t xml:space="preserve"> ressources</w:t>
      </w:r>
      <w:r w:rsidR="00381262">
        <w:t>,</w:t>
      </w:r>
      <w:r>
        <w:t xml:space="preserve"> et y accéder par le code.</w:t>
      </w:r>
    </w:p>
    <w:p w14:paraId="35C8F37D" w14:textId="5D880AB9" w:rsidR="00F445E3" w:rsidRDefault="00B209F5" w:rsidP="00913779">
      <w:pPr>
        <w:pStyle w:val="Titre2"/>
      </w:pPr>
      <w:bookmarkStart w:id="30" w:name="_Toc482308465"/>
      <w:r>
        <w:t>Créer</w:t>
      </w:r>
      <w:r w:rsidR="00F74091">
        <w:t xml:space="preserve"> un</w:t>
      </w:r>
      <w:r w:rsidR="00381262">
        <w:t>e</w:t>
      </w:r>
      <w:r w:rsidR="00F445E3">
        <w:t xml:space="preserve"> ressource</w:t>
      </w:r>
      <w:bookmarkEnd w:id="30"/>
    </w:p>
    <w:p w14:paraId="159D1778" w14:textId="05C4A2ED" w:rsidR="00B97825" w:rsidRPr="00B97825" w:rsidRDefault="00F90F29" w:rsidP="00B97825">
      <w:pPr>
        <w:pStyle w:val="Titre3"/>
      </w:pPr>
      <w:r>
        <w:t>Déclarer un objet ressource en</w:t>
      </w:r>
      <w:r w:rsidR="00B97825" w:rsidRPr="00B97825">
        <w:t xml:space="preserve"> xaml</w:t>
      </w:r>
    </w:p>
    <w:p w14:paraId="0DBAB5F8" w14:textId="0612ADAA" w:rsidR="00F445E3" w:rsidRPr="004D230C" w:rsidRDefault="004D230C" w:rsidP="00BB7FA5">
      <w:pPr>
        <w:rPr>
          <w:b/>
        </w:rPr>
      </w:pPr>
      <w:r w:rsidRPr="004D230C">
        <w:rPr>
          <w:b/>
        </w:rPr>
        <w:t>Dans une fenêtre</w:t>
      </w:r>
    </w:p>
    <w:p w14:paraId="4C634D5C"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Window</w:t>
      </w:r>
      <w:r w:rsidRPr="0085362B">
        <w:rPr>
          <w:rFonts w:eastAsia="Times New Roman" w:cs="Courier New"/>
          <w:color w:val="FF0000"/>
          <w:lang w:val="fr-FR"/>
        </w:rPr>
        <w:t> x</w:t>
      </w:r>
      <w:r w:rsidRPr="0085362B">
        <w:rPr>
          <w:rFonts w:eastAsia="Times New Roman" w:cs="Courier New"/>
          <w:color w:val="0000FF"/>
          <w:lang w:val="fr-FR"/>
        </w:rPr>
        <w:t>:</w:t>
      </w:r>
      <w:r w:rsidRPr="0085362B">
        <w:rPr>
          <w:rFonts w:eastAsia="Times New Roman" w:cs="Courier New"/>
          <w:color w:val="FF0000"/>
          <w:lang w:val="fr-FR"/>
        </w:rPr>
        <w:t>Class</w:t>
      </w:r>
      <w:r w:rsidRPr="0085362B">
        <w:rPr>
          <w:rFonts w:eastAsia="Times New Roman" w:cs="Courier New"/>
          <w:color w:val="0000FF"/>
          <w:lang w:val="fr-FR"/>
        </w:rPr>
        <w:t>="Ressources.MainWindow"</w:t>
      </w:r>
    </w:p>
    <w:p w14:paraId="189BA38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="http://schemas.microsoft.com/winfx/2006/xaml/presentation"</w:t>
      </w:r>
    </w:p>
    <w:p w14:paraId="25DD5B7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w:t>
      </w:r>
      <w:r w:rsidRPr="0085362B">
        <w:rPr>
          <w:rFonts w:eastAsia="Times New Roman" w:cs="Courier New"/>
          <w:color w:val="FF0000"/>
          <w:lang w:val="fr-FR"/>
        </w:rPr>
        <w:t>x</w:t>
      </w:r>
      <w:r w:rsidRPr="0085362B">
        <w:rPr>
          <w:rFonts w:eastAsia="Times New Roman" w:cs="Courier New"/>
          <w:color w:val="0000FF"/>
          <w:lang w:val="fr-FR"/>
        </w:rPr>
        <w:t>="http://schemas.microsoft.com/winfx/2006/xaml"</w:t>
      </w:r>
    </w:p>
    <w:p w14:paraId="480F7130"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85362B">
        <w:rPr>
          <w:rFonts w:eastAsia="Times New Roman" w:cs="Courier New"/>
          <w:color w:val="FF0000"/>
          <w:lang w:val="fr-FR"/>
        </w:rPr>
        <w:t> </w:t>
      </w:r>
      <w:r w:rsidRPr="007F74DB">
        <w:rPr>
          <w:rFonts w:eastAsia="Times New Roman" w:cs="Courier New"/>
          <w:color w:val="FF0000"/>
        </w:rPr>
        <w:t>xmlns</w:t>
      </w:r>
      <w:r w:rsidRPr="007F74DB">
        <w:rPr>
          <w:rFonts w:eastAsia="Times New Roman" w:cs="Courier New"/>
          <w:color w:val="0000FF"/>
        </w:rPr>
        <w:t>:</w:t>
      </w:r>
      <w:r w:rsidRPr="007F74DB">
        <w:rPr>
          <w:rFonts w:eastAsia="Times New Roman" w:cs="Courier New"/>
          <w:color w:val="FF0000"/>
        </w:rPr>
        <w:t>sys</w:t>
      </w:r>
      <w:r w:rsidRPr="007F74DB">
        <w:rPr>
          <w:rFonts w:eastAsia="Times New Roman" w:cs="Courier New"/>
          <w:color w:val="0000FF"/>
        </w:rPr>
        <w:t>="clr-namespace:System;assembly=mscorlib"</w:t>
      </w:r>
    </w:p>
    <w:p w14:paraId="13762CF6"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local</w:t>
      </w:r>
      <w:r w:rsidRPr="007F74DB">
        <w:rPr>
          <w:rFonts w:eastAsia="Times New Roman" w:cs="Courier New"/>
          <w:color w:val="0000FF"/>
        </w:rPr>
        <w:t>="clr-namespace:Ressources"</w:t>
      </w:r>
    </w:p>
    <w:p w14:paraId="315D317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Title</w:t>
      </w:r>
      <w:r w:rsidRPr="007F74DB">
        <w:rPr>
          <w:rFonts w:eastAsia="Times New Roman" w:cs="Courier New"/>
          <w:color w:val="0000FF"/>
        </w:rPr>
        <w:t>="Ressources"</w:t>
      </w:r>
      <w:r w:rsidRPr="007F74DB">
        <w:rPr>
          <w:rFonts w:eastAsia="Times New Roman" w:cs="Courier New"/>
          <w:color w:val="FF0000"/>
        </w:rPr>
        <w:t> Height</w:t>
      </w:r>
      <w:r w:rsidRPr="007F74DB">
        <w:rPr>
          <w:rFonts w:eastAsia="Times New Roman" w:cs="Courier New"/>
          <w:color w:val="0000FF"/>
        </w:rPr>
        <w:t>="350"</w:t>
      </w:r>
      <w:r w:rsidRPr="007F74DB">
        <w:rPr>
          <w:rFonts w:eastAsia="Times New Roman" w:cs="Courier New"/>
          <w:color w:val="FF0000"/>
        </w:rPr>
        <w:t> Width</w:t>
      </w:r>
      <w:r w:rsidRPr="007F74DB">
        <w:rPr>
          <w:rFonts w:eastAsia="Times New Roman" w:cs="Courier New"/>
          <w:color w:val="0000FF"/>
        </w:rPr>
        <w:t>="525"&gt;</w:t>
      </w:r>
    </w:p>
    <w:p w14:paraId="5F3EA4F3"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Window.Resources</w:t>
      </w:r>
      <w:r w:rsidRPr="007F74DB">
        <w:rPr>
          <w:rFonts w:eastAsia="Times New Roman" w:cs="Courier New"/>
          <w:color w:val="0000FF"/>
        </w:rPr>
        <w:t>&gt;</w:t>
      </w:r>
    </w:p>
    <w:p w14:paraId="014AE3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ResourceDictionary</w:t>
      </w:r>
      <w:r w:rsidRPr="007F74DB">
        <w:rPr>
          <w:rFonts w:eastAsia="Times New Roman" w:cs="Courier New"/>
          <w:color w:val="0000FF"/>
        </w:rPr>
        <w:t>&gt;</w:t>
      </w:r>
    </w:p>
    <w:p w14:paraId="3106B4EA"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 Style --&gt;</w:t>
      </w:r>
    </w:p>
    <w:p w14:paraId="695741CF"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Style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="styleTitre"&gt;</w:t>
      </w:r>
    </w:p>
    <w:p w14:paraId="53848E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="TextBlock.FontFamily"</w:t>
      </w:r>
      <w:r w:rsidRPr="007F74DB">
        <w:rPr>
          <w:rFonts w:eastAsia="Times New Roman" w:cs="Courier New"/>
          <w:color w:val="FF0000"/>
        </w:rPr>
        <w:t> Value</w:t>
      </w:r>
      <w:r w:rsidRPr="007F74DB">
        <w:rPr>
          <w:rFonts w:eastAsia="Times New Roman" w:cs="Courier New"/>
          <w:color w:val="0000FF"/>
        </w:rPr>
        <w:t>="Verdana"/&gt;</w:t>
      </w:r>
    </w:p>
    <w:p w14:paraId="1F5BED64"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="TextBlock.FontSize"</w:t>
      </w:r>
      <w:r w:rsidRPr="007F74DB">
        <w:rPr>
          <w:rFonts w:eastAsia="Times New Roman" w:cs="Courier New"/>
          <w:color w:val="FF0000"/>
        </w:rPr>
        <w:t> Value</w:t>
      </w:r>
      <w:r w:rsidRPr="007F74DB">
        <w:rPr>
          <w:rFonts w:eastAsia="Times New Roman" w:cs="Courier New"/>
          <w:color w:val="0000FF"/>
        </w:rPr>
        <w:t>="30"/&gt;</w:t>
      </w:r>
    </w:p>
    <w:p w14:paraId="24AED8D7"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="TextBlock.TextAlignment"</w:t>
      </w:r>
      <w:r w:rsidRPr="007F74DB">
        <w:rPr>
          <w:rFonts w:eastAsia="Times New Roman" w:cs="Courier New"/>
          <w:color w:val="FF0000"/>
        </w:rPr>
        <w:t> Value</w:t>
      </w:r>
      <w:r w:rsidRPr="007F74DB">
        <w:rPr>
          <w:rFonts w:eastAsia="Times New Roman" w:cs="Courier New"/>
          <w:color w:val="0000FF"/>
        </w:rPr>
        <w:t>="Center"/&gt;</w:t>
      </w:r>
    </w:p>
    <w:p w14:paraId="62C17CD5"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85362B">
        <w:rPr>
          <w:rFonts w:eastAsia="Times New Roman" w:cs="Courier New"/>
          <w:color w:val="0000FF"/>
          <w:lang w:val="fr-FR"/>
        </w:rPr>
        <w:t>&lt;/</w:t>
      </w:r>
      <w:r w:rsidRPr="0085362B">
        <w:rPr>
          <w:rFonts w:eastAsia="Times New Roman" w:cs="Courier New"/>
          <w:color w:val="A31515"/>
          <w:lang w:val="fr-FR"/>
        </w:rPr>
        <w:t>Style</w:t>
      </w:r>
      <w:r w:rsidRPr="0085362B">
        <w:rPr>
          <w:rFonts w:eastAsia="Times New Roman" w:cs="Courier New"/>
          <w:color w:val="0000FF"/>
          <w:lang w:val="fr-FR"/>
        </w:rPr>
        <w:t>&gt;</w:t>
      </w:r>
    </w:p>
    <w:p w14:paraId="33DED13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060D2305"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 Ressource binaire incorporée à l'exe --&gt;</w:t>
      </w:r>
    </w:p>
    <w:p w14:paraId="410529D8"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7F74DB">
        <w:rPr>
          <w:rFonts w:eastAsia="Times New Roman" w:cs="Courier New"/>
          <w:color w:val="0000FF"/>
        </w:rPr>
        <w:t>&lt;</w:t>
      </w:r>
      <w:r w:rsidRPr="007F74DB">
        <w:rPr>
          <w:rFonts w:eastAsia="Times New Roman" w:cs="Courier New"/>
          <w:color w:val="A31515"/>
        </w:rPr>
        <w:t>Image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="imgAsterix"</w:t>
      </w:r>
      <w:r w:rsidRPr="007F74DB">
        <w:rPr>
          <w:rFonts w:eastAsia="Times New Roman" w:cs="Courier New"/>
          <w:color w:val="FF0000"/>
        </w:rPr>
        <w:t> Height</w:t>
      </w:r>
      <w:r w:rsidRPr="007F74DB">
        <w:rPr>
          <w:rFonts w:eastAsia="Times New Roman" w:cs="Courier New"/>
          <w:color w:val="0000FF"/>
        </w:rPr>
        <w:t>="150"</w:t>
      </w:r>
    </w:p>
    <w:p w14:paraId="7E2311B1"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7F74DB">
        <w:rPr>
          <w:rFonts w:eastAsia="Times New Roman" w:cs="Courier New"/>
          <w:color w:val="FF0000"/>
        </w:rPr>
        <w:t> </w:t>
      </w:r>
      <w:r w:rsidRPr="0085362B">
        <w:rPr>
          <w:rFonts w:eastAsia="Times New Roman" w:cs="Courier New"/>
          <w:color w:val="FF0000"/>
          <w:lang w:val="fr-FR"/>
        </w:rPr>
        <w:t>Source</w:t>
      </w:r>
      <w:r w:rsidRPr="0085362B">
        <w:rPr>
          <w:rFonts w:eastAsia="Times New Roman" w:cs="Courier New"/>
          <w:color w:val="0000FF"/>
          <w:lang w:val="fr-FR"/>
        </w:rPr>
        <w:t>="pack://application:,,,/Images/Astérix.jpg"/&gt;</w:t>
      </w:r>
    </w:p>
    <w:p w14:paraId="226AA56B"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70E606B" w14:textId="6116D113" w:rsidR="006B2B15" w:rsidRPr="0085362B" w:rsidRDefault="007F74DB" w:rsidP="006B2B15">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w:t>
      </w:r>
      <w:r w:rsidR="006B2B15" w:rsidRPr="0085362B">
        <w:rPr>
          <w:rFonts w:eastAsia="Times New Roman" w:cs="Courier New"/>
          <w:color w:val="008000"/>
          <w:lang w:val="fr-FR"/>
        </w:rPr>
        <w:t xml:space="preserve"> </w:t>
      </w:r>
      <w:r w:rsidRPr="0085362B">
        <w:rPr>
          <w:rFonts w:eastAsia="Times New Roman" w:cs="Courier New"/>
          <w:color w:val="008000"/>
          <w:lang w:val="fr-FR"/>
        </w:rPr>
        <w:t>Type </w:t>
      </w:r>
      <w:r w:rsidR="006B2B15" w:rsidRPr="0085362B">
        <w:rPr>
          <w:rFonts w:eastAsia="Times New Roman" w:cs="Courier New"/>
          <w:color w:val="008000"/>
          <w:lang w:val="fr-FR"/>
        </w:rPr>
        <w:t xml:space="preserve">défini dans un autre assembly </w:t>
      </w:r>
      <w:r w:rsidRPr="0085362B">
        <w:rPr>
          <w:rFonts w:eastAsia="Times New Roman" w:cs="Courier New"/>
          <w:color w:val="008000"/>
          <w:lang w:val="fr-FR"/>
        </w:rPr>
        <w:t>--&gt;</w:t>
      </w:r>
      <w:r w:rsidR="006B2B15" w:rsidRPr="0085362B">
        <w:rPr>
          <w:rFonts w:eastAsia="Times New Roman" w:cs="Courier New"/>
          <w:color w:val="008000"/>
          <w:lang w:val="fr-FR"/>
        </w:rPr>
        <w:br/>
      </w:r>
      <w:r w:rsidRPr="0085362B">
        <w:rPr>
          <w:rFonts w:eastAsia="Times New Roman" w:cs="Courier New"/>
          <w:color w:val="000000"/>
          <w:lang w:val="fr-FR"/>
        </w:rPr>
        <w:t>         </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FF0000"/>
          <w:lang w:val="fr-FR"/>
        </w:rPr>
        <w:t xml:space="preserve"> x</w:t>
      </w:r>
      <w:r w:rsidR="006B2B15" w:rsidRPr="0085362B">
        <w:rPr>
          <w:rFonts w:eastAsia="Times New Roman" w:cs="Courier New"/>
          <w:color w:val="0000FF"/>
          <w:lang w:val="fr-FR"/>
        </w:rPr>
        <w:t>:</w:t>
      </w:r>
      <w:r w:rsidR="006B2B15" w:rsidRPr="0085362B">
        <w:rPr>
          <w:rFonts w:eastAsia="Times New Roman" w:cs="Courier New"/>
          <w:color w:val="FF0000"/>
          <w:lang w:val="fr-FR"/>
        </w:rPr>
        <w:t>Key</w:t>
      </w:r>
      <w:r w:rsidR="006B2B15" w:rsidRPr="0085362B">
        <w:rPr>
          <w:rFonts w:eastAsia="Times New Roman" w:cs="Courier New"/>
          <w:color w:val="0000FF"/>
          <w:lang w:val="fr-FR"/>
        </w:rPr>
        <w:t>="strAsterix"&gt;</w:t>
      </w:r>
      <w:r w:rsidR="006B2B15" w:rsidRPr="0085362B">
        <w:rPr>
          <w:rFonts w:eastAsia="Times New Roman" w:cs="Courier New"/>
          <w:color w:val="000000"/>
          <w:lang w:val="fr-FR"/>
        </w:rPr>
        <w:t>Astérix</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0000FF"/>
          <w:lang w:val="fr-FR"/>
        </w:rPr>
        <w:t>&gt;</w:t>
      </w:r>
    </w:p>
    <w:p w14:paraId="600E090A"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916F14D"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ResourceDictionary</w:t>
      </w:r>
      <w:r w:rsidRPr="0085362B">
        <w:rPr>
          <w:rFonts w:eastAsia="Times New Roman" w:cs="Courier New"/>
          <w:color w:val="0000FF"/>
          <w:lang w:val="fr-FR"/>
        </w:rPr>
        <w:t>&gt;</w:t>
      </w:r>
    </w:p>
    <w:p w14:paraId="30AB5DBF" w14:textId="006CB27E"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Window.Resources</w:t>
      </w:r>
      <w:r w:rsidRPr="0085362B">
        <w:rPr>
          <w:rFonts w:eastAsia="Times New Roman" w:cs="Courier New"/>
          <w:color w:val="0000FF"/>
          <w:lang w:val="fr-FR"/>
        </w:rPr>
        <w:t>&gt;</w:t>
      </w:r>
    </w:p>
    <w:p w14:paraId="238F905C" w14:textId="5FCC64B4" w:rsidR="00EB2554" w:rsidRDefault="003142DF" w:rsidP="00BB7FA5">
      <w:r>
        <w:t xml:space="preserve">Nous déclarons ici </w:t>
      </w:r>
      <w:r w:rsidR="007F74DB">
        <w:t xml:space="preserve">3 </w:t>
      </w:r>
      <w:r>
        <w:t xml:space="preserve">ressources </w:t>
      </w:r>
      <w:r w:rsidR="007F74DB">
        <w:t xml:space="preserve">de types différents </w:t>
      </w:r>
      <w:r>
        <w:t>dans le dictionnaire par défaut de la fenêtre</w:t>
      </w:r>
      <w:r w:rsidR="00EB2554">
        <w:t xml:space="preserve"> (Window.resources) :</w:t>
      </w:r>
    </w:p>
    <w:p w14:paraId="07AE939C" w14:textId="20CC101F" w:rsidR="007F74DB" w:rsidRDefault="00AB55A4" w:rsidP="00A2485F">
      <w:pPr>
        <w:pStyle w:val="Paragraphedeliste"/>
        <w:numPr>
          <w:ilvl w:val="0"/>
          <w:numId w:val="28"/>
        </w:numPr>
      </w:pPr>
      <w:r>
        <w:t xml:space="preserve">La première est un élément </w:t>
      </w:r>
      <w:r w:rsidR="007F74DB">
        <w:t>style</w:t>
      </w:r>
      <w:r>
        <w:t xml:space="preserve"> </w:t>
      </w:r>
      <w:r w:rsidR="007F74DB">
        <w:t>WPF</w:t>
      </w:r>
      <w:r w:rsidR="00C41A7F">
        <w:t xml:space="preserve"> qui s’applique à des TextBlock</w:t>
      </w:r>
    </w:p>
    <w:p w14:paraId="5CBD6A66" w14:textId="1FF33158" w:rsidR="00AB55A4" w:rsidRDefault="00C41A7F" w:rsidP="00A2485F">
      <w:pPr>
        <w:pStyle w:val="Paragraphedeliste"/>
        <w:numPr>
          <w:ilvl w:val="0"/>
          <w:numId w:val="28"/>
        </w:numPr>
      </w:pPr>
      <w:r>
        <w:t>La seconde est une image incorporée à l’exe</w:t>
      </w:r>
    </w:p>
    <w:p w14:paraId="19DDC045" w14:textId="6E2FFFD3" w:rsidR="00EB2554" w:rsidRDefault="00EB2554" w:rsidP="00A2485F">
      <w:pPr>
        <w:pStyle w:val="Paragraphedeliste"/>
        <w:numPr>
          <w:ilvl w:val="0"/>
          <w:numId w:val="28"/>
        </w:numPr>
      </w:pPr>
      <w:r>
        <w:t xml:space="preserve">La </w:t>
      </w:r>
      <w:r w:rsidR="00AB55A4">
        <w:t>dernière</w:t>
      </w:r>
      <w:r>
        <w:t xml:space="preserve"> est de</w:t>
      </w:r>
      <w:r w:rsidR="003142DF">
        <w:t xml:space="preserve"> type </w:t>
      </w:r>
      <w:r w:rsidR="006B2B15">
        <w:t>String</w:t>
      </w:r>
      <w:r>
        <w:t xml:space="preserve"> </w:t>
      </w:r>
      <w:r w:rsidR="00C41A7F">
        <w:t xml:space="preserve">(type défini </w:t>
      </w:r>
      <w:r w:rsidR="0097631D">
        <w:t xml:space="preserve">dans </w:t>
      </w:r>
      <w:r>
        <w:t xml:space="preserve">l’assembly externe </w:t>
      </w:r>
      <w:r w:rsidR="0097631D">
        <w:t>mscorlib.dll</w:t>
      </w:r>
      <w:r w:rsidR="00C41A7F">
        <w:t>, auquel on accède grâce au préfixe d’espace de nom sys déclaré plus haut)</w:t>
      </w:r>
    </w:p>
    <w:p w14:paraId="4276400E" w14:textId="11041012" w:rsidR="00050476" w:rsidRDefault="00050476" w:rsidP="00050476"/>
    <w:p w14:paraId="63E92D06" w14:textId="77777777" w:rsidR="00050476" w:rsidRDefault="00050476" w:rsidP="00050476"/>
    <w:p w14:paraId="39B24069" w14:textId="2EDD36D2" w:rsidR="004D230C" w:rsidRPr="004D230C" w:rsidRDefault="004D230C" w:rsidP="004D230C">
      <w:pPr>
        <w:rPr>
          <w:b/>
        </w:rPr>
      </w:pPr>
      <w:r w:rsidRPr="004D230C">
        <w:rPr>
          <w:b/>
        </w:rPr>
        <w:lastRenderedPageBreak/>
        <w:t>Au niveau de l’application</w:t>
      </w:r>
    </w:p>
    <w:p w14:paraId="778CCF62" w14:textId="79107F5B" w:rsidR="004D230C" w:rsidRDefault="004D230C" w:rsidP="004D230C">
      <w:r>
        <w:t>On peut définir des ressources au niveau de l’application pour qu’</w:t>
      </w:r>
      <w:r w:rsidR="00C361CF">
        <w:t>elles soient accessibles par toutes les fenêtres de l’application. Pour cela, il suffit de les ajouter au dictionnaire Application.Resources défini dans le fichier App.xaml :</w:t>
      </w:r>
    </w:p>
    <w:p w14:paraId="75992F3B" w14:textId="77777777" w:rsidR="00C361CF" w:rsidRPr="0085362B" w:rsidRDefault="00C361CF" w:rsidP="00C361C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="Ressources.App"</w:t>
      </w:r>
    </w:p>
    <w:p w14:paraId="10B5F222"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2F16B408"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15055ACB"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="clr-namespace:Ressources"</w:t>
      </w:r>
    </w:p>
    <w:p w14:paraId="0978E6F4"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StartupUri</w:t>
      </w:r>
      <w:r w:rsidRPr="0085362B">
        <w:rPr>
          <w:color w:val="0000FF"/>
          <w:sz w:val="19"/>
          <w:szCs w:val="19"/>
          <w:lang w:val="fr-FR"/>
        </w:rPr>
        <w:t>="MainWindow.xaml"&gt;</w:t>
      </w:r>
    </w:p>
    <w:p w14:paraId="7E40E3DF"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1A72DBEC"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p>
    <w:p w14:paraId="436BB497"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686F6B59" w14:textId="5168CC45" w:rsidR="00C361CF" w:rsidRPr="0085362B" w:rsidRDefault="00C361CF" w:rsidP="00C361CF">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0000FF"/>
          <w:sz w:val="19"/>
          <w:szCs w:val="19"/>
          <w:lang w:val="fr-FR"/>
        </w:rPr>
        <w:t>&gt;</w:t>
      </w:r>
    </w:p>
    <w:p w14:paraId="648010D8" w14:textId="7397C143" w:rsidR="00462DB7" w:rsidRPr="007D35D4" w:rsidRDefault="00462DB7" w:rsidP="00462DB7">
      <w:pPr>
        <w:rPr>
          <w:b/>
        </w:rPr>
      </w:pPr>
      <w:r w:rsidRPr="007D35D4">
        <w:rPr>
          <w:b/>
        </w:rPr>
        <w:t>Caractéristiques :</w:t>
      </w:r>
    </w:p>
    <w:p w14:paraId="1801300B" w14:textId="740C2F03" w:rsidR="00462DB7" w:rsidRDefault="00462DB7" w:rsidP="00462DB7">
      <w:pPr>
        <w:pStyle w:val="Paragraphedeliste"/>
        <w:numPr>
          <w:ilvl w:val="0"/>
          <w:numId w:val="27"/>
        </w:numPr>
      </w:pPr>
      <w:r>
        <w:t xml:space="preserve">Tout élément WPF dérivant de FrameworkElement possède une propriété </w:t>
      </w:r>
      <w:r w:rsidRPr="007D35D4">
        <w:rPr>
          <w:b/>
        </w:rPr>
        <w:t>Resources,</w:t>
      </w:r>
      <w:r w:rsidRPr="00AF4428">
        <w:t xml:space="preserve"> </w:t>
      </w:r>
      <w:r>
        <w:t xml:space="preserve">de type ResourceDictionary, </w:t>
      </w:r>
      <w:r w:rsidR="00C41A7F">
        <w:t>représentant</w:t>
      </w:r>
      <w:r>
        <w:t xml:space="preserve"> </w:t>
      </w:r>
      <w:r w:rsidR="00C41A7F">
        <w:t>son</w:t>
      </w:r>
      <w:r>
        <w:t xml:space="preserve"> dictionnaire de ressources </w:t>
      </w:r>
      <w:r w:rsidRPr="00C361CF">
        <w:rPr>
          <w:b/>
        </w:rPr>
        <w:t>local</w:t>
      </w:r>
      <w:r>
        <w:t>.</w:t>
      </w:r>
    </w:p>
    <w:p w14:paraId="009CCE92" w14:textId="77777777" w:rsidR="00462DB7" w:rsidRDefault="00462DB7" w:rsidP="00462DB7">
      <w:pPr>
        <w:pStyle w:val="Paragraphedeliste"/>
        <w:numPr>
          <w:ilvl w:val="0"/>
          <w:numId w:val="27"/>
        </w:numPr>
      </w:pPr>
      <w:r>
        <w:t>Les ressources d’un élément WPF sont accessibles par tous ses éléments enfants dans l’arbre visuel. Généralement, on définit les ressources sur l’élément Window.</w:t>
      </w:r>
    </w:p>
    <w:p w14:paraId="1AAD6FD6" w14:textId="77777777" w:rsidR="00462DB7" w:rsidRDefault="00462DB7" w:rsidP="00462DB7">
      <w:pPr>
        <w:pStyle w:val="Paragraphedeliste"/>
        <w:numPr>
          <w:ilvl w:val="0"/>
          <w:numId w:val="27"/>
        </w:numPr>
      </w:pPr>
      <w:r>
        <w:t xml:space="preserve">L’application possède également un dictionnaire de ressources utilisable partout dans l’application. Il se trouve dans le fichier </w:t>
      </w:r>
      <w:r w:rsidRPr="00C361CF">
        <w:rPr>
          <w:b/>
        </w:rPr>
        <w:t>App.xaml</w:t>
      </w:r>
    </w:p>
    <w:p w14:paraId="3C716016" w14:textId="6958FB4E" w:rsidR="00462DB7" w:rsidRPr="0097380C" w:rsidRDefault="00462DB7" w:rsidP="00462DB7">
      <w:pPr>
        <w:pStyle w:val="Paragraphedeliste"/>
        <w:numPr>
          <w:ilvl w:val="0"/>
          <w:numId w:val="27"/>
        </w:numPr>
      </w:pPr>
      <w:r>
        <w:t xml:space="preserve">Dans un dictionnaire de ressources, chaque ressource est identifiée par une clé, représentée par la propriété </w:t>
      </w:r>
      <w:r w:rsidRPr="00C361CF">
        <w:rPr>
          <w:b/>
        </w:rPr>
        <w:t>x:Key</w:t>
      </w:r>
      <w:r>
        <w:t>. C’est cette clé qui est utilisée par les éléments WPF pour accéder à la ressource.</w:t>
      </w:r>
    </w:p>
    <w:p w14:paraId="554CC0DB" w14:textId="77777777" w:rsidR="00F90F29" w:rsidRDefault="00F90F29" w:rsidP="00F90F29">
      <w:pPr>
        <w:pStyle w:val="Titre3"/>
      </w:pPr>
      <w:r>
        <w:t>Créer un dictionnaire de ressources</w:t>
      </w:r>
    </w:p>
    <w:p w14:paraId="38F99DFE" w14:textId="6122737C" w:rsidR="00F90F29" w:rsidRDefault="00F90F29" w:rsidP="00F90F29">
      <w:r>
        <w:t xml:space="preserve">Nous avons vu que chaque élément WPF pouvait avoir un dictionnaire de ressources local. Mais il est également possible de créer un dictionnaire de ressources dans un fichier xaml </w:t>
      </w:r>
      <w:r w:rsidR="00050476">
        <w:t>indépendant</w:t>
      </w:r>
      <w:r>
        <w:t xml:space="preserve">. </w:t>
      </w:r>
      <w:r w:rsidR="00C42AA8">
        <w:t xml:space="preserve"> </w:t>
      </w:r>
      <w:r>
        <w:t xml:space="preserve">Pour </w:t>
      </w:r>
      <w:r w:rsidR="00C42AA8">
        <w:t xml:space="preserve">cela </w:t>
      </w:r>
      <w:r>
        <w:t>:</w:t>
      </w:r>
    </w:p>
    <w:p w14:paraId="5B2EFB34" w14:textId="0DA474DC" w:rsidR="00F90F29" w:rsidRDefault="00E61095" w:rsidP="00C72EBB">
      <w:pPr>
        <w:pStyle w:val="Paragraphedeliste"/>
        <w:numPr>
          <w:ilvl w:val="0"/>
          <w:numId w:val="29"/>
        </w:numPr>
      </w:pPr>
      <w:r>
        <w:t>C</w:t>
      </w:r>
      <w:r w:rsidR="00F90F29">
        <w:t xml:space="preserve">liquer sur </w:t>
      </w:r>
      <w:r>
        <w:t xml:space="preserve">le menu </w:t>
      </w:r>
      <w:r w:rsidR="00F90F29">
        <w:t>«</w:t>
      </w:r>
      <w:r>
        <w:t xml:space="preserve"> Projet \</w:t>
      </w:r>
      <w:r w:rsidR="00F90F29">
        <w:t> Ajouter un dictionnaire de ressources », et donner un nom au dictionnaire. Celui-ci est créé sous forme de fichier xaml.</w:t>
      </w:r>
    </w:p>
    <w:p w14:paraId="778DE89C" w14:textId="77777777" w:rsidR="00C42AA8" w:rsidRDefault="00F90F29" w:rsidP="00C72EBB">
      <w:pPr>
        <w:pStyle w:val="Paragraphedeliste"/>
        <w:numPr>
          <w:ilvl w:val="0"/>
          <w:numId w:val="29"/>
        </w:numPr>
      </w:pPr>
      <w:r>
        <w:t>Ajouter des ressources au dictionnaire.</w:t>
      </w:r>
    </w:p>
    <w:p w14:paraId="3467E33E" w14:textId="3002D40E" w:rsidR="00F90F29" w:rsidRPr="00751BCA" w:rsidRDefault="00F90F29" w:rsidP="00C42AA8">
      <w:r w:rsidRPr="00751BCA">
        <w:t>Exemple :</w:t>
      </w:r>
    </w:p>
    <w:p w14:paraId="108583D7" w14:textId="77777777" w:rsidR="00F90F29" w:rsidRDefault="00F90F29" w:rsidP="00F90F29">
      <w:pPr>
        <w:pStyle w:val="Code"/>
        <w:rPr>
          <w:color w:val="000000"/>
          <w:sz w:val="19"/>
          <w:szCs w:val="19"/>
        </w:rPr>
      </w:pPr>
      <w:r>
        <w:rPr>
          <w:color w:val="0000FF"/>
          <w:sz w:val="19"/>
          <w:szCs w:val="19"/>
        </w:rPr>
        <w:t>&lt;</w:t>
      </w:r>
      <w:r>
        <w:rPr>
          <w:color w:val="A31515"/>
          <w:sz w:val="19"/>
          <w:szCs w:val="19"/>
        </w:rPr>
        <w:t>ResourceDictionary</w:t>
      </w:r>
      <w:r>
        <w:rPr>
          <w:color w:val="FF0000"/>
          <w:sz w:val="19"/>
          <w:szCs w:val="19"/>
        </w:rPr>
        <w:t xml:space="preserve"> xmlns</w:t>
      </w:r>
      <w:r>
        <w:rPr>
          <w:color w:val="0000FF"/>
          <w:sz w:val="19"/>
          <w:szCs w:val="19"/>
        </w:rPr>
        <w:t>="http://schemas.microsoft.com/winfx/2006/xaml/presentation"</w:t>
      </w:r>
    </w:p>
    <w:p w14:paraId="6D1F7910" w14:textId="77777777" w:rsidR="00F90F29" w:rsidRDefault="00F90F29" w:rsidP="00F90F29">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="http://schemas.microsoft.com/winfx/2006/xaml"&gt;</w:t>
      </w:r>
    </w:p>
    <w:p w14:paraId="6B745039" w14:textId="77777777" w:rsidR="00F90F29" w:rsidRDefault="00F90F29" w:rsidP="00F90F29">
      <w:pPr>
        <w:pStyle w:val="Code"/>
        <w:rPr>
          <w:color w:val="000000"/>
          <w:sz w:val="19"/>
          <w:szCs w:val="19"/>
        </w:rPr>
      </w:pPr>
      <w:r>
        <w:rPr>
          <w:color w:val="000000"/>
          <w:sz w:val="19"/>
          <w:szCs w:val="19"/>
        </w:rPr>
        <w:tab/>
      </w:r>
      <w:r>
        <w:rPr>
          <w:color w:val="0000FF"/>
          <w:sz w:val="19"/>
          <w:szCs w:val="19"/>
        </w:rPr>
        <w:t>&lt;</w:t>
      </w:r>
      <w:r>
        <w:rPr>
          <w:color w:val="A31515"/>
          <w:sz w:val="19"/>
          <w:szCs w:val="19"/>
        </w:rPr>
        <w:t>SolidColorBrush</w:t>
      </w:r>
      <w:r>
        <w:rPr>
          <w:color w:val="FF0000"/>
          <w:sz w:val="19"/>
          <w:szCs w:val="19"/>
        </w:rPr>
        <w:t xml:space="preserve"> x</w:t>
      </w:r>
      <w:r>
        <w:rPr>
          <w:color w:val="0000FF"/>
          <w:sz w:val="19"/>
          <w:szCs w:val="19"/>
        </w:rPr>
        <w:t>:</w:t>
      </w:r>
      <w:r>
        <w:rPr>
          <w:color w:val="FF0000"/>
          <w:sz w:val="19"/>
          <w:szCs w:val="19"/>
        </w:rPr>
        <w:t>Key</w:t>
      </w:r>
      <w:r>
        <w:rPr>
          <w:color w:val="0000FF"/>
          <w:sz w:val="19"/>
          <w:szCs w:val="19"/>
        </w:rPr>
        <w:t>="appBrush"</w:t>
      </w:r>
      <w:r>
        <w:rPr>
          <w:color w:val="FF0000"/>
          <w:sz w:val="19"/>
          <w:szCs w:val="19"/>
        </w:rPr>
        <w:t xml:space="preserve"> Color</w:t>
      </w:r>
      <w:r>
        <w:rPr>
          <w:color w:val="0000FF"/>
          <w:sz w:val="19"/>
          <w:szCs w:val="19"/>
        </w:rPr>
        <w:t>="AliceBlue"/&gt;</w:t>
      </w:r>
    </w:p>
    <w:p w14:paraId="68368CD2" w14:textId="77777777" w:rsidR="00F90F29" w:rsidRPr="0085362B" w:rsidRDefault="00F90F29" w:rsidP="00F90F29">
      <w:pPr>
        <w:pStyle w:val="Code"/>
        <w:rPr>
          <w:lang w:val="fr-FR"/>
        </w:rPr>
      </w:pP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45026DA8" w14:textId="1987D24B" w:rsidR="00C42AA8" w:rsidRDefault="00C42AA8" w:rsidP="00C42AA8">
      <w:r>
        <w:t>Les dictionnaires de ressources indépendants permettent de regrouper, classer et partager les ressources.</w:t>
      </w:r>
    </w:p>
    <w:p w14:paraId="53A6F029" w14:textId="7F9920D2" w:rsidR="00C42AA8" w:rsidRPr="00751BCA" w:rsidRDefault="00C42AA8" w:rsidP="00C42AA8">
      <w:pPr>
        <w:rPr>
          <w:b/>
        </w:rPr>
      </w:pPr>
      <w:r w:rsidRPr="00751BCA">
        <w:rPr>
          <w:b/>
        </w:rPr>
        <w:t>Exemple de scénario</w:t>
      </w:r>
      <w:r w:rsidR="00EE776C" w:rsidRPr="00751BCA">
        <w:rPr>
          <w:b/>
        </w:rPr>
        <w:t xml:space="preserve"> possible </w:t>
      </w:r>
      <w:r w:rsidRPr="00751BCA">
        <w:rPr>
          <w:b/>
        </w:rPr>
        <w:t>:</w:t>
      </w:r>
    </w:p>
    <w:p w14:paraId="037F2262" w14:textId="3B3E5C83" w:rsidR="00EE776C" w:rsidRDefault="0085362B" w:rsidP="0085362B">
      <w:r>
        <w:t xml:space="preserve">On crée </w:t>
      </w:r>
      <w:r w:rsidR="00C42AA8">
        <w:t xml:space="preserve">plusieurs dictionnaires indépendants, regroupant </w:t>
      </w:r>
      <w:r w:rsidR="00751BCA">
        <w:t xml:space="preserve">chacun </w:t>
      </w:r>
      <w:r w:rsidR="00C42AA8">
        <w:t>des ressources de même nature : styles</w:t>
      </w:r>
      <w:r>
        <w:t>,</w:t>
      </w:r>
      <w:r w:rsidR="00C42AA8">
        <w:t xml:space="preserve"> templates</w:t>
      </w:r>
      <w:r w:rsidR="00EE776C">
        <w:t>,</w:t>
      </w:r>
      <w:r w:rsidR="00C42AA8">
        <w:t xml:space="preserve"> </w:t>
      </w:r>
      <w:r w:rsidR="00EE776C">
        <w:t>convertisseurs…etc.</w:t>
      </w:r>
    </w:p>
    <w:p w14:paraId="6B66E508" w14:textId="08020680" w:rsidR="00EE776C" w:rsidRDefault="00EE776C" w:rsidP="0085362B">
      <w:r>
        <w:t xml:space="preserve">Ces dictionnaires peuvent être regroupés dans le dictionnaire global de l’application si on veut rendre les ressources accessibles </w:t>
      </w:r>
      <w:r w:rsidR="0085362B">
        <w:t>à</w:t>
      </w:r>
      <w:r>
        <w:t xml:space="preserve"> toutes les fenêtre</w:t>
      </w:r>
      <w:r w:rsidR="0085362B">
        <w:t>s</w:t>
      </w:r>
      <w:r>
        <w:t xml:space="preserve"> de l’</w:t>
      </w:r>
      <w:r w:rsidR="0085362B">
        <w:t xml:space="preserve">application. </w:t>
      </w:r>
      <w:r>
        <w:t>Ou bien, ils peuvent être référencés individuellement par les fen</w:t>
      </w:r>
      <w:r w:rsidR="0085362B">
        <w:t>êtres qui en ont besoin</w:t>
      </w:r>
      <w:r w:rsidR="00751BCA">
        <w:t>, au cas par cas.</w:t>
      </w:r>
    </w:p>
    <w:p w14:paraId="09359130" w14:textId="1538863B" w:rsidR="00C42AA8" w:rsidRDefault="0085362B" w:rsidP="00C42AA8">
      <w:r>
        <w:lastRenderedPageBreak/>
        <w:t>Dans une application vaste, dont la solution Visual Studio contient plusieurs projets, o</w:t>
      </w:r>
      <w:r w:rsidR="00C42AA8">
        <w:t>n peut</w:t>
      </w:r>
      <w:r>
        <w:t xml:space="preserve"> centraliser toutes les ressources</w:t>
      </w:r>
      <w:r w:rsidR="00751BCA">
        <w:t xml:space="preserve"> à partager</w:t>
      </w:r>
      <w:r>
        <w:t xml:space="preserve"> </w:t>
      </w:r>
      <w:r w:rsidR="00751BCA">
        <w:t xml:space="preserve">dans </w:t>
      </w:r>
      <w:r w:rsidR="00C42AA8">
        <w:t xml:space="preserve">un projet spécifique contenant uniquement des dictionnaires de ressources, </w:t>
      </w:r>
      <w:r>
        <w:t>et référencer</w:t>
      </w:r>
      <w:r w:rsidR="00C42AA8">
        <w:t xml:space="preserve"> </w:t>
      </w:r>
      <w:r w:rsidR="00751BCA">
        <w:t xml:space="preserve">ensuite ce projet </w:t>
      </w:r>
      <w:r>
        <w:t xml:space="preserve">dans </w:t>
      </w:r>
      <w:r w:rsidR="00C42AA8">
        <w:t>les autres projets</w:t>
      </w:r>
      <w:r>
        <w:t>.</w:t>
      </w:r>
    </w:p>
    <w:p w14:paraId="62DF6446" w14:textId="54D99B05" w:rsidR="00C42AA8" w:rsidRDefault="00751BCA" w:rsidP="00E61095">
      <w:r>
        <w:t>NB/ Il ne s’agit là que de possibilités, et non de pratiques à adopter systématiquement.</w:t>
      </w:r>
    </w:p>
    <w:p w14:paraId="6CEA91B2" w14:textId="54371046" w:rsidR="00F90F29" w:rsidRDefault="00F90F29" w:rsidP="00F90F29">
      <w:pPr>
        <w:pStyle w:val="Titre3"/>
      </w:pPr>
      <w:r>
        <w:t>Ajouter un fichier externe au projet</w:t>
      </w:r>
    </w:p>
    <w:p w14:paraId="43C8CB84" w14:textId="2AD62989" w:rsidR="00F90F29" w:rsidRDefault="00F90F29" w:rsidP="00F90F29">
      <w:r>
        <w:t xml:space="preserve">Pour être </w:t>
      </w:r>
      <w:r w:rsidR="003B4E73">
        <w:t xml:space="preserve">facilement </w:t>
      </w:r>
      <w:r>
        <w:t>utilisable dans l’application, un fichier externe</w:t>
      </w:r>
      <w:r w:rsidR="00751BCA">
        <w:t xml:space="preserve"> (ex : une image, une vidéo, un fichier texte…)</w:t>
      </w:r>
      <w:r>
        <w:t xml:space="preserve"> doit être référencé dans le projet. Pour cela, dans Visual Studio, il faut :</w:t>
      </w:r>
    </w:p>
    <w:p w14:paraId="093468BD" w14:textId="77777777" w:rsidR="00F90F29" w:rsidRDefault="00F90F29" w:rsidP="00C72EBB">
      <w:pPr>
        <w:pStyle w:val="Paragraphedeliste"/>
        <w:numPr>
          <w:ilvl w:val="0"/>
          <w:numId w:val="72"/>
        </w:numPr>
      </w:pPr>
      <w:r>
        <w:t>Cliquer sur le menu Projet \ Ajouter un élément existant</w:t>
      </w:r>
    </w:p>
    <w:p w14:paraId="1447A835" w14:textId="77777777" w:rsidR="00F90F29" w:rsidRDefault="00F90F29" w:rsidP="00C72EBB">
      <w:pPr>
        <w:pStyle w:val="Paragraphedeliste"/>
        <w:numPr>
          <w:ilvl w:val="0"/>
          <w:numId w:val="72"/>
        </w:numPr>
      </w:pPr>
      <w:r>
        <w:t>Sélectionner le fichier à ajouter</w:t>
      </w:r>
    </w:p>
    <w:p w14:paraId="0EC33F9F" w14:textId="77777777" w:rsidR="00F90F29" w:rsidRDefault="00F90F29" w:rsidP="00C72EBB">
      <w:pPr>
        <w:pStyle w:val="Paragraphedeliste"/>
        <w:numPr>
          <w:ilvl w:val="0"/>
          <w:numId w:val="72"/>
        </w:numPr>
      </w:pPr>
      <w:r>
        <w:t>Dans la fenêtre des propriétés, affecter les propriété « Action de génération » (Build Action) et « Copier dans le répertoire de sortie » du fichier</w:t>
      </w:r>
    </w:p>
    <w:p w14:paraId="130743AD" w14:textId="36A401C3" w:rsidR="00F90F29" w:rsidRDefault="00F90F29" w:rsidP="00F90F29">
      <w:r w:rsidRPr="003F4467">
        <w:rPr>
          <w:b/>
        </w:rPr>
        <w:t>La propriété « Action de génération »</w:t>
      </w:r>
      <w:r>
        <w:t xml:space="preserve"> définit la façon dont sera traité le fichier à la compilation. Il faut sélectionner l’une des 2 valeurs suivantes :</w:t>
      </w:r>
    </w:p>
    <w:p w14:paraId="18BBED10" w14:textId="7657DB22" w:rsidR="00F90F29" w:rsidRDefault="00F90F29" w:rsidP="00C72EBB">
      <w:pPr>
        <w:pStyle w:val="Paragraphedeliste"/>
        <w:numPr>
          <w:ilvl w:val="0"/>
          <w:numId w:val="73"/>
        </w:numPr>
      </w:pPr>
      <w:r w:rsidRPr="002967C0">
        <w:rPr>
          <w:b/>
        </w:rPr>
        <w:t>Ressource</w:t>
      </w:r>
      <w:r w:rsidR="002967C0">
        <w:t> :</w:t>
      </w:r>
      <w:r>
        <w:t xml:space="preserve"> </w:t>
      </w:r>
      <w:r w:rsidR="002967C0">
        <w:t>pour</w:t>
      </w:r>
      <w:r>
        <w:t xml:space="preserve"> incorporer le fichier dans la dll ou l’exe</w:t>
      </w:r>
    </w:p>
    <w:p w14:paraId="7C822E8A" w14:textId="059BE0CC" w:rsidR="00F90F29" w:rsidRDefault="00F90F29" w:rsidP="00C72EBB">
      <w:pPr>
        <w:pStyle w:val="Paragraphedeliste"/>
        <w:numPr>
          <w:ilvl w:val="0"/>
          <w:numId w:val="73"/>
        </w:numPr>
      </w:pPr>
      <w:r w:rsidRPr="002967C0">
        <w:rPr>
          <w:b/>
        </w:rPr>
        <w:t>Contenu</w:t>
      </w:r>
      <w:r w:rsidR="002967C0">
        <w:t> :</w:t>
      </w:r>
      <w:r>
        <w:t xml:space="preserve"> </w:t>
      </w:r>
      <w:r w:rsidR="002967C0">
        <w:t>pour</w:t>
      </w:r>
      <w:r>
        <w:t xml:space="preserve"> </w:t>
      </w:r>
      <w:r w:rsidR="00E57A12">
        <w:t>garder le fichier indépendant</w:t>
      </w:r>
    </w:p>
    <w:p w14:paraId="2EA171A7" w14:textId="77777777" w:rsidR="002967C0" w:rsidRDefault="002967C0" w:rsidP="002967C0">
      <w:r>
        <w:t>Remarques :</w:t>
      </w:r>
    </w:p>
    <w:p w14:paraId="2C6EBBDB" w14:textId="47FA33BB" w:rsidR="002967C0" w:rsidRDefault="00E57A12" w:rsidP="00C72EBB">
      <w:pPr>
        <w:pStyle w:val="Paragraphedeliste"/>
        <w:numPr>
          <w:ilvl w:val="0"/>
          <w:numId w:val="74"/>
        </w:numPr>
      </w:pPr>
      <w:r>
        <w:t xml:space="preserve">Il existe une </w:t>
      </w:r>
      <w:r w:rsidR="002967C0">
        <w:t>valeur « Ressource incorporée »</w:t>
      </w:r>
      <w:r>
        <w:t>, mais elle</w:t>
      </w:r>
      <w:r w:rsidR="002967C0">
        <w:t xml:space="preserve"> n’est pas adaptée aux </w:t>
      </w:r>
      <w:r w:rsidR="00F56453">
        <w:t>fichiers externes, mais plutôt aux fichiers resx.</w:t>
      </w:r>
    </w:p>
    <w:p w14:paraId="7D58414C" w14:textId="790DE6A6" w:rsidR="002967C0" w:rsidRDefault="002967C0" w:rsidP="00C72EBB">
      <w:pPr>
        <w:pStyle w:val="Paragraphedeliste"/>
        <w:numPr>
          <w:ilvl w:val="0"/>
          <w:numId w:val="74"/>
        </w:numPr>
      </w:pPr>
      <w:r>
        <w:t>La valeur « Contenu » sera surtout utilisée pour de gros fichiers qu’on ne souhaite pas incorporer à l’exe, ou pour des fichiers utilisés par plusieurs dll. Mais dans ce dernier cas, on peut aussi créer un projet spécifique pour les ressources partagées, et le référencer dans les autres projets.</w:t>
      </w:r>
    </w:p>
    <w:p w14:paraId="25566C1C" w14:textId="49FED136" w:rsidR="00E57A12" w:rsidRDefault="00E57A12" w:rsidP="00C72EBB">
      <w:pPr>
        <w:pStyle w:val="Paragraphedeliste"/>
        <w:numPr>
          <w:ilvl w:val="0"/>
          <w:numId w:val="74"/>
        </w:numPr>
      </w:pPr>
      <w:r>
        <w:t>Les ressources incorporées ne sont pas modifiables sans recompiler le projet</w:t>
      </w:r>
      <w:r w:rsidR="00751BCA">
        <w:t>. Si on veut pouvoir modifier une ressource sans avoir à recompiler</w:t>
      </w:r>
      <w:r>
        <w:t xml:space="preserve">, il faut affecter la valeur </w:t>
      </w:r>
      <w:r w:rsidR="00803CDB">
        <w:t>Contenu</w:t>
      </w:r>
      <w:r>
        <w:t xml:space="preserve"> à sa propriété Action de génération.</w:t>
      </w:r>
    </w:p>
    <w:p w14:paraId="4FACE86C" w14:textId="08D99246" w:rsidR="003B4E73" w:rsidRDefault="003B4E73" w:rsidP="00C72EBB">
      <w:pPr>
        <w:pStyle w:val="Paragraphedeliste"/>
        <w:numPr>
          <w:ilvl w:val="0"/>
          <w:numId w:val="74"/>
        </w:numPr>
      </w:pPr>
      <w:r>
        <w:t>L’application peut utiliser des fichiers non référencés dans le projet, mais dans ce cas, il faut être vigilant à fournir les fichiers avec l’exécutable, ou faire en sorte que leur absence ne fasse pas planter l’application</w:t>
      </w:r>
    </w:p>
    <w:p w14:paraId="3F687451" w14:textId="5B35F646" w:rsidR="00E57A12" w:rsidRDefault="002967C0" w:rsidP="00F90F29">
      <w:r w:rsidRPr="003F4467">
        <w:rPr>
          <w:b/>
        </w:rPr>
        <w:t>L</w:t>
      </w:r>
      <w:r w:rsidR="00F90F29" w:rsidRPr="003F4467">
        <w:rPr>
          <w:b/>
        </w:rPr>
        <w:t>a propriété « Copier dans le répertoire de sortie »</w:t>
      </w:r>
      <w:r w:rsidR="00F90F29">
        <w:t xml:space="preserve"> </w:t>
      </w:r>
      <w:r>
        <w:t>définit si on veut</w:t>
      </w:r>
      <w:r w:rsidR="00F90F29">
        <w:t xml:space="preserve"> que le fichier</w:t>
      </w:r>
      <w:r>
        <w:t xml:space="preserve"> </w:t>
      </w:r>
      <w:r w:rsidR="00E57A12">
        <w:t>soit copié à côté de la dll ou</w:t>
      </w:r>
      <w:r w:rsidR="00F90F29">
        <w:t xml:space="preserve"> de l’exe</w:t>
      </w:r>
      <w:r>
        <w:t xml:space="preserve"> lors de la compilation. </w:t>
      </w:r>
      <w:r w:rsidR="00E57A12">
        <w:t>La valeur « Toujours copier » est pertinente s</w:t>
      </w:r>
      <w:r>
        <w:t>i</w:t>
      </w:r>
      <w:r w:rsidR="00F90F29">
        <w:t xml:space="preserve"> </w:t>
      </w:r>
      <w:r w:rsidR="00E57A12">
        <w:t>« Action de génération = Contenu ». Sinon, il faut laisser la valeur « Ne pas copier ».</w:t>
      </w:r>
    </w:p>
    <w:p w14:paraId="5F783236" w14:textId="2CA70E0A" w:rsidR="00F90F29" w:rsidRDefault="00E57A12" w:rsidP="00F90F29">
      <w:r>
        <w:t xml:space="preserve">En copiant le fichier à côté de l’exe, on simplifie beaucoup son </w:t>
      </w:r>
      <w:r w:rsidR="00F90F29">
        <w:t xml:space="preserve">chemin </w:t>
      </w:r>
      <w:r>
        <w:t>d’accès</w:t>
      </w:r>
      <w:r w:rsidR="00F90F29">
        <w:t>, puisqu’il se résume au nom du fichier.</w:t>
      </w:r>
    </w:p>
    <w:p w14:paraId="18A17E65" w14:textId="3B6B2F0B" w:rsidR="00F90F29" w:rsidRDefault="00F90F29" w:rsidP="00F90F29">
      <w:pPr>
        <w:pStyle w:val="Titre3"/>
      </w:pPr>
      <w:r>
        <w:t>Créer un fichier resx</w:t>
      </w:r>
    </w:p>
    <w:p w14:paraId="19F89CA7" w14:textId="55551971" w:rsidR="00F90F29" w:rsidRDefault="003F4467" w:rsidP="00F90F29">
      <w:r>
        <w:t>Un fichier resx peut être ajouté au projet en cliquant sur le menu « Projet \ Ajouter un nouvel élément », et en sélectionnant « Fichier de ressource ».</w:t>
      </w:r>
    </w:p>
    <w:p w14:paraId="6399CB13" w14:textId="5DC8019E" w:rsidR="0038214B" w:rsidRDefault="0038214B" w:rsidP="00F90F29">
      <w:r>
        <w:t>Ceci ajoute en fait 2 fichiers :</w:t>
      </w:r>
    </w:p>
    <w:p w14:paraId="2B6F2DF2" w14:textId="38CD42CB" w:rsidR="0038214B" w:rsidRDefault="0038214B" w:rsidP="00C72EBB">
      <w:pPr>
        <w:pStyle w:val="Paragraphedeliste"/>
        <w:numPr>
          <w:ilvl w:val="0"/>
          <w:numId w:val="75"/>
        </w:numPr>
      </w:pPr>
      <w:r>
        <w:t>U</w:t>
      </w:r>
      <w:r w:rsidR="003F4467">
        <w:t>n fichier à l’extension « .Designer.cs », qui contient les classes permettant de stocker et d’accéder aux valeurs de ressources</w:t>
      </w:r>
      <w:r>
        <w:t>.</w:t>
      </w:r>
    </w:p>
    <w:p w14:paraId="695FA5F1" w14:textId="77777777" w:rsidR="0038214B" w:rsidRDefault="0038214B" w:rsidP="00C72EBB">
      <w:pPr>
        <w:pStyle w:val="Paragraphedeliste"/>
        <w:numPr>
          <w:ilvl w:val="0"/>
          <w:numId w:val="75"/>
        </w:numPr>
      </w:pPr>
      <w:r>
        <w:t>Un fichier à l’extension « .resx » au format xml, qui contient les types et valeurs de ressources</w:t>
      </w:r>
    </w:p>
    <w:p w14:paraId="1C6F59C4" w14:textId="1CFA137D" w:rsidR="0038214B" w:rsidRDefault="0038214B" w:rsidP="0038214B">
      <w:r>
        <w:lastRenderedPageBreak/>
        <w:t>Ces fichiers ne sont jamais édités directement, mais plutôt au travers d’une interface graphique qui présente les ressources sous forme de tableau, pour faciliter la saisie et la consultation. Cette interface s’ouvre automatiquement lorsqu’on double-clique sur le fichier resx :</w:t>
      </w:r>
    </w:p>
    <w:p w14:paraId="1CD7AC93" w14:textId="7D1A5F10" w:rsidR="0038214B" w:rsidRDefault="00EF7C9A" w:rsidP="00F90F29">
      <w:r w:rsidRPr="00EF7C9A">
        <w:rPr>
          <w:noProof/>
        </w:rPr>
        <w:drawing>
          <wp:inline distT="0" distB="0" distL="0" distR="0" wp14:anchorId="77BDD874" wp14:editId="09A544B7">
            <wp:extent cx="6172200" cy="1485265"/>
            <wp:effectExtent l="0" t="0" r="0" b="635"/>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2200" cy="1485265"/>
                    </a:xfrm>
                    <a:prstGeom prst="rect">
                      <a:avLst/>
                    </a:prstGeom>
                  </pic:spPr>
                </pic:pic>
              </a:graphicData>
            </a:graphic>
          </wp:inline>
        </w:drawing>
      </w:r>
    </w:p>
    <w:p w14:paraId="37FE5D21" w14:textId="2DCD6662" w:rsidR="00375910" w:rsidRPr="00375910" w:rsidRDefault="00375910" w:rsidP="00F90F29">
      <w:pPr>
        <w:rPr>
          <w:color w:val="FF0000"/>
        </w:rPr>
      </w:pPr>
      <w:r w:rsidRPr="00375910">
        <w:rPr>
          <w:color w:val="FF0000"/>
        </w:rPr>
        <w:t>/!\ Penser à rendre l’accès public (flèche rouge) pour que les ressources soient accessibles depuis le xaml.</w:t>
      </w:r>
    </w:p>
    <w:p w14:paraId="41552D60" w14:textId="77777777" w:rsidR="00121E89" w:rsidRDefault="00121E89" w:rsidP="00121E89">
      <w:r>
        <w:t xml:space="preserve">Bonnes pratiques : </w:t>
      </w:r>
    </w:p>
    <w:p w14:paraId="7BBA8FDE" w14:textId="77777777" w:rsidR="00121E89" w:rsidRDefault="00121E89" w:rsidP="00C72EBB">
      <w:pPr>
        <w:pStyle w:val="Paragraphedeliste"/>
        <w:numPr>
          <w:ilvl w:val="0"/>
          <w:numId w:val="30"/>
        </w:numPr>
      </w:pPr>
      <w:r>
        <w:t>Il est important de partager les ressources traductibles qui peuvent l’être pour réduire le nombre de ressources, et ainsi diminuer le travail de traduction</w:t>
      </w:r>
    </w:p>
    <w:p w14:paraId="70DEB4DD" w14:textId="5EBB5D62" w:rsidR="00121E89" w:rsidRPr="00121E89" w:rsidRDefault="00121E89" w:rsidP="00C72EBB">
      <w:pPr>
        <w:pStyle w:val="Paragraphedeliste"/>
        <w:numPr>
          <w:ilvl w:val="0"/>
          <w:numId w:val="30"/>
        </w:numPr>
      </w:pPr>
      <w:r>
        <w:t>Séparer les ressources traductibles des autres ressources pour faciliter leur extraction. On peut utiliser pour cela plusieurs fichiers resx.</w:t>
      </w:r>
    </w:p>
    <w:p w14:paraId="29533735" w14:textId="4BED7CEF" w:rsidR="00753AC3" w:rsidRPr="00121E89" w:rsidRDefault="00753AC3" w:rsidP="00F90F29">
      <w:pPr>
        <w:rPr>
          <w:b/>
        </w:rPr>
      </w:pPr>
      <w:r w:rsidRPr="00121E89">
        <w:rPr>
          <w:b/>
        </w:rPr>
        <w:t xml:space="preserve">Gestion des </w:t>
      </w:r>
      <w:r w:rsidR="00121E89" w:rsidRPr="00121E89">
        <w:rPr>
          <w:b/>
        </w:rPr>
        <w:t>cultures</w:t>
      </w:r>
    </w:p>
    <w:p w14:paraId="4C84B746" w14:textId="7B74F4BF" w:rsidR="0038214B" w:rsidRDefault="0038214B" w:rsidP="00F90F29">
      <w:r>
        <w:t>Les fichiers resx sont particulièrement adaptés au stockage de valeurs localisables, c’est-</w:t>
      </w:r>
      <w:r w:rsidR="00926632">
        <w:t>à-dire dépendant d’une culture. Une culture désigne</w:t>
      </w:r>
      <w:r w:rsidR="00EF7C9A">
        <w:t xml:space="preserve"> un </w:t>
      </w:r>
      <w:r>
        <w:t>couple langue</w:t>
      </w:r>
      <w:r w:rsidR="00EF7C9A">
        <w:t xml:space="preserve"> + pays</w:t>
      </w:r>
      <w:r>
        <w:t>.</w:t>
      </w:r>
    </w:p>
    <w:p w14:paraId="3ADAAE04" w14:textId="6A693EE7" w:rsidR="0038214B" w:rsidRDefault="00B209F5" w:rsidP="00F90F29">
      <w:r>
        <w:t xml:space="preserve">On peut déployer plusieurs dll de ressources correspondant aux cultures visées par l’application. </w:t>
      </w:r>
      <w:r w:rsidR="0038214B">
        <w:t xml:space="preserve">Le framework fournit un mécanisme permettant </w:t>
      </w:r>
      <w:r>
        <w:t>à l’application d’utiliser automatiquement la dll adaptée à la culture du système d’exploitation sur lequel l’application s’exécute.</w:t>
      </w:r>
    </w:p>
    <w:p w14:paraId="629F0985" w14:textId="1632698E" w:rsidR="00375910" w:rsidRDefault="00375910" w:rsidP="00F90F29">
      <w:r>
        <w:t xml:space="preserve">Si une ressource n’est pas trouvée pour la culture du système d’exploitation, la ressource de la culture neutre est utilisée par défaut. </w:t>
      </w:r>
    </w:p>
    <w:p w14:paraId="27083A70" w14:textId="79F25D19" w:rsidR="00121E89" w:rsidRDefault="00121E89" w:rsidP="00F90F29">
      <w:r>
        <w:t>Pour profiter de ce mécanisme, on procédera de la façon suivante :</w:t>
      </w:r>
    </w:p>
    <w:p w14:paraId="7C6048A8" w14:textId="3F86D589" w:rsidR="00121E89" w:rsidRDefault="00121E89" w:rsidP="00C72EBB">
      <w:pPr>
        <w:pStyle w:val="Paragraphedeliste"/>
        <w:numPr>
          <w:ilvl w:val="0"/>
          <w:numId w:val="77"/>
        </w:numPr>
      </w:pPr>
      <w:r>
        <w:t>Créer un premier fichier de ressources pour la culture neutre (ex : Labels.resx)</w:t>
      </w:r>
    </w:p>
    <w:p w14:paraId="32BAAD08" w14:textId="7F746E09" w:rsidR="00121E89" w:rsidRDefault="00121E89" w:rsidP="00C72EBB">
      <w:pPr>
        <w:pStyle w:val="Paragraphedeliste"/>
        <w:numPr>
          <w:ilvl w:val="0"/>
          <w:numId w:val="77"/>
        </w:numPr>
      </w:pPr>
      <w:r>
        <w:t>Créer ensuite un fichier pour chaque culture qu’on souhaite prendre en charge. Le fichier doit avoir le même nom que le précédent, et être suffixé par la culture</w:t>
      </w:r>
      <w:r>
        <w:br/>
        <w:t>ex : Labels.fr-FR.resx, Labels.en-US.resx…etc</w:t>
      </w:r>
      <w:r w:rsidR="00044208">
        <w:t>.</w:t>
      </w:r>
    </w:p>
    <w:p w14:paraId="42530E84" w14:textId="4154D7AE" w:rsidR="00121E89" w:rsidRDefault="00121E89" w:rsidP="00F90F29">
      <w:r>
        <w:t>Les propriétés de ces fichiers sont par défaut :</w:t>
      </w:r>
    </w:p>
    <w:p w14:paraId="6EE30367" w14:textId="01E8BF65" w:rsidR="00121E89" w:rsidRDefault="00121E89" w:rsidP="00C72EBB">
      <w:pPr>
        <w:pStyle w:val="Paragraphedeliste"/>
        <w:numPr>
          <w:ilvl w:val="0"/>
          <w:numId w:val="76"/>
        </w:numPr>
      </w:pPr>
      <w:r>
        <w:t>Action de génération : ressource incorporée</w:t>
      </w:r>
    </w:p>
    <w:p w14:paraId="5903380B" w14:textId="49C7A27C" w:rsidR="00121E89" w:rsidRDefault="00121E89" w:rsidP="00C72EBB">
      <w:pPr>
        <w:pStyle w:val="Paragraphedeliste"/>
        <w:numPr>
          <w:ilvl w:val="0"/>
          <w:numId w:val="76"/>
        </w:numPr>
      </w:pPr>
      <w:r>
        <w:t>Copier dans le répertoire de sortie : ne pas copier</w:t>
      </w:r>
    </w:p>
    <w:p w14:paraId="0AB1467E" w14:textId="739AEB31" w:rsidR="00121E89" w:rsidRDefault="00121E89" w:rsidP="00F90F29">
      <w:r>
        <w:t>Il faut laisser ces valeurs par défaut.</w:t>
      </w:r>
    </w:p>
    <w:p w14:paraId="193DBDF9" w14:textId="2FB7DDC4" w:rsidR="00100164" w:rsidRDefault="00100164" w:rsidP="00F90F29">
      <w:r>
        <w:t>L’image ci-</w:t>
      </w:r>
      <w:r w:rsidR="004E0302">
        <w:t>dessous</w:t>
      </w:r>
      <w:r>
        <w:t xml:space="preserve"> montre l’exemple d’un projet </w:t>
      </w:r>
      <w:r w:rsidR="00EE3D02">
        <w:t xml:space="preserve">nommé Ressources, </w:t>
      </w:r>
      <w:r>
        <w:t xml:space="preserve">contenant </w:t>
      </w:r>
      <w:r w:rsidR="00EE3D02">
        <w:t>des</w:t>
      </w:r>
      <w:r>
        <w:t xml:space="preserve"> fichiers resx placés dans un </w:t>
      </w:r>
      <w:r w:rsidR="00044208">
        <w:t>sous-répertoire</w:t>
      </w:r>
      <w:r>
        <w:t xml:space="preserve"> FichiersResx</w:t>
      </w:r>
      <w:r w:rsidR="004E0302">
        <w:t> </w:t>
      </w:r>
      <w:r w:rsidR="00044208">
        <w:t xml:space="preserve">du projet </w:t>
      </w:r>
      <w:r w:rsidR="004E0302">
        <w:t>:</w:t>
      </w:r>
    </w:p>
    <w:tbl>
      <w:tblPr>
        <w:tblStyle w:val="TableGrid"/>
        <w:tblW w:w="0" w:type="auto"/>
        <w:tblInd w:w="5" w:type="dxa"/>
        <w:tblLook w:val="04A0" w:firstRow="1" w:lastRow="0" w:firstColumn="1" w:lastColumn="0" w:noHBand="0" w:noVBand="1"/>
      </w:tblPr>
      <w:tblGrid>
        <w:gridCol w:w="3539"/>
        <w:gridCol w:w="6171"/>
      </w:tblGrid>
      <w:tr w:rsidR="00121E89" w14:paraId="22A90791" w14:textId="77777777" w:rsidTr="004E0302">
        <w:tc>
          <w:tcPr>
            <w:tcW w:w="3539" w:type="dxa"/>
          </w:tcPr>
          <w:p w14:paraId="55E716ED" w14:textId="14F626C5" w:rsidR="00121E89" w:rsidRDefault="00121E89" w:rsidP="00F90F29">
            <w:r>
              <w:rPr>
                <w:noProof/>
              </w:rPr>
              <w:lastRenderedPageBreak/>
              <w:drawing>
                <wp:inline distT="0" distB="0" distL="0" distR="0" wp14:anchorId="423A0AB7" wp14:editId="47B9DC55">
                  <wp:extent cx="1914525" cy="2476500"/>
                  <wp:effectExtent l="0" t="0" r="9525"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14525" cy="2476500"/>
                          </a:xfrm>
                          <a:prstGeom prst="rect">
                            <a:avLst/>
                          </a:prstGeom>
                        </pic:spPr>
                      </pic:pic>
                    </a:graphicData>
                  </a:graphic>
                </wp:inline>
              </w:drawing>
            </w:r>
          </w:p>
        </w:tc>
        <w:tc>
          <w:tcPr>
            <w:tcW w:w="6171" w:type="dxa"/>
          </w:tcPr>
          <w:p w14:paraId="12E8648A" w14:textId="77777777" w:rsidR="00EF7C9A" w:rsidRDefault="00EF7C9A" w:rsidP="00F90F29"/>
          <w:p w14:paraId="2E79911D" w14:textId="77777777" w:rsidR="00EF7C9A" w:rsidRDefault="004E0302" w:rsidP="00F90F29">
            <w:r>
              <w:t>La compilation de ce projet, produit :</w:t>
            </w:r>
          </w:p>
          <w:p w14:paraId="0F65044C" w14:textId="77777777" w:rsidR="004E0302" w:rsidRDefault="004E0302" w:rsidP="00C72EBB">
            <w:pPr>
              <w:pStyle w:val="Paragraphedeliste"/>
              <w:numPr>
                <w:ilvl w:val="0"/>
                <w:numId w:val="78"/>
              </w:numPr>
            </w:pPr>
            <w:r>
              <w:t>Un fichier Ressources.exe correspondant à l’application</w:t>
            </w:r>
          </w:p>
          <w:p w14:paraId="20ADEBA3" w14:textId="77777777" w:rsidR="004E0302" w:rsidRDefault="004E0302" w:rsidP="00C72EBB">
            <w:pPr>
              <w:pStyle w:val="Paragraphedeliste"/>
              <w:numPr>
                <w:ilvl w:val="0"/>
                <w:numId w:val="78"/>
              </w:numPr>
            </w:pPr>
            <w:r>
              <w:t>Un répertoire pour chaque culture trouvée parmi les resx :</w:t>
            </w:r>
          </w:p>
          <w:p w14:paraId="04318C0D" w14:textId="77777777" w:rsidR="004E0302" w:rsidRDefault="004E0302" w:rsidP="00F90F29"/>
          <w:p w14:paraId="1A9B8A82" w14:textId="670AD3E8" w:rsidR="004E0302" w:rsidRDefault="00156CC1" w:rsidP="00F90F29">
            <w:r>
              <w:rPr>
                <w:noProof/>
              </w:rPr>
              <w:drawing>
                <wp:inline distT="0" distB="0" distL="0" distR="0" wp14:anchorId="25706185" wp14:editId="6359F6EB">
                  <wp:extent cx="1219200" cy="657225"/>
                  <wp:effectExtent l="0" t="0" r="0" b="952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657225"/>
                          </a:xfrm>
                          <a:prstGeom prst="rect">
                            <a:avLst/>
                          </a:prstGeom>
                        </pic:spPr>
                      </pic:pic>
                    </a:graphicData>
                  </a:graphic>
                </wp:inline>
              </w:drawing>
            </w:r>
          </w:p>
          <w:p w14:paraId="6FD1C65E" w14:textId="77777777" w:rsidR="004E0302" w:rsidRDefault="004E0302" w:rsidP="00F90F29"/>
          <w:p w14:paraId="1D676561" w14:textId="47DADFBF" w:rsidR="004E0302" w:rsidRDefault="004E0302" w:rsidP="00F90F29">
            <w:r>
              <w:t>Chaque répertoire contient lui-même une dll nommée Re</w:t>
            </w:r>
            <w:r w:rsidRPr="00EE3D02">
              <w:rPr>
                <w:color w:val="FF0000"/>
              </w:rPr>
              <w:t>ss</w:t>
            </w:r>
            <w:r>
              <w:t>ources.re</w:t>
            </w:r>
            <w:r w:rsidRPr="00EE3D02">
              <w:rPr>
                <w:color w:val="FF0000"/>
              </w:rPr>
              <w:t>s</w:t>
            </w:r>
            <w:r>
              <w:t>ources.dll</w:t>
            </w:r>
            <w:r w:rsidR="00EE3D02">
              <w:br/>
              <w:t>NB/ Le nom est constitué du nom du projet, suivi de « resource</w:t>
            </w:r>
            <w:r w:rsidR="00044208">
              <w:t>s</w:t>
            </w:r>
            <w:r w:rsidR="00EE3D02">
              <w:t>.dll »</w:t>
            </w:r>
          </w:p>
        </w:tc>
      </w:tr>
    </w:tbl>
    <w:p w14:paraId="21B0DC1E" w14:textId="1086B3FA" w:rsidR="004E0302" w:rsidRDefault="004E0302" w:rsidP="00F90F29">
      <w:r>
        <w:t xml:space="preserve">  </w:t>
      </w:r>
    </w:p>
    <w:p w14:paraId="230011F3" w14:textId="1BAFC08A" w:rsidR="00B8447D" w:rsidRDefault="00462DB7" w:rsidP="00913779">
      <w:pPr>
        <w:pStyle w:val="Titre2"/>
      </w:pPr>
      <w:bookmarkStart w:id="31" w:name="_Toc482308466"/>
      <w:r>
        <w:t>U</w:t>
      </w:r>
      <w:r w:rsidR="00F90F29">
        <w:t xml:space="preserve">tiliser une </w:t>
      </w:r>
      <w:r w:rsidR="00B8447D">
        <w:t>ressource</w:t>
      </w:r>
      <w:bookmarkEnd w:id="31"/>
    </w:p>
    <w:p w14:paraId="4A281181" w14:textId="638B408F" w:rsidR="00E61095" w:rsidRPr="00E61095" w:rsidRDefault="00E61095" w:rsidP="00E61095">
      <w:pPr>
        <w:pStyle w:val="Titre3"/>
      </w:pPr>
      <w:r w:rsidRPr="00E61095">
        <w:t>Objet ressource xaml</w:t>
      </w:r>
    </w:p>
    <w:p w14:paraId="7732D6D6" w14:textId="7C6D0206" w:rsidR="00E61095" w:rsidRPr="00E61095" w:rsidRDefault="00E61095" w:rsidP="00BB7FA5">
      <w:r w:rsidRPr="00E61095">
        <w:t xml:space="preserve">Un </w:t>
      </w:r>
      <w:r>
        <w:t>élément xaml peut utili</w:t>
      </w:r>
      <w:r w:rsidR="00BD14DE">
        <w:t>ser un objet ressource xaml de deux</w:t>
      </w:r>
      <w:r>
        <w:t xml:space="preserve"> façons : statique ou dynamique.</w:t>
      </w:r>
    </w:p>
    <w:p w14:paraId="4EE2ABF9" w14:textId="44E097F8" w:rsidR="00EB2554" w:rsidRPr="00EB2554" w:rsidRDefault="00EB2554" w:rsidP="00BB7FA5">
      <w:pPr>
        <w:rPr>
          <w:b/>
        </w:rPr>
      </w:pPr>
      <w:r w:rsidRPr="00EB2554">
        <w:rPr>
          <w:b/>
        </w:rPr>
        <w:t>De façon Statique</w:t>
      </w:r>
    </w:p>
    <w:p w14:paraId="63527CFB" w14:textId="3FCC2EE2" w:rsidR="00767552" w:rsidRDefault="00EB2554" w:rsidP="00BB7FA5">
      <w:r>
        <w:t xml:space="preserve">On </w:t>
      </w:r>
      <w:r w:rsidR="00C41A7F">
        <w:t>utilise</w:t>
      </w:r>
      <w:r>
        <w:t xml:space="preserve"> une ressour</w:t>
      </w:r>
      <w:r w:rsidR="00C41A7F">
        <w:t>ce de façon statique au moyen d</w:t>
      </w:r>
      <w:r w:rsidR="00AF26E0">
        <w:t>’une des</w:t>
      </w:r>
      <w:r>
        <w:t xml:space="preserve"> syntaxe</w:t>
      </w:r>
      <w:r w:rsidR="00C41A7F">
        <w:t>s suivantes</w:t>
      </w:r>
      <w:r w:rsidR="00AF26E0">
        <w:t>, selon que la ressource est utilisée comme élément WPF indépendant, ou comme propriété d’un autre élément</w:t>
      </w:r>
      <w:r w:rsidR="00C41A7F">
        <w:t> :</w:t>
      </w:r>
      <w:r>
        <w:t xml:space="preserve"> </w:t>
      </w:r>
    </w:p>
    <w:p w14:paraId="619064A1" w14:textId="508BA9CD" w:rsidR="00767552" w:rsidRDefault="00767552" w:rsidP="00767552">
      <w:pPr>
        <w:pStyle w:val="Code"/>
      </w:pPr>
      <w:r>
        <w:rPr>
          <w:color w:val="0000FF"/>
          <w:sz w:val="19"/>
          <w:szCs w:val="19"/>
        </w:rPr>
        <w:t>&lt;</w:t>
      </w:r>
      <w:r>
        <w:rPr>
          <w:color w:val="A31515"/>
          <w:sz w:val="19"/>
          <w:szCs w:val="19"/>
        </w:rPr>
        <w:t>StaticResource</w:t>
      </w:r>
      <w:r>
        <w:rPr>
          <w:color w:val="FF0000"/>
          <w:sz w:val="19"/>
          <w:szCs w:val="19"/>
        </w:rPr>
        <w:t xml:space="preserve"> ResourceKey</w:t>
      </w:r>
      <w:r>
        <w:rPr>
          <w:color w:val="0000FF"/>
          <w:sz w:val="19"/>
          <w:szCs w:val="19"/>
        </w:rPr>
        <w:t>="clé"/&gt;</w:t>
      </w:r>
    </w:p>
    <w:p w14:paraId="7579B515" w14:textId="6F23DAC1" w:rsidR="00767552" w:rsidRDefault="00767552" w:rsidP="00767552">
      <w:pPr>
        <w:pStyle w:val="Code"/>
      </w:pPr>
      <w:r w:rsidRPr="00B8447D">
        <w:rPr>
          <w:color w:val="0000FF"/>
          <w:szCs w:val="19"/>
        </w:rPr>
        <w:t>{</w:t>
      </w:r>
      <w:r w:rsidRPr="00B8447D">
        <w:rPr>
          <w:color w:val="A31515"/>
          <w:szCs w:val="19"/>
        </w:rPr>
        <w:t>StaticResource</w:t>
      </w:r>
      <w:r w:rsidRPr="00B8447D">
        <w:rPr>
          <w:color w:val="FF0000"/>
          <w:szCs w:val="19"/>
        </w:rPr>
        <w:t xml:space="preserve"> </w:t>
      </w:r>
      <w:r>
        <w:rPr>
          <w:color w:val="FF0000"/>
          <w:szCs w:val="19"/>
        </w:rPr>
        <w:t>Clé</w:t>
      </w:r>
      <w:r w:rsidRPr="00B8447D">
        <w:rPr>
          <w:color w:val="0000FF"/>
          <w:szCs w:val="19"/>
        </w:rPr>
        <w:t>}</w:t>
      </w:r>
    </w:p>
    <w:p w14:paraId="13E55FA6" w14:textId="1E6D450C" w:rsidR="00767552" w:rsidRDefault="00767552" w:rsidP="00BB7FA5">
      <w:r>
        <w:t>Exemple</w:t>
      </w:r>
      <w:r w:rsidR="00AB55A4">
        <w:t> </w:t>
      </w:r>
      <w:r w:rsidR="00FF0B92">
        <w:t xml:space="preserve">d’utilisation des ressources définies plus haut </w:t>
      </w:r>
      <w:r w:rsidR="00AB55A4">
        <w:t>:</w:t>
      </w:r>
    </w:p>
    <w:p w14:paraId="71406DED" w14:textId="011F2D5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&lt;!-- Utilisation de l'image</w:t>
      </w:r>
      <w:r w:rsidR="006B2B15" w:rsidRPr="0085362B">
        <w:rPr>
          <w:rFonts w:eastAsia="Times New Roman" w:cs="Courier New"/>
          <w:color w:val="008000"/>
          <w:lang w:val="fr-FR"/>
        </w:rPr>
        <w:t xml:space="preserve"> déclarée en tant que ressource</w:t>
      </w:r>
      <w:r w:rsidRPr="0085362B">
        <w:rPr>
          <w:rFonts w:eastAsia="Times New Roman" w:cs="Courier New"/>
          <w:color w:val="008000"/>
          <w:lang w:val="fr-FR"/>
        </w:rPr>
        <w:t xml:space="preserve"> --&gt;</w:t>
      </w:r>
    </w:p>
    <w:p w14:paraId="4FC623AB" w14:textId="0428DA50" w:rsidR="00F94EA5" w:rsidRPr="0085362B" w:rsidRDefault="00F94EA5" w:rsidP="00F94EA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StaticResource</w:t>
      </w:r>
      <w:r w:rsidRPr="0085362B">
        <w:rPr>
          <w:rFonts w:eastAsia="Times New Roman" w:cs="Courier New"/>
          <w:color w:val="FF0000"/>
          <w:lang w:val="fr-FR"/>
        </w:rPr>
        <w:t xml:space="preserve"> ResourceKey</w:t>
      </w:r>
      <w:r w:rsidRPr="0085362B">
        <w:rPr>
          <w:rFonts w:eastAsia="Times New Roman" w:cs="Courier New"/>
          <w:color w:val="0000FF"/>
          <w:lang w:val="fr-FR"/>
        </w:rPr>
        <w:t>="imgAsterix"/&gt;</w:t>
      </w:r>
    </w:p>
    <w:p w14:paraId="7F5339A6" w14:textId="77777777" w:rsidR="00F94EA5" w:rsidRPr="0085362B" w:rsidRDefault="00F94EA5" w:rsidP="00F94EA5">
      <w:pPr>
        <w:pStyle w:val="Code"/>
        <w:rPr>
          <w:rFonts w:eastAsia="Times New Roman" w:cs="Courier New"/>
          <w:color w:val="000000"/>
          <w:lang w:val="fr-FR"/>
        </w:rPr>
      </w:pPr>
      <w:r w:rsidRPr="0085362B">
        <w:rPr>
          <w:rFonts w:eastAsia="Times New Roman" w:cs="Courier New"/>
          <w:color w:val="000000"/>
          <w:lang w:val="fr-FR"/>
        </w:rPr>
        <w:t xml:space="preserve"> </w:t>
      </w:r>
    </w:p>
    <w:p w14:paraId="36D7900A" w14:textId="7DBC72F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 xml:space="preserve">&lt;!-- Utilisation du style et </w:t>
      </w:r>
      <w:r w:rsidR="006B2B15" w:rsidRPr="0085362B">
        <w:rPr>
          <w:rFonts w:eastAsia="Times New Roman" w:cs="Courier New"/>
          <w:color w:val="008000"/>
          <w:lang w:val="fr-FR"/>
        </w:rPr>
        <w:t>de la chaîne déclarés en tant que ressources</w:t>
      </w:r>
      <w:r w:rsidRPr="0085362B">
        <w:rPr>
          <w:rFonts w:eastAsia="Times New Roman" w:cs="Courier New"/>
          <w:color w:val="008000"/>
          <w:lang w:val="fr-FR"/>
        </w:rPr>
        <w:t xml:space="preserve"> --&gt;</w:t>
      </w:r>
    </w:p>
    <w:p w14:paraId="06BD977E" w14:textId="1212A35D" w:rsidR="00F94EA5" w:rsidRPr="00F94EA5" w:rsidRDefault="00F94EA5" w:rsidP="00F94EA5">
      <w:pPr>
        <w:pStyle w:val="Code"/>
        <w:rPr>
          <w:rFonts w:eastAsia="Times New Roman" w:cs="Courier New"/>
          <w:color w:val="000000"/>
        </w:rPr>
      </w:pPr>
      <w:r w:rsidRPr="00F94EA5">
        <w:rPr>
          <w:rFonts w:eastAsia="Times New Roman" w:cs="Courier New"/>
          <w:color w:val="0000FF"/>
        </w:rPr>
        <w:t>&lt;</w:t>
      </w:r>
      <w:r w:rsidRPr="00F94EA5">
        <w:rPr>
          <w:rFonts w:eastAsia="Times New Roman" w:cs="Courier New"/>
          <w:color w:val="A31515"/>
        </w:rPr>
        <w:t>TextBlock</w:t>
      </w:r>
      <w:r w:rsidRPr="00F94EA5">
        <w:rPr>
          <w:rFonts w:eastAsia="Times New Roman" w:cs="Courier New"/>
          <w:color w:val="FF0000"/>
        </w:rPr>
        <w:t xml:space="preserve"> Style</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styleTitre</w:t>
      </w:r>
      <w:r w:rsidRPr="00F94EA5">
        <w:rPr>
          <w:rFonts w:eastAsia="Times New Roman" w:cs="Courier New"/>
          <w:color w:val="0000FF"/>
        </w:rPr>
        <w:t>}"</w:t>
      </w:r>
    </w:p>
    <w:p w14:paraId="6C50E27B" w14:textId="2CD58AB8" w:rsidR="00F94EA5" w:rsidRPr="006B2B15" w:rsidRDefault="00F94EA5" w:rsidP="00F94EA5">
      <w:pPr>
        <w:pStyle w:val="Code"/>
        <w:rPr>
          <w:rFonts w:eastAsia="Times New Roman" w:cs="Courier New"/>
          <w:color w:val="000000"/>
        </w:rPr>
      </w:pPr>
      <w:r w:rsidRPr="00F94EA5">
        <w:rPr>
          <w:rFonts w:eastAsia="Times New Roman" w:cs="Courier New"/>
          <w:color w:val="000000"/>
        </w:rPr>
        <w:t xml:space="preserve">          </w:t>
      </w:r>
      <w:r w:rsidRPr="00F94EA5">
        <w:rPr>
          <w:rFonts w:eastAsia="Times New Roman" w:cs="Courier New"/>
          <w:color w:val="FF0000"/>
        </w:rPr>
        <w:t xml:space="preserve"> Text</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strAsterix</w:t>
      </w:r>
      <w:r w:rsidRPr="00F94EA5">
        <w:rPr>
          <w:rFonts w:eastAsia="Times New Roman" w:cs="Courier New"/>
          <w:color w:val="0000FF"/>
        </w:rPr>
        <w:t>}"/&gt;</w:t>
      </w:r>
    </w:p>
    <w:p w14:paraId="33D0BC5E" w14:textId="7927ADF7" w:rsidR="00B8447D" w:rsidRDefault="0078333C" w:rsidP="00BB7FA5">
      <w:r>
        <w:t>Lorsqu’on fait référence à une</w:t>
      </w:r>
      <w:r w:rsidR="00EB2554">
        <w:t xml:space="preserve"> ressource </w:t>
      </w:r>
      <w:r>
        <w:t xml:space="preserve">de façon </w:t>
      </w:r>
      <w:r w:rsidR="00EB2554">
        <w:t>statique</w:t>
      </w:r>
      <w:r>
        <w:t>,</w:t>
      </w:r>
      <w:r w:rsidR="00DF4896">
        <w:t xml:space="preserve"> la</w:t>
      </w:r>
      <w:r>
        <w:t xml:space="preserve"> ressource est chargé</w:t>
      </w:r>
      <w:r w:rsidR="00DF4896">
        <w:t>e</w:t>
      </w:r>
      <w:r>
        <w:t xml:space="preserve"> une fois pour toutes par l’élément qui la référence.</w:t>
      </w:r>
      <w:r w:rsidR="00DF4896">
        <w:t xml:space="preserve"> L’objet ressource référencé reste toujours le même, mais cela n’empêche pas que ses propriétés changent (elles peuvent être modifiées par le code C# par exemple).</w:t>
      </w:r>
    </w:p>
    <w:p w14:paraId="2B5A5EED" w14:textId="554BA3FD" w:rsidR="0078333C" w:rsidRPr="0078333C" w:rsidRDefault="0078333C" w:rsidP="00BB7FA5">
      <w:pPr>
        <w:rPr>
          <w:b/>
        </w:rPr>
      </w:pPr>
      <w:r w:rsidRPr="0078333C">
        <w:rPr>
          <w:b/>
        </w:rPr>
        <w:t>De façon dynam</w:t>
      </w:r>
      <w:r>
        <w:rPr>
          <w:b/>
        </w:rPr>
        <w:t>i</w:t>
      </w:r>
      <w:r w:rsidRPr="0078333C">
        <w:rPr>
          <w:b/>
        </w:rPr>
        <w:t>que</w:t>
      </w:r>
    </w:p>
    <w:p w14:paraId="168FA7BD" w14:textId="35979F6D" w:rsidR="00D87ED7" w:rsidRDefault="00DF4896" w:rsidP="00BB7FA5">
      <w:r>
        <w:t>Pour utiliser une ressource de façon dynamique, on utilise la syntaxe :</w:t>
      </w:r>
    </w:p>
    <w:p w14:paraId="4027EE40" w14:textId="2BF7F464" w:rsidR="0078333C" w:rsidRPr="0085362B" w:rsidRDefault="00DF4896" w:rsidP="00D87ED7">
      <w:pPr>
        <w:pStyle w:val="Code"/>
        <w:rPr>
          <w:lang w:val="fr-FR"/>
        </w:rPr>
      </w:pPr>
      <w:r w:rsidRPr="0085362B">
        <w:rPr>
          <w:color w:val="0000FF"/>
          <w:szCs w:val="19"/>
          <w:lang w:val="fr-FR"/>
        </w:rPr>
        <w:t>{</w:t>
      </w:r>
      <w:r w:rsidRPr="0085362B">
        <w:rPr>
          <w:color w:val="A31515"/>
          <w:szCs w:val="19"/>
          <w:lang w:val="fr-FR"/>
        </w:rPr>
        <w:t>DynamicResource</w:t>
      </w:r>
      <w:r w:rsidRPr="0085362B">
        <w:rPr>
          <w:color w:val="FF0000"/>
          <w:szCs w:val="19"/>
          <w:lang w:val="fr-FR"/>
        </w:rPr>
        <w:t xml:space="preserve"> Clé</w:t>
      </w:r>
      <w:r w:rsidRPr="0085362B">
        <w:rPr>
          <w:color w:val="0000FF"/>
          <w:szCs w:val="19"/>
          <w:lang w:val="fr-FR"/>
        </w:rPr>
        <w:t>}</w:t>
      </w:r>
    </w:p>
    <w:p w14:paraId="7663593E" w14:textId="60A39619" w:rsidR="00DF4896" w:rsidRDefault="00DF4896" w:rsidP="00BB7FA5">
      <w:r>
        <w:t xml:space="preserve">Lorsqu’on fait référence à une ressource de façon dynamique, </w:t>
      </w:r>
      <w:r w:rsidR="00EB4F6A">
        <w:t>si l’objet ressource référencé change (c’est-à-dire si la ressource désigne une autre instance d’objet), l’élément WPF qui l’utilise en est notifié, et utilise cette nouvelle instance.</w:t>
      </w:r>
    </w:p>
    <w:p w14:paraId="611F957A" w14:textId="468E3826" w:rsidR="00EB4F6A" w:rsidRDefault="00EB4F6A" w:rsidP="00BB7FA5">
      <w:r w:rsidRPr="000F2F09">
        <w:rPr>
          <w:color w:val="FF0000"/>
        </w:rPr>
        <w:t xml:space="preserve">/!\ </w:t>
      </w:r>
      <w:r>
        <w:t>Les ressources dynamiques étant chargées à chaque fois qu’elle sont utilisées, leur utilisation diminue les performances de l’application.</w:t>
      </w:r>
      <w:r w:rsidR="000F2F09">
        <w:t xml:space="preserve"> S</w:t>
      </w:r>
      <w:r>
        <w:t xml:space="preserve">auf besoin spécifique, </w:t>
      </w:r>
      <w:r w:rsidR="000F2F09">
        <w:t>il est donc conseillé d’</w:t>
      </w:r>
      <w:r>
        <w:t>utiliser des ressources statiques</w:t>
      </w:r>
    </w:p>
    <w:p w14:paraId="76780F58" w14:textId="66E3F7AC" w:rsidR="00E61095" w:rsidRPr="00E61095" w:rsidRDefault="00E61095" w:rsidP="00E61095">
      <w:pPr>
        <w:rPr>
          <w:b/>
        </w:rPr>
      </w:pPr>
      <w:r w:rsidRPr="00E61095">
        <w:rPr>
          <w:b/>
        </w:rPr>
        <w:lastRenderedPageBreak/>
        <w:t xml:space="preserve">Accès à un dictionnaire de ressource </w:t>
      </w:r>
      <w:r w:rsidR="00C962F8">
        <w:rPr>
          <w:b/>
        </w:rPr>
        <w:t>indépendant</w:t>
      </w:r>
    </w:p>
    <w:p w14:paraId="0D47A885" w14:textId="08E2F275" w:rsidR="00E61095" w:rsidRDefault="00E61095" w:rsidP="00E61095">
      <w:r>
        <w:t xml:space="preserve">Pour pouvoir </w:t>
      </w:r>
      <w:r w:rsidR="00C962F8">
        <w:t xml:space="preserve">accéder aux ressources d’un </w:t>
      </w:r>
      <w:r>
        <w:t>dictionnaire</w:t>
      </w:r>
      <w:r w:rsidR="00C962F8">
        <w:t xml:space="preserve"> crée dans un fichier xaml indépendant</w:t>
      </w:r>
      <w:r>
        <w:t xml:space="preserve">, il faut </w:t>
      </w:r>
      <w:r w:rsidR="00C962F8">
        <w:t>tout d’abord</w:t>
      </w:r>
      <w:r>
        <w:t xml:space="preserve"> fusionner</w:t>
      </w:r>
      <w:r w:rsidR="00C962F8">
        <w:t xml:space="preserve"> ce dictionnaire </w:t>
      </w:r>
      <w:r>
        <w:t>avec un dictionnaire déjà accessible (</w:t>
      </w:r>
      <w:r w:rsidR="00F56453">
        <w:t>par exemple</w:t>
      </w:r>
      <w:r>
        <w:t xml:space="preserve"> un dictionnaire local, ou celui de l’application).</w:t>
      </w:r>
    </w:p>
    <w:p w14:paraId="1118B63C" w14:textId="1EDFA348" w:rsidR="00E61095" w:rsidRDefault="00E61095" w:rsidP="00E61095">
      <w:r>
        <w:t xml:space="preserve">Exemple : fusionnons </w:t>
      </w:r>
      <w:r w:rsidR="00F56453">
        <w:t>un</w:t>
      </w:r>
      <w:r>
        <w:t xml:space="preserve"> dictionnaire </w:t>
      </w:r>
      <w:r w:rsidR="00F56453">
        <w:t>indépendant nommé DicoRes.xaml,</w:t>
      </w:r>
      <w:r>
        <w:t xml:space="preserve"> avec celui de la fenêtre :</w:t>
      </w:r>
    </w:p>
    <w:p w14:paraId="7C13CCF2" w14:textId="77777777" w:rsidR="00E61095" w:rsidRDefault="00E61095" w:rsidP="00E61095">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1EAA661D"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0000FF"/>
          <w:sz w:val="19"/>
          <w:szCs w:val="19"/>
        </w:rPr>
        <w:t>&gt;</w:t>
      </w:r>
    </w:p>
    <w:p w14:paraId="0A1C264E" w14:textId="77777777" w:rsidR="00E61095" w:rsidRDefault="00E61095" w:rsidP="00E61095">
      <w:pPr>
        <w:pStyle w:val="Code"/>
        <w:rPr>
          <w:color w:val="000000"/>
          <w:sz w:val="19"/>
          <w:szCs w:val="19"/>
        </w:rPr>
      </w:pPr>
      <w:r>
        <w:rPr>
          <w:color w:val="000000"/>
          <w:sz w:val="19"/>
          <w:szCs w:val="19"/>
        </w:rPr>
        <w:t xml:space="preserve">      </w:t>
      </w:r>
      <w:r>
        <w:rPr>
          <w:color w:val="008000"/>
          <w:sz w:val="19"/>
          <w:szCs w:val="19"/>
        </w:rPr>
        <w:t>&lt;!--Type simple--&gt;</w:t>
      </w:r>
    </w:p>
    <w:p w14:paraId="74F6218D" w14:textId="49DB72FD"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String</w:t>
      </w:r>
      <w:r>
        <w:rPr>
          <w:color w:val="FF0000"/>
          <w:sz w:val="19"/>
          <w:szCs w:val="19"/>
        </w:rPr>
        <w:t xml:space="preserve"> x</w:t>
      </w:r>
      <w:r>
        <w:rPr>
          <w:color w:val="0000FF"/>
          <w:sz w:val="19"/>
          <w:szCs w:val="19"/>
        </w:rPr>
        <w:t>:</w:t>
      </w:r>
      <w:r>
        <w:rPr>
          <w:color w:val="FF0000"/>
          <w:sz w:val="19"/>
          <w:szCs w:val="19"/>
        </w:rPr>
        <w:t>Key</w:t>
      </w:r>
      <w:r>
        <w:rPr>
          <w:color w:val="0000FF"/>
          <w:sz w:val="19"/>
          <w:szCs w:val="19"/>
        </w:rPr>
        <w:t>="strAsterix"&gt;</w:t>
      </w:r>
      <w:r>
        <w:rPr>
          <w:color w:val="000000"/>
          <w:sz w:val="19"/>
          <w:szCs w:val="19"/>
        </w:rPr>
        <w:t>Astérix</w:t>
      </w:r>
      <w:r>
        <w:rPr>
          <w:color w:val="0000FF"/>
          <w:sz w:val="19"/>
          <w:szCs w:val="19"/>
        </w:rPr>
        <w:t>&lt;/</w:t>
      </w:r>
      <w:r>
        <w:rPr>
          <w:color w:val="A31515"/>
          <w:sz w:val="19"/>
          <w:szCs w:val="19"/>
        </w:rPr>
        <w:t>sys</w:t>
      </w:r>
      <w:r>
        <w:rPr>
          <w:color w:val="0000FF"/>
          <w:sz w:val="19"/>
          <w:szCs w:val="19"/>
        </w:rPr>
        <w:t>:</w:t>
      </w:r>
      <w:r w:rsidR="00F56453">
        <w:rPr>
          <w:color w:val="A31515"/>
          <w:sz w:val="19"/>
          <w:szCs w:val="19"/>
        </w:rPr>
        <w:t>String</w:t>
      </w:r>
      <w:r>
        <w:rPr>
          <w:color w:val="0000FF"/>
          <w:sz w:val="19"/>
          <w:szCs w:val="19"/>
        </w:rPr>
        <w:t>&gt;</w:t>
      </w:r>
    </w:p>
    <w:p w14:paraId="2172064D" w14:textId="77777777" w:rsidR="00E61095" w:rsidRDefault="00E61095" w:rsidP="00E61095">
      <w:pPr>
        <w:pStyle w:val="Code"/>
        <w:rPr>
          <w:color w:val="000000"/>
          <w:sz w:val="19"/>
          <w:szCs w:val="19"/>
        </w:rPr>
      </w:pPr>
    </w:p>
    <w:p w14:paraId="2E6876FD"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8000"/>
          <w:sz w:val="19"/>
          <w:szCs w:val="19"/>
          <w:lang w:val="fr-FR"/>
        </w:rPr>
        <w:t>&lt;!--Fusion d'un dictionnaire externe--&gt;</w:t>
      </w:r>
    </w:p>
    <w:p w14:paraId="78A99888" w14:textId="77777777" w:rsidR="00E61095" w:rsidRPr="0085362B" w:rsidRDefault="00E61095" w:rsidP="00E6109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ResourceDictionary.MergedDictionaries</w:t>
      </w:r>
      <w:r w:rsidRPr="0085362B">
        <w:rPr>
          <w:color w:val="0000FF"/>
          <w:sz w:val="19"/>
          <w:szCs w:val="19"/>
          <w:lang w:val="fr-FR"/>
        </w:rPr>
        <w:t>&gt;</w:t>
      </w:r>
    </w:p>
    <w:p w14:paraId="1D4D8455" w14:textId="77777777" w:rsidR="00E61095" w:rsidRDefault="00E61095" w:rsidP="00E6109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ResourceDictionary</w:t>
      </w:r>
      <w:r>
        <w:rPr>
          <w:color w:val="FF0000"/>
          <w:sz w:val="19"/>
          <w:szCs w:val="19"/>
        </w:rPr>
        <w:t xml:space="preserve"> Source</w:t>
      </w:r>
      <w:r>
        <w:rPr>
          <w:color w:val="0000FF"/>
          <w:sz w:val="19"/>
          <w:szCs w:val="19"/>
        </w:rPr>
        <w:t>="DicoRes.xaml"/&gt;</w:t>
      </w:r>
    </w:p>
    <w:p w14:paraId="41DA6C26"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ResourceDictionary.MergedDictionaries</w:t>
      </w:r>
      <w:r>
        <w:rPr>
          <w:color w:val="0000FF"/>
          <w:sz w:val="19"/>
          <w:szCs w:val="19"/>
        </w:rPr>
        <w:t>&gt;</w:t>
      </w:r>
    </w:p>
    <w:p w14:paraId="7373BB47"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39E48BF4" w14:textId="77777777" w:rsidR="00E61095" w:rsidRPr="0085362B" w:rsidRDefault="00E61095" w:rsidP="00E61095">
      <w:pPr>
        <w:pStyle w:val="Code"/>
        <w:rPr>
          <w:lang w:val="fr-FR"/>
        </w:rPr>
      </w:pPr>
      <w:r w:rsidRPr="0085362B">
        <w:rPr>
          <w:color w:val="0000FF"/>
          <w:sz w:val="19"/>
          <w:szCs w:val="19"/>
          <w:lang w:val="fr-FR"/>
        </w:rPr>
        <w:t>&lt;/</w:t>
      </w:r>
      <w:r w:rsidRPr="0085362B">
        <w:rPr>
          <w:color w:val="A31515"/>
          <w:sz w:val="19"/>
          <w:szCs w:val="19"/>
          <w:lang w:val="fr-FR"/>
        </w:rPr>
        <w:t>Window.Resources</w:t>
      </w:r>
      <w:r w:rsidRPr="0085362B">
        <w:rPr>
          <w:color w:val="0000FF"/>
          <w:sz w:val="19"/>
          <w:szCs w:val="19"/>
          <w:lang w:val="fr-FR"/>
        </w:rPr>
        <w:t>&gt;</w:t>
      </w:r>
    </w:p>
    <w:p w14:paraId="0FD9DE8B" w14:textId="77777777" w:rsidR="00E61095" w:rsidRDefault="00E61095" w:rsidP="00E61095">
      <w:r>
        <w:t>La fusion se fait par ajout du dictionnaire à la collection ResourceDictionary.MergedDictionaries</w:t>
      </w:r>
    </w:p>
    <w:p w14:paraId="2E81EDA9" w14:textId="77777777" w:rsidR="00C962F8" w:rsidRPr="004B7252" w:rsidRDefault="00C962F8" w:rsidP="00C962F8">
      <w:pPr>
        <w:rPr>
          <w:b/>
        </w:rPr>
      </w:pPr>
      <w:r>
        <w:rPr>
          <w:b/>
        </w:rPr>
        <w:t>Accès aux objets ressources depuis</w:t>
      </w:r>
      <w:r w:rsidRPr="004B7252">
        <w:rPr>
          <w:b/>
        </w:rPr>
        <w:t xml:space="preserve"> le code</w:t>
      </w:r>
    </w:p>
    <w:p w14:paraId="498729B0" w14:textId="558E0C2B" w:rsidR="00C962F8" w:rsidRDefault="00C962F8" w:rsidP="00C962F8">
      <w:r>
        <w:t>On peut également accéder à une ressource depuis le code</w:t>
      </w:r>
      <w:r w:rsidR="00847F35">
        <w:t>, pour peu qu’on ait</w:t>
      </w:r>
      <w:r>
        <w:t xml:space="preserve"> accès au dictionnaire</w:t>
      </w:r>
      <w:r w:rsidR="00847F35">
        <w:t xml:space="preserve"> de ressources qui la contient. La syntaxe est celle de l’utilisation classique d’une collection non générique de type dictionnaire. Les valeurs obtenues doivent être transtypées.</w:t>
      </w:r>
    </w:p>
    <w:p w14:paraId="61570EBD" w14:textId="1C88C5F4" w:rsidR="00C962F8" w:rsidRDefault="00C962F8" w:rsidP="00C962F8">
      <w:r>
        <w:t>Ex1 : accès</w:t>
      </w:r>
      <w:r w:rsidR="00847F35">
        <w:t xml:space="preserve"> depuis le code-behind</w:t>
      </w:r>
      <w:r>
        <w:t xml:space="preserve"> à une ressource stockée dans le dictionnaire d</w:t>
      </w:r>
      <w:r w:rsidR="00847F35">
        <w:t>’une</w:t>
      </w:r>
      <w:r>
        <w:t xml:space="preserve"> fenêtre</w:t>
      </w:r>
      <w:r w:rsidR="00847F35">
        <w:t xml:space="preserve"> </w:t>
      </w:r>
      <w:r>
        <w:t>:</w:t>
      </w:r>
    </w:p>
    <w:p w14:paraId="63DD65A4" w14:textId="2FC35F36" w:rsidR="00C962F8" w:rsidRDefault="00F56453" w:rsidP="00C962F8">
      <w:pPr>
        <w:pStyle w:val="Code"/>
      </w:pPr>
      <w:r>
        <w:rPr>
          <w:color w:val="0000FF"/>
          <w:sz w:val="19"/>
          <w:szCs w:val="19"/>
        </w:rPr>
        <w:t>string</w:t>
      </w:r>
      <w:r w:rsidR="00C962F8">
        <w:rPr>
          <w:color w:val="000000"/>
          <w:sz w:val="19"/>
          <w:szCs w:val="19"/>
        </w:rPr>
        <w:t xml:space="preserve"> </w:t>
      </w:r>
      <w:r>
        <w:rPr>
          <w:color w:val="000000"/>
          <w:sz w:val="19"/>
          <w:szCs w:val="19"/>
        </w:rPr>
        <w:t>s</w:t>
      </w:r>
      <w:r w:rsidR="00C962F8">
        <w:rPr>
          <w:color w:val="000000"/>
          <w:sz w:val="19"/>
          <w:szCs w:val="19"/>
        </w:rPr>
        <w:t xml:space="preserve"> = (</w:t>
      </w:r>
      <w:r>
        <w:rPr>
          <w:color w:val="0000FF"/>
          <w:sz w:val="19"/>
          <w:szCs w:val="19"/>
        </w:rPr>
        <w:t>string</w:t>
      </w:r>
      <w:r w:rsidR="00C962F8">
        <w:rPr>
          <w:color w:val="000000"/>
          <w:sz w:val="19"/>
          <w:szCs w:val="19"/>
        </w:rPr>
        <w:t>)Resources[</w:t>
      </w:r>
      <w:r w:rsidR="00C962F8">
        <w:rPr>
          <w:color w:val="A31515"/>
          <w:sz w:val="19"/>
          <w:szCs w:val="19"/>
        </w:rPr>
        <w:t>"</w:t>
      </w:r>
      <w:r>
        <w:rPr>
          <w:color w:val="A31515"/>
          <w:sz w:val="19"/>
          <w:szCs w:val="19"/>
        </w:rPr>
        <w:t>strAstérix</w:t>
      </w:r>
      <w:r w:rsidR="00C962F8">
        <w:rPr>
          <w:color w:val="A31515"/>
          <w:sz w:val="19"/>
          <w:szCs w:val="19"/>
        </w:rPr>
        <w:t>"</w:t>
      </w:r>
      <w:r w:rsidR="00C962F8">
        <w:rPr>
          <w:color w:val="000000"/>
          <w:sz w:val="19"/>
          <w:szCs w:val="19"/>
        </w:rPr>
        <w:t>];</w:t>
      </w:r>
    </w:p>
    <w:p w14:paraId="3D264218" w14:textId="77777777" w:rsidR="00C962F8" w:rsidRDefault="00C962F8" w:rsidP="00C962F8">
      <w:r>
        <w:t>Ex2 : accès à une ressource stockée dans le dictionnaire de l’application</w:t>
      </w:r>
    </w:p>
    <w:p w14:paraId="48E5118F" w14:textId="6439160D" w:rsidR="00295BFC" w:rsidRDefault="00C962F8" w:rsidP="00C962F8">
      <w:pPr>
        <w:pStyle w:val="Code"/>
        <w:rPr>
          <w:color w:val="000000"/>
          <w:sz w:val="19"/>
          <w:szCs w:val="19"/>
        </w:rPr>
      </w:pPr>
      <w:r>
        <w:rPr>
          <w:color w:val="0000FF"/>
          <w:sz w:val="19"/>
          <w:szCs w:val="19"/>
        </w:rPr>
        <w:t>decimal</w:t>
      </w:r>
      <w:r>
        <w:rPr>
          <w:color w:val="000000"/>
          <w:sz w:val="19"/>
          <w:szCs w:val="19"/>
        </w:rPr>
        <w:t xml:space="preserve"> seuil = (</w:t>
      </w:r>
      <w:r>
        <w:rPr>
          <w:color w:val="0000FF"/>
          <w:sz w:val="19"/>
          <w:szCs w:val="19"/>
        </w:rPr>
        <w:t>decimal</w:t>
      </w:r>
      <w:r>
        <w:rPr>
          <w:color w:val="000000"/>
          <w:sz w:val="19"/>
          <w:szCs w:val="19"/>
        </w:rPr>
        <w:t>)</w:t>
      </w:r>
      <w:r>
        <w:rPr>
          <w:color w:val="2B91AF"/>
          <w:sz w:val="19"/>
          <w:szCs w:val="19"/>
        </w:rPr>
        <w:t>Application</w:t>
      </w:r>
      <w:r>
        <w:rPr>
          <w:color w:val="000000"/>
          <w:sz w:val="19"/>
          <w:szCs w:val="19"/>
        </w:rPr>
        <w:t>.Current.Resources[</w:t>
      </w:r>
      <w:r>
        <w:rPr>
          <w:color w:val="A31515"/>
          <w:sz w:val="19"/>
          <w:szCs w:val="19"/>
        </w:rPr>
        <w:t>"Seuil"</w:t>
      </w:r>
      <w:r>
        <w:rPr>
          <w:color w:val="000000"/>
          <w:sz w:val="19"/>
          <w:szCs w:val="19"/>
        </w:rPr>
        <w:t>];</w:t>
      </w:r>
    </w:p>
    <w:p w14:paraId="7D0FDDAA" w14:textId="77777777" w:rsidR="00847F35" w:rsidRPr="00847F35" w:rsidRDefault="00847F35" w:rsidP="00847F35">
      <w:pPr>
        <w:rPr>
          <w:lang w:val="en-US"/>
        </w:rPr>
      </w:pPr>
    </w:p>
    <w:p w14:paraId="1A0AB115" w14:textId="6C1AAA61" w:rsidR="00C962F8" w:rsidRDefault="00C962F8" w:rsidP="00C962F8">
      <w:pPr>
        <w:pStyle w:val="Titre3"/>
      </w:pPr>
      <w:r>
        <w:t>Ressource</w:t>
      </w:r>
      <w:r w:rsidR="00847F35">
        <w:t xml:space="preserve"> externe</w:t>
      </w:r>
      <w:r w:rsidRPr="00C962F8">
        <w:t xml:space="preserve"> </w:t>
      </w:r>
      <w:r>
        <w:t>incorporée à l’exe</w:t>
      </w:r>
    </w:p>
    <w:p w14:paraId="564059D4" w14:textId="6187499B" w:rsidR="00C962F8" w:rsidRDefault="00847F35" w:rsidP="00C962F8">
      <w:r>
        <w:t xml:space="preserve">L’exemple ci-dessous montre comment accéder à une image </w:t>
      </w:r>
      <w:r w:rsidR="009606E0">
        <w:t>ajoutée au projet</w:t>
      </w:r>
      <w:r w:rsidR="00005317">
        <w:t>,</w:t>
      </w:r>
      <w:r w:rsidR="009606E0">
        <w:t xml:space="preserve"> et incorporée à l’exe</w:t>
      </w:r>
    </w:p>
    <w:p w14:paraId="5A554E87" w14:textId="003031E5" w:rsidR="00847F35" w:rsidRPr="0085362B" w:rsidRDefault="00847F35" w:rsidP="00847F3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DockPanel</w:t>
      </w:r>
      <w:r w:rsidRPr="0085362B">
        <w:rPr>
          <w:rFonts w:eastAsia="Times New Roman" w:cs="Courier New"/>
          <w:color w:val="0000FF"/>
          <w:lang w:val="fr-FR"/>
        </w:rPr>
        <w:t>&gt;</w:t>
      </w:r>
    </w:p>
    <w:p w14:paraId="15B27321" w14:textId="365FEA37" w:rsidR="00847F35" w:rsidRPr="0085362B" w:rsidRDefault="00847F35" w:rsidP="00847F35">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008000"/>
          <w:lang w:val="fr-FR"/>
        </w:rPr>
        <w:t>&lt;!-- Utilisation directe d'une image incorporée à l'exe --&gt;</w:t>
      </w:r>
    </w:p>
    <w:p w14:paraId="79F7638B" w14:textId="5FE985BF" w:rsidR="00847F35" w:rsidRPr="00847F35" w:rsidRDefault="00847F35" w:rsidP="00847F35">
      <w:pPr>
        <w:pStyle w:val="Code"/>
        <w:rPr>
          <w:rFonts w:eastAsia="Times New Roman" w:cs="Courier New"/>
          <w:color w:val="000000"/>
        </w:rPr>
      </w:pPr>
      <w:r w:rsidRPr="0085362B">
        <w:rPr>
          <w:rFonts w:eastAsia="Times New Roman" w:cs="Courier New"/>
          <w:color w:val="000000"/>
          <w:lang w:val="fr-FR"/>
        </w:rPr>
        <w:t xml:space="preserve">   </w:t>
      </w:r>
      <w:r w:rsidRPr="00847F35">
        <w:rPr>
          <w:rFonts w:eastAsia="Times New Roman" w:cs="Courier New"/>
          <w:color w:val="0000FF"/>
        </w:rPr>
        <w:t>&lt;</w:t>
      </w:r>
      <w:r w:rsidRPr="00847F35">
        <w:rPr>
          <w:rFonts w:eastAsia="Times New Roman" w:cs="Courier New"/>
          <w:color w:val="A31515"/>
        </w:rPr>
        <w:t>Image</w:t>
      </w:r>
      <w:r w:rsidRPr="00847F35">
        <w:rPr>
          <w:rFonts w:eastAsia="Times New Roman" w:cs="Courier New"/>
          <w:color w:val="FF0000"/>
        </w:rPr>
        <w:t xml:space="preserve"> Source</w:t>
      </w:r>
      <w:r w:rsidRPr="00847F35">
        <w:rPr>
          <w:rFonts w:eastAsia="Times New Roman" w:cs="Courier New"/>
          <w:color w:val="0000FF"/>
        </w:rPr>
        <w:t>="pack://application:,,,/Images/Lucky Luke.jpg"</w:t>
      </w:r>
      <w:r w:rsidRPr="00847F35">
        <w:rPr>
          <w:rFonts w:eastAsia="Times New Roman" w:cs="Courier New"/>
          <w:color w:val="FF0000"/>
        </w:rPr>
        <w:t xml:space="preserve"> Height</w:t>
      </w:r>
      <w:r w:rsidRPr="00847F35">
        <w:rPr>
          <w:rFonts w:eastAsia="Times New Roman" w:cs="Courier New"/>
          <w:color w:val="0000FF"/>
        </w:rPr>
        <w:t>="150"/&gt;</w:t>
      </w:r>
    </w:p>
    <w:p w14:paraId="6CB6F73C" w14:textId="6BFAD7B5" w:rsidR="00847F35" w:rsidRPr="00847F35" w:rsidRDefault="00847F35" w:rsidP="00847F35">
      <w:pPr>
        <w:pStyle w:val="Code"/>
        <w:rPr>
          <w:rFonts w:eastAsia="Times New Roman" w:cs="Courier New"/>
          <w:color w:val="000000"/>
        </w:rPr>
      </w:pPr>
      <w:r w:rsidRPr="00847F35">
        <w:rPr>
          <w:rFonts w:eastAsia="Times New Roman" w:cs="Courier New"/>
          <w:color w:val="0000FF"/>
        </w:rPr>
        <w:t>&lt;/</w:t>
      </w:r>
      <w:r w:rsidRPr="00847F35">
        <w:rPr>
          <w:rFonts w:eastAsia="Times New Roman" w:cs="Courier New"/>
          <w:color w:val="A31515"/>
        </w:rPr>
        <w:t>DockPanel</w:t>
      </w:r>
      <w:r w:rsidRPr="00847F35">
        <w:rPr>
          <w:rFonts w:eastAsia="Times New Roman" w:cs="Courier New"/>
          <w:color w:val="0000FF"/>
        </w:rPr>
        <w:t>&gt;</w:t>
      </w:r>
    </w:p>
    <w:p w14:paraId="31BC286C" w14:textId="55A1D6D3" w:rsidR="00847F35" w:rsidRDefault="009606E0" w:rsidP="00C962F8">
      <w:r>
        <w:t>La chaîne spécifiée pour la propriété Source est ce qu’on appelle une URI pack.</w:t>
      </w:r>
    </w:p>
    <w:p w14:paraId="4F4F4EF3" w14:textId="789C035E" w:rsidR="009606E0" w:rsidRDefault="009606E0" w:rsidP="00C962F8">
      <w:r>
        <w:t>La première partie (</w:t>
      </w:r>
      <w:r w:rsidRPr="00847F35">
        <w:rPr>
          <w:rFonts w:eastAsia="Times New Roman" w:cs="Courier New"/>
          <w:color w:val="0000FF"/>
        </w:rPr>
        <w:t>pack://application:,,,/</w:t>
      </w:r>
      <w:r w:rsidRPr="009606E0">
        <w:t>)</w:t>
      </w:r>
      <w:r>
        <w:t xml:space="preserve"> désigne une ressource incorporée à l’exe</w:t>
      </w:r>
    </w:p>
    <w:p w14:paraId="0C708F0C" w14:textId="6A56EE8F" w:rsidR="009606E0" w:rsidRDefault="009606E0" w:rsidP="00C962F8">
      <w:r>
        <w:t>La seconde partie (</w:t>
      </w:r>
      <w:r w:rsidRPr="00847F35">
        <w:rPr>
          <w:rFonts w:eastAsia="Times New Roman" w:cs="Courier New"/>
          <w:color w:val="0000FF"/>
        </w:rPr>
        <w:t>/Images/Lucky Luke.jpg</w:t>
      </w:r>
      <w:r w:rsidRPr="009606E0">
        <w:t>)</w:t>
      </w:r>
      <w:r>
        <w:t xml:space="preserve"> désigne le chemin relatif de la ressource. Il reflète l’arborescence du projet. Ici, l’image a été placée dans un répertoire nommé « Images » à l’intérieur du projet.</w:t>
      </w:r>
    </w:p>
    <w:p w14:paraId="240AE4C1" w14:textId="7A2278A9" w:rsidR="00005317" w:rsidRDefault="00005317" w:rsidP="00C962F8">
      <w:r>
        <w:t>Certaines ressources ne sont pas accessibles via une URI pack. Dans ce cas, on peut les charger par le code, de la façon suivante :</w:t>
      </w:r>
    </w:p>
    <w:p w14:paraId="32C2C825" w14:textId="77777777" w:rsidR="00005317" w:rsidRDefault="00005317" w:rsidP="00005317">
      <w:pPr>
        <w:pStyle w:val="Code"/>
        <w:rPr>
          <w:color w:val="000000"/>
        </w:rPr>
      </w:pPr>
      <w:r>
        <w:rPr>
          <w:color w:val="0000FF"/>
        </w:rPr>
        <w:t>using</w:t>
      </w:r>
      <w:r>
        <w:rPr>
          <w:color w:val="000000"/>
        </w:rPr>
        <w:t xml:space="preserve"> System;</w:t>
      </w:r>
    </w:p>
    <w:p w14:paraId="7584F719" w14:textId="77777777" w:rsidR="00005317" w:rsidRDefault="00005317" w:rsidP="00005317">
      <w:pPr>
        <w:pStyle w:val="Code"/>
        <w:rPr>
          <w:color w:val="000000"/>
        </w:rPr>
      </w:pPr>
      <w:r>
        <w:rPr>
          <w:color w:val="0000FF"/>
        </w:rPr>
        <w:t>using</w:t>
      </w:r>
      <w:r>
        <w:rPr>
          <w:color w:val="000000"/>
        </w:rPr>
        <w:t xml:space="preserve"> System.IO;</w:t>
      </w:r>
    </w:p>
    <w:p w14:paraId="09087B1D" w14:textId="77777777" w:rsidR="00005317" w:rsidRDefault="00005317" w:rsidP="00005317">
      <w:pPr>
        <w:pStyle w:val="Code"/>
        <w:rPr>
          <w:color w:val="000000"/>
        </w:rPr>
      </w:pPr>
      <w:r>
        <w:rPr>
          <w:color w:val="0000FF"/>
        </w:rPr>
        <w:lastRenderedPageBreak/>
        <w:t>using</w:t>
      </w:r>
      <w:r>
        <w:rPr>
          <w:color w:val="000000"/>
        </w:rPr>
        <w:t xml:space="preserve"> System.Windows;</w:t>
      </w:r>
    </w:p>
    <w:p w14:paraId="2567B2EC" w14:textId="77777777" w:rsidR="00005317" w:rsidRDefault="00005317" w:rsidP="00005317">
      <w:pPr>
        <w:pStyle w:val="Code"/>
        <w:rPr>
          <w:color w:val="000000"/>
        </w:rPr>
      </w:pPr>
      <w:r>
        <w:rPr>
          <w:color w:val="0000FF"/>
        </w:rPr>
        <w:t>using</w:t>
      </w:r>
      <w:r>
        <w:rPr>
          <w:color w:val="000000"/>
        </w:rPr>
        <w:t xml:space="preserve"> System.Text;</w:t>
      </w:r>
    </w:p>
    <w:p w14:paraId="1647C1BB" w14:textId="77777777" w:rsidR="00005317" w:rsidRDefault="00005317" w:rsidP="00005317">
      <w:pPr>
        <w:pStyle w:val="Code"/>
        <w:rPr>
          <w:color w:val="000000"/>
        </w:rPr>
      </w:pPr>
      <w:r>
        <w:rPr>
          <w:color w:val="0000FF"/>
        </w:rPr>
        <w:t>using</w:t>
      </w:r>
      <w:r>
        <w:rPr>
          <w:color w:val="000000"/>
        </w:rPr>
        <w:t xml:space="preserve"> System.Windows.Documents;</w:t>
      </w:r>
    </w:p>
    <w:p w14:paraId="59DFED09" w14:textId="77777777" w:rsidR="00005317" w:rsidRDefault="00005317" w:rsidP="00005317">
      <w:pPr>
        <w:pStyle w:val="Code"/>
        <w:rPr>
          <w:color w:val="000000"/>
        </w:rPr>
      </w:pPr>
      <w:r>
        <w:rPr>
          <w:color w:val="000000"/>
        </w:rPr>
        <w:t xml:space="preserve"> </w:t>
      </w:r>
    </w:p>
    <w:p w14:paraId="7E9564C2" w14:textId="77777777" w:rsidR="00005317" w:rsidRDefault="00005317" w:rsidP="00005317">
      <w:pPr>
        <w:pStyle w:val="Code"/>
        <w:rPr>
          <w:color w:val="000000"/>
        </w:rPr>
      </w:pPr>
      <w:r>
        <w:rPr>
          <w:color w:val="0000FF"/>
        </w:rPr>
        <w:t>namespace</w:t>
      </w:r>
      <w:r>
        <w:rPr>
          <w:color w:val="000000"/>
        </w:rPr>
        <w:t xml:space="preserve"> Ressources</w:t>
      </w:r>
    </w:p>
    <w:p w14:paraId="4447554C" w14:textId="77777777" w:rsidR="00005317" w:rsidRDefault="00005317" w:rsidP="00005317">
      <w:pPr>
        <w:pStyle w:val="Code"/>
        <w:rPr>
          <w:color w:val="000000"/>
        </w:rPr>
      </w:pPr>
      <w:r>
        <w:rPr>
          <w:color w:val="000000"/>
        </w:rPr>
        <w:t>{</w:t>
      </w:r>
    </w:p>
    <w:p w14:paraId="173E0718" w14:textId="77777777" w:rsidR="00005317" w:rsidRDefault="00005317" w:rsidP="00005317">
      <w:pPr>
        <w:pStyle w:val="Code"/>
        <w:rPr>
          <w:color w:val="000000"/>
        </w:rPr>
      </w:pPr>
      <w:r>
        <w:rPr>
          <w:color w:val="000000"/>
        </w:rPr>
        <w:t xml:space="preserve">   </w:t>
      </w:r>
      <w:r>
        <w:rPr>
          <w:color w:val="0000FF"/>
        </w:rPr>
        <w:t>public</w:t>
      </w:r>
      <w:r>
        <w:rPr>
          <w:color w:val="000000"/>
        </w:rPr>
        <w:t xml:space="preserve"> </w:t>
      </w:r>
      <w:r>
        <w:rPr>
          <w:color w:val="0000FF"/>
        </w:rPr>
        <w:t>partial</w:t>
      </w:r>
      <w:r>
        <w:rPr>
          <w:color w:val="000000"/>
        </w:rPr>
        <w:t xml:space="preserve"> </w:t>
      </w:r>
      <w:r>
        <w:rPr>
          <w:color w:val="0000FF"/>
        </w:rPr>
        <w:t>class</w:t>
      </w:r>
      <w:r>
        <w:rPr>
          <w:color w:val="000000"/>
        </w:rPr>
        <w:t xml:space="preserve"> </w:t>
      </w:r>
      <w:r>
        <w:rPr>
          <w:color w:val="2B91AF"/>
        </w:rPr>
        <w:t>MainWindow</w:t>
      </w:r>
      <w:r>
        <w:rPr>
          <w:color w:val="000000"/>
        </w:rPr>
        <w:t xml:space="preserve"> : </w:t>
      </w:r>
      <w:r>
        <w:rPr>
          <w:color w:val="2B91AF"/>
        </w:rPr>
        <w:t>Window</w:t>
      </w:r>
    </w:p>
    <w:p w14:paraId="41A2D4F2" w14:textId="77777777" w:rsidR="00005317" w:rsidRDefault="00005317" w:rsidP="00005317">
      <w:pPr>
        <w:pStyle w:val="Code"/>
        <w:rPr>
          <w:color w:val="000000"/>
        </w:rPr>
      </w:pPr>
      <w:r>
        <w:rPr>
          <w:color w:val="000000"/>
        </w:rPr>
        <w:t xml:space="preserve">   {</w:t>
      </w:r>
    </w:p>
    <w:p w14:paraId="1ED02EB8"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public</w:t>
      </w:r>
      <w:r w:rsidRPr="0085362B">
        <w:rPr>
          <w:color w:val="000000"/>
          <w:lang w:val="fr-FR"/>
        </w:rPr>
        <w:t xml:space="preserve"> MainWindow()</w:t>
      </w:r>
    </w:p>
    <w:p w14:paraId="339D046A" w14:textId="77777777" w:rsidR="00005317" w:rsidRPr="0085362B" w:rsidRDefault="00005317" w:rsidP="00005317">
      <w:pPr>
        <w:pStyle w:val="Code"/>
        <w:rPr>
          <w:color w:val="000000"/>
          <w:lang w:val="fr-FR"/>
        </w:rPr>
      </w:pPr>
      <w:r w:rsidRPr="0085362B">
        <w:rPr>
          <w:color w:val="000000"/>
          <w:lang w:val="fr-FR"/>
        </w:rPr>
        <w:t xml:space="preserve">      {</w:t>
      </w:r>
    </w:p>
    <w:p w14:paraId="29BF197F" w14:textId="77777777" w:rsidR="00005317" w:rsidRPr="0085362B" w:rsidRDefault="00005317" w:rsidP="00005317">
      <w:pPr>
        <w:pStyle w:val="Code"/>
        <w:rPr>
          <w:color w:val="000000"/>
          <w:lang w:val="fr-FR"/>
        </w:rPr>
      </w:pPr>
      <w:r w:rsidRPr="0085362B">
        <w:rPr>
          <w:color w:val="000000"/>
          <w:lang w:val="fr-FR"/>
        </w:rPr>
        <w:t xml:space="preserve">         InitializeComponent();</w:t>
      </w:r>
    </w:p>
    <w:p w14:paraId="2341DF73" w14:textId="77777777" w:rsidR="00005317" w:rsidRPr="0085362B" w:rsidRDefault="00005317" w:rsidP="00005317">
      <w:pPr>
        <w:pStyle w:val="Code"/>
        <w:rPr>
          <w:color w:val="000000"/>
          <w:lang w:val="fr-FR"/>
        </w:rPr>
      </w:pPr>
      <w:r w:rsidRPr="0085362B">
        <w:rPr>
          <w:color w:val="000000"/>
          <w:lang w:val="fr-FR"/>
        </w:rPr>
        <w:t xml:space="preserve"> </w:t>
      </w:r>
    </w:p>
    <w:p w14:paraId="31260F1A"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Chargement d'une ressource incorporée à l'exe (ici un fichier texte)</w:t>
      </w:r>
    </w:p>
    <w:p w14:paraId="1C1E277F"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streamResInfo = </w:t>
      </w:r>
      <w:r>
        <w:rPr>
          <w:color w:val="2B91AF"/>
        </w:rPr>
        <w:t>Application</w:t>
      </w:r>
      <w:r>
        <w:rPr>
          <w:color w:val="000000"/>
        </w:rPr>
        <w:t>.GetResourceStream(</w:t>
      </w:r>
      <w:r>
        <w:rPr>
          <w:color w:val="0000FF"/>
        </w:rPr>
        <w:t>new</w:t>
      </w:r>
      <w:r>
        <w:rPr>
          <w:color w:val="000000"/>
        </w:rPr>
        <w:t xml:space="preserve"> </w:t>
      </w:r>
      <w:r>
        <w:rPr>
          <w:color w:val="2B91AF"/>
        </w:rPr>
        <w:t>Uri</w:t>
      </w:r>
      <w:r>
        <w:rPr>
          <w:color w:val="000000"/>
        </w:rPr>
        <w:t>(</w:t>
      </w:r>
      <w:r>
        <w:rPr>
          <w:color w:val="A31515"/>
        </w:rPr>
        <w:t>"Textes/Readme.txt"</w:t>
      </w:r>
      <w:r>
        <w:rPr>
          <w:color w:val="000000"/>
        </w:rPr>
        <w:t xml:space="preserve">, </w:t>
      </w:r>
      <w:r>
        <w:rPr>
          <w:color w:val="2B91AF"/>
        </w:rPr>
        <w:t>UriKind</w:t>
      </w:r>
      <w:r>
        <w:rPr>
          <w:color w:val="000000"/>
        </w:rPr>
        <w:t>.Relative));</w:t>
      </w:r>
    </w:p>
    <w:p w14:paraId="4BDDFED0" w14:textId="77777777" w:rsidR="00005317" w:rsidRDefault="00005317" w:rsidP="00005317">
      <w:pPr>
        <w:pStyle w:val="Code"/>
        <w:rPr>
          <w:color w:val="000000"/>
        </w:rPr>
      </w:pPr>
      <w:r>
        <w:rPr>
          <w:color w:val="000000"/>
        </w:rPr>
        <w:t xml:space="preserve">         </w:t>
      </w:r>
      <w:r>
        <w:rPr>
          <w:color w:val="0000FF"/>
        </w:rPr>
        <w:t>var</w:t>
      </w:r>
      <w:r>
        <w:rPr>
          <w:color w:val="000000"/>
        </w:rPr>
        <w:t xml:space="preserve"> reader = </w:t>
      </w:r>
      <w:r>
        <w:rPr>
          <w:color w:val="0000FF"/>
        </w:rPr>
        <w:t>new</w:t>
      </w:r>
      <w:r>
        <w:rPr>
          <w:color w:val="000000"/>
        </w:rPr>
        <w:t xml:space="preserve"> </w:t>
      </w:r>
      <w:r>
        <w:rPr>
          <w:color w:val="2B91AF"/>
        </w:rPr>
        <w:t>StreamReader</w:t>
      </w:r>
      <w:r>
        <w:rPr>
          <w:color w:val="000000"/>
        </w:rPr>
        <w:t xml:space="preserve">(streamResInfo.Stream, </w:t>
      </w:r>
      <w:r>
        <w:rPr>
          <w:color w:val="2B91AF"/>
        </w:rPr>
        <w:t>Encoding</w:t>
      </w:r>
      <w:r>
        <w:rPr>
          <w:color w:val="000000"/>
        </w:rPr>
        <w:t>.Default);</w:t>
      </w:r>
    </w:p>
    <w:p w14:paraId="1E855CF0"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string</w:t>
      </w:r>
      <w:r w:rsidRPr="0085362B">
        <w:rPr>
          <w:color w:val="000000"/>
          <w:lang w:val="fr-FR"/>
        </w:rPr>
        <w:t xml:space="preserve"> txt = reader.ReadToEnd();</w:t>
      </w:r>
    </w:p>
    <w:p w14:paraId="7D4B21D3" w14:textId="77777777" w:rsidR="00005317" w:rsidRPr="0085362B" w:rsidRDefault="00005317" w:rsidP="00005317">
      <w:pPr>
        <w:pStyle w:val="Code"/>
        <w:rPr>
          <w:color w:val="000000"/>
          <w:lang w:val="fr-FR"/>
        </w:rPr>
      </w:pPr>
      <w:r w:rsidRPr="0085362B">
        <w:rPr>
          <w:color w:val="000000"/>
          <w:lang w:val="fr-FR"/>
        </w:rPr>
        <w:t xml:space="preserve"> </w:t>
      </w:r>
    </w:p>
    <w:p w14:paraId="465D9629"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Le texte est chargé dans un document affiché dans le viewer</w:t>
      </w:r>
    </w:p>
    <w:p w14:paraId="0F567C23"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doc = </w:t>
      </w:r>
      <w:r>
        <w:rPr>
          <w:color w:val="0000FF"/>
        </w:rPr>
        <w:t>new</w:t>
      </w:r>
      <w:r>
        <w:rPr>
          <w:color w:val="000000"/>
        </w:rPr>
        <w:t xml:space="preserve"> </w:t>
      </w:r>
      <w:r>
        <w:rPr>
          <w:color w:val="2B91AF"/>
        </w:rPr>
        <w:t>FlowDocument</w:t>
      </w:r>
      <w:r>
        <w:rPr>
          <w:color w:val="000000"/>
        </w:rPr>
        <w:t>(</w:t>
      </w:r>
      <w:r>
        <w:rPr>
          <w:color w:val="0000FF"/>
        </w:rPr>
        <w:t>new</w:t>
      </w:r>
      <w:r>
        <w:rPr>
          <w:color w:val="000000"/>
        </w:rPr>
        <w:t xml:space="preserve"> </w:t>
      </w:r>
      <w:r>
        <w:rPr>
          <w:color w:val="2B91AF"/>
        </w:rPr>
        <w:t>Paragraph</w:t>
      </w:r>
      <w:r>
        <w:rPr>
          <w:color w:val="000000"/>
        </w:rPr>
        <w:t>(</w:t>
      </w:r>
      <w:r>
        <w:rPr>
          <w:color w:val="0000FF"/>
        </w:rPr>
        <w:t>new</w:t>
      </w:r>
      <w:r>
        <w:rPr>
          <w:color w:val="000000"/>
        </w:rPr>
        <w:t xml:space="preserve"> </w:t>
      </w:r>
      <w:r>
        <w:rPr>
          <w:color w:val="2B91AF"/>
        </w:rPr>
        <w:t>Run</w:t>
      </w:r>
      <w:r>
        <w:rPr>
          <w:color w:val="000000"/>
        </w:rPr>
        <w:t>(txt)));</w:t>
      </w:r>
    </w:p>
    <w:p w14:paraId="03E50B02" w14:textId="77777777" w:rsidR="00005317" w:rsidRDefault="00005317" w:rsidP="00005317">
      <w:pPr>
        <w:pStyle w:val="Code"/>
        <w:rPr>
          <w:color w:val="000000"/>
        </w:rPr>
      </w:pPr>
      <w:r>
        <w:rPr>
          <w:color w:val="000000"/>
        </w:rPr>
        <w:t xml:space="preserve">         doc.TextAlignment = </w:t>
      </w:r>
      <w:r>
        <w:rPr>
          <w:color w:val="2B91AF"/>
        </w:rPr>
        <w:t>TextAlignment</w:t>
      </w:r>
      <w:r>
        <w:rPr>
          <w:color w:val="000000"/>
        </w:rPr>
        <w:t>.Left;</w:t>
      </w:r>
    </w:p>
    <w:p w14:paraId="04E3F95D" w14:textId="77777777" w:rsidR="00005317" w:rsidRDefault="00005317" w:rsidP="00005317">
      <w:pPr>
        <w:pStyle w:val="Code"/>
        <w:rPr>
          <w:color w:val="000000"/>
        </w:rPr>
      </w:pPr>
      <w:r>
        <w:rPr>
          <w:color w:val="000000"/>
        </w:rPr>
        <w:t xml:space="preserve">         docViewer.Document = doc;</w:t>
      </w:r>
    </w:p>
    <w:p w14:paraId="38E209A7" w14:textId="77777777" w:rsidR="00005317" w:rsidRDefault="00005317" w:rsidP="00005317">
      <w:pPr>
        <w:pStyle w:val="Code"/>
        <w:rPr>
          <w:color w:val="000000"/>
        </w:rPr>
      </w:pPr>
      <w:r>
        <w:rPr>
          <w:color w:val="000000"/>
        </w:rPr>
        <w:t xml:space="preserve">      }</w:t>
      </w:r>
    </w:p>
    <w:p w14:paraId="52990D3B" w14:textId="77777777" w:rsidR="00005317" w:rsidRPr="0085362B" w:rsidRDefault="00005317" w:rsidP="00005317">
      <w:pPr>
        <w:pStyle w:val="Code"/>
        <w:rPr>
          <w:color w:val="000000"/>
          <w:lang w:val="fr-FR"/>
        </w:rPr>
      </w:pPr>
      <w:r>
        <w:rPr>
          <w:color w:val="000000"/>
        </w:rPr>
        <w:t xml:space="preserve">   </w:t>
      </w:r>
      <w:r w:rsidRPr="0085362B">
        <w:rPr>
          <w:color w:val="000000"/>
          <w:lang w:val="fr-FR"/>
        </w:rPr>
        <w:t>}</w:t>
      </w:r>
    </w:p>
    <w:p w14:paraId="57ECB31B" w14:textId="1F8A3A14" w:rsidR="00005317" w:rsidRPr="0085362B" w:rsidRDefault="00005317" w:rsidP="00005317">
      <w:pPr>
        <w:pStyle w:val="Code"/>
        <w:rPr>
          <w:color w:val="000000"/>
          <w:lang w:val="fr-FR"/>
        </w:rPr>
      </w:pPr>
      <w:r w:rsidRPr="0085362B">
        <w:rPr>
          <w:color w:val="000000"/>
          <w:lang w:val="fr-FR"/>
        </w:rPr>
        <w:t>}</w:t>
      </w:r>
    </w:p>
    <w:p w14:paraId="3FC89714" w14:textId="1CABE6A7" w:rsidR="00005317" w:rsidRDefault="00005317" w:rsidP="00C962F8">
      <w:r>
        <w:t>Dans cet exemple, la ressource est un fichier texte nommé readme.txt, placé dans le sous-répertoire Textes du projet. Il est géré comme ressource externe incorporée à l’exe.</w:t>
      </w:r>
    </w:p>
    <w:p w14:paraId="1F04CD35" w14:textId="77777777" w:rsidR="00364144" w:rsidRDefault="00005317" w:rsidP="00C962F8">
      <w:r>
        <w:t>Pour charger cette ressource, on utilise la méthode statique GetResourceStream de la classe Application.</w:t>
      </w:r>
    </w:p>
    <w:p w14:paraId="2F857E4E" w14:textId="14F8E6D8" w:rsidR="00005317" w:rsidRDefault="00005317" w:rsidP="00C962F8">
      <w:r>
        <w:t xml:space="preserve">Le flux obtenu est </w:t>
      </w:r>
      <w:r w:rsidR="00364144">
        <w:t xml:space="preserve">ici </w:t>
      </w:r>
      <w:r>
        <w:t>lu au moyen d’un objet StreamReader, puis chargé dans un objet FlowDocument.</w:t>
      </w:r>
      <w:r w:rsidR="00364144">
        <w:t xml:space="preserve"> docViewer est le nom d’un élément </w:t>
      </w:r>
      <w:r w:rsidR="00364144" w:rsidRPr="00364144">
        <w:t>&lt;FlowDocumentScrollViewer</w:t>
      </w:r>
      <w:r w:rsidR="00364144">
        <w:t>&gt; placé dans le code xaml de la fenêtre, et qui permet d’afficher le document créé.</w:t>
      </w:r>
    </w:p>
    <w:p w14:paraId="3BFC6FCD" w14:textId="72156F4D" w:rsidR="00EE3D02" w:rsidRDefault="00EE3D02" w:rsidP="00EE3D02">
      <w:pPr>
        <w:pStyle w:val="Titre3"/>
      </w:pPr>
      <w:r>
        <w:t>Fichier à côté de l’exe</w:t>
      </w:r>
    </w:p>
    <w:p w14:paraId="4F1FA6BB" w14:textId="4D670297" w:rsidR="00EE3D02" w:rsidRDefault="00F07BFC" w:rsidP="00EE3D02">
      <w:r>
        <w:t>Si on veut</w:t>
      </w:r>
      <w:r w:rsidR="00EE3D02">
        <w:t xml:space="preserve"> accéder à un fichier non connu </w:t>
      </w:r>
      <w:r>
        <w:t>de l’application au moment de la compilation</w:t>
      </w:r>
      <w:r w:rsidR="00EE3D02">
        <w:t xml:space="preserve"> </w:t>
      </w:r>
      <w:r>
        <w:t>(c’est-à-dire pas ajouté au projet), on peut utiliser le code ci-dessous pour obtenir le chemin du répertoire de</w:t>
      </w:r>
      <w:r w:rsidR="00EE3D02">
        <w:t xml:space="preserve"> l'exe</w:t>
      </w:r>
      <w:r>
        <w:t>, et ainsi construire un chemin d’accès au fichier souhaité :</w:t>
      </w:r>
    </w:p>
    <w:p w14:paraId="0B0C5571" w14:textId="4E5406A9" w:rsidR="00F07BFC" w:rsidRPr="00F07BFC" w:rsidRDefault="00F07BFC" w:rsidP="00F07BFC">
      <w:pPr>
        <w:pStyle w:val="Code"/>
        <w:rPr>
          <w:rFonts w:eastAsia="Times New Roman" w:cs="Courier New"/>
          <w:color w:val="000000"/>
        </w:rPr>
      </w:pPr>
      <w:r w:rsidRPr="00F07BFC">
        <w:rPr>
          <w:rFonts w:eastAsia="Times New Roman" w:cs="Courier New"/>
          <w:color w:val="0000FF"/>
        </w:rPr>
        <w:t>string</w:t>
      </w:r>
      <w:r w:rsidRPr="00F07BFC">
        <w:rPr>
          <w:rFonts w:eastAsia="Times New Roman" w:cs="Courier New"/>
          <w:color w:val="000000"/>
        </w:rPr>
        <w:t xml:space="preserve"> </w:t>
      </w:r>
      <w:r>
        <w:rPr>
          <w:rFonts w:eastAsia="Times New Roman" w:cs="Courier New"/>
          <w:color w:val="000000"/>
        </w:rPr>
        <w:t>dir</w:t>
      </w:r>
      <w:r w:rsidRPr="00F07BFC">
        <w:rPr>
          <w:rFonts w:eastAsia="Times New Roman" w:cs="Courier New"/>
          <w:color w:val="000000"/>
        </w:rPr>
        <w:t xml:space="preserve">Path = </w:t>
      </w:r>
      <w:r w:rsidRPr="00F07BFC">
        <w:rPr>
          <w:rFonts w:eastAsia="Times New Roman" w:cs="Courier New"/>
          <w:color w:val="2B91AF"/>
        </w:rPr>
        <w:t>Path</w:t>
      </w:r>
      <w:r w:rsidRPr="00F07BFC">
        <w:rPr>
          <w:rFonts w:eastAsia="Times New Roman" w:cs="Courier New"/>
          <w:color w:val="000000"/>
        </w:rPr>
        <w:t>.GetDirectoryName(System.</w:t>
      </w:r>
      <w:r w:rsidRPr="00F07BFC">
        <w:rPr>
          <w:rFonts w:eastAsia="Times New Roman" w:cs="Courier New"/>
          <w:color w:val="2B91AF"/>
        </w:rPr>
        <w:t>AppDomain</w:t>
      </w:r>
      <w:r>
        <w:rPr>
          <w:rFonts w:eastAsia="Times New Roman" w:cs="Courier New"/>
          <w:color w:val="000000"/>
        </w:rPr>
        <w:t>.CurrentDomain.BaseDirectory);</w:t>
      </w:r>
    </w:p>
    <w:p w14:paraId="1649F041" w14:textId="77777777" w:rsidR="009606E0" w:rsidRDefault="009606E0" w:rsidP="009606E0">
      <w:pPr>
        <w:pStyle w:val="Titre3"/>
      </w:pPr>
      <w:r>
        <w:t>Ressource d’un fichier resx</w:t>
      </w:r>
    </w:p>
    <w:p w14:paraId="207A90EE" w14:textId="5ED4B6BA" w:rsidR="008F4F09" w:rsidRDefault="008F4F09" w:rsidP="009606E0">
      <w:r>
        <w:t>Pour accéder aux ressources stockées dans un fichier resx, il faut tout d’abord ajouter un préfixe pour l’espace de noms</w:t>
      </w:r>
      <w:r w:rsidR="00044208">
        <w:t xml:space="preserve"> dans lequel se trouvent les ressources</w:t>
      </w:r>
      <w:r>
        <w:t xml:space="preserve">. </w:t>
      </w:r>
      <w:r w:rsidR="00044208">
        <w:t>On accède ensuite</w:t>
      </w:r>
      <w:r>
        <w:t xml:space="preserve"> à </w:t>
      </w:r>
      <w:r w:rsidR="00044208">
        <w:t>chaque</w:t>
      </w:r>
      <w:r>
        <w:t xml:space="preserve"> ressource </w:t>
      </w:r>
      <w:r w:rsidR="00044208">
        <w:t>comme</w:t>
      </w:r>
      <w:r>
        <w:t xml:space="preserve"> </w:t>
      </w:r>
      <w:r w:rsidR="00044208">
        <w:t xml:space="preserve">on accède </w:t>
      </w:r>
      <w:r>
        <w:t xml:space="preserve">à n’importe quelle </w:t>
      </w:r>
      <w:r w:rsidR="00044208">
        <w:t>propriété</w:t>
      </w:r>
      <w:r>
        <w:t xml:space="preserve"> statique :</w:t>
      </w:r>
    </w:p>
    <w:p w14:paraId="4CD87A6E" w14:textId="77777777" w:rsidR="009606E0" w:rsidRPr="009606E0" w:rsidRDefault="009606E0" w:rsidP="009606E0">
      <w:pPr>
        <w:pStyle w:val="Code"/>
        <w:rPr>
          <w:rFonts w:eastAsia="Times New Roman" w:cs="Courier New"/>
          <w:color w:val="000000"/>
        </w:rPr>
      </w:pPr>
      <w:r w:rsidRPr="009606E0">
        <w:rPr>
          <w:rFonts w:eastAsia="Times New Roman" w:cs="Courier New"/>
          <w:color w:val="0000FF"/>
        </w:rPr>
        <w:t>&lt;</w:t>
      </w:r>
      <w:r w:rsidRPr="009606E0">
        <w:rPr>
          <w:rFonts w:eastAsia="Times New Roman" w:cs="Courier New"/>
          <w:color w:val="A31515"/>
        </w:rPr>
        <w:t>Window</w:t>
      </w:r>
      <w:r w:rsidRPr="009606E0">
        <w:rPr>
          <w:rFonts w:eastAsia="Times New Roman" w:cs="Courier New"/>
          <w:color w:val="FF0000"/>
        </w:rPr>
        <w:t xml:space="preserve"> x</w:t>
      </w:r>
      <w:r w:rsidRPr="009606E0">
        <w:rPr>
          <w:rFonts w:eastAsia="Times New Roman" w:cs="Courier New"/>
          <w:color w:val="0000FF"/>
        </w:rPr>
        <w:t>:</w:t>
      </w:r>
      <w:r w:rsidRPr="009606E0">
        <w:rPr>
          <w:rFonts w:eastAsia="Times New Roman" w:cs="Courier New"/>
          <w:color w:val="FF0000"/>
        </w:rPr>
        <w:t>Class</w:t>
      </w:r>
      <w:r w:rsidRPr="009606E0">
        <w:rPr>
          <w:rFonts w:eastAsia="Times New Roman" w:cs="Courier New"/>
          <w:color w:val="0000FF"/>
        </w:rPr>
        <w:t>="Ressources.MainWindow"</w:t>
      </w:r>
    </w:p>
    <w:p w14:paraId="77167E46" w14:textId="570873DF" w:rsidR="009606E0" w:rsidRPr="0085362B" w:rsidRDefault="008F4F09" w:rsidP="009606E0">
      <w:pPr>
        <w:pStyle w:val="Code"/>
        <w:rPr>
          <w:rFonts w:eastAsia="Times New Roman" w:cs="Courier New"/>
          <w:color w:val="000000"/>
          <w:lang w:val="fr-FR"/>
        </w:rPr>
      </w:pPr>
      <w:r>
        <w:rPr>
          <w:rFonts w:eastAsia="Times New Roman" w:cs="Courier New"/>
          <w:color w:val="000000"/>
        </w:rPr>
        <w:t xml:space="preserve">        </w:t>
      </w:r>
      <w:r w:rsidRPr="0085362B">
        <w:rPr>
          <w:rFonts w:eastAsia="Times New Roman" w:cs="Courier New"/>
          <w:color w:val="000000"/>
          <w:lang w:val="fr-FR"/>
        </w:rPr>
        <w:t>...</w:t>
      </w:r>
    </w:p>
    <w:p w14:paraId="34F73360" w14:textId="77777777" w:rsidR="009606E0" w:rsidRPr="0085362B" w:rsidRDefault="009606E0" w:rsidP="009606E0">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FF0000"/>
          <w:lang w:val="fr-FR"/>
        </w:rPr>
        <w:t xml:space="preserve"> xmlns</w:t>
      </w:r>
      <w:r w:rsidRPr="0085362B">
        <w:rPr>
          <w:rFonts w:eastAsia="Times New Roman" w:cs="Courier New"/>
          <w:color w:val="0000FF"/>
          <w:lang w:val="fr-FR"/>
        </w:rPr>
        <w:t>:</w:t>
      </w:r>
      <w:r w:rsidRPr="0085362B">
        <w:rPr>
          <w:rFonts w:eastAsia="Times New Roman" w:cs="Courier New"/>
          <w:color w:val="FF0000"/>
          <w:lang w:val="fr-FR"/>
        </w:rPr>
        <w:t>resx</w:t>
      </w:r>
      <w:r w:rsidRPr="0085362B">
        <w:rPr>
          <w:rFonts w:eastAsia="Times New Roman" w:cs="Courier New"/>
          <w:color w:val="0000FF"/>
          <w:lang w:val="fr-FR"/>
        </w:rPr>
        <w:t>="clr-namespace:Ressources.FichiersResx"</w:t>
      </w:r>
    </w:p>
    <w:p w14:paraId="1F1B3E8A" w14:textId="77777777" w:rsidR="009606E0" w:rsidRPr="009606E0" w:rsidRDefault="009606E0" w:rsidP="009606E0">
      <w:pPr>
        <w:pStyle w:val="Code"/>
        <w:rPr>
          <w:rFonts w:eastAsia="Times New Roman" w:cs="Courier New"/>
          <w:color w:val="000000"/>
        </w:rPr>
      </w:pPr>
      <w:r w:rsidRPr="0085362B">
        <w:rPr>
          <w:rFonts w:eastAsia="Times New Roman" w:cs="Courier New"/>
          <w:color w:val="000000"/>
          <w:lang w:val="fr-FR"/>
        </w:rPr>
        <w:t xml:space="preserve">       </w:t>
      </w:r>
      <w:r w:rsidRPr="0085362B">
        <w:rPr>
          <w:rFonts w:eastAsia="Times New Roman" w:cs="Courier New"/>
          <w:color w:val="FF0000"/>
          <w:lang w:val="fr-FR"/>
        </w:rPr>
        <w:t xml:space="preserve"> </w:t>
      </w:r>
      <w:r w:rsidRPr="009606E0">
        <w:rPr>
          <w:rFonts w:eastAsia="Times New Roman" w:cs="Courier New"/>
          <w:color w:val="FF0000"/>
        </w:rPr>
        <w:t>Title</w:t>
      </w:r>
      <w:r w:rsidRPr="009606E0">
        <w:rPr>
          <w:rFonts w:eastAsia="Times New Roman" w:cs="Courier New"/>
          <w:color w:val="0000FF"/>
        </w:rPr>
        <w:t>="Ressources"</w:t>
      </w:r>
      <w:r w:rsidRPr="009606E0">
        <w:rPr>
          <w:rFonts w:eastAsia="Times New Roman" w:cs="Courier New"/>
          <w:color w:val="FF0000"/>
        </w:rPr>
        <w:t xml:space="preserve"> Height</w:t>
      </w:r>
      <w:r w:rsidRPr="009606E0">
        <w:rPr>
          <w:rFonts w:eastAsia="Times New Roman" w:cs="Courier New"/>
          <w:color w:val="0000FF"/>
        </w:rPr>
        <w:t>="350"</w:t>
      </w:r>
      <w:r w:rsidRPr="009606E0">
        <w:rPr>
          <w:rFonts w:eastAsia="Times New Roman" w:cs="Courier New"/>
          <w:color w:val="FF0000"/>
        </w:rPr>
        <w:t xml:space="preserve"> Width</w:t>
      </w:r>
      <w:r w:rsidRPr="009606E0">
        <w:rPr>
          <w:rFonts w:eastAsia="Times New Roman" w:cs="Courier New"/>
          <w:color w:val="0000FF"/>
        </w:rPr>
        <w:t>="525"&gt;</w:t>
      </w:r>
    </w:p>
    <w:p w14:paraId="7ADE60E9"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00FF"/>
        </w:rPr>
        <w:t>&lt;</w:t>
      </w:r>
      <w:r w:rsidRPr="009606E0">
        <w:rPr>
          <w:rFonts w:eastAsia="Times New Roman" w:cs="Courier New"/>
          <w:color w:val="A31515"/>
        </w:rPr>
        <w:t>Grid</w:t>
      </w:r>
      <w:r w:rsidRPr="009606E0">
        <w:rPr>
          <w:rFonts w:eastAsia="Times New Roman" w:cs="Courier New"/>
          <w:color w:val="FF0000"/>
        </w:rPr>
        <w:t xml:space="preserve"> Margin</w:t>
      </w:r>
      <w:r w:rsidRPr="009606E0">
        <w:rPr>
          <w:rFonts w:eastAsia="Times New Roman" w:cs="Courier New"/>
          <w:color w:val="0000FF"/>
        </w:rPr>
        <w:t>="5"&gt;</w:t>
      </w:r>
    </w:p>
    <w:p w14:paraId="1B9B0DFD" w14:textId="207F0569" w:rsidR="009606E0" w:rsidRPr="0085362B" w:rsidRDefault="009606E0" w:rsidP="009606E0">
      <w:pPr>
        <w:pStyle w:val="Code"/>
        <w:rPr>
          <w:rFonts w:eastAsia="Times New Roman" w:cs="Courier New"/>
          <w:color w:val="000000"/>
          <w:lang w:val="fr-FR"/>
        </w:rPr>
      </w:pPr>
      <w:r w:rsidRPr="009606E0">
        <w:rPr>
          <w:rFonts w:eastAsia="Times New Roman" w:cs="Courier New"/>
          <w:color w:val="000000"/>
        </w:rPr>
        <w:t xml:space="preserve">      </w:t>
      </w:r>
      <w:r w:rsidRPr="0085362B">
        <w:rPr>
          <w:rFonts w:eastAsia="Times New Roman" w:cs="Courier New"/>
          <w:color w:val="008000"/>
          <w:lang w:val="fr-FR"/>
        </w:rPr>
        <w:t>&lt;!-- Utilisation d'une ressource traductible du fichier resx --&gt;</w:t>
      </w:r>
    </w:p>
    <w:p w14:paraId="62297FAA" w14:textId="78C81273" w:rsidR="009606E0" w:rsidRPr="008F4F09" w:rsidRDefault="009606E0" w:rsidP="009606E0">
      <w:pPr>
        <w:pStyle w:val="Code"/>
        <w:rPr>
          <w:rFonts w:eastAsia="Times New Roman" w:cs="Courier New"/>
          <w:color w:val="000000"/>
        </w:rPr>
      </w:pPr>
      <w:r w:rsidRPr="0085362B">
        <w:rPr>
          <w:rFonts w:eastAsia="Times New Roman" w:cs="Courier New"/>
          <w:color w:val="000000"/>
          <w:lang w:val="fr-FR"/>
        </w:rPr>
        <w:t xml:space="preserve">      </w:t>
      </w:r>
      <w:r w:rsidRPr="009606E0">
        <w:rPr>
          <w:rFonts w:eastAsia="Times New Roman" w:cs="Courier New"/>
          <w:color w:val="0000FF"/>
        </w:rPr>
        <w:t>&lt;</w:t>
      </w:r>
      <w:r w:rsidRPr="009606E0">
        <w:rPr>
          <w:rFonts w:eastAsia="Times New Roman" w:cs="Courier New"/>
          <w:color w:val="A31515"/>
        </w:rPr>
        <w:t>TextBlock</w:t>
      </w:r>
      <w:r w:rsidRPr="009606E0">
        <w:rPr>
          <w:rFonts w:eastAsia="Times New Roman" w:cs="Courier New"/>
          <w:color w:val="FF0000"/>
        </w:rPr>
        <w:t xml:space="preserve"> Text</w:t>
      </w:r>
      <w:r w:rsidRPr="009606E0">
        <w:rPr>
          <w:rFonts w:eastAsia="Times New Roman" w:cs="Courier New"/>
          <w:color w:val="0000FF"/>
        </w:rPr>
        <w:t>="{</w:t>
      </w:r>
      <w:r w:rsidRPr="009606E0">
        <w:rPr>
          <w:rFonts w:eastAsia="Times New Roman" w:cs="Courier New"/>
          <w:color w:val="A31515"/>
        </w:rPr>
        <w:t>x</w:t>
      </w:r>
      <w:r w:rsidRPr="009606E0">
        <w:rPr>
          <w:rFonts w:eastAsia="Times New Roman" w:cs="Courier New"/>
          <w:color w:val="0000FF"/>
        </w:rPr>
        <w:t>:</w:t>
      </w:r>
      <w:r w:rsidRPr="009606E0">
        <w:rPr>
          <w:rFonts w:eastAsia="Times New Roman" w:cs="Courier New"/>
          <w:color w:val="A31515"/>
        </w:rPr>
        <w:t>Static</w:t>
      </w:r>
      <w:r w:rsidRPr="009606E0">
        <w:rPr>
          <w:rFonts w:eastAsia="Times New Roman" w:cs="Courier New"/>
          <w:color w:val="FF0000"/>
        </w:rPr>
        <w:t xml:space="preserve"> resx</w:t>
      </w:r>
      <w:r w:rsidRPr="009606E0">
        <w:rPr>
          <w:rFonts w:eastAsia="Times New Roman" w:cs="Courier New"/>
          <w:color w:val="0000FF"/>
        </w:rPr>
        <w:t>:</w:t>
      </w:r>
      <w:r w:rsidRPr="009606E0">
        <w:rPr>
          <w:rFonts w:eastAsia="Times New Roman" w:cs="Courier New"/>
          <w:color w:val="FF0000"/>
        </w:rPr>
        <w:t>Labels</w:t>
      </w:r>
      <w:r w:rsidRPr="009606E0">
        <w:rPr>
          <w:rFonts w:eastAsia="Times New Roman" w:cs="Courier New"/>
          <w:color w:val="0000FF"/>
        </w:rPr>
        <w:t>.Titre}"/&gt;</w:t>
      </w:r>
      <w:r w:rsidR="008F4F09">
        <w:rPr>
          <w:rFonts w:eastAsia="Times New Roman" w:cs="Courier New"/>
          <w:color w:val="0000FF"/>
        </w:rPr>
        <w:br/>
        <w:t xml:space="preserve">   ...</w:t>
      </w:r>
    </w:p>
    <w:p w14:paraId="32C1CB40" w14:textId="0A803368" w:rsidR="008F4F09" w:rsidRDefault="008F4F09" w:rsidP="008F4F09">
      <w:r>
        <w:lastRenderedPageBreak/>
        <w:t>Dans cet exemple, on accède à une valeur de ressource nommée « Titre », contenue dans un fichier resx nommé Labels.</w:t>
      </w:r>
      <w:r w:rsidR="00044208">
        <w:t xml:space="preserve"> </w:t>
      </w:r>
      <w:r>
        <w:t>Le fichier resx est placé dans un sous-répertoire nommé « FichiersResx », du projet nommé « Ressources ». On a créé un préfixe</w:t>
      </w:r>
      <w:r w:rsidR="00044208">
        <w:t xml:space="preserve"> d’espace de noms</w:t>
      </w:r>
      <w:r>
        <w:t xml:space="preserve"> « resx » pour y accéder.</w:t>
      </w:r>
    </w:p>
    <w:p w14:paraId="12C41E3F" w14:textId="77777777" w:rsidR="00F71D29" w:rsidRDefault="00F71D29" w:rsidP="00F71D29">
      <w:pPr>
        <w:pStyle w:val="Titre1"/>
      </w:pPr>
      <w:bookmarkStart w:id="32" w:name="_Toc473238381"/>
      <w:bookmarkStart w:id="33" w:name="_Toc473238392"/>
      <w:bookmarkStart w:id="34" w:name="_Toc482308467"/>
      <w:r>
        <w:t>Les styles</w:t>
      </w:r>
      <w:bookmarkEnd w:id="32"/>
      <w:bookmarkEnd w:id="34"/>
    </w:p>
    <w:p w14:paraId="594CBADA" w14:textId="11B3B2CA" w:rsidR="00F71D29" w:rsidRDefault="00F71D29" w:rsidP="00F71D29">
      <w:r>
        <w:t xml:space="preserve">Les styles WPF peuvent être comparés aux styles CSS utilisés en HTML. Ils permettent de modifier l’apparence standard des éléments visuels, et de créer </w:t>
      </w:r>
      <w:r w:rsidR="00D7278E">
        <w:t>des</w:t>
      </w:r>
      <w:r>
        <w:t xml:space="preserve"> application</w:t>
      </w:r>
      <w:r w:rsidR="00D7278E">
        <w:t>s visuellement cohérentes</w:t>
      </w:r>
      <w:r>
        <w:t>.</w:t>
      </w:r>
    </w:p>
    <w:p w14:paraId="35DEA4E2" w14:textId="2D20D97A" w:rsidR="00033009" w:rsidRDefault="00033009" w:rsidP="00F71D29">
      <w:r>
        <w:t>La notion de style est très vaste en WPF. Nous ne verrons ici que les bases.</w:t>
      </w:r>
    </w:p>
    <w:p w14:paraId="6FA92772" w14:textId="77777777" w:rsidR="00F71D29" w:rsidRDefault="00F71D29" w:rsidP="00F71D29">
      <w:pPr>
        <w:pStyle w:val="Titre2"/>
      </w:pPr>
      <w:bookmarkStart w:id="35" w:name="_Toc482308468"/>
      <w:r>
        <w:t>Création d’un style</w:t>
      </w:r>
      <w:bookmarkEnd w:id="35"/>
    </w:p>
    <w:p w14:paraId="475B209F" w14:textId="0164C445" w:rsidR="00F71D29" w:rsidRDefault="00F71D29" w:rsidP="00F71D29">
      <w:r>
        <w:t xml:space="preserve">Un style est défini au moyen de l’élément </w:t>
      </w:r>
      <w:r w:rsidRPr="00033009">
        <w:rPr>
          <w:b/>
        </w:rPr>
        <w:t>Style</w:t>
      </w:r>
      <w:r>
        <w:t>, dans lequel on place des</w:t>
      </w:r>
      <w:r w:rsidR="00033009">
        <w:t xml:space="preserve"> éléments</w:t>
      </w:r>
      <w:r>
        <w:t xml:space="preserve"> </w:t>
      </w:r>
      <w:r w:rsidRPr="00627529">
        <w:rPr>
          <w:b/>
        </w:rPr>
        <w:t>Setter</w:t>
      </w:r>
    </w:p>
    <w:p w14:paraId="0DFF564C" w14:textId="77777777" w:rsidR="00F71D29" w:rsidRDefault="00F71D29" w:rsidP="00F71D29">
      <w:r>
        <w:t xml:space="preserve">Un </w:t>
      </w:r>
      <w:r w:rsidRPr="00521D9C">
        <w:rPr>
          <w:b/>
        </w:rPr>
        <w:t>Setter</w:t>
      </w:r>
      <w:r>
        <w:t xml:space="preserve"> permet d’affecter une valeur à une propriété d’un élément. Dans l’exemple ci-dessous, on affecte la couleur de fond des boutons : </w:t>
      </w:r>
    </w:p>
    <w:p w14:paraId="179E4F9E" w14:textId="63D27710" w:rsidR="00F71D29" w:rsidRDefault="00F71D29" w:rsidP="00F71D29">
      <w:pPr>
        <w:pStyle w:val="Code"/>
        <w:rPr>
          <w:color w:val="000000"/>
          <w:sz w:val="19"/>
          <w:szCs w:val="19"/>
        </w:rPr>
      </w:pPr>
      <w:r>
        <w:rPr>
          <w:color w:val="0000FF"/>
          <w:sz w:val="19"/>
          <w:szCs w:val="19"/>
        </w:rPr>
        <w:t>&lt;</w:t>
      </w:r>
      <w:r>
        <w:rPr>
          <w:color w:val="A31515"/>
          <w:sz w:val="19"/>
          <w:szCs w:val="19"/>
        </w:rPr>
        <w:t>Style</w:t>
      </w:r>
      <w:r w:rsidR="00F4308E">
        <w:rPr>
          <w:color w:val="FF0000"/>
          <w:sz w:val="19"/>
          <w:szCs w:val="19"/>
        </w:rPr>
        <w:t xml:space="preserve"> x</w:t>
      </w:r>
      <w:r w:rsidR="00F4308E">
        <w:rPr>
          <w:color w:val="0000FF"/>
          <w:sz w:val="19"/>
          <w:szCs w:val="19"/>
        </w:rPr>
        <w:t>:</w:t>
      </w:r>
      <w:r w:rsidR="00F4308E">
        <w:rPr>
          <w:color w:val="FF0000"/>
          <w:sz w:val="19"/>
          <w:szCs w:val="19"/>
        </w:rPr>
        <w:t>Key</w:t>
      </w:r>
      <w:r w:rsidR="00F4308E">
        <w:rPr>
          <w:color w:val="0000FF"/>
          <w:sz w:val="19"/>
          <w:szCs w:val="19"/>
        </w:rPr>
        <w:t xml:space="preserve">="Style1"&gt; </w:t>
      </w:r>
      <w:r>
        <w:rPr>
          <w:color w:val="0000FF"/>
          <w:sz w:val="19"/>
          <w:szCs w:val="19"/>
        </w:rPr>
        <w:t>&gt;</w:t>
      </w:r>
    </w:p>
    <w:p w14:paraId="2F61281B" w14:textId="77777777"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3D4C6721" w14:textId="77777777" w:rsidR="00F71D29" w:rsidRPr="0085362B" w:rsidRDefault="00F71D29" w:rsidP="00F71D29">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p>
    <w:p w14:paraId="371D363B" w14:textId="77777777" w:rsidR="00F71D29" w:rsidRDefault="00F71D29" w:rsidP="00F71D29">
      <w:r>
        <w:t>La propriété à affecter est toujours désignée par la syntaxe Elément.Propriété.</w:t>
      </w:r>
    </w:p>
    <w:p w14:paraId="76B635B8" w14:textId="608C3F77" w:rsidR="00F71D29" w:rsidRDefault="00F71D29" w:rsidP="00F71D29">
      <w:r>
        <w:t xml:space="preserve">Si on veut pouvoir affecter un style à plusieurs types d’éléments, on peut utiliser un type ancêtre. Par exemple, pour affecter la couleur de fond de </w:t>
      </w:r>
      <w:r w:rsidR="00BE4EE6">
        <w:t>n’importe que</w:t>
      </w:r>
      <w:r>
        <w:t xml:space="preserve"> contrôle, on utilisera :</w:t>
      </w:r>
    </w:p>
    <w:p w14:paraId="4737CE34" w14:textId="77777777" w:rsidR="00F71D29" w:rsidRDefault="00F71D29" w:rsidP="00F71D29">
      <w:pPr>
        <w:pStyle w:val="Code"/>
      </w:pP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="Control.Background"</w:t>
      </w:r>
      <w:r>
        <w:rPr>
          <w:color w:val="FF0000"/>
          <w:sz w:val="19"/>
          <w:szCs w:val="19"/>
        </w:rPr>
        <w:t xml:space="preserve"> Value</w:t>
      </w:r>
      <w:r>
        <w:rPr>
          <w:color w:val="0000FF"/>
          <w:sz w:val="19"/>
          <w:szCs w:val="19"/>
        </w:rPr>
        <w:t>="AliceBlue"/&gt;</w:t>
      </w:r>
    </w:p>
    <w:p w14:paraId="6F6488C7" w14:textId="77777777" w:rsidR="00F71D29" w:rsidRPr="00627529" w:rsidRDefault="00F71D29" w:rsidP="003B081D">
      <w:pPr>
        <w:spacing w:after="0"/>
        <w:rPr>
          <w:lang w:val="en-US"/>
        </w:rPr>
      </w:pPr>
    </w:p>
    <w:p w14:paraId="7EE03446" w14:textId="77777777" w:rsidR="00F71D29" w:rsidRDefault="00F71D29" w:rsidP="00F71D29">
      <w:pPr>
        <w:pStyle w:val="Titre2"/>
      </w:pPr>
      <w:bookmarkStart w:id="36" w:name="_Toc482308469"/>
      <w:r>
        <w:t>Application d’un style</w:t>
      </w:r>
      <w:bookmarkEnd w:id="36"/>
    </w:p>
    <w:p w14:paraId="056F1FE9" w14:textId="52917669" w:rsidR="00C50394" w:rsidRDefault="00F4308E" w:rsidP="00F71D29">
      <w:r>
        <w:t xml:space="preserve">Les styles sont généralement </w:t>
      </w:r>
      <w:r w:rsidR="00F71D29">
        <w:t>appliqu</w:t>
      </w:r>
      <w:r>
        <w:t>és</w:t>
      </w:r>
      <w:r w:rsidR="00F71D29">
        <w:t xml:space="preserve"> sur plusieurs instances d’éléments</w:t>
      </w:r>
      <w:r>
        <w:t>,</w:t>
      </w:r>
      <w:r w:rsidR="00F71D29">
        <w:t xml:space="preserve"> </w:t>
      </w:r>
      <w:r>
        <w:t>c</w:t>
      </w:r>
      <w:r w:rsidR="00C50394">
        <w:t xml:space="preserve">’est pourquoi </w:t>
      </w:r>
      <w:r>
        <w:t>ils</w:t>
      </w:r>
      <w:r w:rsidR="00C50394">
        <w:t xml:space="preserve"> sont définis en tant que ressources, soit locales, soit de l’application.</w:t>
      </w:r>
    </w:p>
    <w:p w14:paraId="7A42568A" w14:textId="56B99808" w:rsidR="00F71D29" w:rsidRDefault="00F71D29" w:rsidP="00F71D29">
      <w:r>
        <w:t>Il y a 2 façons d’appliquer un style </w:t>
      </w:r>
      <w:r w:rsidR="00F4308E">
        <w:t xml:space="preserve">défini en tant que ressource </w:t>
      </w:r>
      <w:r>
        <w:t>:</w:t>
      </w:r>
    </w:p>
    <w:p w14:paraId="17337733" w14:textId="5DAC394A" w:rsidR="00F71D29" w:rsidRDefault="00C50394" w:rsidP="00C72EBB">
      <w:pPr>
        <w:pStyle w:val="Paragraphedeliste"/>
        <w:numPr>
          <w:ilvl w:val="0"/>
          <w:numId w:val="61"/>
        </w:numPr>
      </w:pPr>
      <w:r>
        <w:t>E</w:t>
      </w:r>
      <w:r w:rsidR="00F71D29">
        <w:t xml:space="preserve">n faisant référence </w:t>
      </w:r>
      <w:r>
        <w:t>à</w:t>
      </w:r>
      <w:r w:rsidR="00F71D29">
        <w:t xml:space="preserve"> sa clé </w:t>
      </w:r>
      <w:r w:rsidR="00F4308E">
        <w:t xml:space="preserve">de ressource </w:t>
      </w:r>
      <w:r w:rsidR="00F71D29">
        <w:t>:</w:t>
      </w:r>
    </w:p>
    <w:p w14:paraId="7EE25C45" w14:textId="373D7467" w:rsidR="00F71D29" w:rsidRDefault="00F71D29" w:rsidP="00F71D29">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CFAB49D" w14:textId="4230E0D8"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48EFDB0D" w14:textId="0B1E0571"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="StyleBouton1"&gt;</w:t>
      </w:r>
    </w:p>
    <w:p w14:paraId="34B370C4" w14:textId="3518F06D"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62F9F062" w14:textId="206D617B"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="Button.Height"</w:t>
      </w:r>
      <w:r>
        <w:rPr>
          <w:color w:val="FF0000"/>
          <w:sz w:val="19"/>
          <w:szCs w:val="19"/>
        </w:rPr>
        <w:t xml:space="preserve"> Value</w:t>
      </w:r>
      <w:r>
        <w:rPr>
          <w:color w:val="0000FF"/>
          <w:sz w:val="19"/>
          <w:szCs w:val="19"/>
        </w:rPr>
        <w:t>="30"/&gt;</w:t>
      </w:r>
    </w:p>
    <w:p w14:paraId="2987CFFF" w14:textId="30569303"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5A432ECB" w14:textId="1AC65E74"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5E6714AF" w14:textId="77777777" w:rsidR="00F71D29" w:rsidRDefault="00F71D29" w:rsidP="00F71D29">
      <w:pPr>
        <w:pStyle w:val="Code"/>
        <w:rPr>
          <w:color w:val="000000"/>
          <w:sz w:val="19"/>
          <w:szCs w:val="19"/>
        </w:rPr>
      </w:pPr>
    </w:p>
    <w:p w14:paraId="33916FD7" w14:textId="530166F0"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="Un bouton"</w:t>
      </w:r>
      <w:r>
        <w:rPr>
          <w:color w:val="FF0000"/>
          <w:sz w:val="19"/>
          <w:szCs w:val="19"/>
        </w:rPr>
        <w:t xml:space="preserve"> </w:t>
      </w:r>
      <w:r w:rsidRPr="00F4308E">
        <w:rPr>
          <w:color w:val="FF0000"/>
          <w:sz w:val="19"/>
          <w:szCs w:val="19"/>
          <w:highlight w:val="yellow"/>
        </w:rPr>
        <w:t>Style</w:t>
      </w:r>
      <w:r w:rsidRPr="00F4308E">
        <w:rPr>
          <w:color w:val="0000FF"/>
          <w:sz w:val="19"/>
          <w:szCs w:val="19"/>
          <w:highlight w:val="yellow"/>
        </w:rPr>
        <w:t>="{</w:t>
      </w:r>
      <w:r w:rsidRPr="00F4308E">
        <w:rPr>
          <w:color w:val="A31515"/>
          <w:sz w:val="19"/>
          <w:szCs w:val="19"/>
          <w:highlight w:val="yellow"/>
        </w:rPr>
        <w:t>StaticResource</w:t>
      </w:r>
      <w:r w:rsidRPr="00F4308E">
        <w:rPr>
          <w:color w:val="FF0000"/>
          <w:sz w:val="19"/>
          <w:szCs w:val="19"/>
          <w:highlight w:val="yellow"/>
        </w:rPr>
        <w:t xml:space="preserve"> StyleBouton1</w:t>
      </w:r>
      <w:r w:rsidRPr="00F4308E">
        <w:rPr>
          <w:color w:val="0000FF"/>
          <w:sz w:val="19"/>
          <w:szCs w:val="19"/>
          <w:highlight w:val="yellow"/>
        </w:rPr>
        <w:t>}"</w:t>
      </w:r>
      <w:r>
        <w:rPr>
          <w:color w:val="0000FF"/>
          <w:sz w:val="19"/>
          <w:szCs w:val="19"/>
        </w:rPr>
        <w:t>/&gt;</w:t>
      </w:r>
    </w:p>
    <w:p w14:paraId="6EC960E0" w14:textId="45CD1DBD" w:rsidR="00F71D29" w:rsidRDefault="00F71D29" w:rsidP="00F71D29">
      <w:pPr>
        <w:pStyle w:val="Code"/>
      </w:pPr>
      <w:r>
        <w:rPr>
          <w:color w:val="0000FF"/>
          <w:sz w:val="19"/>
          <w:szCs w:val="19"/>
        </w:rPr>
        <w:t>&lt;/</w:t>
      </w:r>
      <w:r>
        <w:rPr>
          <w:color w:val="A31515"/>
          <w:sz w:val="19"/>
          <w:szCs w:val="19"/>
        </w:rPr>
        <w:t>StackPanel</w:t>
      </w:r>
      <w:r>
        <w:rPr>
          <w:color w:val="0000FF"/>
          <w:sz w:val="19"/>
          <w:szCs w:val="19"/>
        </w:rPr>
        <w:t>&gt;</w:t>
      </w:r>
    </w:p>
    <w:p w14:paraId="308088A0" w14:textId="777AA5CD" w:rsidR="00F71D29" w:rsidRDefault="00F71D29" w:rsidP="00C72EBB">
      <w:pPr>
        <w:pStyle w:val="Paragraphedeliste"/>
        <w:numPr>
          <w:ilvl w:val="0"/>
          <w:numId w:val="61"/>
        </w:numPr>
      </w:pPr>
      <w:r>
        <w:t>En définissant un style qui s’applique à tous les éléments WPF d’un type spécifique :</w:t>
      </w:r>
    </w:p>
    <w:p w14:paraId="52779D8A" w14:textId="5963494C" w:rsidR="00C50394" w:rsidRDefault="00C50394" w:rsidP="00C50394">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51E38A14" w14:textId="67747D1A"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08FDFC23" w14:textId="0C0592F3"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w:t>
      </w:r>
      <w:r w:rsidRPr="003A133C">
        <w:rPr>
          <w:color w:val="FF0000"/>
          <w:sz w:val="19"/>
          <w:szCs w:val="19"/>
          <w:highlight w:val="yellow"/>
        </w:rPr>
        <w:t>TargetType</w:t>
      </w:r>
      <w:r w:rsidRPr="003A133C">
        <w:rPr>
          <w:color w:val="0000FF"/>
          <w:sz w:val="19"/>
          <w:szCs w:val="19"/>
          <w:highlight w:val="yellow"/>
        </w:rPr>
        <w:t>="Button"</w:t>
      </w:r>
      <w:r>
        <w:rPr>
          <w:color w:val="0000FF"/>
          <w:sz w:val="19"/>
          <w:szCs w:val="19"/>
        </w:rPr>
        <w:t>&gt;</w:t>
      </w:r>
    </w:p>
    <w:p w14:paraId="12BE725B" w14:textId="31384E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w:t>
      </w:r>
      <w:r w:rsidRPr="003A133C">
        <w:rPr>
          <w:color w:val="FF0000"/>
          <w:sz w:val="19"/>
          <w:szCs w:val="19"/>
          <w:highlight w:val="yellow"/>
        </w:rPr>
        <w:t>Property</w:t>
      </w:r>
      <w:r w:rsidRPr="003A133C">
        <w:rPr>
          <w:color w:val="0000FF"/>
          <w:sz w:val="19"/>
          <w:szCs w:val="19"/>
          <w:highlight w:val="yellow"/>
        </w:rPr>
        <w:t>="Background"</w:t>
      </w:r>
      <w:r>
        <w:rPr>
          <w:color w:val="FF0000"/>
          <w:sz w:val="19"/>
          <w:szCs w:val="19"/>
        </w:rPr>
        <w:t xml:space="preserve"> Value</w:t>
      </w:r>
      <w:r>
        <w:rPr>
          <w:color w:val="0000FF"/>
          <w:sz w:val="19"/>
          <w:szCs w:val="19"/>
        </w:rPr>
        <w:t>="AliceBlue"/&gt;</w:t>
      </w:r>
    </w:p>
    <w:p w14:paraId="2F35C3E8" w14:textId="63ADF8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="Height"</w:t>
      </w:r>
      <w:r>
        <w:rPr>
          <w:color w:val="FF0000"/>
          <w:sz w:val="19"/>
          <w:szCs w:val="19"/>
        </w:rPr>
        <w:t xml:space="preserve"> Value</w:t>
      </w:r>
      <w:r>
        <w:rPr>
          <w:color w:val="0000FF"/>
          <w:sz w:val="19"/>
          <w:szCs w:val="19"/>
        </w:rPr>
        <w:t>="30"/&gt;</w:t>
      </w:r>
    </w:p>
    <w:p w14:paraId="3CA9739F" w14:textId="1748C3DF" w:rsidR="00C50394" w:rsidRDefault="00C50394" w:rsidP="00C50394">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Style</w:t>
      </w:r>
      <w:r>
        <w:rPr>
          <w:color w:val="0000FF"/>
          <w:sz w:val="19"/>
          <w:szCs w:val="19"/>
        </w:rPr>
        <w:t>&gt;</w:t>
      </w:r>
    </w:p>
    <w:p w14:paraId="4BC57A85" w14:textId="6613B271" w:rsidR="00C50394" w:rsidRPr="0085362B" w:rsidRDefault="00C50394" w:rsidP="00C5039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StackPanel.Resources</w:t>
      </w:r>
      <w:r w:rsidRPr="0085362B">
        <w:rPr>
          <w:color w:val="0000FF"/>
          <w:sz w:val="19"/>
          <w:szCs w:val="19"/>
          <w:lang w:val="fr-FR"/>
        </w:rPr>
        <w:t>&gt;</w:t>
      </w:r>
    </w:p>
    <w:p w14:paraId="23937927" w14:textId="52ABEF52" w:rsidR="00C50394" w:rsidRPr="0085362B" w:rsidRDefault="00C50394" w:rsidP="00C5039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w:t>
      </w:r>
      <w:r w:rsidR="003A133C" w:rsidRPr="0085362B">
        <w:rPr>
          <w:color w:val="0000FF"/>
          <w:sz w:val="19"/>
          <w:szCs w:val="19"/>
          <w:lang w:val="fr-FR"/>
        </w:rPr>
        <w:t>Un b</w:t>
      </w:r>
      <w:r w:rsidRPr="0085362B">
        <w:rPr>
          <w:color w:val="0000FF"/>
          <w:sz w:val="19"/>
          <w:szCs w:val="19"/>
          <w:lang w:val="fr-FR"/>
        </w:rPr>
        <w:t>outon"/&gt;</w:t>
      </w:r>
    </w:p>
    <w:p w14:paraId="12382847" w14:textId="1BA21AEA" w:rsidR="00C50394" w:rsidRPr="0085362B" w:rsidRDefault="00C50394" w:rsidP="00C50394">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680DC952" w14:textId="7CCA5796" w:rsidR="00C50394" w:rsidRDefault="00F4308E" w:rsidP="00F71D29">
      <w:r>
        <w:t>Dans la seconde méthode, o</w:t>
      </w:r>
      <w:r w:rsidR="003A133C">
        <w:t xml:space="preserve">n note </w:t>
      </w:r>
      <w:r>
        <w:t>3</w:t>
      </w:r>
      <w:r w:rsidR="003A133C">
        <w:t xml:space="preserve"> différences par rapport à la </w:t>
      </w:r>
      <w:r>
        <w:t>première</w:t>
      </w:r>
      <w:r w:rsidR="003A133C">
        <w:t> :</w:t>
      </w:r>
    </w:p>
    <w:p w14:paraId="2C709F85" w14:textId="5D610934" w:rsidR="00F71D29" w:rsidRDefault="003A133C" w:rsidP="00C72EBB">
      <w:pPr>
        <w:pStyle w:val="Paragraphedeliste"/>
        <w:numPr>
          <w:ilvl w:val="0"/>
          <w:numId w:val="61"/>
        </w:numPr>
      </w:pPr>
      <w:r>
        <w:t>Au lieu de spécifier une clé de ressource pour le style, on affecte sa propriété TargetType</w:t>
      </w:r>
    </w:p>
    <w:p w14:paraId="30CE0E22" w14:textId="77777777" w:rsidR="00F4308E" w:rsidRDefault="003A133C" w:rsidP="00C72EBB">
      <w:pPr>
        <w:pStyle w:val="Paragraphedeliste"/>
        <w:numPr>
          <w:ilvl w:val="0"/>
          <w:numId w:val="61"/>
        </w:numPr>
      </w:pPr>
      <w:r>
        <w:t>Il n’est plus nécessaire de spécifier le type de l’élément dans la propriété Property des Setter</w:t>
      </w:r>
    </w:p>
    <w:p w14:paraId="6EF406E1" w14:textId="36213AAC" w:rsidR="00F71D29" w:rsidRDefault="00F4308E" w:rsidP="00C72EBB">
      <w:pPr>
        <w:pStyle w:val="Paragraphedeliste"/>
        <w:numPr>
          <w:ilvl w:val="0"/>
          <w:numId w:val="61"/>
        </w:numPr>
      </w:pPr>
      <w:r>
        <w:t>L</w:t>
      </w:r>
      <w:r w:rsidR="003A133C">
        <w:t>e</w:t>
      </w:r>
      <w:r w:rsidR="00B441BC">
        <w:t>s</w:t>
      </w:r>
      <w:r w:rsidR="003A133C">
        <w:t xml:space="preserve"> </w:t>
      </w:r>
      <w:r>
        <w:t>contrôle</w:t>
      </w:r>
      <w:r w:rsidR="00B441BC">
        <w:t>s</w:t>
      </w:r>
      <w:r>
        <w:t xml:space="preserve"> sur le</w:t>
      </w:r>
      <w:r w:rsidR="00B441BC">
        <w:t>s</w:t>
      </w:r>
      <w:r>
        <w:t>quel</w:t>
      </w:r>
      <w:r w:rsidR="00B441BC">
        <w:t>s</w:t>
      </w:r>
      <w:r>
        <w:t xml:space="preserve"> </w:t>
      </w:r>
      <w:r w:rsidR="00B441BC">
        <w:t>le style s’applique n’ont</w:t>
      </w:r>
      <w:r w:rsidR="003A133C">
        <w:t xml:space="preserve"> pas besoin de faire référence à une ressource. Le style l</w:t>
      </w:r>
      <w:r w:rsidR="00B441BC">
        <w:t>eur</w:t>
      </w:r>
      <w:r w:rsidR="003A133C">
        <w:t xml:space="preserve"> est automatiquement appliqué.</w:t>
      </w:r>
    </w:p>
    <w:p w14:paraId="54CCE436" w14:textId="78E416B5" w:rsidR="003A133C" w:rsidRDefault="00122A36" w:rsidP="00F71D29">
      <w:r>
        <w:t xml:space="preserve">On peut </w:t>
      </w:r>
      <w:r w:rsidR="00A94414">
        <w:t>annuler</w:t>
      </w:r>
      <w:r>
        <w:t xml:space="preserve"> </w:t>
      </w:r>
      <w:r w:rsidR="00A94414">
        <w:t>le</w:t>
      </w:r>
      <w:r>
        <w:t xml:space="preserve"> style</w:t>
      </w:r>
      <w:r w:rsidR="00A94414">
        <w:t xml:space="preserve"> automatique</w:t>
      </w:r>
      <w:r>
        <w:t xml:space="preserve"> sur un </w:t>
      </w:r>
      <w:r w:rsidR="00A94414">
        <w:t>contrôle particulier en lui affectant un style Null :</w:t>
      </w:r>
    </w:p>
    <w:p w14:paraId="340F8AEE" w14:textId="5DB96A52" w:rsidR="00A94414" w:rsidRPr="00D8175A" w:rsidRDefault="00A94414" w:rsidP="00A94414">
      <w:pPr>
        <w:pStyle w:val="Code"/>
        <w:rPr>
          <w:lang w:val="fr-FR"/>
        </w:rPr>
      </w:pPr>
      <w:r w:rsidRPr="00D8175A">
        <w:rPr>
          <w:color w:val="0000FF"/>
          <w:lang w:val="fr-FR"/>
        </w:rPr>
        <w:t>&lt;</w:t>
      </w:r>
      <w:r w:rsidRPr="00D8175A">
        <w:rPr>
          <w:color w:val="A31515"/>
          <w:lang w:val="fr-FR"/>
        </w:rPr>
        <w:t>Button</w:t>
      </w:r>
      <w:r w:rsidRPr="00D8175A">
        <w:rPr>
          <w:color w:val="FF0000"/>
          <w:lang w:val="fr-FR"/>
        </w:rPr>
        <w:t xml:space="preserve"> Content</w:t>
      </w:r>
      <w:r w:rsidRPr="00D8175A">
        <w:rPr>
          <w:color w:val="0000FF"/>
          <w:lang w:val="fr-FR"/>
        </w:rPr>
        <w:t>="Un bouton"</w:t>
      </w:r>
      <w:r w:rsidRPr="00D8175A">
        <w:rPr>
          <w:color w:val="FF0000"/>
          <w:lang w:val="fr-FR"/>
        </w:rPr>
        <w:t xml:space="preserve"> Style</w:t>
      </w:r>
      <w:r w:rsidRPr="00D8175A">
        <w:rPr>
          <w:color w:val="0000FF"/>
          <w:lang w:val="fr-FR"/>
        </w:rPr>
        <w:t>="{</w:t>
      </w:r>
      <w:r w:rsidRPr="00D8175A">
        <w:rPr>
          <w:color w:val="A31515"/>
          <w:lang w:val="fr-FR"/>
        </w:rPr>
        <w:t>x</w:t>
      </w:r>
      <w:r w:rsidRPr="00D8175A">
        <w:rPr>
          <w:color w:val="0000FF"/>
          <w:lang w:val="fr-FR"/>
        </w:rPr>
        <w:t>:</w:t>
      </w:r>
      <w:r w:rsidRPr="00D8175A">
        <w:rPr>
          <w:color w:val="A31515"/>
          <w:lang w:val="fr-FR"/>
        </w:rPr>
        <w:t>Null</w:t>
      </w:r>
      <w:r w:rsidRPr="00D8175A">
        <w:rPr>
          <w:color w:val="0000FF"/>
          <w:lang w:val="fr-FR"/>
        </w:rPr>
        <w:t>}"/&gt;</w:t>
      </w:r>
    </w:p>
    <w:p w14:paraId="44182E03" w14:textId="3AD48D9C" w:rsidR="00A94414" w:rsidRDefault="00BE5C98" w:rsidP="00F71D29">
      <w:r>
        <w:t>Enfin, o</w:t>
      </w:r>
      <w:r w:rsidR="00A94414">
        <w:t>n peut affecter dynamiquement le style d’un élément par le code :</w:t>
      </w:r>
    </w:p>
    <w:p w14:paraId="4B9A526E" w14:textId="2D36FA3A" w:rsidR="00BE5C98" w:rsidRPr="00D8175A" w:rsidRDefault="00BE5C98" w:rsidP="00BE5C98">
      <w:pPr>
        <w:pStyle w:val="Code"/>
        <w:rPr>
          <w:color w:val="000000"/>
          <w:szCs w:val="19"/>
        </w:rPr>
      </w:pPr>
      <w:r w:rsidRPr="00D8175A">
        <w:rPr>
          <w:color w:val="000000"/>
          <w:szCs w:val="19"/>
        </w:rPr>
        <w:t>Btn1.Style = (</w:t>
      </w:r>
      <w:r w:rsidRPr="00D8175A">
        <w:rPr>
          <w:color w:val="2B91AF"/>
          <w:szCs w:val="19"/>
        </w:rPr>
        <w:t>Style</w:t>
      </w:r>
      <w:r w:rsidRPr="00D8175A">
        <w:rPr>
          <w:color w:val="000000"/>
          <w:szCs w:val="19"/>
        </w:rPr>
        <w:t>)Resources[</w:t>
      </w:r>
      <w:r w:rsidRPr="00D8175A">
        <w:rPr>
          <w:color w:val="A31515"/>
          <w:szCs w:val="19"/>
        </w:rPr>
        <w:t>"StyleBouton1"</w:t>
      </w:r>
      <w:r w:rsidRPr="00D8175A">
        <w:rPr>
          <w:color w:val="000000"/>
          <w:szCs w:val="19"/>
        </w:rPr>
        <w:t>];</w:t>
      </w:r>
    </w:p>
    <w:p w14:paraId="312A4921" w14:textId="77777777" w:rsidR="00BE5C98" w:rsidRPr="00BE5C98" w:rsidRDefault="00BE5C98" w:rsidP="00BE5C98">
      <w:pPr>
        <w:spacing w:after="0"/>
        <w:rPr>
          <w:lang w:val="en-US"/>
        </w:rPr>
      </w:pPr>
    </w:p>
    <w:p w14:paraId="7C922BF6" w14:textId="0D653A12" w:rsidR="00BE5C98" w:rsidRDefault="00BE5C98" w:rsidP="00BE5C98">
      <w:pPr>
        <w:pStyle w:val="Titre2"/>
      </w:pPr>
      <w:bookmarkStart w:id="37" w:name="_Toc482308470"/>
      <w:r>
        <w:t>H</w:t>
      </w:r>
      <w:r w:rsidR="003B081D">
        <w:t>éritage</w:t>
      </w:r>
      <w:bookmarkEnd w:id="37"/>
    </w:p>
    <w:p w14:paraId="13FA1D08" w14:textId="30837CD3" w:rsidR="00BE5C98" w:rsidRDefault="00D57F9C" w:rsidP="00BE5C98">
      <w:r>
        <w:t>Comme pour l’héritage de classes, l</w:t>
      </w:r>
      <w:r w:rsidR="003B081D">
        <w:t>’</w:t>
      </w:r>
      <w:r w:rsidR="00D7278E">
        <w:t>héritage de style perme</w:t>
      </w:r>
      <w:r>
        <w:t>t</w:t>
      </w:r>
      <w:r w:rsidR="00D7278E">
        <w:t xml:space="preserve"> </w:t>
      </w:r>
      <w:r>
        <w:t>de définir des styles dérivés d’un style de base, pour ajouter ou modifier des propriétés</w:t>
      </w:r>
      <w:r w:rsidR="00D7278E">
        <w:t>.</w:t>
      </w:r>
    </w:p>
    <w:p w14:paraId="3F2CE49B" w14:textId="5E793304" w:rsidR="00D7278E" w:rsidRDefault="00D7278E" w:rsidP="00BE5C98">
      <w:r>
        <w:t xml:space="preserve">Pour mettre en œuvre l’héritage, on utilise la propriété </w:t>
      </w:r>
      <w:r w:rsidRPr="00D7278E">
        <w:rPr>
          <w:b/>
        </w:rPr>
        <w:t>Based</w:t>
      </w:r>
      <w:r>
        <w:rPr>
          <w:b/>
        </w:rPr>
        <w:t>O</w:t>
      </w:r>
      <w:r w:rsidRPr="00D7278E">
        <w:rPr>
          <w:b/>
        </w:rPr>
        <w:t>n</w:t>
      </w:r>
      <w:r w:rsidR="00B47BA3">
        <w:t> :</w:t>
      </w:r>
    </w:p>
    <w:p w14:paraId="11014CF7" w14:textId="5BD24216" w:rsidR="00B47BA3" w:rsidRDefault="00B47BA3" w:rsidP="00B47BA3">
      <w:pPr>
        <w:pStyle w:val="Code"/>
        <w:rPr>
          <w:color w:val="000000"/>
          <w:sz w:val="19"/>
          <w:szCs w:val="19"/>
        </w:rPr>
      </w:pP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="StyleBouton3"</w:t>
      </w:r>
      <w:r>
        <w:rPr>
          <w:color w:val="FF0000"/>
          <w:sz w:val="19"/>
          <w:szCs w:val="19"/>
        </w:rPr>
        <w:t xml:space="preserve"> BasedOn</w:t>
      </w:r>
      <w:r>
        <w:rPr>
          <w:color w:val="0000FF"/>
          <w:sz w:val="19"/>
          <w:szCs w:val="19"/>
        </w:rPr>
        <w:t>="{</w:t>
      </w:r>
      <w:r>
        <w:rPr>
          <w:color w:val="A31515"/>
          <w:sz w:val="19"/>
          <w:szCs w:val="19"/>
        </w:rPr>
        <w:t>StaticResource</w:t>
      </w:r>
      <w:r>
        <w:rPr>
          <w:color w:val="FF0000"/>
          <w:sz w:val="19"/>
          <w:szCs w:val="19"/>
        </w:rPr>
        <w:t xml:space="preserve"> StyleBouton1</w:t>
      </w:r>
      <w:r>
        <w:rPr>
          <w:color w:val="0000FF"/>
          <w:sz w:val="19"/>
          <w:szCs w:val="19"/>
        </w:rPr>
        <w:t>}"&gt;</w:t>
      </w:r>
    </w:p>
    <w:p w14:paraId="79F265A3" w14:textId="6F7B02FD" w:rsidR="00B47BA3" w:rsidRDefault="00B47BA3" w:rsidP="00B47BA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="Button.Foreground"</w:t>
      </w:r>
      <w:r>
        <w:rPr>
          <w:color w:val="FF0000"/>
          <w:sz w:val="19"/>
          <w:szCs w:val="19"/>
        </w:rPr>
        <w:t xml:space="preserve"> Value</w:t>
      </w:r>
      <w:r>
        <w:rPr>
          <w:color w:val="0000FF"/>
          <w:sz w:val="19"/>
          <w:szCs w:val="19"/>
        </w:rPr>
        <w:t>="Red"/&gt;</w:t>
      </w:r>
    </w:p>
    <w:p w14:paraId="2F3728AE" w14:textId="546CE023" w:rsidR="00B47BA3" w:rsidRPr="0085362B" w:rsidRDefault="00B47BA3" w:rsidP="00B47BA3">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r w:rsidRPr="0085362B">
        <w:rPr>
          <w:color w:val="000000"/>
          <w:sz w:val="19"/>
          <w:szCs w:val="19"/>
          <w:lang w:val="fr-FR"/>
        </w:rPr>
        <w:t xml:space="preserve">      </w:t>
      </w:r>
    </w:p>
    <w:p w14:paraId="4B00E270" w14:textId="2693F12C" w:rsidR="00B47BA3" w:rsidRDefault="00B47BA3" w:rsidP="00BE5C98">
      <w:r>
        <w:t xml:space="preserve">Ici, StyleBouton3 hérite de tous les Setter de StyleBouton1, et en ajoute un </w:t>
      </w:r>
      <w:r w:rsidR="00B275F7">
        <w:t>qui lui est propre.</w:t>
      </w:r>
    </w:p>
    <w:p w14:paraId="1497F11D" w14:textId="2C364455" w:rsidR="00B275F7" w:rsidRDefault="00B275F7" w:rsidP="00BE5C98">
      <w:r>
        <w:t>On peut hériter d’un style défini sur un type avec TargetType de la façon suivante :</w:t>
      </w:r>
    </w:p>
    <w:p w14:paraId="60F6C978" w14:textId="62697E02"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r w:rsidRPr="00D57F9C">
        <w:rPr>
          <w:color w:val="0000FF"/>
          <w:szCs w:val="19"/>
        </w:rPr>
        <w:t>&gt;</w:t>
      </w:r>
    </w:p>
    <w:p w14:paraId="769BF567" w14:textId="151B50F6"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="Height"</w:t>
      </w:r>
      <w:r w:rsidRPr="00D57F9C">
        <w:rPr>
          <w:color w:val="FF0000"/>
          <w:szCs w:val="19"/>
        </w:rPr>
        <w:t xml:space="preserve"> Value</w:t>
      </w:r>
      <w:r w:rsidRPr="00D57F9C">
        <w:rPr>
          <w:color w:val="0000FF"/>
          <w:szCs w:val="19"/>
        </w:rPr>
        <w:t>="30"/&gt;</w:t>
      </w:r>
    </w:p>
    <w:p w14:paraId="58227770" w14:textId="4C06DE1A"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="red"/&gt;</w:t>
      </w:r>
    </w:p>
    <w:p w14:paraId="3D4CE9D1" w14:textId="4A870F10"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0000FF"/>
          <w:szCs w:val="19"/>
        </w:rPr>
        <w:t>&gt;</w:t>
      </w:r>
    </w:p>
    <w:p w14:paraId="4AB2C081" w14:textId="780A5845" w:rsidR="00D57F9C" w:rsidRPr="00D57F9C" w:rsidRDefault="00D57F9C" w:rsidP="00D57F9C">
      <w:pPr>
        <w:pStyle w:val="Code"/>
        <w:rPr>
          <w:color w:val="000000"/>
          <w:szCs w:val="19"/>
          <w:highlight w:val="yellow"/>
        </w:rPr>
      </w:pPr>
      <w:r w:rsidRPr="00D57F9C">
        <w:rPr>
          <w:color w:val="0000FF"/>
          <w:szCs w:val="19"/>
        </w:rPr>
        <w:t>&lt;</w:t>
      </w:r>
      <w:r w:rsidRPr="00D57F9C">
        <w:rPr>
          <w:color w:val="A31515"/>
          <w:szCs w:val="19"/>
        </w:rPr>
        <w:t>Style</w:t>
      </w:r>
      <w:r w:rsidRPr="00D57F9C">
        <w:rPr>
          <w:color w:val="FF0000"/>
          <w:szCs w:val="19"/>
        </w:rPr>
        <w:t xml:space="preserve"> x</w:t>
      </w:r>
      <w:r w:rsidRPr="00D57F9C">
        <w:rPr>
          <w:color w:val="0000FF"/>
          <w:szCs w:val="19"/>
        </w:rPr>
        <w:t>:</w:t>
      </w:r>
      <w:r w:rsidRPr="00D57F9C">
        <w:rPr>
          <w:color w:val="FF0000"/>
          <w:szCs w:val="19"/>
        </w:rPr>
        <w:t>Key</w:t>
      </w:r>
      <w:r w:rsidRPr="00D57F9C">
        <w:rPr>
          <w:color w:val="0000FF"/>
          <w:szCs w:val="19"/>
        </w:rPr>
        <w:t>="Style1"</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p>
    <w:p w14:paraId="468FFCF0" w14:textId="0B81338C" w:rsidR="00D57F9C" w:rsidRPr="00D57F9C" w:rsidRDefault="00D57F9C" w:rsidP="00D57F9C">
      <w:pPr>
        <w:pStyle w:val="Code"/>
        <w:rPr>
          <w:color w:val="000000"/>
          <w:szCs w:val="19"/>
        </w:rPr>
      </w:pPr>
      <w:r w:rsidRPr="00D57F9C">
        <w:rPr>
          <w:color w:val="000000"/>
          <w:szCs w:val="19"/>
          <w:highlight w:val="yellow"/>
        </w:rPr>
        <w:t xml:space="preserve">      </w:t>
      </w:r>
      <w:r w:rsidRPr="00D57F9C">
        <w:rPr>
          <w:color w:val="FF0000"/>
          <w:szCs w:val="19"/>
          <w:highlight w:val="yellow"/>
        </w:rPr>
        <w:t xml:space="preserve"> BasedOn</w:t>
      </w:r>
      <w:r w:rsidRPr="00D57F9C">
        <w:rPr>
          <w:color w:val="0000FF"/>
          <w:szCs w:val="19"/>
          <w:highlight w:val="yellow"/>
        </w:rPr>
        <w:t>="{</w:t>
      </w:r>
      <w:r w:rsidRPr="00D57F9C">
        <w:rPr>
          <w:color w:val="A31515"/>
          <w:szCs w:val="19"/>
          <w:highlight w:val="yellow"/>
        </w:rPr>
        <w:t>StaticResource</w:t>
      </w:r>
      <w:r w:rsidRPr="00D57F9C">
        <w:rPr>
          <w:color w:val="0000FF"/>
          <w:szCs w:val="19"/>
          <w:highlight w:val="yellow"/>
        </w:rPr>
        <w:t xml:space="preserve"> {</w:t>
      </w:r>
      <w:r w:rsidRPr="00D57F9C">
        <w:rPr>
          <w:color w:val="A31515"/>
          <w:szCs w:val="19"/>
          <w:highlight w:val="yellow"/>
        </w:rPr>
        <w:t>x</w:t>
      </w:r>
      <w:r w:rsidRPr="00D57F9C">
        <w:rPr>
          <w:color w:val="0000FF"/>
          <w:szCs w:val="19"/>
          <w:highlight w:val="yellow"/>
        </w:rPr>
        <w:t>:</w:t>
      </w:r>
      <w:r w:rsidRPr="00D57F9C">
        <w:rPr>
          <w:color w:val="A31515"/>
          <w:szCs w:val="19"/>
          <w:highlight w:val="yellow"/>
        </w:rPr>
        <w:t>Type</w:t>
      </w:r>
      <w:r w:rsidRPr="00D57F9C">
        <w:rPr>
          <w:color w:val="FF0000"/>
          <w:szCs w:val="19"/>
          <w:highlight w:val="yellow"/>
        </w:rPr>
        <w:t xml:space="preserve"> Button</w:t>
      </w:r>
      <w:r w:rsidRPr="00D57F9C">
        <w:rPr>
          <w:color w:val="0000FF"/>
          <w:szCs w:val="19"/>
          <w:highlight w:val="yellow"/>
        </w:rPr>
        <w:t>}}"</w:t>
      </w:r>
      <w:r w:rsidRPr="00D57F9C">
        <w:rPr>
          <w:color w:val="0000FF"/>
          <w:szCs w:val="19"/>
        </w:rPr>
        <w:t>&gt;</w:t>
      </w:r>
    </w:p>
    <w:p w14:paraId="1CE7687E" w14:textId="1F83ECED"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="Background"</w:t>
      </w:r>
      <w:r w:rsidRPr="00D57F9C">
        <w:rPr>
          <w:color w:val="FF0000"/>
          <w:szCs w:val="19"/>
        </w:rPr>
        <w:t xml:space="preserve"> Value</w:t>
      </w:r>
      <w:r w:rsidRPr="00D57F9C">
        <w:rPr>
          <w:color w:val="0000FF"/>
          <w:szCs w:val="19"/>
        </w:rPr>
        <w:t>="AliceBlue"/&gt;</w:t>
      </w:r>
    </w:p>
    <w:p w14:paraId="74A0736D" w14:textId="48E311C1"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="Blue"/&gt;</w:t>
      </w:r>
    </w:p>
    <w:p w14:paraId="73F4DD91" w14:textId="7F182788" w:rsidR="00D57F9C" w:rsidRPr="0085362B" w:rsidRDefault="00D57F9C" w:rsidP="00D57F9C">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7BDEAFBD" w14:textId="682A9B6F" w:rsidR="00B275F7" w:rsidRDefault="00B275F7" w:rsidP="00BE5C98">
      <w:r>
        <w:t>Un bouton auquel on applique Style</w:t>
      </w:r>
      <w:r w:rsidR="00896CD0">
        <w:t>1</w:t>
      </w:r>
      <w:r>
        <w:t xml:space="preserve"> ressemblera alors à ceci :</w:t>
      </w:r>
    </w:p>
    <w:p w14:paraId="156D4CDF" w14:textId="1FAED0A8" w:rsidR="00B275F7" w:rsidRDefault="00D57F9C" w:rsidP="00BE5C98">
      <w:r w:rsidRPr="00D57F9C">
        <w:rPr>
          <w:noProof/>
        </w:rPr>
        <w:t xml:space="preserve"> </w:t>
      </w:r>
      <w:r>
        <w:rPr>
          <w:noProof/>
        </w:rPr>
        <w:drawing>
          <wp:inline distT="0" distB="0" distL="0" distR="0" wp14:anchorId="7FDC2C59" wp14:editId="3C9E4AF8">
            <wp:extent cx="2628900" cy="390525"/>
            <wp:effectExtent l="0" t="0" r="0"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8900" cy="390525"/>
                    </a:xfrm>
                    <a:prstGeom prst="rect">
                      <a:avLst/>
                    </a:prstGeom>
                  </pic:spPr>
                </pic:pic>
              </a:graphicData>
            </a:graphic>
          </wp:inline>
        </w:drawing>
      </w:r>
    </w:p>
    <w:p w14:paraId="088865AD" w14:textId="5EF82AFC" w:rsidR="00D57F9C" w:rsidRDefault="00D57F9C" w:rsidP="00BE5C98">
      <w:r>
        <w:t>Style</w:t>
      </w:r>
      <w:r w:rsidR="00896CD0">
        <w:t>1</w:t>
      </w:r>
      <w:r>
        <w:t xml:space="preserve"> modifie l</w:t>
      </w:r>
      <w:r w:rsidR="00896CD0">
        <w:t>a couleur de police en bleu, et ajoute la couleur de fond bleu clair. La hauteur est toujours définie par le style de base.</w:t>
      </w:r>
    </w:p>
    <w:p w14:paraId="7195F93C" w14:textId="77777777" w:rsidR="009D186D" w:rsidRDefault="009D186D" w:rsidP="00BE5C98"/>
    <w:p w14:paraId="63291E45" w14:textId="4CF34675" w:rsidR="00033009" w:rsidRDefault="00033009" w:rsidP="00033009">
      <w:pPr>
        <w:pStyle w:val="Titre2"/>
      </w:pPr>
      <w:bookmarkStart w:id="38" w:name="_Toc482308471"/>
      <w:r>
        <w:lastRenderedPageBreak/>
        <w:t>Triggers</w:t>
      </w:r>
      <w:bookmarkEnd w:id="38"/>
    </w:p>
    <w:p w14:paraId="2BE2E75A" w14:textId="2DD2D0AD" w:rsidR="00033009" w:rsidRDefault="00033009" w:rsidP="00BE5C98">
      <w:r>
        <w:t>Les triggers permettent de décrire en xaml</w:t>
      </w:r>
      <w:r w:rsidR="009B6D72">
        <w:t>,</w:t>
      </w:r>
      <w:r>
        <w:t xml:space="preserve"> comment les valeurs de certaines propriétés doivent être affectées par les changements de valeurs d’autres propriétés.</w:t>
      </w:r>
    </w:p>
    <w:p w14:paraId="7D1D2F84" w14:textId="6B560A91" w:rsidR="00046967" w:rsidRPr="0085362B" w:rsidRDefault="00046967" w:rsidP="00BE5C98">
      <w:pPr>
        <w:rPr>
          <w:lang w:val="en-US"/>
        </w:rPr>
      </w:pPr>
      <w:r w:rsidRPr="0085362B">
        <w:rPr>
          <w:lang w:val="en-US"/>
        </w:rPr>
        <w:t>Exemple :</w:t>
      </w:r>
    </w:p>
    <w:p w14:paraId="1C8FBC7B" w14:textId="2DE93E30" w:rsidR="00033009" w:rsidRPr="009E18B3" w:rsidRDefault="00033009" w:rsidP="00033009">
      <w:pPr>
        <w:pStyle w:val="Code"/>
        <w:rPr>
          <w:color w:val="000000"/>
          <w:szCs w:val="19"/>
        </w:rPr>
      </w:pPr>
      <w:r w:rsidRPr="009E18B3">
        <w:rPr>
          <w:color w:val="0000FF"/>
          <w:szCs w:val="19"/>
        </w:rPr>
        <w:t>&lt;</w:t>
      </w:r>
      <w:r w:rsidRPr="009E18B3">
        <w:rPr>
          <w:color w:val="A31515"/>
          <w:szCs w:val="19"/>
        </w:rPr>
        <w:t>Style</w:t>
      </w:r>
      <w:r w:rsidRPr="009E18B3">
        <w:rPr>
          <w:color w:val="FF0000"/>
          <w:szCs w:val="19"/>
        </w:rPr>
        <w:t xml:space="preserve"> TargetType</w:t>
      </w:r>
      <w:r w:rsidRPr="009E18B3">
        <w:rPr>
          <w:color w:val="0000FF"/>
          <w:szCs w:val="19"/>
        </w:rPr>
        <w:t>="Button"&gt;</w:t>
      </w:r>
    </w:p>
    <w:p w14:paraId="513E8BAE" w14:textId="74C863F3"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="Background"</w:t>
      </w:r>
      <w:r w:rsidRPr="009E18B3">
        <w:rPr>
          <w:color w:val="FF0000"/>
          <w:szCs w:val="19"/>
        </w:rPr>
        <w:t xml:space="preserve"> Value</w:t>
      </w:r>
      <w:r w:rsidRPr="009E18B3">
        <w:rPr>
          <w:color w:val="0000FF"/>
          <w:szCs w:val="19"/>
        </w:rPr>
        <w:t>="AliceBlue"/&gt;</w:t>
      </w:r>
    </w:p>
    <w:p w14:paraId="6781799C" w14:textId="01E23C2B"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="Height"</w:t>
      </w:r>
      <w:r w:rsidRPr="009E18B3">
        <w:rPr>
          <w:color w:val="FF0000"/>
          <w:szCs w:val="19"/>
        </w:rPr>
        <w:t xml:space="preserve"> Value</w:t>
      </w:r>
      <w:r w:rsidRPr="009E18B3">
        <w:rPr>
          <w:color w:val="0000FF"/>
          <w:szCs w:val="19"/>
        </w:rPr>
        <w:t>="30"/&gt;</w:t>
      </w:r>
    </w:p>
    <w:p w14:paraId="7DB3DA4A" w14:textId="10A9D616"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Style.Triggers</w:t>
      </w:r>
      <w:r w:rsidRPr="009E18B3">
        <w:rPr>
          <w:color w:val="0000FF"/>
          <w:szCs w:val="19"/>
        </w:rPr>
        <w:t>&gt;</w:t>
      </w:r>
    </w:p>
    <w:p w14:paraId="77CA34B4" w14:textId="086B66C9"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Trigger</w:t>
      </w:r>
      <w:r w:rsidRPr="009E18B3">
        <w:rPr>
          <w:color w:val="FF0000"/>
          <w:szCs w:val="19"/>
        </w:rPr>
        <w:t xml:space="preserve"> Property</w:t>
      </w:r>
      <w:r w:rsidRPr="009E18B3">
        <w:rPr>
          <w:color w:val="0000FF"/>
          <w:szCs w:val="19"/>
        </w:rPr>
        <w:t>="IsMouseOver"</w:t>
      </w:r>
      <w:r w:rsidRPr="009E18B3">
        <w:rPr>
          <w:color w:val="FF0000"/>
          <w:szCs w:val="19"/>
        </w:rPr>
        <w:t xml:space="preserve"> Value</w:t>
      </w:r>
      <w:r w:rsidRPr="009E18B3">
        <w:rPr>
          <w:color w:val="0000FF"/>
          <w:szCs w:val="19"/>
        </w:rPr>
        <w:t>="True"&gt;</w:t>
      </w:r>
    </w:p>
    <w:p w14:paraId="2354C5EB" w14:textId="16D85A6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="Foreground"</w:t>
      </w:r>
      <w:r w:rsidRPr="009E18B3">
        <w:rPr>
          <w:color w:val="FF0000"/>
          <w:szCs w:val="19"/>
        </w:rPr>
        <w:t xml:space="preserve"> Value</w:t>
      </w:r>
      <w:r w:rsidRPr="009E18B3">
        <w:rPr>
          <w:color w:val="0000FF"/>
          <w:szCs w:val="19"/>
        </w:rPr>
        <w:t>="</w:t>
      </w:r>
      <w:r w:rsidR="009E18B3">
        <w:rPr>
          <w:color w:val="0000FF"/>
          <w:szCs w:val="19"/>
        </w:rPr>
        <w:t>Red</w:t>
      </w:r>
      <w:r w:rsidRPr="009E18B3">
        <w:rPr>
          <w:color w:val="0000FF"/>
          <w:szCs w:val="19"/>
        </w:rPr>
        <w:t>"/&gt;</w:t>
      </w:r>
    </w:p>
    <w:p w14:paraId="06398AD6" w14:textId="447BEF0E" w:rsidR="00033009" w:rsidRPr="0085362B" w:rsidRDefault="00033009" w:rsidP="00033009">
      <w:pPr>
        <w:pStyle w:val="Code"/>
        <w:rPr>
          <w:color w:val="000000"/>
          <w:szCs w:val="19"/>
          <w:lang w:val="fr-FR"/>
        </w:rPr>
      </w:pPr>
      <w:r w:rsidRPr="009E18B3">
        <w:rPr>
          <w:color w:val="000000"/>
          <w:szCs w:val="19"/>
        </w:rPr>
        <w:t xml:space="preserve">      </w:t>
      </w:r>
      <w:r w:rsidRPr="0085362B">
        <w:rPr>
          <w:color w:val="0000FF"/>
          <w:szCs w:val="19"/>
          <w:lang w:val="fr-FR"/>
        </w:rPr>
        <w:t>&lt;/</w:t>
      </w:r>
      <w:r w:rsidRPr="0085362B">
        <w:rPr>
          <w:color w:val="A31515"/>
          <w:szCs w:val="19"/>
          <w:lang w:val="fr-FR"/>
        </w:rPr>
        <w:t>Trigger</w:t>
      </w:r>
      <w:r w:rsidRPr="0085362B">
        <w:rPr>
          <w:color w:val="0000FF"/>
          <w:szCs w:val="19"/>
          <w:lang w:val="fr-FR"/>
        </w:rPr>
        <w:t>&gt;</w:t>
      </w:r>
    </w:p>
    <w:p w14:paraId="688FEBA3" w14:textId="3F66C3EE" w:rsidR="00033009" w:rsidRPr="0085362B" w:rsidRDefault="00033009" w:rsidP="00033009">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Style.Triggers</w:t>
      </w:r>
      <w:r w:rsidRPr="0085362B">
        <w:rPr>
          <w:color w:val="0000FF"/>
          <w:szCs w:val="19"/>
          <w:lang w:val="fr-FR"/>
        </w:rPr>
        <w:t>&gt;</w:t>
      </w:r>
    </w:p>
    <w:p w14:paraId="68EF342A" w14:textId="42E83442" w:rsidR="00033009" w:rsidRPr="0085362B" w:rsidRDefault="00033009" w:rsidP="00033009">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1EE728DF" w14:textId="3797ECD4" w:rsidR="00033009" w:rsidRDefault="00A12593" w:rsidP="00BE5C98">
      <w:r>
        <w:t>Ce trigger indique que lorsque la propriété IsMouseover d’un bouton à la valeur True, alors sa propriété Foreground doit être affecté</w:t>
      </w:r>
      <w:r w:rsidR="009E18B3">
        <w:t>e</w:t>
      </w:r>
      <w:r>
        <w:t xml:space="preserve"> à </w:t>
      </w:r>
      <w:r w:rsidR="009E18B3">
        <w:t>Red</w:t>
      </w:r>
      <w:r>
        <w:t>. Autrement dit, lorsqu</w:t>
      </w:r>
      <w:r w:rsidR="009E18B3">
        <w:t>e la souris survole le bouton, s</w:t>
      </w:r>
      <w:r>
        <w:t xml:space="preserve">a couleur de police doit être </w:t>
      </w:r>
      <w:r w:rsidR="009E18B3">
        <w:t>rouge</w:t>
      </w:r>
      <w:r>
        <w:t> :</w:t>
      </w:r>
    </w:p>
    <w:p w14:paraId="07341B3F" w14:textId="2E52458E" w:rsidR="00A12593" w:rsidRDefault="009E18B3" w:rsidP="00BE5C98">
      <w:r>
        <w:rPr>
          <w:noProof/>
        </w:rPr>
        <w:drawing>
          <wp:inline distT="0" distB="0" distL="0" distR="0" wp14:anchorId="25431162" wp14:editId="18FEAA4E">
            <wp:extent cx="2600325" cy="409575"/>
            <wp:effectExtent l="0" t="0" r="9525" b="9525"/>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409575"/>
                    </a:xfrm>
                    <a:prstGeom prst="rect">
                      <a:avLst/>
                    </a:prstGeom>
                  </pic:spPr>
                </pic:pic>
              </a:graphicData>
            </a:graphic>
          </wp:inline>
        </w:drawing>
      </w:r>
    </w:p>
    <w:p w14:paraId="68AC2D16" w14:textId="238463A5" w:rsidR="00A12593" w:rsidRPr="00A12593" w:rsidRDefault="00A12593" w:rsidP="00BE5C98">
      <w:pPr>
        <w:rPr>
          <w:b/>
        </w:rPr>
      </w:pPr>
      <w:r w:rsidRPr="00A12593">
        <w:rPr>
          <w:b/>
        </w:rPr>
        <w:t>Caractéristiques</w:t>
      </w:r>
    </w:p>
    <w:p w14:paraId="28EF7401" w14:textId="2CB54ADA" w:rsidR="00A12593" w:rsidRDefault="00A12593" w:rsidP="00C72EBB">
      <w:pPr>
        <w:pStyle w:val="Paragraphedeliste"/>
        <w:numPr>
          <w:ilvl w:val="0"/>
          <w:numId w:val="62"/>
        </w:numPr>
      </w:pPr>
      <w:r>
        <w:t>Un trigger doit être placé dans la collection Triggers d’un style</w:t>
      </w:r>
    </w:p>
    <w:p w14:paraId="420564DD" w14:textId="1180DC10" w:rsidR="00A12593" w:rsidRDefault="00A12593" w:rsidP="00C72EBB">
      <w:pPr>
        <w:pStyle w:val="Paragraphedeliste"/>
        <w:numPr>
          <w:ilvl w:val="0"/>
          <w:numId w:val="62"/>
        </w:numPr>
      </w:pPr>
      <w:r>
        <w:t xml:space="preserve">Il </w:t>
      </w:r>
      <w:r w:rsidR="00E01873">
        <w:t>existe</w:t>
      </w:r>
      <w:r>
        <w:t xml:space="preserve"> en fait 5 types de triggers </w:t>
      </w:r>
      <w:r w:rsidR="00E01873">
        <w:t>répondant à différents</w:t>
      </w:r>
      <w:r w:rsidR="00C75C8F">
        <w:t xml:space="preserve"> besoins</w:t>
      </w:r>
      <w:r w:rsidR="00E01873">
        <w:t xml:space="preserve"> </w:t>
      </w:r>
      <w:r>
        <w:t>:</w:t>
      </w:r>
    </w:p>
    <w:p w14:paraId="594345E3" w14:textId="1A654AFD" w:rsidR="00A12593" w:rsidRDefault="00A12593" w:rsidP="00C72EBB">
      <w:pPr>
        <w:pStyle w:val="Paragraphedeliste"/>
        <w:numPr>
          <w:ilvl w:val="0"/>
          <w:numId w:val="63"/>
        </w:numPr>
      </w:pPr>
      <w:r>
        <w:t>Trigger : se déclenche quand une propriété reçoit une valeur donnée</w:t>
      </w:r>
    </w:p>
    <w:p w14:paraId="6DBB2818" w14:textId="7D3F0EDF" w:rsidR="00A12593" w:rsidRDefault="00A12593" w:rsidP="00C72EBB">
      <w:pPr>
        <w:pStyle w:val="Paragraphedeliste"/>
        <w:numPr>
          <w:ilvl w:val="0"/>
          <w:numId w:val="63"/>
        </w:numPr>
      </w:pPr>
      <w:r>
        <w:t>MultiTrigger : se déclenche quand un ensemble de propriétés reçoivent des valeurs données</w:t>
      </w:r>
    </w:p>
    <w:p w14:paraId="73C0D7D7" w14:textId="0FCA9E18" w:rsidR="00A12593" w:rsidRDefault="00A12593" w:rsidP="00C72EBB">
      <w:pPr>
        <w:pStyle w:val="Paragraphedeliste"/>
        <w:numPr>
          <w:ilvl w:val="0"/>
          <w:numId w:val="63"/>
        </w:numPr>
      </w:pPr>
      <w:r>
        <w:t>DataTrigger : se déclenche quand la propriété liée par DataBinding reçoit une valeur donnée</w:t>
      </w:r>
    </w:p>
    <w:p w14:paraId="589B88E3" w14:textId="189D7846" w:rsidR="00E01873" w:rsidRDefault="00E01873" w:rsidP="00C72EBB">
      <w:pPr>
        <w:pStyle w:val="Paragraphedeliste"/>
        <w:numPr>
          <w:ilvl w:val="0"/>
          <w:numId w:val="63"/>
        </w:numPr>
      </w:pPr>
      <w:r>
        <w:t>MultiDataTrigger : se déclenche quand un ensemble de propriétés liées par DataBinding reçoivent des valeurs données</w:t>
      </w:r>
    </w:p>
    <w:p w14:paraId="6C1BCCF3" w14:textId="0A3BC6E5" w:rsidR="00E01873" w:rsidRDefault="00E01873" w:rsidP="00C72EBB">
      <w:pPr>
        <w:pStyle w:val="Paragraphedeliste"/>
        <w:numPr>
          <w:ilvl w:val="0"/>
          <w:numId w:val="63"/>
        </w:numPr>
      </w:pPr>
      <w:r>
        <w:t>EventTrigger : initie une série d’actions quand un évènement est déclenché</w:t>
      </w:r>
    </w:p>
    <w:p w14:paraId="324A00E8" w14:textId="75BBAE2F" w:rsidR="00E01873" w:rsidRDefault="00E01873" w:rsidP="00E01873">
      <w:r>
        <w:t xml:space="preserve">Nous ne </w:t>
      </w:r>
      <w:r w:rsidR="00CF464E">
        <w:t>les détaillerons pas dans ce cours. A titre indicatif, voici un exemple de MultiTrigger</w:t>
      </w:r>
      <w:r w:rsidR="00C75C8F">
        <w:t>, qui change la couleur de fond des zones de texte lorsqu’elles ont le focus et qu’elles sont survolées avec la souris :</w:t>
      </w:r>
    </w:p>
    <w:p w14:paraId="57915E9A" w14:textId="416B5152" w:rsidR="00C75C8F" w:rsidRPr="00C75C8F" w:rsidRDefault="00C75C8F" w:rsidP="00C75C8F">
      <w:pPr>
        <w:pStyle w:val="Code"/>
        <w:rPr>
          <w:color w:val="000000"/>
          <w:szCs w:val="19"/>
        </w:rPr>
      </w:pPr>
      <w:r w:rsidRPr="00C75C8F">
        <w:rPr>
          <w:color w:val="0000FF"/>
          <w:szCs w:val="19"/>
        </w:rPr>
        <w:t>&lt;</w:t>
      </w:r>
      <w:r w:rsidRPr="00C75C8F">
        <w:rPr>
          <w:color w:val="A31515"/>
          <w:szCs w:val="19"/>
        </w:rPr>
        <w:t>Style</w:t>
      </w:r>
      <w:r w:rsidRPr="00C75C8F">
        <w:rPr>
          <w:color w:val="FF0000"/>
          <w:szCs w:val="19"/>
        </w:rPr>
        <w:t xml:space="preserve"> TargetType</w:t>
      </w:r>
      <w:r w:rsidRPr="00C75C8F">
        <w:rPr>
          <w:color w:val="0000FF"/>
          <w:szCs w:val="19"/>
        </w:rPr>
        <w:t>="TextBox"&gt;</w:t>
      </w:r>
    </w:p>
    <w:p w14:paraId="7EE72D7B" w14:textId="5DC402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05C8CB56" w14:textId="513C278C"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032D5B44" w14:textId="5F124FA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7E12FBF1" w14:textId="035C45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="IsKeyboardFocused"</w:t>
      </w:r>
      <w:r w:rsidRPr="00C75C8F">
        <w:rPr>
          <w:color w:val="FF0000"/>
          <w:szCs w:val="19"/>
        </w:rPr>
        <w:t xml:space="preserve"> Value</w:t>
      </w:r>
      <w:r w:rsidRPr="00C75C8F">
        <w:rPr>
          <w:color w:val="0000FF"/>
          <w:szCs w:val="19"/>
        </w:rPr>
        <w:t>="True" /&gt;</w:t>
      </w:r>
    </w:p>
    <w:p w14:paraId="39584E41" w14:textId="1BBF5FD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="IsMouseOver"</w:t>
      </w:r>
      <w:r w:rsidRPr="00C75C8F">
        <w:rPr>
          <w:color w:val="FF0000"/>
          <w:szCs w:val="19"/>
        </w:rPr>
        <w:t xml:space="preserve"> Value</w:t>
      </w:r>
      <w:r w:rsidRPr="00C75C8F">
        <w:rPr>
          <w:color w:val="0000FF"/>
          <w:szCs w:val="19"/>
        </w:rPr>
        <w:t>="True" /&gt;</w:t>
      </w:r>
    </w:p>
    <w:p w14:paraId="0BBEEE35" w14:textId="60D0197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36C50B85" w14:textId="0D0CB4E3"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4057C3DC" w14:textId="1B87AB0D"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Setter</w:t>
      </w:r>
      <w:r w:rsidRPr="00C75C8F">
        <w:rPr>
          <w:color w:val="FF0000"/>
          <w:szCs w:val="19"/>
        </w:rPr>
        <w:t xml:space="preserve"> Property</w:t>
      </w:r>
      <w:r w:rsidRPr="00C75C8F">
        <w:rPr>
          <w:color w:val="0000FF"/>
          <w:szCs w:val="19"/>
        </w:rPr>
        <w:t>="Background"</w:t>
      </w:r>
      <w:r w:rsidRPr="00C75C8F">
        <w:rPr>
          <w:color w:val="FF0000"/>
          <w:szCs w:val="19"/>
        </w:rPr>
        <w:t xml:space="preserve"> Value</w:t>
      </w:r>
      <w:r w:rsidRPr="00C75C8F">
        <w:rPr>
          <w:color w:val="0000FF"/>
          <w:szCs w:val="19"/>
        </w:rPr>
        <w:t>="LightGreen" /&gt;</w:t>
      </w:r>
    </w:p>
    <w:p w14:paraId="0201A0E6" w14:textId="2BC4367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13864018" w14:textId="5A538C4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20559677" w14:textId="178B9A2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2B064C8C" w14:textId="24D09BB3" w:rsidR="00C75C8F" w:rsidRPr="00C75C8F" w:rsidRDefault="00C75C8F" w:rsidP="00C75C8F">
      <w:pPr>
        <w:pStyle w:val="Code"/>
        <w:rPr>
          <w:sz w:val="22"/>
        </w:rPr>
      </w:pPr>
      <w:r w:rsidRPr="00C75C8F">
        <w:rPr>
          <w:color w:val="0000FF"/>
          <w:szCs w:val="19"/>
        </w:rPr>
        <w:t>&lt;/</w:t>
      </w:r>
      <w:r w:rsidRPr="00C75C8F">
        <w:rPr>
          <w:color w:val="A31515"/>
          <w:szCs w:val="19"/>
        </w:rPr>
        <w:t>Style</w:t>
      </w:r>
      <w:r w:rsidRPr="00C75C8F">
        <w:rPr>
          <w:color w:val="0000FF"/>
          <w:szCs w:val="19"/>
        </w:rPr>
        <w:t>&gt;</w:t>
      </w:r>
    </w:p>
    <w:p w14:paraId="05E450CD" w14:textId="31DEF2BB" w:rsidR="00540440" w:rsidRDefault="00044208" w:rsidP="00F71D29">
      <w:pPr>
        <w:pStyle w:val="Titre1"/>
      </w:pPr>
      <w:bookmarkStart w:id="39" w:name="_Toc482308472"/>
      <w:r>
        <w:lastRenderedPageBreak/>
        <w:t>La</w:t>
      </w:r>
      <w:r w:rsidR="00F71D29">
        <w:t xml:space="preserve"> </w:t>
      </w:r>
      <w:r>
        <w:t>l</w:t>
      </w:r>
      <w:r w:rsidR="00540440">
        <w:t>iaison de données (DataBinding)</w:t>
      </w:r>
      <w:bookmarkEnd w:id="33"/>
      <w:bookmarkEnd w:id="39"/>
    </w:p>
    <w:p w14:paraId="20384950" w14:textId="087B00A8" w:rsidR="00A12B05" w:rsidRPr="004F6D02" w:rsidRDefault="00A12B05" w:rsidP="00A12B05">
      <w:pPr>
        <w:pStyle w:val="Titre2"/>
      </w:pPr>
      <w:bookmarkStart w:id="40" w:name="_Toc473238393"/>
      <w:bookmarkStart w:id="41" w:name="_Toc482308473"/>
      <w:r w:rsidRPr="004F6D02">
        <w:t>Principe</w:t>
      </w:r>
      <w:r>
        <w:t xml:space="preserve"> du DataBinding</w:t>
      </w:r>
      <w:bookmarkEnd w:id="40"/>
      <w:bookmarkEnd w:id="41"/>
    </w:p>
    <w:p w14:paraId="204625D0" w14:textId="35D5D0CB" w:rsidR="000A0B70" w:rsidRPr="000A0B70" w:rsidRDefault="000A0B70" w:rsidP="00A12B05">
      <w:pPr>
        <w:rPr>
          <w:rStyle w:val="lev"/>
        </w:rPr>
      </w:pPr>
      <w:r w:rsidRPr="000A0B70">
        <w:rPr>
          <w:rStyle w:val="lev"/>
        </w:rPr>
        <w:t>Définition</w:t>
      </w:r>
    </w:p>
    <w:p w14:paraId="2A613757" w14:textId="6FE8B9BC" w:rsidR="00A12B05" w:rsidRDefault="00A12B05" w:rsidP="00A12B05">
      <w:r>
        <w:t>La databinding est un mécanisme permettant de lier</w:t>
      </w:r>
      <w:r w:rsidR="006F73BD">
        <w:t xml:space="preserve"> de façon simple</w:t>
      </w:r>
      <w:r w:rsidR="009F2AB1">
        <w:t xml:space="preserve"> </w:t>
      </w:r>
      <w:r w:rsidR="00D841AF">
        <w:t>une propriété</w:t>
      </w:r>
      <w:r w:rsidR="009F7548">
        <w:t xml:space="preserve"> </w:t>
      </w:r>
      <w:r w:rsidR="00D841AF">
        <w:t xml:space="preserve">d’un élément </w:t>
      </w:r>
      <w:r w:rsidR="00C07867">
        <w:t>WPF</w:t>
      </w:r>
      <w:r w:rsidR="00FC450F">
        <w:t xml:space="preserve"> (qu’on appelle la propriété cible),</w:t>
      </w:r>
      <w:r w:rsidR="009F2AB1">
        <w:t xml:space="preserve"> à une</w:t>
      </w:r>
      <w:r w:rsidR="003C5871">
        <w:t xml:space="preserve"> </w:t>
      </w:r>
      <w:r w:rsidR="009F2AB1">
        <w:t>source</w:t>
      </w:r>
      <w:r w:rsidR="003C5871">
        <w:t xml:space="preserve"> de données.</w:t>
      </w:r>
    </w:p>
    <w:p w14:paraId="15806F6A" w14:textId="06ADC340" w:rsidR="00FC450F" w:rsidRPr="00FC450F" w:rsidRDefault="00FC450F" w:rsidP="00A12B05">
      <w:pPr>
        <w:rPr>
          <w:b/>
        </w:rPr>
      </w:pPr>
      <w:r w:rsidRPr="00FC450F">
        <w:rPr>
          <w:b/>
        </w:rPr>
        <w:t>Caractéristiques</w:t>
      </w:r>
    </w:p>
    <w:p w14:paraId="462D5A67" w14:textId="4381D57E" w:rsidR="003C5871" w:rsidRDefault="003C5871" w:rsidP="00C72EBB">
      <w:pPr>
        <w:pStyle w:val="Paragraphedeliste"/>
        <w:numPr>
          <w:ilvl w:val="0"/>
          <w:numId w:val="66"/>
        </w:numPr>
      </w:pPr>
      <w:r>
        <w:t xml:space="preserve">La </w:t>
      </w:r>
      <w:r w:rsidR="00FC450F">
        <w:t xml:space="preserve">propriété </w:t>
      </w:r>
      <w:r>
        <w:t>cible peut être quasiment n’importe quelle propriété WPF</w:t>
      </w:r>
    </w:p>
    <w:p w14:paraId="28D2BEC4" w14:textId="2FF08CA5" w:rsidR="000A0B70" w:rsidRDefault="000A0B70" w:rsidP="00C72EBB">
      <w:pPr>
        <w:pStyle w:val="Paragraphedeliste"/>
        <w:numPr>
          <w:ilvl w:val="0"/>
          <w:numId w:val="66"/>
        </w:numPr>
      </w:pPr>
      <w:r>
        <w:t>La source peut être</w:t>
      </w:r>
      <w:r w:rsidR="00804192">
        <w:t xml:space="preserve"> un</w:t>
      </w:r>
      <w:r w:rsidR="003C5871">
        <w:t>e propriété d’</w:t>
      </w:r>
      <w:r w:rsidR="00FC450F">
        <w:t xml:space="preserve">un </w:t>
      </w:r>
      <w:r w:rsidR="002D4A77">
        <w:t>autre élément WP</w:t>
      </w:r>
      <w:r w:rsidR="003C5871">
        <w:t>F</w:t>
      </w:r>
      <w:r w:rsidR="005416EA">
        <w:t>,</w:t>
      </w:r>
      <w:r w:rsidR="00EE4C5A">
        <w:t xml:space="preserve"> ou</w:t>
      </w:r>
      <w:r w:rsidR="005416EA">
        <w:t xml:space="preserve"> un objet quelconque</w:t>
      </w:r>
      <w:r w:rsidR="004164C3">
        <w:t xml:space="preserve"> </w:t>
      </w:r>
      <w:r w:rsidR="00EE4C5A">
        <w:t>(éventuellement une collection)</w:t>
      </w:r>
      <w:r w:rsidR="00B6665A">
        <w:t xml:space="preserve"> fourni par le code</w:t>
      </w:r>
      <w:r w:rsidR="00EE4C5A">
        <w:t>.</w:t>
      </w:r>
    </w:p>
    <w:p w14:paraId="3E3876E9" w14:textId="582F1776" w:rsidR="003C5871" w:rsidRDefault="003C5871" w:rsidP="00C72EBB">
      <w:pPr>
        <w:pStyle w:val="Paragraphedeliste"/>
        <w:numPr>
          <w:ilvl w:val="0"/>
          <w:numId w:val="66"/>
        </w:numPr>
      </w:pPr>
      <w:r>
        <w:t xml:space="preserve">La liaison est </w:t>
      </w:r>
      <w:r w:rsidR="00B6665A">
        <w:t xml:space="preserve">simplement </w:t>
      </w:r>
      <w:r w:rsidRPr="00FC450F">
        <w:rPr>
          <w:b/>
        </w:rPr>
        <w:t>décrite</w:t>
      </w:r>
      <w:r>
        <w:t xml:space="preserve"> en xaml, et WPF </w:t>
      </w:r>
      <w:r w:rsidR="00B6665A">
        <w:t>se débrouille pour qu’elle soit effective en temps réel</w:t>
      </w:r>
      <w:r w:rsidR="00005DEC">
        <w:t xml:space="preserve"> (c</w:t>
      </w:r>
      <w:r w:rsidR="00005DEC">
        <w:t>’est</w:t>
      </w:r>
      <w:r w:rsidR="00005DEC">
        <w:t xml:space="preserve"> là</w:t>
      </w:r>
      <w:r w:rsidR="00005DEC">
        <w:t xml:space="preserve"> toute la force du databinding</w:t>
      </w:r>
      <w:r w:rsidR="00005DEC">
        <w:t>)</w:t>
      </w:r>
    </w:p>
    <w:p w14:paraId="3B96684B" w14:textId="77777777" w:rsidR="00FC450F" w:rsidRDefault="00FC450F" w:rsidP="00C72EBB">
      <w:pPr>
        <w:pStyle w:val="Paragraphedeliste"/>
        <w:numPr>
          <w:ilvl w:val="0"/>
          <w:numId w:val="66"/>
        </w:numPr>
      </w:pPr>
      <w:r>
        <w:t>Le lien peut fonctionner dans les 2 sens, afin d’afficher et/ou de modifier les données sources</w:t>
      </w:r>
    </w:p>
    <w:p w14:paraId="4D301167" w14:textId="083AE44D" w:rsidR="00FC450F" w:rsidRDefault="00FC450F" w:rsidP="00FC450F">
      <w:r>
        <w:t>Le databinding fournit donc un mécanisme puissant pour créer des interfaces visuelles rafraîchies en temps réel, et transmettre à la source les modifications</w:t>
      </w:r>
      <w:r w:rsidR="00E777F2">
        <w:t xml:space="preserve"> (au sens large)</w:t>
      </w:r>
      <w:r>
        <w:t xml:space="preserve"> faites par l’utilisateur</w:t>
      </w:r>
      <w:r w:rsidR="00E777F2">
        <w:t>.</w:t>
      </w:r>
    </w:p>
    <w:p w14:paraId="49233B69" w14:textId="17F6C1A8" w:rsidR="003C5871" w:rsidRDefault="003C5871" w:rsidP="003C5871">
      <w:r>
        <w:t>Exemple : on souhaite afficher en temps réel dans un bloc de texte</w:t>
      </w:r>
      <w:r w:rsidR="00B6665A">
        <w:t>,</w:t>
      </w:r>
      <w:r>
        <w:t xml:space="preserve"> la valeur numérique sélectionnée au moyen d’un curseur :</w:t>
      </w:r>
    </w:p>
    <w:p w14:paraId="67AB0E93" w14:textId="77777777" w:rsidR="003C5871" w:rsidRDefault="003C5871" w:rsidP="003C5871">
      <w:r>
        <w:rPr>
          <w:noProof/>
        </w:rPr>
        <w:drawing>
          <wp:inline distT="0" distB="0" distL="0" distR="0" wp14:anchorId="450274BD" wp14:editId="0A454E7B">
            <wp:extent cx="3429000" cy="381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285AF8AB" w14:textId="75B7CC0A" w:rsidR="003C5871" w:rsidRDefault="003C5871" w:rsidP="003C5871">
      <w:r>
        <w:t>Pour cela, il suffit de créer une liaison entre la propriété Value du Slider et la propriété Text du TextBlock.</w:t>
      </w:r>
    </w:p>
    <w:p w14:paraId="16F01FCA" w14:textId="66888F09" w:rsidR="00F34FD6" w:rsidRDefault="00F34FD6" w:rsidP="00F34FD6">
      <w:r>
        <w:t xml:space="preserve">La liaison de données entre la cible et sa source est réalisée à l'aide d'un objet </w:t>
      </w:r>
      <w:hyperlink r:id="rId48" w:history="1">
        <w:r w:rsidRPr="002D4A77">
          <w:rPr>
            <w:rStyle w:val="Lienhypertexte"/>
            <w:b/>
          </w:rPr>
          <w:t>Binding</w:t>
        </w:r>
      </w:hyperlink>
      <w:r>
        <w:t xml:space="preserve">, qui définit le comportement de la liaison. Voici les propriétés </w:t>
      </w:r>
      <w:r w:rsidR="006F2D2E">
        <w:t>le plus importantes</w:t>
      </w:r>
      <w:r>
        <w:t xml:space="preserve"> de cette classe :</w:t>
      </w:r>
    </w:p>
    <w:tbl>
      <w:tblPr>
        <w:tblStyle w:val="Grilledutableau"/>
        <w:tblW w:w="0" w:type="auto"/>
        <w:tblLook w:val="04A0" w:firstRow="1" w:lastRow="0" w:firstColumn="1" w:lastColumn="0" w:noHBand="0" w:noVBand="1"/>
      </w:tblPr>
      <w:tblGrid>
        <w:gridCol w:w="2117"/>
        <w:gridCol w:w="2117"/>
        <w:gridCol w:w="5476"/>
      </w:tblGrid>
      <w:tr w:rsidR="006F2D2E" w:rsidRPr="00C07867" w14:paraId="29E434A9" w14:textId="77777777" w:rsidTr="006F2D2E">
        <w:tc>
          <w:tcPr>
            <w:tcW w:w="1393" w:type="dxa"/>
            <w:shd w:val="clear" w:color="auto" w:fill="D9D9D9" w:themeFill="background1" w:themeFillShade="D9"/>
          </w:tcPr>
          <w:p w14:paraId="658C7AEE" w14:textId="7D9C29FB" w:rsidR="006F2D2E" w:rsidRPr="00C07867" w:rsidRDefault="006F2D2E" w:rsidP="00F34FD6">
            <w:pPr>
              <w:rPr>
                <w:b/>
                <w:noProof/>
              </w:rPr>
            </w:pPr>
            <w:r w:rsidRPr="00C07867">
              <w:rPr>
                <w:b/>
                <w:noProof/>
              </w:rPr>
              <w:t>Propriété</w:t>
            </w:r>
          </w:p>
        </w:tc>
        <w:tc>
          <w:tcPr>
            <w:tcW w:w="2004" w:type="dxa"/>
            <w:shd w:val="clear" w:color="auto" w:fill="D9D9D9" w:themeFill="background1" w:themeFillShade="D9"/>
          </w:tcPr>
          <w:p w14:paraId="251CBA6D" w14:textId="2C2D3CD9" w:rsidR="006F2D2E" w:rsidRPr="00C07867" w:rsidRDefault="006F2D2E" w:rsidP="00F34FD6">
            <w:pPr>
              <w:rPr>
                <w:b/>
                <w:noProof/>
              </w:rPr>
            </w:pPr>
            <w:r>
              <w:rPr>
                <w:b/>
                <w:noProof/>
              </w:rPr>
              <w:t>Type</w:t>
            </w:r>
          </w:p>
        </w:tc>
        <w:tc>
          <w:tcPr>
            <w:tcW w:w="6313" w:type="dxa"/>
            <w:shd w:val="clear" w:color="auto" w:fill="D9D9D9" w:themeFill="background1" w:themeFillShade="D9"/>
          </w:tcPr>
          <w:p w14:paraId="5954EBBA" w14:textId="3E88E743" w:rsidR="006F2D2E" w:rsidRPr="00C07867" w:rsidRDefault="006F2D2E" w:rsidP="00F34FD6">
            <w:pPr>
              <w:rPr>
                <w:b/>
              </w:rPr>
            </w:pPr>
            <w:r w:rsidRPr="00C07867">
              <w:rPr>
                <w:b/>
              </w:rPr>
              <w:t>Description</w:t>
            </w:r>
          </w:p>
        </w:tc>
      </w:tr>
      <w:tr w:rsidR="000A0B70" w14:paraId="3C0B8AD2" w14:textId="77777777" w:rsidTr="006F2D2E">
        <w:tc>
          <w:tcPr>
            <w:tcW w:w="1393" w:type="dxa"/>
          </w:tcPr>
          <w:p w14:paraId="3838C4E9" w14:textId="7EFEFD1E" w:rsidR="000A0B70" w:rsidRDefault="000A0B70" w:rsidP="00F34FD6">
            <w:pPr>
              <w:rPr>
                <w:noProof/>
              </w:rPr>
            </w:pPr>
            <w:r>
              <w:rPr>
                <w:noProof/>
              </w:rPr>
              <w:t>ElementName</w:t>
            </w:r>
          </w:p>
        </w:tc>
        <w:tc>
          <w:tcPr>
            <w:tcW w:w="2004" w:type="dxa"/>
          </w:tcPr>
          <w:p w14:paraId="74E6F82E" w14:textId="28032525" w:rsidR="000A0B70" w:rsidRDefault="000A0B70" w:rsidP="00F34FD6">
            <w:pPr>
              <w:rPr>
                <w:noProof/>
              </w:rPr>
            </w:pPr>
            <w:r>
              <w:rPr>
                <w:noProof/>
              </w:rPr>
              <w:t>String</w:t>
            </w:r>
          </w:p>
        </w:tc>
        <w:tc>
          <w:tcPr>
            <w:tcW w:w="6313" w:type="dxa"/>
          </w:tcPr>
          <w:p w14:paraId="5BCBFF3C" w14:textId="0E8A673C" w:rsidR="000A0B70" w:rsidRDefault="00335D34" w:rsidP="00F34FD6">
            <w:r>
              <w:t>Nom de l’élément WPF source.</w:t>
            </w:r>
          </w:p>
        </w:tc>
      </w:tr>
      <w:tr w:rsidR="000A0B70" w14:paraId="28E2AB10" w14:textId="77777777" w:rsidTr="006F2D2E">
        <w:tc>
          <w:tcPr>
            <w:tcW w:w="1393" w:type="dxa"/>
          </w:tcPr>
          <w:p w14:paraId="0DFD75B9" w14:textId="2137A8BB" w:rsidR="000A0B70" w:rsidRDefault="000A0B70" w:rsidP="00F34FD6">
            <w:pPr>
              <w:rPr>
                <w:noProof/>
              </w:rPr>
            </w:pPr>
            <w:r>
              <w:rPr>
                <w:noProof/>
              </w:rPr>
              <w:t>RelativeSource</w:t>
            </w:r>
          </w:p>
        </w:tc>
        <w:tc>
          <w:tcPr>
            <w:tcW w:w="2004" w:type="dxa"/>
          </w:tcPr>
          <w:p w14:paraId="4F99F2A1" w14:textId="24127437" w:rsidR="000A0B70" w:rsidRDefault="00335D34" w:rsidP="00F34FD6">
            <w:pPr>
              <w:rPr>
                <w:noProof/>
              </w:rPr>
            </w:pPr>
            <w:r w:rsidRPr="00335D34">
              <w:rPr>
                <w:noProof/>
              </w:rPr>
              <w:t>RelativeSource</w:t>
            </w:r>
          </w:p>
        </w:tc>
        <w:tc>
          <w:tcPr>
            <w:tcW w:w="6313" w:type="dxa"/>
          </w:tcPr>
          <w:p w14:paraId="5FFDDBB5" w14:textId="6A0023E7" w:rsidR="000A0B70" w:rsidRDefault="003F6DC0" w:rsidP="00F34FD6">
            <w:r>
              <w:t>E</w:t>
            </w:r>
            <w:r w:rsidR="005416EA">
              <w:t>lément WPF s</w:t>
            </w:r>
            <w:r w:rsidR="00335D34">
              <w:t>ource spécifié par son emplacement relatif par rapport à la cible</w:t>
            </w:r>
          </w:p>
        </w:tc>
      </w:tr>
      <w:tr w:rsidR="005416EA" w14:paraId="317488D3" w14:textId="77777777" w:rsidTr="006F2D2E">
        <w:tc>
          <w:tcPr>
            <w:tcW w:w="1393" w:type="dxa"/>
          </w:tcPr>
          <w:p w14:paraId="6630754D" w14:textId="77777777" w:rsidR="005416EA" w:rsidRDefault="005416EA" w:rsidP="00F34FD6">
            <w:pPr>
              <w:rPr>
                <w:noProof/>
              </w:rPr>
            </w:pPr>
            <w:r>
              <w:rPr>
                <w:noProof/>
              </w:rPr>
              <w:t>Source</w:t>
            </w:r>
          </w:p>
        </w:tc>
        <w:tc>
          <w:tcPr>
            <w:tcW w:w="2004" w:type="dxa"/>
          </w:tcPr>
          <w:p w14:paraId="6C110135" w14:textId="77777777" w:rsidR="005416EA" w:rsidRDefault="005416EA" w:rsidP="00F34FD6">
            <w:pPr>
              <w:rPr>
                <w:noProof/>
              </w:rPr>
            </w:pPr>
            <w:r>
              <w:rPr>
                <w:noProof/>
              </w:rPr>
              <w:t>Object</w:t>
            </w:r>
          </w:p>
        </w:tc>
        <w:tc>
          <w:tcPr>
            <w:tcW w:w="6313" w:type="dxa"/>
          </w:tcPr>
          <w:p w14:paraId="63684038" w14:textId="2E3D5685" w:rsidR="005416EA" w:rsidRDefault="005416EA" w:rsidP="00F34FD6">
            <w:r>
              <w:t>Objet source des données, dans le cas d’une liaison à un objet</w:t>
            </w:r>
            <w:r w:rsidR="003F6DC0">
              <w:t xml:space="preserve"> qui n’est pas un élément WPF</w:t>
            </w:r>
          </w:p>
        </w:tc>
      </w:tr>
      <w:tr w:rsidR="006F2D2E" w14:paraId="1F3C0761" w14:textId="77777777" w:rsidTr="006F2D2E">
        <w:tc>
          <w:tcPr>
            <w:tcW w:w="1393" w:type="dxa"/>
          </w:tcPr>
          <w:p w14:paraId="3CC71CE6" w14:textId="712E8889" w:rsidR="006F2D2E" w:rsidRDefault="006F2D2E" w:rsidP="00F34FD6">
            <w:pPr>
              <w:rPr>
                <w:noProof/>
              </w:rPr>
            </w:pPr>
            <w:r>
              <w:rPr>
                <w:noProof/>
              </w:rPr>
              <w:t>Path</w:t>
            </w:r>
          </w:p>
        </w:tc>
        <w:tc>
          <w:tcPr>
            <w:tcW w:w="2004" w:type="dxa"/>
          </w:tcPr>
          <w:p w14:paraId="517078B2" w14:textId="1C101C4F" w:rsidR="006F2D2E" w:rsidRDefault="006F2D2E" w:rsidP="00F34FD6">
            <w:pPr>
              <w:rPr>
                <w:noProof/>
              </w:rPr>
            </w:pPr>
            <w:r w:rsidRPr="006F2D2E">
              <w:rPr>
                <w:noProof/>
              </w:rPr>
              <w:t>PropertyPath</w:t>
            </w:r>
          </w:p>
        </w:tc>
        <w:tc>
          <w:tcPr>
            <w:tcW w:w="6313" w:type="dxa"/>
          </w:tcPr>
          <w:p w14:paraId="3DAC8A22" w14:textId="48A1650D" w:rsidR="006F2D2E" w:rsidRDefault="003F6DC0" w:rsidP="00F34FD6">
            <w:r>
              <w:t>C</w:t>
            </w:r>
            <w:r w:rsidR="006F2D2E">
              <w:t>hemin de la propriété de l’objet source qui participe à la liaison</w:t>
            </w:r>
          </w:p>
        </w:tc>
      </w:tr>
      <w:tr w:rsidR="00E62F5B" w14:paraId="6C935E91" w14:textId="77777777" w:rsidTr="006F2D2E">
        <w:tc>
          <w:tcPr>
            <w:tcW w:w="1393" w:type="dxa"/>
          </w:tcPr>
          <w:p w14:paraId="0AF1C085" w14:textId="77777777" w:rsidR="00E62F5B" w:rsidRDefault="00E62F5B" w:rsidP="00F34FD6">
            <w:pPr>
              <w:rPr>
                <w:noProof/>
              </w:rPr>
            </w:pPr>
            <w:r>
              <w:rPr>
                <w:noProof/>
              </w:rPr>
              <w:t>Mode</w:t>
            </w:r>
          </w:p>
        </w:tc>
        <w:tc>
          <w:tcPr>
            <w:tcW w:w="2004" w:type="dxa"/>
          </w:tcPr>
          <w:p w14:paraId="777352BA" w14:textId="77777777" w:rsidR="00E62F5B" w:rsidRDefault="00E62F5B" w:rsidP="00F34FD6">
            <w:pPr>
              <w:rPr>
                <w:noProof/>
              </w:rPr>
            </w:pPr>
            <w:r w:rsidRPr="006F2D2E">
              <w:rPr>
                <w:noProof/>
              </w:rPr>
              <w:t>BindingMode</w:t>
            </w:r>
          </w:p>
          <w:p w14:paraId="0B597D8C" w14:textId="5E6B8BB3" w:rsidR="00E62F5B" w:rsidRPr="00F34FD6" w:rsidRDefault="00460FE8" w:rsidP="00460FE8">
            <w:pPr>
              <w:rPr>
                <w:noProof/>
              </w:rPr>
            </w:pPr>
            <w:r>
              <w:rPr>
                <w:noProof/>
              </w:rPr>
              <w:t>Enumération avec 4 valeurs possibles</w:t>
            </w:r>
            <w:r w:rsidRPr="00F34FD6">
              <w:rPr>
                <w:noProof/>
              </w:rPr>
              <w:t xml:space="preserve"> </w:t>
            </w:r>
          </w:p>
        </w:tc>
        <w:tc>
          <w:tcPr>
            <w:tcW w:w="6313" w:type="dxa"/>
          </w:tcPr>
          <w:p w14:paraId="0332152B" w14:textId="77777777" w:rsidR="00E62F5B" w:rsidRDefault="00E62F5B" w:rsidP="006F2D2E">
            <w:r>
              <w:t>D</w:t>
            </w:r>
            <w:r w:rsidRPr="00F34FD6">
              <w:t xml:space="preserve">éfinit la </w:t>
            </w:r>
            <w:r>
              <w:t xml:space="preserve">direction du flux de données. </w:t>
            </w:r>
          </w:p>
          <w:p w14:paraId="5BCC3497" w14:textId="0E51BE99" w:rsidR="00E62F5B" w:rsidRPr="00460FE8" w:rsidRDefault="00E62F5B" w:rsidP="00A2485F">
            <w:pPr>
              <w:pStyle w:val="Paragraphedeliste"/>
              <w:numPr>
                <w:ilvl w:val="0"/>
                <w:numId w:val="20"/>
              </w:numPr>
            </w:pPr>
            <w:r w:rsidRPr="00460FE8">
              <w:t>OneTime : la propriété cible est affectée uniquement à l’initialisation de l’application et n’est plus mise à jour ensuite</w:t>
            </w:r>
          </w:p>
          <w:p w14:paraId="22BDFC64" w14:textId="77777777" w:rsidR="00E62F5B" w:rsidRPr="00460FE8" w:rsidRDefault="00E62F5B" w:rsidP="00A2485F">
            <w:pPr>
              <w:pStyle w:val="Paragraphedeliste"/>
              <w:numPr>
                <w:ilvl w:val="0"/>
                <w:numId w:val="20"/>
              </w:numPr>
            </w:pPr>
            <w:r w:rsidRPr="00460FE8">
              <w:t>OneWay : la propriété cible est mise à jour à chaque changement de la propriété source</w:t>
            </w:r>
          </w:p>
          <w:p w14:paraId="0BED4001" w14:textId="2F89171F" w:rsidR="00E62F5B" w:rsidRPr="00460FE8" w:rsidRDefault="00E62F5B" w:rsidP="00A2485F">
            <w:pPr>
              <w:pStyle w:val="Paragraphedeliste"/>
              <w:numPr>
                <w:ilvl w:val="0"/>
                <w:numId w:val="20"/>
              </w:numPr>
            </w:pPr>
            <w:r w:rsidRPr="00460FE8">
              <w:t>OneWayToSource : la propriété source est mise à jour à chaque changement de la propriété cible</w:t>
            </w:r>
          </w:p>
          <w:p w14:paraId="0EB94826" w14:textId="02157319" w:rsidR="00E62F5B" w:rsidRPr="00460FE8" w:rsidRDefault="00E62F5B" w:rsidP="00A2485F">
            <w:pPr>
              <w:pStyle w:val="Paragraphedeliste"/>
              <w:numPr>
                <w:ilvl w:val="0"/>
                <w:numId w:val="20"/>
              </w:numPr>
            </w:pPr>
            <w:r w:rsidRPr="00460FE8">
              <w:t>TwoWay : les propriétés cible et source sont mises à jour à chaque changement de l’une ou de l’autre</w:t>
            </w:r>
          </w:p>
          <w:p w14:paraId="3362B3AA" w14:textId="47472091" w:rsidR="00E62F5B" w:rsidRDefault="00E62F5B" w:rsidP="006F2D2E"/>
        </w:tc>
      </w:tr>
      <w:tr w:rsidR="00460FE8" w14:paraId="3F487279" w14:textId="77777777" w:rsidTr="006F2D2E">
        <w:tc>
          <w:tcPr>
            <w:tcW w:w="1393" w:type="dxa"/>
          </w:tcPr>
          <w:p w14:paraId="3F38032C" w14:textId="53128E45" w:rsidR="00460FE8" w:rsidRDefault="00460FE8" w:rsidP="00F34FD6">
            <w:pPr>
              <w:rPr>
                <w:noProof/>
              </w:rPr>
            </w:pPr>
            <w:r>
              <w:rPr>
                <w:noProof/>
              </w:rPr>
              <w:t>UpdateSourceTrigger</w:t>
            </w:r>
          </w:p>
        </w:tc>
        <w:tc>
          <w:tcPr>
            <w:tcW w:w="2004" w:type="dxa"/>
          </w:tcPr>
          <w:p w14:paraId="2E51B7E3" w14:textId="77777777" w:rsidR="00460FE8" w:rsidRDefault="00460FE8" w:rsidP="00F34FD6">
            <w:pPr>
              <w:rPr>
                <w:noProof/>
              </w:rPr>
            </w:pPr>
            <w:r w:rsidRPr="00460FE8">
              <w:rPr>
                <w:noProof/>
              </w:rPr>
              <w:t>UpdateSourceTrigger</w:t>
            </w:r>
          </w:p>
          <w:p w14:paraId="62DE77BD" w14:textId="4AFC133C" w:rsidR="00CB6A73" w:rsidRPr="006F2D2E" w:rsidRDefault="00CB6A73" w:rsidP="00F34FD6">
            <w:pPr>
              <w:rPr>
                <w:noProof/>
              </w:rPr>
            </w:pPr>
            <w:r>
              <w:rPr>
                <w:noProof/>
              </w:rPr>
              <w:lastRenderedPageBreak/>
              <w:t>Enumération avec 4 valeurs possibles</w:t>
            </w:r>
          </w:p>
        </w:tc>
        <w:tc>
          <w:tcPr>
            <w:tcW w:w="6313" w:type="dxa"/>
          </w:tcPr>
          <w:p w14:paraId="7AB2C9F5" w14:textId="77777777" w:rsidR="00CB6A73" w:rsidRDefault="00460FE8" w:rsidP="006F2D2E">
            <w:r>
              <w:lastRenderedPageBreak/>
              <w:t>Définit quand les données sont transmises à la source</w:t>
            </w:r>
            <w:r w:rsidR="00CB6A73">
              <w:t> :</w:t>
            </w:r>
          </w:p>
          <w:p w14:paraId="5B2E39AD" w14:textId="77777777" w:rsidR="00CB6A73" w:rsidRDefault="00CB6A73" w:rsidP="00A2485F">
            <w:pPr>
              <w:pStyle w:val="Paragraphedeliste"/>
              <w:numPr>
                <w:ilvl w:val="0"/>
                <w:numId w:val="21"/>
              </w:numPr>
            </w:pPr>
            <w:r>
              <w:lastRenderedPageBreak/>
              <w:t>PropertyChange :</w:t>
            </w:r>
            <w:r w:rsidR="00460FE8">
              <w:t xml:space="preserve"> à chaque changement de valeur</w:t>
            </w:r>
          </w:p>
          <w:p w14:paraId="328DA330" w14:textId="77777777" w:rsidR="00CB6A73" w:rsidRDefault="00CB6A73" w:rsidP="00A2485F">
            <w:pPr>
              <w:pStyle w:val="Paragraphedeliste"/>
              <w:numPr>
                <w:ilvl w:val="0"/>
                <w:numId w:val="21"/>
              </w:numPr>
            </w:pPr>
            <w:r>
              <w:t>LostFocus :</w:t>
            </w:r>
            <w:r w:rsidR="00460FE8">
              <w:t xml:space="preserve"> à la perte de focus</w:t>
            </w:r>
          </w:p>
          <w:p w14:paraId="0BA475D0" w14:textId="6867A12A" w:rsidR="00460FE8" w:rsidRDefault="00CB6A73" w:rsidP="00A2485F">
            <w:pPr>
              <w:pStyle w:val="Paragraphedeliste"/>
              <w:numPr>
                <w:ilvl w:val="0"/>
                <w:numId w:val="21"/>
              </w:numPr>
            </w:pPr>
            <w:r>
              <w:t>Explicit :</w:t>
            </w:r>
            <w:r w:rsidR="00460FE8">
              <w:t xml:space="preserve"> par déclenchement explicite</w:t>
            </w:r>
            <w:r>
              <w:t xml:space="preserve"> en appelant UpdateSource()</w:t>
            </w:r>
            <w:r w:rsidR="00460FE8">
              <w:t xml:space="preserve"> </w:t>
            </w:r>
          </w:p>
        </w:tc>
      </w:tr>
    </w:tbl>
    <w:p w14:paraId="0E5B6D7E" w14:textId="77777777" w:rsidR="00EF086E" w:rsidRDefault="00C07867" w:rsidP="00F34FD6">
      <w:r w:rsidRPr="000A0B70">
        <w:rPr>
          <w:rStyle w:val="lev"/>
        </w:rPr>
        <w:lastRenderedPageBreak/>
        <w:t>Remarque</w:t>
      </w:r>
      <w:r w:rsidR="006F2D2E" w:rsidRPr="000A0B70">
        <w:rPr>
          <w:rStyle w:val="lev"/>
        </w:rPr>
        <w:t>s</w:t>
      </w:r>
      <w:r>
        <w:t> :</w:t>
      </w:r>
    </w:p>
    <w:p w14:paraId="5E81EFBF" w14:textId="1F37C2C3" w:rsidR="00C07867" w:rsidRDefault="00335D34" w:rsidP="00A2485F">
      <w:pPr>
        <w:pStyle w:val="Paragraphedeliste"/>
        <w:numPr>
          <w:ilvl w:val="0"/>
          <w:numId w:val="19"/>
        </w:numPr>
      </w:pPr>
      <w:r>
        <w:t>Seule l’une des 3</w:t>
      </w:r>
      <w:r w:rsidR="00C07867">
        <w:t xml:space="preserve"> propriété</w:t>
      </w:r>
      <w:r>
        <w:t>s</w:t>
      </w:r>
      <w:r w:rsidR="00C07867">
        <w:t xml:space="preserve"> ElementName</w:t>
      </w:r>
      <w:r w:rsidR="003F6DC0">
        <w:t>,</w:t>
      </w:r>
      <w:r w:rsidR="006F2D2E">
        <w:t xml:space="preserve"> RelativeSource</w:t>
      </w:r>
      <w:r w:rsidR="00C07867">
        <w:t xml:space="preserve"> </w:t>
      </w:r>
      <w:r w:rsidR="003F6DC0">
        <w:t xml:space="preserve">ou Source </w:t>
      </w:r>
      <w:r>
        <w:t xml:space="preserve">peut être </w:t>
      </w:r>
      <w:r w:rsidR="002932DD">
        <w:t>différente de</w:t>
      </w:r>
      <w:r>
        <w:t xml:space="preserve"> null</w:t>
      </w:r>
      <w:r w:rsidR="00C07867">
        <w:t>.</w:t>
      </w:r>
    </w:p>
    <w:p w14:paraId="6C244395" w14:textId="39CC6837" w:rsidR="00A12B05" w:rsidRDefault="00EF086E" w:rsidP="00A2485F">
      <w:pPr>
        <w:pStyle w:val="Paragraphedeliste"/>
        <w:numPr>
          <w:ilvl w:val="0"/>
          <w:numId w:val="19"/>
        </w:numPr>
      </w:pPr>
      <w:r>
        <w:t>Il n’y a pas de propriété pour définir la cible, car le binding est défini directement sur la propriété cible, co</w:t>
      </w:r>
      <w:r w:rsidR="00A8195E">
        <w:t>mme nous allons le voir bientôt</w:t>
      </w:r>
    </w:p>
    <w:p w14:paraId="71C6EB81" w14:textId="418397C4" w:rsidR="00A8195E" w:rsidRDefault="00A8195E" w:rsidP="00A8195E"/>
    <w:p w14:paraId="7062232D" w14:textId="16F6DA1F" w:rsidR="00A8195E" w:rsidRDefault="00A8195E" w:rsidP="00A8195E"/>
    <w:p w14:paraId="171AA783" w14:textId="77777777" w:rsidR="00A8195E" w:rsidRDefault="00A8195E" w:rsidP="00A8195E"/>
    <w:p w14:paraId="6713807D" w14:textId="77777777" w:rsidR="008931B2" w:rsidRDefault="008931B2" w:rsidP="008931B2">
      <w:pPr>
        <w:pStyle w:val="Titre2"/>
      </w:pPr>
      <w:bookmarkStart w:id="42" w:name="_Toc473238395"/>
      <w:bookmarkStart w:id="43" w:name="_Toc482308474"/>
      <w:r>
        <w:t>Propriétés Mode et UpdateSourceTrigger</w:t>
      </w:r>
      <w:bookmarkEnd w:id="42"/>
      <w:bookmarkEnd w:id="43"/>
    </w:p>
    <w:p w14:paraId="723528A7" w14:textId="77777777" w:rsidR="008931B2" w:rsidRDefault="008931B2" w:rsidP="008931B2">
      <w:r w:rsidRPr="00CB6A73">
        <w:rPr>
          <w:b/>
        </w:rPr>
        <w:t>La propriété Binding.Mode</w:t>
      </w:r>
      <w:r>
        <w:t xml:space="preserve"> détermine le comportement des propriétés liées en réponse à une modification de la source ou de la cible. </w:t>
      </w:r>
    </w:p>
    <w:p w14:paraId="5E2F9DE1" w14:textId="2EBCE97E" w:rsidR="008931B2" w:rsidRDefault="008931B2" w:rsidP="008931B2">
      <w:r>
        <w:t>Nous avons décrit plus haut les 4 valeurs possibles de cette propriété, qui sont représe</w:t>
      </w:r>
      <w:r w:rsidR="007351DC">
        <w:t>ntées par le schéma ci-dessous.</w:t>
      </w:r>
    </w:p>
    <w:p w14:paraId="63C8AA4F" w14:textId="77777777" w:rsidR="008931B2" w:rsidRDefault="008931B2" w:rsidP="008931B2">
      <w:r>
        <w:rPr>
          <w:noProof/>
        </w:rPr>
        <mc:AlternateContent>
          <mc:Choice Requires="wpc">
            <w:drawing>
              <wp:inline distT="0" distB="0" distL="0" distR="0" wp14:anchorId="7C117536" wp14:editId="44CA8F3B">
                <wp:extent cx="5486400" cy="2276475"/>
                <wp:effectExtent l="0" t="0" r="0" b="0"/>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ectangle 37"/>
                        <wps:cNvSpPr/>
                        <wps:spPr>
                          <a:xfrm>
                            <a:off x="3219449" y="476250"/>
                            <a:ext cx="1581151" cy="1685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9F4947" w14:textId="77777777" w:rsidR="00821295" w:rsidRDefault="00821295" w:rsidP="008931B2">
                              <w:pPr>
                                <w:jc w:val="center"/>
                              </w:pPr>
                              <w:r>
                                <w:t xml:space="preserve">Objet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28599" y="457200"/>
                            <a:ext cx="1581151"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F991" w14:textId="77777777" w:rsidR="00821295" w:rsidRDefault="00821295" w:rsidP="008931B2">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499745" y="781049"/>
                            <a:ext cx="1038225" cy="1238251"/>
                          </a:xfrm>
                          <a:prstGeom prst="rect">
                            <a:avLst/>
                          </a:prstGeom>
                          <a:solidFill>
                            <a:schemeClr val="accent1">
                              <a:lumMod val="60000"/>
                              <a:lumOff val="40000"/>
                            </a:schemeClr>
                          </a:solidFill>
                          <a:ln w="6350">
                            <a:solidFill>
                              <a:prstClr val="black"/>
                            </a:solidFill>
                          </a:ln>
                        </wps:spPr>
                        <wps:txbx>
                          <w:txbxContent>
                            <w:p w14:paraId="5CD5022C" w14:textId="77777777" w:rsidR="00821295" w:rsidRDefault="00821295" w:rsidP="008931B2">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3514090" y="819148"/>
                            <a:ext cx="990600" cy="1190627"/>
                          </a:xfrm>
                          <a:prstGeom prst="rect">
                            <a:avLst/>
                          </a:prstGeom>
                          <a:solidFill>
                            <a:schemeClr val="accent6">
                              <a:lumMod val="60000"/>
                              <a:lumOff val="40000"/>
                            </a:schemeClr>
                          </a:solidFill>
                          <a:ln w="6350">
                            <a:solidFill>
                              <a:prstClr val="black"/>
                            </a:solidFill>
                          </a:ln>
                        </wps:spPr>
                        <wps:txbx>
                          <w:txbxContent>
                            <w:p w14:paraId="72C12B4C" w14:textId="77777777" w:rsidR="00821295" w:rsidRDefault="00821295" w:rsidP="008931B2">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180964" y="47624"/>
                            <a:ext cx="627380" cy="295275"/>
                          </a:xfrm>
                          <a:prstGeom prst="rect">
                            <a:avLst/>
                          </a:prstGeom>
                          <a:solidFill>
                            <a:schemeClr val="lt1"/>
                          </a:solidFill>
                          <a:ln w="6350">
                            <a:noFill/>
                          </a:ln>
                        </wps:spPr>
                        <wps:txbx>
                          <w:txbxContent>
                            <w:p w14:paraId="77A6F03A" w14:textId="77777777" w:rsidR="00821295" w:rsidRPr="00407C64" w:rsidRDefault="00821295" w:rsidP="008931B2">
                              <w:pPr>
                                <w:rPr>
                                  <w:b/>
                                </w:rPr>
                              </w:pPr>
                              <w:r w:rsidRPr="00407C64">
                                <w:rPr>
                                  <w:b/>
                                </w:rPr>
                                <w:t>Binding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18"/>
                        <wps:cNvSpPr txBox="1"/>
                        <wps:spPr>
                          <a:xfrm>
                            <a:off x="783250" y="46650"/>
                            <a:ext cx="477520" cy="295275"/>
                          </a:xfrm>
                          <a:prstGeom prst="rect">
                            <a:avLst/>
                          </a:prstGeom>
                          <a:solidFill>
                            <a:schemeClr val="lt1"/>
                          </a:solidFill>
                          <a:ln w="6350">
                            <a:noFill/>
                          </a:ln>
                        </wps:spPr>
                        <wps:txbx>
                          <w:txbxContent>
                            <w:p w14:paraId="5A5AD761" w14:textId="77777777" w:rsidR="00821295" w:rsidRPr="00407C64" w:rsidRDefault="00821295" w:rsidP="008931B2">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18"/>
                        <wps:cNvSpPr txBox="1"/>
                        <wps:spPr>
                          <a:xfrm>
                            <a:off x="3720588" y="47285"/>
                            <a:ext cx="584200" cy="295275"/>
                          </a:xfrm>
                          <a:prstGeom prst="rect">
                            <a:avLst/>
                          </a:prstGeom>
                          <a:solidFill>
                            <a:schemeClr val="lt1"/>
                          </a:solidFill>
                          <a:ln w="6350">
                            <a:noFill/>
                          </a:ln>
                        </wps:spPr>
                        <wps:txbx>
                          <w:txbxContent>
                            <w:p w14:paraId="6A059D3F" w14:textId="77777777" w:rsidR="00821295" w:rsidRPr="00407C64" w:rsidRDefault="00821295" w:rsidP="008931B2">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Zone de texte 27"/>
                        <wps:cNvSpPr txBox="1"/>
                        <wps:spPr>
                          <a:xfrm>
                            <a:off x="2150042" y="566419"/>
                            <a:ext cx="706120" cy="295275"/>
                          </a:xfrm>
                          <a:prstGeom prst="rect">
                            <a:avLst/>
                          </a:prstGeom>
                          <a:solidFill>
                            <a:schemeClr val="lt1"/>
                          </a:solidFill>
                          <a:ln w="6350">
                            <a:noFill/>
                          </a:ln>
                        </wps:spPr>
                        <wps:txbx>
                          <w:txbxContent>
                            <w:p w14:paraId="746E6123" w14:textId="77777777" w:rsidR="00821295" w:rsidRDefault="00821295" w:rsidP="008931B2">
                              <w:pPr>
                                <w:jc w:val="center"/>
                              </w:pPr>
                              <w:r>
                                <w:t>OneTime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Zone de texte 28"/>
                        <wps:cNvSpPr txBox="1"/>
                        <wps:spPr>
                          <a:xfrm>
                            <a:off x="2163619" y="982344"/>
                            <a:ext cx="679450" cy="295275"/>
                          </a:xfrm>
                          <a:prstGeom prst="rect">
                            <a:avLst/>
                          </a:prstGeom>
                          <a:solidFill>
                            <a:schemeClr val="lt1"/>
                          </a:solidFill>
                          <a:ln w="6350">
                            <a:noFill/>
                          </a:ln>
                        </wps:spPr>
                        <wps:txbx>
                          <w:txbxContent>
                            <w:p w14:paraId="49916118" w14:textId="77777777" w:rsidR="00821295" w:rsidRDefault="00821295" w:rsidP="008931B2">
                              <w:pPr>
                                <w:jc w:val="center"/>
                              </w:pPr>
                              <w:r>
                                <w:t>OneWay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894002" y="1350644"/>
                            <a:ext cx="1209675" cy="295275"/>
                          </a:xfrm>
                          <a:prstGeom prst="rect">
                            <a:avLst/>
                          </a:prstGeom>
                          <a:solidFill>
                            <a:schemeClr val="lt1"/>
                          </a:solidFill>
                          <a:ln w="6350">
                            <a:noFill/>
                          </a:ln>
                        </wps:spPr>
                        <wps:txbx>
                          <w:txbxContent>
                            <w:p w14:paraId="6946A66A" w14:textId="77777777" w:rsidR="00821295" w:rsidRDefault="00821295" w:rsidP="008931B2">
                              <w:pPr>
                                <w:jc w:val="center"/>
                              </w:pPr>
                              <w:r>
                                <w:t>OneWayToSource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Zone de texte 30"/>
                        <wps:cNvSpPr txBox="1"/>
                        <wps:spPr>
                          <a:xfrm>
                            <a:off x="2160386" y="1680844"/>
                            <a:ext cx="685800" cy="295275"/>
                          </a:xfrm>
                          <a:prstGeom prst="rect">
                            <a:avLst/>
                          </a:prstGeom>
                          <a:solidFill>
                            <a:schemeClr val="lt1"/>
                          </a:solidFill>
                          <a:ln w="6350">
                            <a:noFill/>
                          </a:ln>
                        </wps:spPr>
                        <wps:txbx>
                          <w:txbxContent>
                            <w:p w14:paraId="566B2266" w14:textId="77777777" w:rsidR="00821295" w:rsidRDefault="00821295" w:rsidP="008931B2">
                              <w:pPr>
                                <w:jc w:val="center"/>
                              </w:pPr>
                              <w:r>
                                <w:t>TwoWay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a:off x="1838325" y="8858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a:off x="1838325" y="1219494"/>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856400" y="15992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H="1">
                            <a:off x="1856400" y="1923075"/>
                            <a:ext cx="1323975" cy="0"/>
                          </a:xfrm>
                          <a:prstGeom prst="straightConnector1">
                            <a:avLst/>
                          </a:prstGeom>
                          <a:ln w="15875">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117536" id="Zone de dessin 8" o:spid="_x0000_s1029" editas="canvas" style="width:6in;height:179.25pt;mso-position-horizontal-relative:char;mso-position-vertical-relative:line" coordsize="54864,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2764;visibility:visible;mso-wrap-style:square">
                  <v:fill o:detectmouseclick="t"/>
                  <v:path o:connecttype="none"/>
                </v:shape>
                <v:rect id="Rectangle 37" o:spid="_x0000_s1031" style="position:absolute;left:32194;top:4762;width:15812;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" fillcolor="#70ad47 [3209]" strokecolor="#375623 [1609]" strokeweight="1pt">
                  <v:textbox>
                    <w:txbxContent>
                      <w:p w14:paraId="529F4947" w14:textId="77777777" w:rsidR="00821295" w:rsidRDefault="00821295" w:rsidP="008931B2">
                        <w:pPr>
                          <w:jc w:val="center"/>
                        </w:pPr>
                        <w:r>
                          <w:t xml:space="preserve">Objet </w:t>
                        </w:r>
                      </w:p>
                    </w:txbxContent>
                  </v:textbox>
                </v:rect>
                <v:rect id="Rectangle 20" o:spid="_x0000_s1032" style="position:absolute;left:2285;top:4572;width:15812;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" fillcolor="#5b9bd5 [3204]" strokecolor="#1f4d78 [1604]" strokeweight="1pt">
                  <v:textbox>
                    <w:txbxContent>
                      <w:p w14:paraId="43CAF991" w14:textId="77777777" w:rsidR="00821295" w:rsidRDefault="00821295" w:rsidP="008931B2">
                        <w:pPr>
                          <w:jc w:val="center"/>
                        </w:pPr>
                        <w:r>
                          <w:t>Objet WPF</w:t>
                        </w:r>
                      </w:p>
                    </w:txbxContent>
                  </v:textbox>
                </v:rect>
                <v:shape id="Zone de texte 9" o:spid="_x0000_s1033" type="#_x0000_t202" style="position:absolute;left:4997;top:7810;width:10382;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" fillcolor="#9cc2e5 [1940]" strokeweight=".5pt">
                  <v:textbox>
                    <w:txbxContent>
                      <w:p w14:paraId="5CD5022C" w14:textId="77777777" w:rsidR="00821295" w:rsidRDefault="00821295" w:rsidP="008931B2">
                        <w:pPr>
                          <w:jc w:val="center"/>
                        </w:pPr>
                        <w:r>
                          <w:t>Propriété WPF</w:t>
                        </w:r>
                      </w:p>
                    </w:txbxContent>
                  </v:textbox>
                </v:shape>
                <v:shape id="Zone de texte 10" o:spid="_x0000_s1034" type="#_x0000_t202" style="position:absolute;left:35140;top:8191;width:9906;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" fillcolor="#a8d08d [1945]" strokeweight=".5pt">
                  <v:textbox>
                    <w:txbxContent>
                      <w:p w14:paraId="72C12B4C" w14:textId="77777777" w:rsidR="00821295" w:rsidRDefault="00821295" w:rsidP="008931B2">
                        <w:pPr>
                          <w:jc w:val="center"/>
                        </w:pPr>
                        <w:r>
                          <w:t>Propriété</w:t>
                        </w:r>
                      </w:p>
                    </w:txbxContent>
                  </v:textbox>
                </v:shape>
                <v:shape id="Zone de texte 18" o:spid="_x0000_s1035" type="#_x0000_t202" style="position:absolute;left:21809;top:476;width:62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7A6F03A" w14:textId="77777777" w:rsidR="00821295" w:rsidRPr="00407C64" w:rsidRDefault="00821295" w:rsidP="008931B2">
                        <w:pPr>
                          <w:rPr>
                            <w:b/>
                          </w:rPr>
                        </w:pPr>
                        <w:r w:rsidRPr="00407C64">
                          <w:rPr>
                            <w:b/>
                          </w:rPr>
                          <w:t>Binding</w:t>
                        </w:r>
                      </w:p>
                    </w:txbxContent>
                  </v:textbox>
                </v:shape>
                <v:shape id="Zone de texte 18" o:spid="_x0000_s1036"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5A5AD761" w14:textId="77777777" w:rsidR="00821295" w:rsidRPr="00407C64" w:rsidRDefault="00821295" w:rsidP="008931B2">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37" type="#_x0000_t202" style="position:absolute;left:37205;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6A059D3F" w14:textId="77777777" w:rsidR="00821295" w:rsidRPr="00407C64" w:rsidRDefault="00821295" w:rsidP="008931B2">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27" o:spid="_x0000_s1038" type="#_x0000_t202" style="position:absolute;left:21500;top:5664;width:706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746E6123" w14:textId="77777777" w:rsidR="00821295" w:rsidRDefault="00821295" w:rsidP="008931B2">
                        <w:pPr>
                          <w:jc w:val="center"/>
                        </w:pPr>
                        <w:r>
                          <w:t>OneTime</w:t>
                        </w:r>
                      </w:p>
                    </w:txbxContent>
                  </v:textbox>
                </v:shape>
                <v:shape id="Zone de texte 28" o:spid="_x0000_s1039" type="#_x0000_t202" style="position:absolute;left:21636;top:9823;width:6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9916118" w14:textId="77777777" w:rsidR="00821295" w:rsidRDefault="00821295" w:rsidP="008931B2">
                        <w:pPr>
                          <w:jc w:val="center"/>
                        </w:pPr>
                        <w:r>
                          <w:t>OneWay</w:t>
                        </w:r>
                      </w:p>
                    </w:txbxContent>
                  </v:textbox>
                </v:shape>
                <v:shape id="Zone de texte 29" o:spid="_x0000_s1040" type="#_x0000_t202" style="position:absolute;left:18940;top:13506;width:1209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6946A66A" w14:textId="77777777" w:rsidR="00821295" w:rsidRDefault="00821295" w:rsidP="008931B2">
                        <w:pPr>
                          <w:jc w:val="center"/>
                        </w:pPr>
                        <w:r>
                          <w:t>OneWayToSource</w:t>
                        </w:r>
                      </w:p>
                    </w:txbxContent>
                  </v:textbox>
                </v:shape>
                <v:shape id="Zone de texte 30" o:spid="_x0000_s1041" type="#_x0000_t202" style="position:absolute;left:21603;top:16808;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566B2266" w14:textId="77777777" w:rsidR="00821295" w:rsidRDefault="00821295" w:rsidP="008931B2">
                        <w:pPr>
                          <w:jc w:val="center"/>
                        </w:pPr>
                        <w:r>
                          <w:t>TwoWay</w:t>
                        </w:r>
                      </w:p>
                    </w:txbxContent>
                  </v:textbox>
                </v:shape>
                <v:shapetype id="_x0000_t32" coordsize="21600,21600" o:spt="32" o:oned="t" path="m,l21600,21600e" filled="f">
                  <v:path arrowok="t" fillok="f" o:connecttype="none"/>
                  <o:lock v:ext="edit" shapetype="t"/>
                </v:shapetype>
                <v:shape id="Connecteur droit avec flèche 19" o:spid="_x0000_s1042" type="#_x0000_t32" style="position:absolute;left:18383;top:8858;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" strokecolor="#5b9bd5 [3204]" strokeweight="1.25pt">
                  <v:stroke startarrowwidth="wide" endarrow="block" endarrowwidth="wide" endarrowlength="long" joinstyle="miter"/>
                </v:shape>
                <v:shape id="Connecteur droit avec flèche 32" o:spid="_x0000_s1043" type="#_x0000_t32" style="position:absolute;left:18383;top:12194;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" strokecolor="#5b9bd5 [3204]" strokeweight="1.25pt">
                  <v:stroke startarrowwidth="wide" endarrow="block" endarrowwidth="wide" endarrowlength="long" joinstyle="miter"/>
                </v:shape>
                <v:shape id="Connecteur droit avec flèche 33" o:spid="_x0000_s1044" type="#_x0000_t32" style="position:absolute;left:18564;top:15992;width:1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" strokecolor="#5b9bd5 [3204]" strokeweight="1.25pt">
                  <v:stroke startarrowwidth="wide" endarrow="block" endarrowwidth="wide" endarrowlength="long" joinstyle="miter"/>
                </v:shape>
                <v:shape id="Connecteur droit avec flèche 34" o:spid="_x0000_s1045" type="#_x0000_t32" style="position:absolute;left:18564;top:19230;width:1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" strokecolor="#5b9bd5 [3204]" strokeweight="1.25pt">
                  <v:stroke startarrow="block" startarrowwidth="wide" startarrowlength="long" endarrow="block" endarrowwidth="wide" endarrowlength="long" joinstyle="miter"/>
                </v:shape>
                <w10:anchorlock/>
              </v:group>
            </w:pict>
          </mc:Fallback>
        </mc:AlternateContent>
      </w:r>
    </w:p>
    <w:p w14:paraId="39BCB92A" w14:textId="7C31AE0F" w:rsidR="008931B2" w:rsidRDefault="008931B2" w:rsidP="008931B2">
      <w:r>
        <w:t>Chaque pro</w:t>
      </w:r>
      <w:r w:rsidR="00A8195E">
        <w:t xml:space="preserve">priété WPF a un mode par défaut. </w:t>
      </w:r>
      <w:r>
        <w:t>Les propriétés éditables par l’utilisateur, comme TextBox.Text, ComboBox.Text… sont en TwoWay.</w:t>
      </w:r>
      <w:r w:rsidR="00A8195E">
        <w:t xml:space="preserve"> On peut cependant </w:t>
      </w:r>
      <w:r w:rsidR="00EE4C5A">
        <w:t xml:space="preserve">changer </w:t>
      </w:r>
      <w:r w:rsidR="00A8195E">
        <w:t>c</w:t>
      </w:r>
      <w:r>
        <w:t>e mode</w:t>
      </w:r>
      <w:r w:rsidR="00A8195E">
        <w:t>, de la façon suivante</w:t>
      </w:r>
      <w:r>
        <w:t> :</w:t>
      </w:r>
    </w:p>
    <w:p w14:paraId="1818621E" w14:textId="77777777" w:rsidR="008931B2" w:rsidRPr="00A8195E" w:rsidRDefault="008931B2" w:rsidP="008931B2">
      <w:pPr>
        <w:pStyle w:val="Code"/>
        <w:rPr>
          <w:sz w:val="22"/>
        </w:rPr>
      </w:pPr>
      <w:r w:rsidRPr="00A8195E">
        <w:rPr>
          <w:color w:val="0000FF"/>
          <w:szCs w:val="19"/>
        </w:rPr>
        <w:t>&lt;</w:t>
      </w:r>
      <w:r w:rsidRPr="00A8195E">
        <w:rPr>
          <w:color w:val="A31515"/>
          <w:szCs w:val="19"/>
        </w:rPr>
        <w:t>TextBox</w:t>
      </w:r>
      <w:r w:rsidRPr="00A8195E">
        <w:rPr>
          <w:color w:val="FF0000"/>
          <w:szCs w:val="19"/>
        </w:rPr>
        <w:t xml:space="preserve"> Text</w:t>
      </w:r>
      <w:r w:rsidRPr="00A8195E">
        <w:rPr>
          <w:color w:val="0000FF"/>
          <w:szCs w:val="19"/>
        </w:rPr>
        <w:t>="{</w:t>
      </w:r>
      <w:r w:rsidRPr="00A8195E">
        <w:rPr>
          <w:color w:val="A31515"/>
          <w:szCs w:val="19"/>
        </w:rPr>
        <w:t>Binding</w:t>
      </w:r>
      <w:r w:rsidRPr="00A8195E">
        <w:rPr>
          <w:color w:val="FF0000"/>
          <w:szCs w:val="19"/>
        </w:rPr>
        <w:t xml:space="preserve"> Nom</w:t>
      </w:r>
      <w:r w:rsidRPr="00A8195E">
        <w:rPr>
          <w:color w:val="0000FF"/>
          <w:szCs w:val="19"/>
        </w:rPr>
        <w:t>,</w:t>
      </w:r>
      <w:r w:rsidRPr="00A8195E">
        <w:rPr>
          <w:color w:val="FF0000"/>
          <w:szCs w:val="19"/>
        </w:rPr>
        <w:t xml:space="preserve"> Mode</w:t>
      </w:r>
      <w:r w:rsidRPr="00A8195E">
        <w:rPr>
          <w:color w:val="0000FF"/>
          <w:szCs w:val="19"/>
        </w:rPr>
        <w:t>=OneWay}"/&gt;</w:t>
      </w:r>
    </w:p>
    <w:p w14:paraId="7DBD2D5E" w14:textId="35A242CD" w:rsidR="00A8195E" w:rsidRDefault="00A8195E" w:rsidP="00A8195E">
      <w:r>
        <w:t xml:space="preserve">Pour déterminer le mode par défaut, il faut regarder la section « Information sur les propriétés de dépendance » de la doc MSDN de la propriété. Cette section indique la valeur de la métadonnée </w:t>
      </w:r>
      <w:r w:rsidRPr="00CB6A73">
        <w:t>BindsTwoWayByDefault</w:t>
      </w:r>
      <w:r>
        <w:t>. Si cette valeur est à vrai, la propriété a un mode TwoWay par défaut.</w:t>
      </w:r>
    </w:p>
    <w:p w14:paraId="3F4AF55E" w14:textId="77777777" w:rsidR="00A8195E" w:rsidRDefault="00A8195E" w:rsidP="008931B2">
      <w:pPr>
        <w:rPr>
          <w:b/>
        </w:rPr>
      </w:pPr>
    </w:p>
    <w:p w14:paraId="088D01CF" w14:textId="58A3EE84" w:rsidR="008931B2" w:rsidRDefault="008931B2" w:rsidP="008931B2">
      <w:r w:rsidRPr="001219F8">
        <w:rPr>
          <w:b/>
        </w:rPr>
        <w:t xml:space="preserve">La propriété </w:t>
      </w:r>
      <w:r w:rsidRPr="00CB6A73">
        <w:rPr>
          <w:b/>
        </w:rPr>
        <w:t>Binding.UpdateSourceTrigger</w:t>
      </w:r>
      <w:r>
        <w:t xml:space="preserve"> détermine quand </w:t>
      </w:r>
      <w:r w:rsidR="00A8195E">
        <w:t>la</w:t>
      </w:r>
      <w:r>
        <w:t xml:space="preserve"> mise à jour </w:t>
      </w:r>
      <w:r w:rsidR="00A8195E">
        <w:t xml:space="preserve">de la liaison </w:t>
      </w:r>
      <w:r>
        <w:t>a lieu.</w:t>
      </w:r>
    </w:p>
    <w:p w14:paraId="248B0BC9" w14:textId="77777777" w:rsidR="008931B2" w:rsidRDefault="008931B2" w:rsidP="008931B2">
      <w:r>
        <w:t>La valeur par défaut de cette propriété diffère selon le type de propriété WPF sur laquelle est faite le binding.</w:t>
      </w:r>
    </w:p>
    <w:p w14:paraId="054FF098" w14:textId="509B6CC9" w:rsidR="008931B2" w:rsidRDefault="008931B2" w:rsidP="008931B2">
      <w:r>
        <w:lastRenderedPageBreak/>
        <w:t>En règle générale, la valeur par défaut est PropertyChanged, c’est-à-dire que la mise à jour intervient à chaque fois que la propriété cible change. Cependant, pour une propriété WPF Text, dont la valeur est saisissable par l’utilisateur, ce ne</w:t>
      </w:r>
      <w:r w:rsidR="00A8195E">
        <w:t xml:space="preserve"> </w:t>
      </w:r>
      <w:r>
        <w:t>s</w:t>
      </w:r>
      <w:r w:rsidR="00A8195E">
        <w:t>erai</w:t>
      </w:r>
      <w:r>
        <w:t xml:space="preserve">t pas approprié. En effet, faire la mise à jour à chaque pression d’une touche entraînerait des problèmes de performances, et empêcherait l’utilisateur de corriger les erreurs de frappes avant de valider la valeur. C’est pourquoi, pour la propriété Text, la valeur par défaut de </w:t>
      </w:r>
      <w:r w:rsidRPr="001219F8">
        <w:t>UpdateSourceTrigger</w:t>
      </w:r>
      <w:r>
        <w:t xml:space="preserve"> est LostFocus, c’est-à-dire que la mise à jour intervient lorsque la zone de saisie perd le focus.</w:t>
      </w:r>
    </w:p>
    <w:p w14:paraId="66CDB123" w14:textId="4C05FEB1" w:rsidR="008931B2" w:rsidRDefault="008931B2" w:rsidP="008931B2">
      <w:r>
        <w:t>On peut être amené à spécifier la valeur Explicit, si on souhaite maîtriser le déclenchement de la mise à jour, par exemple pour faire des traite</w:t>
      </w:r>
      <w:r w:rsidR="00A8195E">
        <w:t>ments complexes de vérification avant la mise à jour.</w:t>
      </w:r>
    </w:p>
    <w:p w14:paraId="46419394" w14:textId="243C00D2" w:rsidR="00A12B05" w:rsidRDefault="008931B2" w:rsidP="00A12B05">
      <w:pPr>
        <w:pStyle w:val="Titre2"/>
      </w:pPr>
      <w:bookmarkStart w:id="44" w:name="_Toc482308475"/>
      <w:r>
        <w:t xml:space="preserve">Liaison avec </w:t>
      </w:r>
      <w:r w:rsidR="00B5218A">
        <w:t>un</w:t>
      </w:r>
      <w:r>
        <w:t xml:space="preserve"> objet </w:t>
      </w:r>
      <w:r w:rsidR="00B5218A">
        <w:t>unique</w:t>
      </w:r>
      <w:bookmarkEnd w:id="44"/>
    </w:p>
    <w:p w14:paraId="4A9D29B4" w14:textId="5014CC08" w:rsidR="00562F9C" w:rsidRDefault="00562F9C" w:rsidP="004F6D02">
      <w:r>
        <w:t>Nous allons voir c</w:t>
      </w:r>
      <w:r w:rsidR="00232674">
        <w:t>oncrètement comment créer une liaison d’</w:t>
      </w:r>
      <w:r>
        <w:t>une propriété d’un élément WPF</w:t>
      </w:r>
      <w:r w:rsidR="00232674">
        <w:t xml:space="preserve"> </w:t>
      </w:r>
      <w:r w:rsidR="002D4A77">
        <w:t xml:space="preserve">avec un </w:t>
      </w:r>
      <w:r w:rsidR="00B5218A">
        <w:t>objet unique dans différents cas de figures</w:t>
      </w:r>
      <w:r w:rsidR="002D4A77">
        <w:t>.</w:t>
      </w:r>
    </w:p>
    <w:p w14:paraId="5157AAEA" w14:textId="70FB4239" w:rsidR="004E371A" w:rsidRDefault="00BE3EA1" w:rsidP="004F6D02">
      <w:r>
        <w:t xml:space="preserve">La liaison peut être créée soit directement dans le code xaml (solution la plus </w:t>
      </w:r>
      <w:r w:rsidR="009B7E12">
        <w:t>utilisée</w:t>
      </w:r>
      <w:r>
        <w:t>), soit par le code C#.</w:t>
      </w:r>
    </w:p>
    <w:p w14:paraId="026B3A46" w14:textId="6B5CA1F4" w:rsidR="00742ABF" w:rsidRDefault="00B5218A" w:rsidP="00742ABF">
      <w:pPr>
        <w:pStyle w:val="Titre3"/>
      </w:pPr>
      <w:r>
        <w:t>A</w:t>
      </w:r>
      <w:r w:rsidR="00742ABF">
        <w:t>utre élément WPF</w:t>
      </w:r>
    </w:p>
    <w:p w14:paraId="1DE409C8" w14:textId="4D716571" w:rsidR="009651D6" w:rsidRDefault="007665C6" w:rsidP="004F6D02">
      <w:r>
        <w:t>Reprenons l’exemple précédent, dans lequel</w:t>
      </w:r>
      <w:r w:rsidR="00783268">
        <w:t xml:space="preserve"> o</w:t>
      </w:r>
      <w:r w:rsidR="002D4A77">
        <w:t xml:space="preserve">n </w:t>
      </w:r>
      <w:r w:rsidR="0000133E">
        <w:t>affiche en temps réel dans un bloc de texte</w:t>
      </w:r>
      <w:r>
        <w:t>,</w:t>
      </w:r>
      <w:r w:rsidR="002D4A77">
        <w:t xml:space="preserve"> la valeur numérique sélectionnée au moyen d</w:t>
      </w:r>
      <w:r w:rsidR="00783268">
        <w:t>’un</w:t>
      </w:r>
      <w:r w:rsidR="002D4A77">
        <w:t xml:space="preserve"> </w:t>
      </w:r>
      <w:r w:rsidR="00783268">
        <w:t>curseur</w:t>
      </w:r>
      <w:r w:rsidR="009651D6">
        <w:t xml:space="preserve"> </w:t>
      </w:r>
      <w:r w:rsidR="0077611F">
        <w:t>:</w:t>
      </w:r>
    </w:p>
    <w:p w14:paraId="396C3FA3" w14:textId="4E07A813" w:rsidR="009651D6" w:rsidRDefault="009651D6" w:rsidP="004F6D02">
      <w:r>
        <w:rPr>
          <w:noProof/>
        </w:rPr>
        <w:drawing>
          <wp:inline distT="0" distB="0" distL="0" distR="0" wp14:anchorId="16C7B9FF" wp14:editId="07371DFE">
            <wp:extent cx="342900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5760827A" w14:textId="5899D926" w:rsidR="0000133E" w:rsidRPr="00A51C29" w:rsidRDefault="00A51C29" w:rsidP="004F6D02">
      <w:pPr>
        <w:rPr>
          <w:b/>
        </w:rPr>
      </w:pPr>
      <w:r w:rsidRPr="00A51C29">
        <w:rPr>
          <w:b/>
        </w:rPr>
        <w:t>Implémentation en xaml</w:t>
      </w:r>
      <w:r>
        <w:rPr>
          <w:b/>
        </w:rPr>
        <w:t xml:space="preserve"> avec syntaxe longue :</w:t>
      </w:r>
    </w:p>
    <w:p w14:paraId="5EA787B8" w14:textId="2EBC9CC6" w:rsidR="00783268" w:rsidRPr="00AA032D" w:rsidRDefault="00783268" w:rsidP="00783268">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5C0E8CBC" w14:textId="7882829E" w:rsidR="00783268" w:rsidRPr="00AA032D" w:rsidRDefault="00783268" w:rsidP="00783268">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353A01E8" w14:textId="538632B4" w:rsidR="00783268" w:rsidRPr="00AA032D" w:rsidRDefault="00783268" w:rsidP="00783268">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0D67F38E" w14:textId="10EF2EBA" w:rsidR="00783268" w:rsidRPr="00AA032D" w:rsidRDefault="00783268" w:rsidP="00783268">
      <w:pPr>
        <w:pStyle w:val="Code"/>
        <w:rPr>
          <w:color w:val="000000"/>
        </w:rPr>
      </w:pPr>
      <w:r w:rsidRPr="00AA032D">
        <w:rPr>
          <w:color w:val="0000FF"/>
        </w:rPr>
        <w:t>&lt;</w:t>
      </w:r>
      <w:r w:rsidRPr="00AA032D">
        <w:rPr>
          <w:color w:val="A31515"/>
        </w:rPr>
        <w:t>TextBlock</w:t>
      </w:r>
      <w:r w:rsidRPr="00AA032D">
        <w:rPr>
          <w:color w:val="FF0000"/>
        </w:rPr>
        <w:t xml:space="preserve"> VerticalAlignment</w:t>
      </w:r>
      <w:r w:rsidRPr="00AA032D">
        <w:rPr>
          <w:color w:val="0000FF"/>
        </w:rPr>
        <w:t>="Center"&gt;</w:t>
      </w:r>
    </w:p>
    <w:p w14:paraId="67F752FE" w14:textId="50D64716"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TextBlock.Text</w:t>
      </w:r>
      <w:r w:rsidRPr="00AA032D">
        <w:rPr>
          <w:color w:val="0000FF"/>
        </w:rPr>
        <w:t>&gt;</w:t>
      </w:r>
    </w:p>
    <w:p w14:paraId="1637D442" w14:textId="5092EDB9"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Binding</w:t>
      </w:r>
      <w:r w:rsidRPr="00AA032D">
        <w:rPr>
          <w:color w:val="FF0000"/>
        </w:rPr>
        <w:t xml:space="preserve"> ElementName</w:t>
      </w:r>
      <w:r w:rsidRPr="00AA032D">
        <w:rPr>
          <w:color w:val="0000FF"/>
        </w:rPr>
        <w:t>="sldAge"</w:t>
      </w:r>
      <w:r w:rsidRPr="00AA032D">
        <w:rPr>
          <w:color w:val="FF0000"/>
        </w:rPr>
        <w:t xml:space="preserve"> Path</w:t>
      </w:r>
      <w:r w:rsidRPr="00AA032D">
        <w:rPr>
          <w:color w:val="0000FF"/>
        </w:rPr>
        <w:t>="Value"/&gt;</w:t>
      </w:r>
    </w:p>
    <w:p w14:paraId="76D6B6B9" w14:textId="78BA8A51" w:rsidR="00783268" w:rsidRPr="0085362B" w:rsidRDefault="00783268" w:rsidP="00783268">
      <w:pPr>
        <w:pStyle w:val="Code"/>
        <w:rPr>
          <w:color w:val="000000"/>
          <w:lang w:val="fr-FR"/>
        </w:rPr>
      </w:pPr>
      <w:r w:rsidRPr="00AA032D">
        <w:rPr>
          <w:color w:val="000000"/>
        </w:rPr>
        <w:t xml:space="preserve">   </w:t>
      </w:r>
      <w:r w:rsidRPr="0085362B">
        <w:rPr>
          <w:color w:val="0000FF"/>
          <w:lang w:val="fr-FR"/>
        </w:rPr>
        <w:t>&lt;/</w:t>
      </w:r>
      <w:r w:rsidRPr="0085362B">
        <w:rPr>
          <w:color w:val="A31515"/>
          <w:lang w:val="fr-FR"/>
        </w:rPr>
        <w:t>TextBlock.Text</w:t>
      </w:r>
      <w:r w:rsidRPr="0085362B">
        <w:rPr>
          <w:color w:val="0000FF"/>
          <w:lang w:val="fr-FR"/>
        </w:rPr>
        <w:t>&gt;</w:t>
      </w:r>
    </w:p>
    <w:p w14:paraId="7161C545" w14:textId="2F80643F" w:rsidR="00783268" w:rsidRPr="0085362B" w:rsidRDefault="00783268" w:rsidP="00783268">
      <w:pPr>
        <w:pStyle w:val="Code"/>
        <w:rPr>
          <w:lang w:val="fr-FR"/>
        </w:rPr>
      </w:pPr>
      <w:r w:rsidRPr="0085362B">
        <w:rPr>
          <w:color w:val="0000FF"/>
          <w:lang w:val="fr-FR"/>
        </w:rPr>
        <w:t>&lt;/</w:t>
      </w:r>
      <w:r w:rsidRPr="0085362B">
        <w:rPr>
          <w:color w:val="A31515"/>
          <w:lang w:val="fr-FR"/>
        </w:rPr>
        <w:t>TextBlock</w:t>
      </w:r>
      <w:r w:rsidRPr="0085362B">
        <w:rPr>
          <w:color w:val="0000FF"/>
          <w:lang w:val="fr-FR"/>
        </w:rPr>
        <w:t>&gt;</w:t>
      </w:r>
    </w:p>
    <w:p w14:paraId="034837B1" w14:textId="4B554515" w:rsidR="00FF38F4" w:rsidRDefault="00783268" w:rsidP="00FF38F4">
      <w:r>
        <w:t>A l’aide d’un</w:t>
      </w:r>
      <w:r w:rsidR="0077611F">
        <w:t xml:space="preserve"> </w:t>
      </w:r>
      <w:r>
        <w:t xml:space="preserve">objet </w:t>
      </w:r>
      <w:r w:rsidR="0077611F">
        <w:t xml:space="preserve">binding, </w:t>
      </w:r>
      <w:r w:rsidR="009651D6">
        <w:t xml:space="preserve">on </w:t>
      </w:r>
      <w:r>
        <w:t>lie</w:t>
      </w:r>
      <w:r w:rsidR="009651D6">
        <w:t xml:space="preserve"> la propriété </w:t>
      </w:r>
      <w:r>
        <w:t>Text</w:t>
      </w:r>
      <w:r w:rsidR="009651D6">
        <w:t xml:space="preserve"> du </w:t>
      </w:r>
      <w:r>
        <w:t>TextBlock</w:t>
      </w:r>
      <w:r w:rsidR="008B6986">
        <w:t xml:space="preserve"> (</w:t>
      </w:r>
      <w:r>
        <w:t>propriété</w:t>
      </w:r>
      <w:r w:rsidR="008B6986">
        <w:t xml:space="preserve"> cible)</w:t>
      </w:r>
      <w:r w:rsidR="009651D6">
        <w:t xml:space="preserve"> à la propriété Value du Slider </w:t>
      </w:r>
      <w:r w:rsidR="008B6986">
        <w:t>(</w:t>
      </w:r>
      <w:r>
        <w:t>propriété</w:t>
      </w:r>
      <w:r w:rsidR="008B6986">
        <w:t xml:space="preserve"> source)</w:t>
      </w:r>
      <w:r w:rsidR="009651D6">
        <w:t>.</w:t>
      </w:r>
      <w:r w:rsidR="00A51C29">
        <w:t xml:space="preserve"> La source du binding étant un élément WPF, on utilise la propriété </w:t>
      </w:r>
      <w:r w:rsidR="00A51C29" w:rsidRPr="00A51C29">
        <w:rPr>
          <w:b/>
        </w:rPr>
        <w:t>ElementName</w:t>
      </w:r>
      <w:r w:rsidR="00A51C29">
        <w:t>.</w:t>
      </w:r>
    </w:p>
    <w:p w14:paraId="397EC438" w14:textId="07A7131A" w:rsidR="00A51C29" w:rsidRDefault="00A51C29" w:rsidP="00FF38F4">
      <w:r w:rsidRPr="00A51C29">
        <w:rPr>
          <w:b/>
        </w:rPr>
        <w:t>Implémentation en xaml</w:t>
      </w:r>
      <w:r>
        <w:rPr>
          <w:b/>
        </w:rPr>
        <w:t xml:space="preserve"> avec syntaxe condensée :</w:t>
      </w:r>
    </w:p>
    <w:p w14:paraId="1B1AB4C0" w14:textId="31B9E561" w:rsidR="00F20426" w:rsidRDefault="00AA032D" w:rsidP="004F6D02">
      <w:r>
        <w:t>L</w:t>
      </w:r>
      <w:r w:rsidR="00F20426">
        <w:t>a syntaxe suivante </w:t>
      </w:r>
      <w:r w:rsidR="008B6986">
        <w:t xml:space="preserve">est équivalente </w:t>
      </w:r>
      <w:r w:rsidR="00A51C29">
        <w:t xml:space="preserve">à la précédente </w:t>
      </w:r>
      <w:r w:rsidR="00F20426">
        <w:t>:</w:t>
      </w:r>
    </w:p>
    <w:p w14:paraId="37CB50F4" w14:textId="77777777" w:rsidR="007665C6" w:rsidRPr="00AA032D" w:rsidRDefault="007665C6" w:rsidP="007665C6">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0DED6ECB" w14:textId="77777777" w:rsidR="007665C6" w:rsidRPr="00AA032D" w:rsidRDefault="007665C6" w:rsidP="007665C6">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68C02687" w14:textId="77777777" w:rsidR="007665C6" w:rsidRPr="00AA032D" w:rsidRDefault="007665C6" w:rsidP="007665C6">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7E004DEF" w14:textId="2806D85A" w:rsidR="0000133E" w:rsidRPr="007665C6" w:rsidRDefault="0000133E" w:rsidP="0000133E">
      <w:pPr>
        <w:pStyle w:val="Code"/>
        <w:rPr>
          <w:color w:val="000000"/>
          <w:szCs w:val="19"/>
        </w:rPr>
      </w:pPr>
      <w:r w:rsidRPr="007665C6">
        <w:rPr>
          <w:color w:val="0000FF"/>
          <w:szCs w:val="19"/>
        </w:rPr>
        <w:t>&lt;</w:t>
      </w:r>
      <w:r w:rsidRPr="007665C6">
        <w:rPr>
          <w:color w:val="A31515"/>
          <w:szCs w:val="19"/>
        </w:rPr>
        <w:t>TextBlock</w:t>
      </w:r>
      <w:r w:rsidRPr="007665C6">
        <w:rPr>
          <w:color w:val="FF0000"/>
          <w:szCs w:val="19"/>
        </w:rPr>
        <w:t xml:space="preserve"> VerticalAlignment</w:t>
      </w:r>
      <w:r w:rsidRPr="007665C6">
        <w:rPr>
          <w:color w:val="0000FF"/>
          <w:szCs w:val="19"/>
        </w:rPr>
        <w:t>="Center"</w:t>
      </w:r>
      <w:r w:rsidRPr="007665C6">
        <w:rPr>
          <w:color w:val="000000"/>
          <w:szCs w:val="19"/>
        </w:rPr>
        <w:t xml:space="preserve"> </w:t>
      </w:r>
    </w:p>
    <w:p w14:paraId="1CF40941" w14:textId="6C7B665A" w:rsidR="0000133E" w:rsidRPr="007665C6" w:rsidRDefault="0000133E" w:rsidP="0000133E">
      <w:pPr>
        <w:pStyle w:val="Code"/>
        <w:rPr>
          <w:sz w:val="22"/>
        </w:rPr>
      </w:pPr>
      <w:r w:rsidRPr="007665C6">
        <w:rPr>
          <w:color w:val="000000"/>
          <w:szCs w:val="19"/>
        </w:rPr>
        <w:t xml:space="preserve">          </w:t>
      </w:r>
      <w:r w:rsidRPr="007665C6">
        <w:rPr>
          <w:color w:val="FF0000"/>
          <w:szCs w:val="19"/>
        </w:rPr>
        <w:t xml:space="preserve"> Text</w:t>
      </w:r>
      <w:r w:rsidRPr="007665C6">
        <w:rPr>
          <w:color w:val="0000FF"/>
          <w:szCs w:val="19"/>
        </w:rPr>
        <w:t>="{</w:t>
      </w:r>
      <w:r w:rsidRPr="007665C6">
        <w:rPr>
          <w:color w:val="A31515"/>
          <w:szCs w:val="19"/>
        </w:rPr>
        <w:t>Binding</w:t>
      </w:r>
      <w:r w:rsidRPr="007665C6">
        <w:rPr>
          <w:color w:val="FF0000"/>
          <w:szCs w:val="19"/>
        </w:rPr>
        <w:t xml:space="preserve"> ElementName</w:t>
      </w:r>
      <w:r w:rsidRPr="007665C6">
        <w:rPr>
          <w:color w:val="0000FF"/>
          <w:szCs w:val="19"/>
        </w:rPr>
        <w:t>=sldAge,</w:t>
      </w:r>
      <w:r w:rsidRPr="007665C6">
        <w:rPr>
          <w:color w:val="FF0000"/>
          <w:szCs w:val="19"/>
        </w:rPr>
        <w:t xml:space="preserve"> Path</w:t>
      </w:r>
      <w:r w:rsidRPr="007665C6">
        <w:rPr>
          <w:color w:val="0000FF"/>
          <w:szCs w:val="19"/>
        </w:rPr>
        <w:t>=Value}"/&gt;</w:t>
      </w:r>
    </w:p>
    <w:p w14:paraId="12A61330" w14:textId="228A6887" w:rsidR="00AA032D" w:rsidRDefault="00AA032D" w:rsidP="004F6D02">
      <w:r>
        <w:t>C</w:t>
      </w:r>
      <w:r w:rsidR="008B6986">
        <w:t xml:space="preserve">ette syntaxe </w:t>
      </w:r>
      <w:r>
        <w:t>est la plus utilisée</w:t>
      </w:r>
      <w:r w:rsidR="0000133E">
        <w:t xml:space="preserve"> car moins verbeuse.</w:t>
      </w:r>
    </w:p>
    <w:p w14:paraId="2C6AD048" w14:textId="55F2C359" w:rsidR="008B6986" w:rsidRDefault="00AA032D" w:rsidP="004F6D02">
      <w:r>
        <w:t>La</w:t>
      </w:r>
      <w:r w:rsidR="008B6986">
        <w:t xml:space="preserve"> paire d’accolades </w:t>
      </w:r>
      <w:r>
        <w:t xml:space="preserve">est ce que l’on appelle une </w:t>
      </w:r>
      <w:hyperlink r:id="rId49" w:history="1">
        <w:r w:rsidRPr="0000133E">
          <w:rPr>
            <w:rStyle w:val="Lienhypertexte"/>
            <w:b/>
          </w:rPr>
          <w:t>Markup Extension</w:t>
        </w:r>
      </w:hyperlink>
      <w:r>
        <w:t xml:space="preserve"> (extension de balisage). </w:t>
      </w:r>
      <w:r w:rsidR="0000133E">
        <w:t>Elle permet d’affecter un objet xaml (ici Binding) à une propriété xaml (ici Text).</w:t>
      </w:r>
    </w:p>
    <w:p w14:paraId="018A475A" w14:textId="7A77EA8C" w:rsidR="0000133E" w:rsidRDefault="00A51C29" w:rsidP="004F6D02">
      <w:r w:rsidRPr="00A51C29">
        <w:rPr>
          <w:b/>
        </w:rPr>
        <w:t xml:space="preserve">Implémentation </w:t>
      </w:r>
      <w:r>
        <w:rPr>
          <w:b/>
        </w:rPr>
        <w:t>par le code</w:t>
      </w:r>
    </w:p>
    <w:p w14:paraId="14322D36" w14:textId="2DC534E0" w:rsidR="00232674" w:rsidRDefault="0077611F" w:rsidP="004F6D02">
      <w:r>
        <w:lastRenderedPageBreak/>
        <w:t>O</w:t>
      </w:r>
      <w:r w:rsidR="00BE3EA1">
        <w:t xml:space="preserve">n peut également créer la </w:t>
      </w:r>
      <w:r>
        <w:t xml:space="preserve">même </w:t>
      </w:r>
      <w:r w:rsidR="00BE3EA1">
        <w:t>liaison par le code C#, de cette façon :</w:t>
      </w:r>
    </w:p>
    <w:p w14:paraId="72F5CF55" w14:textId="703BC644" w:rsidR="00BE3EA1" w:rsidRPr="00FF5007" w:rsidRDefault="00BE3EA1" w:rsidP="00BE3EA1">
      <w:pPr>
        <w:pStyle w:val="Code"/>
        <w:rPr>
          <w:color w:val="000000"/>
        </w:rPr>
      </w:pPr>
      <w:r w:rsidRPr="00FF5007">
        <w:rPr>
          <w:color w:val="0000FF"/>
        </w:rPr>
        <w:t>public</w:t>
      </w:r>
      <w:r w:rsidRPr="00FF5007">
        <w:rPr>
          <w:color w:val="000000"/>
        </w:rPr>
        <w:t xml:space="preserve"> </w:t>
      </w:r>
      <w:r w:rsidRPr="00FF5007">
        <w:rPr>
          <w:color w:val="0000FF"/>
        </w:rPr>
        <w:t>partial</w:t>
      </w:r>
      <w:r w:rsidRPr="00FF5007">
        <w:rPr>
          <w:color w:val="000000"/>
        </w:rPr>
        <w:t xml:space="preserve"> </w:t>
      </w:r>
      <w:r w:rsidRPr="00FF5007">
        <w:rPr>
          <w:color w:val="0000FF"/>
        </w:rPr>
        <w:t>class</w:t>
      </w:r>
      <w:r w:rsidRPr="00FF5007">
        <w:rPr>
          <w:color w:val="000000"/>
        </w:rPr>
        <w:t xml:space="preserve"> </w:t>
      </w:r>
      <w:r w:rsidRPr="00FF5007">
        <w:rPr>
          <w:color w:val="2B91AF"/>
        </w:rPr>
        <w:t>MainWindow</w:t>
      </w:r>
      <w:r w:rsidRPr="00FF5007">
        <w:rPr>
          <w:color w:val="000000"/>
        </w:rPr>
        <w:t xml:space="preserve"> : </w:t>
      </w:r>
      <w:r w:rsidRPr="00FF5007">
        <w:rPr>
          <w:color w:val="2B91AF"/>
        </w:rPr>
        <w:t>Window</w:t>
      </w:r>
    </w:p>
    <w:p w14:paraId="5B1FF4E0" w14:textId="31D52CB5" w:rsidR="00BE3EA1" w:rsidRPr="00FF5007" w:rsidRDefault="00BE3EA1" w:rsidP="00BE3EA1">
      <w:pPr>
        <w:pStyle w:val="Code"/>
        <w:rPr>
          <w:color w:val="000000"/>
        </w:rPr>
      </w:pPr>
      <w:r w:rsidRPr="00FF5007">
        <w:rPr>
          <w:color w:val="000000"/>
        </w:rPr>
        <w:t>{</w:t>
      </w:r>
    </w:p>
    <w:p w14:paraId="74021F19" w14:textId="2A6C739F" w:rsidR="00BE3EA1" w:rsidRPr="00FF5007" w:rsidRDefault="00BE3EA1" w:rsidP="00BE3EA1">
      <w:pPr>
        <w:pStyle w:val="Code"/>
        <w:rPr>
          <w:color w:val="000000"/>
        </w:rPr>
      </w:pPr>
      <w:r w:rsidRPr="00FF5007">
        <w:rPr>
          <w:color w:val="000000"/>
        </w:rPr>
        <w:tab/>
      </w:r>
      <w:r w:rsidRPr="00FF5007">
        <w:rPr>
          <w:color w:val="0000FF"/>
        </w:rPr>
        <w:t>public</w:t>
      </w:r>
      <w:r w:rsidRPr="00FF5007">
        <w:rPr>
          <w:color w:val="000000"/>
        </w:rPr>
        <w:t xml:space="preserve"> MainWindow()</w:t>
      </w:r>
    </w:p>
    <w:p w14:paraId="106FE73D" w14:textId="42C88D0E" w:rsidR="00BE3EA1" w:rsidRPr="00FF5007" w:rsidRDefault="00BE3EA1" w:rsidP="00BE3EA1">
      <w:pPr>
        <w:pStyle w:val="Code"/>
        <w:rPr>
          <w:color w:val="000000"/>
        </w:rPr>
      </w:pPr>
      <w:r w:rsidRPr="00FF5007">
        <w:rPr>
          <w:color w:val="000000"/>
        </w:rPr>
        <w:tab/>
        <w:t>{</w:t>
      </w:r>
    </w:p>
    <w:p w14:paraId="3006CB07" w14:textId="7220CC4E" w:rsidR="00BE3EA1" w:rsidRPr="00FF5007" w:rsidRDefault="00BE3EA1" w:rsidP="00BE3EA1">
      <w:pPr>
        <w:pStyle w:val="Code"/>
        <w:rPr>
          <w:color w:val="000000"/>
        </w:rPr>
      </w:pPr>
      <w:r w:rsidRPr="00FF5007">
        <w:rPr>
          <w:color w:val="000000"/>
        </w:rPr>
        <w:tab/>
      </w:r>
      <w:r w:rsidRPr="00FF5007">
        <w:rPr>
          <w:color w:val="000000"/>
        </w:rPr>
        <w:tab/>
        <w:t>InitializeComponent();</w:t>
      </w:r>
    </w:p>
    <w:p w14:paraId="0FA7AA68" w14:textId="77777777" w:rsidR="00BE3EA1" w:rsidRPr="00FF5007" w:rsidRDefault="00BE3EA1" w:rsidP="00BE3EA1">
      <w:pPr>
        <w:pStyle w:val="Code"/>
        <w:rPr>
          <w:color w:val="000000"/>
        </w:rPr>
      </w:pPr>
    </w:p>
    <w:p w14:paraId="2E41099C" w14:textId="0033EF2E" w:rsidR="00BE3EA1" w:rsidRPr="00FF5007" w:rsidRDefault="00BE3EA1" w:rsidP="00BE3EA1">
      <w:pPr>
        <w:pStyle w:val="Code"/>
        <w:rPr>
          <w:color w:val="000000"/>
        </w:rPr>
      </w:pPr>
      <w:r w:rsidRPr="00FF5007">
        <w:rPr>
          <w:color w:val="000000"/>
        </w:rPr>
        <w:tab/>
      </w:r>
      <w:r w:rsidRPr="00FF5007">
        <w:rPr>
          <w:color w:val="000000"/>
        </w:rPr>
        <w:tab/>
      </w:r>
      <w:r w:rsidRPr="00FF5007">
        <w:rPr>
          <w:color w:val="0000FF"/>
        </w:rPr>
        <w:t>var</w:t>
      </w:r>
      <w:r w:rsidRPr="00FF5007">
        <w:rPr>
          <w:color w:val="000000"/>
        </w:rPr>
        <w:t xml:space="preserve"> bdg = </w:t>
      </w:r>
      <w:r w:rsidRPr="00FF5007">
        <w:rPr>
          <w:color w:val="0000FF"/>
        </w:rPr>
        <w:t>new</w:t>
      </w:r>
      <w:r w:rsidRPr="00FF5007">
        <w:rPr>
          <w:color w:val="000000"/>
        </w:rPr>
        <w:t xml:space="preserve"> </w:t>
      </w:r>
      <w:r w:rsidRPr="00FF5007">
        <w:rPr>
          <w:color w:val="2B91AF"/>
        </w:rPr>
        <w:t>Binding</w:t>
      </w:r>
      <w:r w:rsidRPr="00FF5007">
        <w:rPr>
          <w:color w:val="000000"/>
        </w:rPr>
        <w:t>();</w:t>
      </w:r>
    </w:p>
    <w:p w14:paraId="101A777F" w14:textId="5556F89E" w:rsidR="00BE3EA1" w:rsidRPr="00FF5007" w:rsidRDefault="00BE3EA1" w:rsidP="00BE3EA1">
      <w:pPr>
        <w:pStyle w:val="Code"/>
        <w:rPr>
          <w:color w:val="000000"/>
        </w:rPr>
      </w:pPr>
      <w:r w:rsidRPr="00FF5007">
        <w:rPr>
          <w:color w:val="000000"/>
        </w:rPr>
        <w:tab/>
      </w:r>
      <w:r w:rsidRPr="00FF5007">
        <w:rPr>
          <w:color w:val="000000"/>
        </w:rPr>
        <w:tab/>
        <w:t xml:space="preserve">bdg.ElementName = </w:t>
      </w:r>
      <w:r w:rsidRPr="00FF5007">
        <w:rPr>
          <w:color w:val="A31515"/>
        </w:rPr>
        <w:t>"sldAge"</w:t>
      </w:r>
      <w:r w:rsidRPr="00FF5007">
        <w:rPr>
          <w:color w:val="000000"/>
        </w:rPr>
        <w:t>;</w:t>
      </w:r>
    </w:p>
    <w:p w14:paraId="62670419" w14:textId="0E03A615" w:rsidR="00BE3EA1" w:rsidRPr="00FF5007" w:rsidRDefault="00BE3EA1" w:rsidP="00BE3EA1">
      <w:pPr>
        <w:pStyle w:val="Code"/>
        <w:rPr>
          <w:color w:val="000000"/>
        </w:rPr>
      </w:pPr>
      <w:r w:rsidRPr="00FF5007">
        <w:rPr>
          <w:color w:val="000000"/>
        </w:rPr>
        <w:tab/>
      </w:r>
      <w:r w:rsidRPr="00FF5007">
        <w:rPr>
          <w:color w:val="000000"/>
        </w:rPr>
        <w:tab/>
        <w:t xml:space="preserve">bdg.Path = </w:t>
      </w:r>
      <w:r w:rsidRPr="00FF5007">
        <w:rPr>
          <w:color w:val="0000FF"/>
        </w:rPr>
        <w:t>new</w:t>
      </w:r>
      <w:r w:rsidRPr="00FF5007">
        <w:rPr>
          <w:color w:val="000000"/>
        </w:rPr>
        <w:t xml:space="preserve"> </w:t>
      </w:r>
      <w:r w:rsidRPr="00FF5007">
        <w:rPr>
          <w:color w:val="2B91AF"/>
        </w:rPr>
        <w:t>PropertyPath</w:t>
      </w:r>
      <w:r w:rsidRPr="00FF5007">
        <w:rPr>
          <w:color w:val="000000"/>
        </w:rPr>
        <w:t>(</w:t>
      </w:r>
      <w:r w:rsidRPr="00FF5007">
        <w:rPr>
          <w:color w:val="A31515"/>
        </w:rPr>
        <w:t>"Value"</w:t>
      </w:r>
      <w:r w:rsidRPr="00FF5007">
        <w:rPr>
          <w:color w:val="000000"/>
        </w:rPr>
        <w:t>);</w:t>
      </w:r>
    </w:p>
    <w:p w14:paraId="25151F6E" w14:textId="2C27099A" w:rsidR="00BE3EA1" w:rsidRPr="0085362B" w:rsidRDefault="00BE3EA1" w:rsidP="00BE3EA1">
      <w:pPr>
        <w:pStyle w:val="Code"/>
        <w:rPr>
          <w:color w:val="000000"/>
          <w:lang w:val="fr-FR"/>
        </w:rPr>
      </w:pPr>
      <w:r w:rsidRPr="00FF5007">
        <w:rPr>
          <w:color w:val="000000"/>
        </w:rPr>
        <w:tab/>
      </w:r>
      <w:r w:rsidRPr="00FF5007">
        <w:rPr>
          <w:color w:val="000000"/>
        </w:rPr>
        <w:tab/>
      </w:r>
      <w:r w:rsidRPr="0085362B">
        <w:rPr>
          <w:color w:val="000000"/>
          <w:lang w:val="fr-FR"/>
        </w:rPr>
        <w:t>lblAge.SetBinding(ContentProperty, bdg);</w:t>
      </w:r>
    </w:p>
    <w:p w14:paraId="36638B77" w14:textId="0BB09C38" w:rsidR="00BE3EA1" w:rsidRPr="0085362B" w:rsidRDefault="00BE3EA1" w:rsidP="00BE3EA1">
      <w:pPr>
        <w:pStyle w:val="Code"/>
        <w:rPr>
          <w:color w:val="000000"/>
          <w:lang w:val="fr-FR"/>
        </w:rPr>
      </w:pPr>
      <w:r w:rsidRPr="0085362B">
        <w:rPr>
          <w:color w:val="000000"/>
          <w:lang w:val="fr-FR"/>
        </w:rPr>
        <w:tab/>
        <w:t>}</w:t>
      </w:r>
    </w:p>
    <w:p w14:paraId="00AA4E10" w14:textId="67F92840" w:rsidR="00BE3EA1" w:rsidRPr="0085362B" w:rsidRDefault="00BE3EA1" w:rsidP="00BE3EA1">
      <w:pPr>
        <w:pStyle w:val="Code"/>
        <w:rPr>
          <w:lang w:val="fr-FR"/>
        </w:rPr>
      </w:pPr>
      <w:r w:rsidRPr="0085362B">
        <w:rPr>
          <w:color w:val="000000"/>
          <w:lang w:val="fr-FR"/>
        </w:rPr>
        <w:t>}</w:t>
      </w:r>
    </w:p>
    <w:p w14:paraId="34FFAF0B" w14:textId="61D48F29" w:rsidR="00BE3EA1" w:rsidRDefault="00A51C29" w:rsidP="004F6D02">
      <w:r>
        <w:t>L’implémentation d’un binding par le code est surtout utile lorsqu’on veut créer la liaison dynamiquement.</w:t>
      </w:r>
    </w:p>
    <w:p w14:paraId="077341BF" w14:textId="2A64E837" w:rsidR="002D4A77" w:rsidRPr="0097645A" w:rsidRDefault="00005DEC" w:rsidP="00005DEC">
      <w:pPr>
        <w:pStyle w:val="Titre3"/>
      </w:pPr>
      <w:r>
        <w:t>R</w:t>
      </w:r>
      <w:r w:rsidR="00C366E5">
        <w:t>essource</w:t>
      </w:r>
    </w:p>
    <w:p w14:paraId="76D127A1" w14:textId="43AE9524" w:rsidR="002A1CE9" w:rsidRDefault="005E6EBA" w:rsidP="002D4A77">
      <w:r>
        <w:t>Exemple : créons une ressource pour la couleur d’arrière-plan des zones de saisies :</w:t>
      </w:r>
    </w:p>
    <w:p w14:paraId="3AFB66BB" w14:textId="2EFE63A6" w:rsidR="005E6EBA" w:rsidRPr="00BC4C26" w:rsidRDefault="005E6EBA" w:rsidP="005E6EBA">
      <w:pPr>
        <w:pStyle w:val="Code"/>
        <w:rPr>
          <w:color w:val="000000"/>
          <w:szCs w:val="19"/>
        </w:rPr>
      </w:pPr>
      <w:r w:rsidRPr="00BC4C26">
        <w:rPr>
          <w:color w:val="0000FF"/>
          <w:szCs w:val="19"/>
        </w:rPr>
        <w:t>&lt;</w:t>
      </w:r>
      <w:r w:rsidRPr="00BC4C26">
        <w:rPr>
          <w:color w:val="A31515"/>
          <w:szCs w:val="19"/>
        </w:rPr>
        <w:t>Window.Resources</w:t>
      </w:r>
      <w:r w:rsidRPr="00BC4C26">
        <w:rPr>
          <w:color w:val="0000FF"/>
          <w:szCs w:val="19"/>
        </w:rPr>
        <w:t>&gt;</w:t>
      </w:r>
    </w:p>
    <w:p w14:paraId="2C0DD5CC" w14:textId="14A9B89A" w:rsidR="005E6EBA" w:rsidRPr="00BC4C26" w:rsidRDefault="005E6EBA" w:rsidP="005E6EBA">
      <w:pPr>
        <w:pStyle w:val="Code"/>
        <w:rPr>
          <w:color w:val="000000"/>
          <w:szCs w:val="19"/>
        </w:rPr>
      </w:pPr>
      <w:r w:rsidRPr="00BC4C26">
        <w:rPr>
          <w:color w:val="000000"/>
          <w:szCs w:val="19"/>
        </w:rPr>
        <w:t xml:space="preserve">   </w:t>
      </w:r>
      <w:r w:rsidRPr="00BC4C26">
        <w:rPr>
          <w:color w:val="0000FF"/>
          <w:szCs w:val="19"/>
        </w:rPr>
        <w:t>&lt;</w:t>
      </w:r>
      <w:r w:rsidRPr="00BC4C26">
        <w:rPr>
          <w:color w:val="A31515"/>
          <w:szCs w:val="19"/>
        </w:rPr>
        <w:t>SolidColorBrush</w:t>
      </w:r>
      <w:r w:rsidRPr="00BC4C26">
        <w:rPr>
          <w:color w:val="FF0000"/>
          <w:szCs w:val="19"/>
        </w:rPr>
        <w:t xml:space="preserve"> x</w:t>
      </w:r>
      <w:r w:rsidRPr="00BC4C26">
        <w:rPr>
          <w:color w:val="0000FF"/>
          <w:szCs w:val="19"/>
        </w:rPr>
        <w:t>:</w:t>
      </w:r>
      <w:r w:rsidRPr="00BC4C26">
        <w:rPr>
          <w:color w:val="FF0000"/>
          <w:szCs w:val="19"/>
        </w:rPr>
        <w:t>Key</w:t>
      </w:r>
      <w:r w:rsidRPr="00BC4C26">
        <w:rPr>
          <w:color w:val="0000FF"/>
          <w:szCs w:val="19"/>
        </w:rPr>
        <w:t>="bgColor"</w:t>
      </w:r>
      <w:r w:rsidRPr="00BC4C26">
        <w:rPr>
          <w:color w:val="FF0000"/>
          <w:szCs w:val="19"/>
        </w:rPr>
        <w:t xml:space="preserve"> Color</w:t>
      </w:r>
      <w:r w:rsidRPr="00BC4C26">
        <w:rPr>
          <w:color w:val="0000FF"/>
          <w:szCs w:val="19"/>
        </w:rPr>
        <w:t>="AliceBlue"/&gt;</w:t>
      </w:r>
    </w:p>
    <w:p w14:paraId="5D23ACC3" w14:textId="45E93A22" w:rsidR="005E6EBA" w:rsidRPr="0085362B" w:rsidRDefault="005E6EBA" w:rsidP="005E6EBA">
      <w:pPr>
        <w:pStyle w:val="Code"/>
        <w:rPr>
          <w:sz w:val="22"/>
          <w:lang w:val="fr-FR"/>
        </w:rPr>
      </w:pPr>
      <w:r w:rsidRPr="0085362B">
        <w:rPr>
          <w:color w:val="0000FF"/>
          <w:szCs w:val="19"/>
          <w:lang w:val="fr-FR"/>
        </w:rPr>
        <w:t>&lt;/</w:t>
      </w:r>
      <w:r w:rsidRPr="0085362B">
        <w:rPr>
          <w:color w:val="A31515"/>
          <w:szCs w:val="19"/>
          <w:lang w:val="fr-FR"/>
        </w:rPr>
        <w:t>Window.Resources</w:t>
      </w:r>
      <w:r w:rsidRPr="0085362B">
        <w:rPr>
          <w:color w:val="0000FF"/>
          <w:szCs w:val="19"/>
          <w:lang w:val="fr-FR"/>
        </w:rPr>
        <w:t>&gt;</w:t>
      </w:r>
    </w:p>
    <w:p w14:paraId="66C659D5" w14:textId="38885A0B" w:rsidR="005E6EBA" w:rsidRDefault="00BC4C26" w:rsidP="002D4A77">
      <w:r>
        <w:t>On peut utiliser cette ressource dans un binding de la façon suivante :</w:t>
      </w:r>
    </w:p>
    <w:p w14:paraId="006A077E" w14:textId="0C80709C" w:rsidR="00BC4C26" w:rsidRPr="00BC4C26" w:rsidRDefault="00BC4C26" w:rsidP="00BC4C26">
      <w:pPr>
        <w:pStyle w:val="Code"/>
        <w:rPr>
          <w:sz w:val="22"/>
        </w:rPr>
      </w:pPr>
      <w:r w:rsidRPr="00BC4C26">
        <w:rPr>
          <w:color w:val="0000FF"/>
          <w:szCs w:val="19"/>
        </w:rPr>
        <w:t>&lt;</w:t>
      </w:r>
      <w:r w:rsidRPr="00BC4C26">
        <w:rPr>
          <w:color w:val="A31515"/>
          <w:szCs w:val="19"/>
        </w:rPr>
        <w:t>TextBox</w:t>
      </w:r>
      <w:r w:rsidRPr="00BC4C26">
        <w:rPr>
          <w:color w:val="FF0000"/>
          <w:szCs w:val="19"/>
        </w:rPr>
        <w:t xml:space="preserve"> Background</w:t>
      </w:r>
      <w:r w:rsidRPr="00BC4C26">
        <w:rPr>
          <w:color w:val="0000FF"/>
          <w:szCs w:val="19"/>
        </w:rPr>
        <w:t>="{</w:t>
      </w:r>
      <w:r w:rsidRPr="00BC4C26">
        <w:rPr>
          <w:color w:val="A31515"/>
          <w:szCs w:val="19"/>
        </w:rPr>
        <w:t>Binding</w:t>
      </w:r>
      <w:r w:rsidRPr="00BC4C26">
        <w:rPr>
          <w:color w:val="FF0000"/>
          <w:szCs w:val="19"/>
        </w:rPr>
        <w:t xml:space="preserve"> Source</w:t>
      </w:r>
      <w:r w:rsidRPr="00BC4C26">
        <w:rPr>
          <w:color w:val="0000FF"/>
          <w:szCs w:val="19"/>
        </w:rPr>
        <w:t>={</w:t>
      </w:r>
      <w:r w:rsidRPr="00BC4C26">
        <w:rPr>
          <w:color w:val="A31515"/>
          <w:szCs w:val="19"/>
        </w:rPr>
        <w:t>StaticResource</w:t>
      </w:r>
      <w:r w:rsidRPr="00BC4C26">
        <w:rPr>
          <w:color w:val="FF0000"/>
          <w:szCs w:val="19"/>
        </w:rPr>
        <w:t xml:space="preserve"> bgColor</w:t>
      </w:r>
      <w:r w:rsidRPr="00BC4C26">
        <w:rPr>
          <w:color w:val="0000FF"/>
          <w:szCs w:val="19"/>
        </w:rPr>
        <w:t>}}"</w:t>
      </w:r>
      <w:r>
        <w:rPr>
          <w:color w:val="0000FF"/>
          <w:szCs w:val="19"/>
        </w:rPr>
        <w:t xml:space="preserve"> </w:t>
      </w:r>
      <w:r w:rsidRPr="00BC4C26">
        <w:rPr>
          <w:color w:val="FF0000"/>
          <w:szCs w:val="19"/>
        </w:rPr>
        <w:t>Text</w:t>
      </w:r>
      <w:r w:rsidRPr="00BC4C26">
        <w:rPr>
          <w:color w:val="0000FF"/>
          <w:szCs w:val="19"/>
        </w:rPr>
        <w:t>="</w:t>
      </w:r>
      <w:r>
        <w:rPr>
          <w:color w:val="0000FF"/>
          <w:szCs w:val="19"/>
        </w:rPr>
        <w:t>…</w:t>
      </w:r>
      <w:r w:rsidRPr="00BC4C26">
        <w:rPr>
          <w:color w:val="0000FF"/>
          <w:szCs w:val="19"/>
        </w:rPr>
        <w:t>"/&gt;</w:t>
      </w:r>
    </w:p>
    <w:p w14:paraId="0EC8355E" w14:textId="77777777" w:rsidR="00005DEC" w:rsidRPr="00005DEC" w:rsidRDefault="00005DEC" w:rsidP="00005DEC"/>
    <w:p w14:paraId="14E814CE" w14:textId="1CC36361" w:rsidR="003F6DC0" w:rsidRPr="0097645A" w:rsidRDefault="00B5218A" w:rsidP="00C366E5">
      <w:pPr>
        <w:pStyle w:val="Titre3"/>
      </w:pPr>
      <w:r>
        <w:t>O</w:t>
      </w:r>
      <w:r w:rsidR="00A51C29">
        <w:t xml:space="preserve">bjet </w:t>
      </w:r>
      <w:r w:rsidR="002A1CE9">
        <w:t>instancié par le code</w:t>
      </w:r>
      <w:r w:rsidR="00A51C29">
        <w:t xml:space="preserve"> </w:t>
      </w:r>
    </w:p>
    <w:p w14:paraId="41BA7C03" w14:textId="399511E0" w:rsidR="00A51C29" w:rsidRDefault="00930778" w:rsidP="003F6DC0">
      <w:r>
        <w:t>Le plus souvent, les données affichées par le visuel sont fournies par des objets qu’on instancie soi-même dans le code C#. Typiquement il s’agira d’objets contenant des données issues d’une base de données.</w:t>
      </w:r>
    </w:p>
    <w:p w14:paraId="41D4F599" w14:textId="7E9FD83D" w:rsidR="00930778" w:rsidRDefault="00930778" w:rsidP="003F6DC0">
      <w:r>
        <w:t xml:space="preserve">Dans ce cas, l’objet n’est pas affecté à la propriété Source du Binding, mais plutôt à la propriété </w:t>
      </w:r>
      <w:r w:rsidRPr="00930778">
        <w:rPr>
          <w:b/>
        </w:rPr>
        <w:t>DataContext</w:t>
      </w:r>
      <w:r>
        <w:t xml:space="preserve"> de l’élément WPF cible ou de l’un de ses parents. C’est pourquoi on appelle cet objet « contexte de la liaison ».</w:t>
      </w:r>
    </w:p>
    <w:p w14:paraId="20749724" w14:textId="4E87174A" w:rsidR="003F6DC0" w:rsidRDefault="00930778" w:rsidP="003F6DC0">
      <w:r>
        <w:t>NB/</w:t>
      </w:r>
      <w:r w:rsidR="003F6DC0">
        <w:t xml:space="preserve"> </w:t>
      </w:r>
      <w:r>
        <w:t xml:space="preserve">DataContext est </w:t>
      </w:r>
      <w:r w:rsidR="003F6DC0">
        <w:t>une propriété de type Object définie par la classe FrameworkElement.</w:t>
      </w:r>
      <w:r w:rsidR="00420552">
        <w:t xml:space="preserve"> Elle est donc disponible sur tous les éléments WPF.</w:t>
      </w:r>
      <w:r w:rsidR="003F6DC0">
        <w:t xml:space="preserve"> </w:t>
      </w:r>
    </w:p>
    <w:p w14:paraId="33D6F56E" w14:textId="3C032898" w:rsidR="003F6DC0" w:rsidRDefault="003F6DC0" w:rsidP="003F6DC0">
      <w:r>
        <w:t>Ex</w:t>
      </w:r>
      <w:r w:rsidR="002E48C1">
        <w:t>emple</w:t>
      </w:r>
      <w:r>
        <w:t xml:space="preserve"> : </w:t>
      </w:r>
      <w:r w:rsidR="00420552">
        <w:t>nous allons créer une classe Personne avec quelques propriétés, instancier un objet de cette classe, puis le définir comme contexte d’une liaison de données avec les contrôles d’une interface visuelle simple</w:t>
      </w:r>
      <w:r w:rsidR="00550B57">
        <w:t>.</w:t>
      </w:r>
    </w:p>
    <w:p w14:paraId="4ECE4060" w14:textId="44ABA958" w:rsidR="00942716" w:rsidRPr="0085362B" w:rsidRDefault="00A401EA" w:rsidP="00942716">
      <w:pPr>
        <w:rPr>
          <w:lang w:val="en-US"/>
        </w:rPr>
      </w:pPr>
      <w:r w:rsidRPr="0085362B">
        <w:rPr>
          <w:lang w:val="en-US"/>
        </w:rPr>
        <w:t>Classe Personne :</w:t>
      </w:r>
    </w:p>
    <w:p w14:paraId="3C8AE9A9" w14:textId="0A2D500B" w:rsidR="00A401EA" w:rsidRDefault="00A401EA" w:rsidP="00A401EA">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Personne</w:t>
      </w:r>
    </w:p>
    <w:p w14:paraId="3832D635" w14:textId="652CF0AA" w:rsidR="00A401EA" w:rsidRDefault="00A401EA" w:rsidP="00A401EA">
      <w:pPr>
        <w:pStyle w:val="Code"/>
        <w:rPr>
          <w:color w:val="000000"/>
          <w:sz w:val="19"/>
          <w:szCs w:val="19"/>
        </w:rPr>
      </w:pPr>
      <w:r>
        <w:rPr>
          <w:color w:val="000000"/>
          <w:sz w:val="19"/>
          <w:szCs w:val="19"/>
        </w:rPr>
        <w:t>{</w:t>
      </w:r>
    </w:p>
    <w:p w14:paraId="1150729E" w14:textId="224F7B77"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5649D630" w14:textId="00165C2B"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Prénom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9AAD184" w14:textId="61BD2386" w:rsidR="00A401EA" w:rsidRPr="0085362B" w:rsidRDefault="00A401EA" w:rsidP="00A401EA">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DateTime</w:t>
      </w:r>
      <w:r w:rsidRPr="0085362B">
        <w:rPr>
          <w:color w:val="000000"/>
          <w:sz w:val="19"/>
          <w:szCs w:val="19"/>
          <w:lang w:val="fr-FR"/>
        </w:rPr>
        <w:t xml:space="preserve"> DateNais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886FB05" w14:textId="16E665D1" w:rsidR="00A401EA" w:rsidRPr="0085362B" w:rsidRDefault="00A401EA" w:rsidP="00A401EA">
      <w:pPr>
        <w:pStyle w:val="Code"/>
        <w:rPr>
          <w:lang w:val="fr-FR"/>
        </w:rPr>
      </w:pPr>
      <w:r w:rsidRPr="0085362B">
        <w:rPr>
          <w:color w:val="000000"/>
          <w:sz w:val="19"/>
          <w:szCs w:val="19"/>
          <w:lang w:val="fr-FR"/>
        </w:rPr>
        <w:t>}</w:t>
      </w:r>
    </w:p>
    <w:p w14:paraId="76F0232F" w14:textId="6AD8D9C5" w:rsidR="00005DEC" w:rsidRDefault="00005DEC" w:rsidP="00942716"/>
    <w:p w14:paraId="1C273CCD" w14:textId="77777777" w:rsidR="00005DEC" w:rsidRDefault="00005DEC" w:rsidP="00942716"/>
    <w:p w14:paraId="4CAA07F8" w14:textId="5062BCC1" w:rsidR="00E375CC" w:rsidRDefault="00E375CC" w:rsidP="00942716">
      <w:r>
        <w:lastRenderedPageBreak/>
        <w:t>Instanciation et utilisation comme contexte de données sur la grille principale de la fenêtre :</w:t>
      </w:r>
    </w:p>
    <w:p w14:paraId="2F4A66AA" w14:textId="7CE7FB6B" w:rsidR="00E375CC" w:rsidRPr="00E375CC" w:rsidRDefault="00E375CC" w:rsidP="00E375CC">
      <w:pPr>
        <w:pStyle w:val="Code"/>
        <w:rPr>
          <w:color w:val="000000"/>
        </w:rPr>
      </w:pPr>
      <w:r w:rsidRPr="00E375CC">
        <w:rPr>
          <w:color w:val="0000FF"/>
        </w:rPr>
        <w:t>public</w:t>
      </w:r>
      <w:r w:rsidRPr="00E375CC">
        <w:rPr>
          <w:color w:val="000000"/>
        </w:rPr>
        <w:t xml:space="preserve"> </w:t>
      </w:r>
      <w:r w:rsidRPr="00E375CC">
        <w:rPr>
          <w:color w:val="0000FF"/>
        </w:rPr>
        <w:t>partial</w:t>
      </w:r>
      <w:r w:rsidRPr="00E375CC">
        <w:rPr>
          <w:color w:val="000000"/>
        </w:rPr>
        <w:t xml:space="preserve"> </w:t>
      </w:r>
      <w:r w:rsidRPr="00E375CC">
        <w:rPr>
          <w:color w:val="0000FF"/>
        </w:rPr>
        <w:t>class</w:t>
      </w:r>
      <w:r w:rsidRPr="00E375CC">
        <w:rPr>
          <w:color w:val="000000"/>
        </w:rPr>
        <w:t xml:space="preserve"> </w:t>
      </w:r>
      <w:r w:rsidRPr="00E375CC">
        <w:rPr>
          <w:color w:val="2B91AF"/>
        </w:rPr>
        <w:t>MainWindow</w:t>
      </w:r>
      <w:r w:rsidRPr="00E375CC">
        <w:rPr>
          <w:color w:val="000000"/>
        </w:rPr>
        <w:t xml:space="preserve"> : </w:t>
      </w:r>
      <w:r w:rsidRPr="00E375CC">
        <w:rPr>
          <w:color w:val="2B91AF"/>
        </w:rPr>
        <w:t>Window</w:t>
      </w:r>
    </w:p>
    <w:p w14:paraId="54516711" w14:textId="60F61B95" w:rsidR="00E375CC" w:rsidRPr="00E375CC" w:rsidRDefault="00E375CC" w:rsidP="00E375CC">
      <w:pPr>
        <w:pStyle w:val="Code"/>
        <w:rPr>
          <w:color w:val="000000"/>
        </w:rPr>
      </w:pPr>
      <w:r w:rsidRPr="00E375CC">
        <w:rPr>
          <w:color w:val="000000"/>
        </w:rPr>
        <w:t>{</w:t>
      </w:r>
    </w:p>
    <w:p w14:paraId="51EBD2D0" w14:textId="37FFA648"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w:t>
      </w:r>
      <w:r w:rsidRPr="00E375CC">
        <w:rPr>
          <w:color w:val="2B91AF"/>
        </w:rPr>
        <w:t>Personne</w:t>
      </w:r>
      <w:r w:rsidRPr="00E375CC">
        <w:rPr>
          <w:color w:val="000000"/>
        </w:rPr>
        <w:t xml:space="preserve"> Adupont { </w:t>
      </w:r>
      <w:r w:rsidRPr="00E375CC">
        <w:rPr>
          <w:color w:val="0000FF"/>
        </w:rPr>
        <w:t>get</w:t>
      </w:r>
      <w:r w:rsidRPr="00E375CC">
        <w:rPr>
          <w:color w:val="000000"/>
        </w:rPr>
        <w:t>; }</w:t>
      </w:r>
    </w:p>
    <w:p w14:paraId="5F035505" w14:textId="77777777" w:rsidR="00E375CC" w:rsidRPr="00E375CC" w:rsidRDefault="00E375CC" w:rsidP="00E375CC">
      <w:pPr>
        <w:pStyle w:val="Code"/>
        <w:rPr>
          <w:color w:val="000000"/>
        </w:rPr>
      </w:pPr>
    </w:p>
    <w:p w14:paraId="1DE18A65" w14:textId="61740989"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MainWindow()</w:t>
      </w:r>
    </w:p>
    <w:p w14:paraId="7086F58B" w14:textId="0432DA53" w:rsidR="00E375CC" w:rsidRPr="0085362B" w:rsidRDefault="00E375CC" w:rsidP="00E375CC">
      <w:pPr>
        <w:pStyle w:val="Code"/>
        <w:rPr>
          <w:color w:val="000000"/>
          <w:lang w:val="fr-FR"/>
        </w:rPr>
      </w:pPr>
      <w:r w:rsidRPr="00E375CC">
        <w:rPr>
          <w:color w:val="000000"/>
        </w:rPr>
        <w:t xml:space="preserve">   </w:t>
      </w:r>
      <w:r w:rsidRPr="0085362B">
        <w:rPr>
          <w:color w:val="000000"/>
          <w:lang w:val="fr-FR"/>
        </w:rPr>
        <w:t>{</w:t>
      </w:r>
    </w:p>
    <w:p w14:paraId="0486BFD3" w14:textId="7A334D33" w:rsidR="00E375CC" w:rsidRPr="0085362B" w:rsidRDefault="00E375CC" w:rsidP="00E375CC">
      <w:pPr>
        <w:pStyle w:val="Code"/>
        <w:rPr>
          <w:color w:val="000000"/>
          <w:lang w:val="fr-FR"/>
        </w:rPr>
      </w:pPr>
      <w:r w:rsidRPr="0085362B">
        <w:rPr>
          <w:color w:val="000000"/>
          <w:lang w:val="fr-FR"/>
        </w:rPr>
        <w:t xml:space="preserve">      InitializeComponent();</w:t>
      </w:r>
    </w:p>
    <w:p w14:paraId="4079AB8A" w14:textId="77777777" w:rsidR="00E375CC" w:rsidRPr="0085362B" w:rsidRDefault="00E375CC" w:rsidP="00E375CC">
      <w:pPr>
        <w:pStyle w:val="Code"/>
        <w:rPr>
          <w:color w:val="000000"/>
          <w:lang w:val="fr-FR"/>
        </w:rPr>
      </w:pPr>
    </w:p>
    <w:p w14:paraId="16B69537" w14:textId="664D5FAA"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Création d'une personne</w:t>
      </w:r>
    </w:p>
    <w:p w14:paraId="75872EC7" w14:textId="4CF8D682" w:rsidR="00E375CC" w:rsidRPr="0085362B" w:rsidRDefault="00E375CC" w:rsidP="00E375CC">
      <w:pPr>
        <w:pStyle w:val="Code"/>
        <w:rPr>
          <w:color w:val="000000"/>
          <w:lang w:val="fr-FR"/>
        </w:rPr>
      </w:pPr>
      <w:r w:rsidRPr="0085362B">
        <w:rPr>
          <w:color w:val="000000"/>
          <w:lang w:val="fr-FR"/>
        </w:rPr>
        <w:t xml:space="preserve">      Adupont = </w:t>
      </w:r>
      <w:r w:rsidRPr="0085362B">
        <w:rPr>
          <w:color w:val="0000FF"/>
          <w:lang w:val="fr-FR"/>
        </w:rPr>
        <w:t>new</w:t>
      </w:r>
      <w:r w:rsidRPr="0085362B">
        <w:rPr>
          <w:color w:val="000000"/>
          <w:lang w:val="fr-FR"/>
        </w:rPr>
        <w:t xml:space="preserve"> </w:t>
      </w:r>
      <w:r w:rsidRPr="0085362B">
        <w:rPr>
          <w:color w:val="2B91AF"/>
          <w:lang w:val="fr-FR"/>
        </w:rPr>
        <w:t>Personne</w:t>
      </w:r>
      <w:r w:rsidRPr="0085362B">
        <w:rPr>
          <w:color w:val="000000"/>
          <w:lang w:val="fr-FR"/>
        </w:rPr>
        <w:t xml:space="preserve"> {</w:t>
      </w:r>
    </w:p>
    <w:p w14:paraId="5E1A734A" w14:textId="45656075" w:rsidR="00E375CC" w:rsidRPr="0085362B" w:rsidRDefault="00E375CC" w:rsidP="00E375CC">
      <w:pPr>
        <w:pStyle w:val="Code"/>
        <w:rPr>
          <w:color w:val="000000"/>
          <w:lang w:val="fr-FR"/>
        </w:rPr>
      </w:pPr>
      <w:r w:rsidRPr="0085362B">
        <w:rPr>
          <w:color w:val="000000"/>
          <w:lang w:val="fr-FR"/>
        </w:rPr>
        <w:t xml:space="preserve">         Nom = </w:t>
      </w:r>
      <w:r w:rsidRPr="0085362B">
        <w:rPr>
          <w:color w:val="A31515"/>
          <w:lang w:val="fr-FR"/>
        </w:rPr>
        <w:t>"Dupont"</w:t>
      </w:r>
      <w:r w:rsidRPr="0085362B">
        <w:rPr>
          <w:color w:val="000000"/>
          <w:lang w:val="fr-FR"/>
        </w:rPr>
        <w:t>,</w:t>
      </w:r>
    </w:p>
    <w:p w14:paraId="37C5C669" w14:textId="3302B8E8" w:rsidR="00E375CC" w:rsidRPr="0085362B" w:rsidRDefault="00E375CC" w:rsidP="00E375CC">
      <w:pPr>
        <w:pStyle w:val="Code"/>
        <w:rPr>
          <w:color w:val="000000"/>
          <w:lang w:val="fr-FR"/>
        </w:rPr>
      </w:pPr>
      <w:r w:rsidRPr="0085362B">
        <w:rPr>
          <w:color w:val="000000"/>
          <w:lang w:val="fr-FR"/>
        </w:rPr>
        <w:t xml:space="preserve">         Prénom = </w:t>
      </w:r>
      <w:r w:rsidRPr="0085362B">
        <w:rPr>
          <w:color w:val="A31515"/>
          <w:lang w:val="fr-FR"/>
        </w:rPr>
        <w:t>"Albert"</w:t>
      </w:r>
      <w:r w:rsidRPr="0085362B">
        <w:rPr>
          <w:color w:val="000000"/>
          <w:lang w:val="fr-FR"/>
        </w:rPr>
        <w:t>,</w:t>
      </w:r>
    </w:p>
    <w:p w14:paraId="39596C88" w14:textId="18ED1C31" w:rsidR="00E375CC" w:rsidRPr="0085362B" w:rsidRDefault="00E375CC" w:rsidP="00E375CC">
      <w:pPr>
        <w:pStyle w:val="Code"/>
        <w:rPr>
          <w:color w:val="000000"/>
          <w:lang w:val="fr-FR"/>
        </w:rPr>
      </w:pPr>
      <w:r w:rsidRPr="0085362B">
        <w:rPr>
          <w:color w:val="000000"/>
          <w:lang w:val="fr-FR"/>
        </w:rPr>
        <w:t xml:space="preserve">         DateNais = </w:t>
      </w:r>
      <w:r w:rsidRPr="0085362B">
        <w:rPr>
          <w:color w:val="0000FF"/>
          <w:lang w:val="fr-FR"/>
        </w:rPr>
        <w:t>new</w:t>
      </w:r>
      <w:r w:rsidRPr="0085362B">
        <w:rPr>
          <w:color w:val="000000"/>
          <w:lang w:val="fr-FR"/>
        </w:rPr>
        <w:t xml:space="preserve"> </w:t>
      </w:r>
      <w:r w:rsidRPr="0085362B">
        <w:rPr>
          <w:color w:val="2B91AF"/>
          <w:lang w:val="fr-FR"/>
        </w:rPr>
        <w:t>DateTime</w:t>
      </w:r>
      <w:r w:rsidRPr="0085362B">
        <w:rPr>
          <w:color w:val="000000"/>
          <w:lang w:val="fr-FR"/>
        </w:rPr>
        <w:t>(1990,01,25) };</w:t>
      </w:r>
    </w:p>
    <w:p w14:paraId="36A574B3" w14:textId="77777777" w:rsidR="00E375CC" w:rsidRPr="0085362B" w:rsidRDefault="00E375CC" w:rsidP="00E375CC">
      <w:pPr>
        <w:pStyle w:val="Code"/>
        <w:rPr>
          <w:color w:val="000000"/>
          <w:lang w:val="fr-FR"/>
        </w:rPr>
      </w:pPr>
    </w:p>
    <w:p w14:paraId="047AC1F6" w14:textId="42598EC3"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Utilisation comme contexte de données sur la grille</w:t>
      </w:r>
    </w:p>
    <w:p w14:paraId="746FA00E" w14:textId="36F6AA2E"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principale du formulaire WPF</w:t>
      </w:r>
    </w:p>
    <w:p w14:paraId="795C20EF" w14:textId="5B73E35E" w:rsidR="00E375CC" w:rsidRPr="0085362B" w:rsidRDefault="00E375CC" w:rsidP="00E375CC">
      <w:pPr>
        <w:pStyle w:val="Code"/>
        <w:rPr>
          <w:color w:val="000000"/>
          <w:lang w:val="fr-FR"/>
        </w:rPr>
      </w:pPr>
      <w:r w:rsidRPr="0085362B">
        <w:rPr>
          <w:color w:val="000000"/>
          <w:lang w:val="fr-FR"/>
        </w:rPr>
        <w:t xml:space="preserve">      gridForm.DataContext = Adupont;</w:t>
      </w:r>
    </w:p>
    <w:p w14:paraId="5E6867BC" w14:textId="0324B883" w:rsidR="00E375CC" w:rsidRPr="0085362B" w:rsidRDefault="00E375CC" w:rsidP="00E375CC">
      <w:pPr>
        <w:pStyle w:val="Code"/>
        <w:rPr>
          <w:color w:val="000000"/>
          <w:lang w:val="fr-FR"/>
        </w:rPr>
      </w:pPr>
      <w:r w:rsidRPr="0085362B">
        <w:rPr>
          <w:color w:val="000000"/>
          <w:lang w:val="fr-FR"/>
        </w:rPr>
        <w:t xml:space="preserve">   }</w:t>
      </w:r>
    </w:p>
    <w:p w14:paraId="62F0A9B3" w14:textId="309835D1" w:rsidR="00E375CC" w:rsidRPr="0085362B" w:rsidRDefault="00E375CC" w:rsidP="00E375CC">
      <w:pPr>
        <w:pStyle w:val="Code"/>
        <w:rPr>
          <w:lang w:val="fr-FR"/>
        </w:rPr>
      </w:pPr>
      <w:r w:rsidRPr="0085362B">
        <w:rPr>
          <w:color w:val="000000"/>
          <w:lang w:val="fr-FR"/>
        </w:rPr>
        <w:t>}</w:t>
      </w:r>
    </w:p>
    <w:p w14:paraId="1925DD8C" w14:textId="5303D195" w:rsidR="00E375CC" w:rsidRDefault="00E375CC" w:rsidP="00942716">
      <w:r>
        <w:t xml:space="preserve">Ici, gridForm est le nom de la grille qui sert de conteneur principal </w:t>
      </w:r>
      <w:r w:rsidR="003C6A5D">
        <w:t>de</w:t>
      </w:r>
      <w:r>
        <w:t xml:space="preserve"> la fenêtre dont voici le code :</w:t>
      </w:r>
    </w:p>
    <w:p w14:paraId="79820E36" w14:textId="2CDF6611" w:rsidR="00E375CC" w:rsidRPr="00E375CC" w:rsidRDefault="00E375CC" w:rsidP="00E375CC">
      <w:pPr>
        <w:pStyle w:val="Code"/>
        <w:rPr>
          <w:color w:val="000000"/>
        </w:rPr>
      </w:pPr>
      <w:r w:rsidRPr="00E375CC">
        <w:rPr>
          <w:color w:val="0000FF"/>
        </w:rPr>
        <w:t>&lt;</w:t>
      </w:r>
      <w:r w:rsidRPr="00E375CC">
        <w:rPr>
          <w:color w:val="A31515"/>
        </w:rPr>
        <w:t>Grid</w:t>
      </w:r>
      <w:r w:rsidRPr="00E375CC">
        <w:rPr>
          <w:color w:val="FF0000"/>
        </w:rPr>
        <w:t xml:space="preserve"> x</w:t>
      </w:r>
      <w:r w:rsidRPr="00E375CC">
        <w:rPr>
          <w:color w:val="0000FF"/>
        </w:rPr>
        <w:t>:</w:t>
      </w:r>
      <w:r w:rsidRPr="00E375CC">
        <w:rPr>
          <w:color w:val="FF0000"/>
        </w:rPr>
        <w:t>Name</w:t>
      </w:r>
      <w:r w:rsidRPr="00E375CC">
        <w:rPr>
          <w:color w:val="0000FF"/>
        </w:rPr>
        <w:t>="gridForm"</w:t>
      </w:r>
      <w:r w:rsidRPr="00E375CC">
        <w:rPr>
          <w:color w:val="FF0000"/>
        </w:rPr>
        <w:t xml:space="preserve"> Margin</w:t>
      </w:r>
      <w:r w:rsidRPr="00E375CC">
        <w:rPr>
          <w:color w:val="0000FF"/>
        </w:rPr>
        <w:t>="5"&gt;</w:t>
      </w:r>
    </w:p>
    <w:p w14:paraId="0D681B17" w14:textId="48D944CE"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lignes --&gt;</w:t>
      </w:r>
    </w:p>
    <w:p w14:paraId="6DE4035D" w14:textId="317C8A93"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Grid.RowDefinitions</w:t>
      </w:r>
      <w:r w:rsidRPr="0085362B">
        <w:rPr>
          <w:color w:val="0000FF"/>
          <w:lang w:val="fr-FR"/>
        </w:rPr>
        <w:t>&gt;</w:t>
      </w:r>
    </w:p>
    <w:p w14:paraId="5F6207F6" w14:textId="10510B5B" w:rsidR="00E375CC" w:rsidRPr="00E375CC" w:rsidRDefault="00E375CC" w:rsidP="00E375CC">
      <w:pPr>
        <w:pStyle w:val="Code"/>
        <w:rPr>
          <w:color w:val="000000"/>
        </w:rPr>
      </w:pPr>
      <w:r w:rsidRPr="0085362B">
        <w:rPr>
          <w:color w:val="000000"/>
          <w:lang w:val="fr-FR"/>
        </w:rPr>
        <w:t xml:space="preserve">      </w:t>
      </w:r>
      <w:r w:rsidRPr="00E375CC">
        <w:rPr>
          <w:color w:val="0000FF"/>
        </w:rPr>
        <w:t>&lt;</w:t>
      </w:r>
      <w:r w:rsidRPr="00E375CC">
        <w:rPr>
          <w:color w:val="A31515"/>
        </w:rPr>
        <w:t>RowDefinition</w:t>
      </w:r>
      <w:r w:rsidRPr="00E375CC">
        <w:rPr>
          <w:color w:val="0000FF"/>
        </w:rPr>
        <w:t>/&gt;</w:t>
      </w:r>
    </w:p>
    <w:p w14:paraId="4ED847E6" w14:textId="67369C1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A4B3318" w14:textId="538873B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C76BE0B" w14:textId="53576D0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r w:rsidRPr="00E375CC">
        <w:rPr>
          <w:color w:val="000000"/>
        </w:rPr>
        <w:t xml:space="preserve">        </w:t>
      </w:r>
    </w:p>
    <w:p w14:paraId="52659F03" w14:textId="6E64162E"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Grid.RowDefinitions</w:t>
      </w:r>
      <w:r w:rsidRPr="00E375CC">
        <w:rPr>
          <w:color w:val="0000FF"/>
        </w:rPr>
        <w:t>&gt;</w:t>
      </w:r>
    </w:p>
    <w:p w14:paraId="1F9208F6" w14:textId="7D13FD3E"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colonnes --&gt;</w:t>
      </w:r>
    </w:p>
    <w:p w14:paraId="406E9B29" w14:textId="572CFB40"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Grid.ColumnDefinitions</w:t>
      </w:r>
      <w:r w:rsidRPr="0085362B">
        <w:rPr>
          <w:color w:val="0000FF"/>
          <w:lang w:val="fr-FR"/>
        </w:rPr>
        <w:t>&gt;</w:t>
      </w:r>
    </w:p>
    <w:p w14:paraId="6E434CE8" w14:textId="4AAAB366" w:rsidR="00E375CC" w:rsidRPr="00E375CC" w:rsidRDefault="00E375CC" w:rsidP="00E375CC">
      <w:pPr>
        <w:pStyle w:val="Code"/>
        <w:rPr>
          <w:color w:val="000000"/>
        </w:rPr>
      </w:pPr>
      <w:r w:rsidRPr="0085362B">
        <w:rPr>
          <w:color w:val="000000"/>
          <w:lang w:val="fr-FR"/>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="1*"/&gt;</w:t>
      </w:r>
    </w:p>
    <w:p w14:paraId="26EA5865" w14:textId="6EB41253"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="3*"/&gt;</w:t>
      </w:r>
    </w:p>
    <w:p w14:paraId="4FE80DE9" w14:textId="629B8D68"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Grid.ColumnDefinitions</w:t>
      </w:r>
      <w:r w:rsidRPr="00E375CC">
        <w:rPr>
          <w:color w:val="0000FF"/>
        </w:rPr>
        <w:t>&gt;</w:t>
      </w:r>
    </w:p>
    <w:p w14:paraId="146A9204" w14:textId="77777777" w:rsidR="00E375CC" w:rsidRPr="00E375CC" w:rsidRDefault="00E375CC" w:rsidP="00E375CC">
      <w:pPr>
        <w:pStyle w:val="Code"/>
        <w:rPr>
          <w:color w:val="000000"/>
        </w:rPr>
      </w:pPr>
    </w:p>
    <w:p w14:paraId="57706C48" w14:textId="379119AB"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0 --&gt;</w:t>
      </w:r>
    </w:p>
    <w:p w14:paraId="0EF6F547" w14:textId="1F1017FD"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="Nom"/&gt;</w:t>
      </w:r>
    </w:p>
    <w:p w14:paraId="332C6695" w14:textId="0A8F7AA6"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TextBox</w:t>
      </w:r>
      <w:r w:rsidRPr="0085362B">
        <w:rPr>
          <w:color w:val="FF0000"/>
          <w:lang w:val="fr-FR"/>
        </w:rPr>
        <w:t xml:space="preserve"> Grid.Column</w:t>
      </w:r>
      <w:r w:rsidRPr="0085362B">
        <w:rPr>
          <w:color w:val="0000FF"/>
          <w:lang w:val="fr-FR"/>
        </w:rPr>
        <w:t>="1"</w:t>
      </w:r>
      <w:r w:rsidRPr="0085362B">
        <w:rPr>
          <w:color w:val="FF0000"/>
          <w:lang w:val="fr-FR"/>
        </w:rPr>
        <w:t xml:space="preserve"> </w:t>
      </w:r>
      <w:r w:rsidRPr="0085362B">
        <w:rPr>
          <w:color w:val="FF0000"/>
          <w:highlight w:val="yellow"/>
          <w:lang w:val="fr-FR"/>
        </w:rPr>
        <w:t>Text</w:t>
      </w:r>
      <w:r w:rsidRPr="0085362B">
        <w:rPr>
          <w:color w:val="0000FF"/>
          <w:highlight w:val="yellow"/>
          <w:lang w:val="fr-FR"/>
        </w:rPr>
        <w:t>="{</w:t>
      </w:r>
      <w:r w:rsidRPr="0085362B">
        <w:rPr>
          <w:color w:val="A31515"/>
          <w:highlight w:val="yellow"/>
          <w:lang w:val="fr-FR"/>
        </w:rPr>
        <w:t>Binding</w:t>
      </w:r>
      <w:r w:rsidRPr="0085362B">
        <w:rPr>
          <w:color w:val="FF0000"/>
          <w:highlight w:val="yellow"/>
          <w:lang w:val="fr-FR"/>
        </w:rPr>
        <w:t xml:space="preserve"> Nom</w:t>
      </w:r>
      <w:r w:rsidRPr="0085362B">
        <w:rPr>
          <w:color w:val="0000FF"/>
          <w:highlight w:val="yellow"/>
          <w:lang w:val="fr-FR"/>
        </w:rPr>
        <w:t>}"</w:t>
      </w:r>
      <w:r w:rsidRPr="0085362B">
        <w:rPr>
          <w:color w:val="0000FF"/>
          <w:lang w:val="fr-FR"/>
        </w:rPr>
        <w:t>/&gt;</w:t>
      </w:r>
    </w:p>
    <w:p w14:paraId="49682809" w14:textId="77777777" w:rsidR="00E375CC" w:rsidRPr="0085362B" w:rsidRDefault="00E375CC" w:rsidP="00E375CC">
      <w:pPr>
        <w:pStyle w:val="Code"/>
        <w:rPr>
          <w:color w:val="000000"/>
          <w:lang w:val="fr-FR"/>
        </w:rPr>
      </w:pPr>
    </w:p>
    <w:p w14:paraId="3BD4CD2B" w14:textId="14B2B0AC"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&lt;!-- Ligne 1 --&gt;</w:t>
      </w:r>
    </w:p>
    <w:p w14:paraId="6DCFB3AC" w14:textId="76C346DB"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="Prénom"</w:t>
      </w:r>
      <w:r w:rsidRPr="0085362B">
        <w:rPr>
          <w:color w:val="FF0000"/>
          <w:lang w:val="fr-FR"/>
        </w:rPr>
        <w:t xml:space="preserve"> Grid.Row</w:t>
      </w:r>
      <w:r w:rsidRPr="0085362B">
        <w:rPr>
          <w:color w:val="0000FF"/>
          <w:lang w:val="fr-FR"/>
        </w:rPr>
        <w:t>="1"/&gt;</w:t>
      </w:r>
    </w:p>
    <w:p w14:paraId="542CD182" w14:textId="3DA558E6" w:rsidR="00E375CC" w:rsidRPr="00E375CC" w:rsidRDefault="00E375CC" w:rsidP="00E375CC">
      <w:pPr>
        <w:pStyle w:val="Code"/>
        <w:rPr>
          <w:color w:val="000000"/>
        </w:rPr>
      </w:pPr>
      <w:r w:rsidRPr="0085362B">
        <w:rPr>
          <w:color w:val="000000"/>
          <w:lang w:val="fr-FR"/>
        </w:rPr>
        <w:t xml:space="preserve">   </w:t>
      </w:r>
      <w:r w:rsidRPr="00E375CC">
        <w:rPr>
          <w:color w:val="0000FF"/>
        </w:rPr>
        <w:t>&lt;</w:t>
      </w:r>
      <w:r w:rsidRPr="00E375CC">
        <w:rPr>
          <w:color w:val="A31515"/>
        </w:rPr>
        <w:t>TextBox</w:t>
      </w:r>
      <w:r w:rsidRPr="00E375CC">
        <w:rPr>
          <w:color w:val="FF0000"/>
        </w:rPr>
        <w:t xml:space="preserve"> Grid.Row</w:t>
      </w:r>
      <w:r w:rsidRPr="00E375CC">
        <w:rPr>
          <w:color w:val="0000FF"/>
        </w:rPr>
        <w:t>="1"</w:t>
      </w:r>
      <w:r w:rsidRPr="00E375CC">
        <w:rPr>
          <w:color w:val="FF0000"/>
        </w:rPr>
        <w:t xml:space="preserve"> Grid.Column</w:t>
      </w:r>
      <w:r w:rsidRPr="00E375CC">
        <w:rPr>
          <w:color w:val="0000FF"/>
        </w:rPr>
        <w:t>="1"</w:t>
      </w:r>
      <w:r w:rsidRPr="00E375CC">
        <w:rPr>
          <w:color w:val="FF0000"/>
        </w:rPr>
        <w:t xml:space="preserve"> </w:t>
      </w:r>
      <w:r w:rsidRPr="003C6A5D">
        <w:rPr>
          <w:color w:val="FF0000"/>
          <w:highlight w:val="yellow"/>
        </w:rPr>
        <w:t>Text</w:t>
      </w:r>
      <w:r w:rsidRPr="003C6A5D">
        <w:rPr>
          <w:color w:val="0000FF"/>
          <w:highlight w:val="yellow"/>
        </w:rPr>
        <w:t>="{</w:t>
      </w:r>
      <w:r w:rsidRPr="003C6A5D">
        <w:rPr>
          <w:color w:val="A31515"/>
          <w:highlight w:val="yellow"/>
        </w:rPr>
        <w:t>Binding</w:t>
      </w:r>
      <w:r w:rsidRPr="003C6A5D">
        <w:rPr>
          <w:color w:val="FF0000"/>
          <w:highlight w:val="yellow"/>
        </w:rPr>
        <w:t xml:space="preserve"> Prénom</w:t>
      </w:r>
      <w:r w:rsidRPr="003C6A5D">
        <w:rPr>
          <w:color w:val="0000FF"/>
          <w:highlight w:val="yellow"/>
        </w:rPr>
        <w:t>}"</w:t>
      </w:r>
      <w:r w:rsidRPr="00E375CC">
        <w:rPr>
          <w:color w:val="0000FF"/>
        </w:rPr>
        <w:t>/&gt;</w:t>
      </w:r>
    </w:p>
    <w:p w14:paraId="566E442A" w14:textId="77777777" w:rsidR="00E375CC" w:rsidRPr="00E375CC" w:rsidRDefault="00E375CC" w:rsidP="00E375CC">
      <w:pPr>
        <w:pStyle w:val="Code"/>
        <w:rPr>
          <w:color w:val="000000"/>
        </w:rPr>
      </w:pPr>
    </w:p>
    <w:p w14:paraId="5F39D43A" w14:textId="5C51F2C5"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2 --&gt;</w:t>
      </w:r>
    </w:p>
    <w:p w14:paraId="488F8E29" w14:textId="0C7B1911" w:rsidR="00E375CC" w:rsidRPr="00E375CC" w:rsidRDefault="00E375CC" w:rsidP="00E375CC">
      <w:pPr>
        <w:pStyle w:val="Code"/>
        <w:rPr>
          <w:color w:val="000000"/>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="Date nais."</w:t>
      </w:r>
      <w:r w:rsidRPr="0085362B">
        <w:rPr>
          <w:color w:val="FF0000"/>
          <w:lang w:val="fr-FR"/>
        </w:rPr>
        <w:t xml:space="preserve"> </w:t>
      </w:r>
      <w:r w:rsidRPr="00E375CC">
        <w:rPr>
          <w:color w:val="FF0000"/>
        </w:rPr>
        <w:t>Grid.Row</w:t>
      </w:r>
      <w:r w:rsidRPr="00E375CC">
        <w:rPr>
          <w:color w:val="0000FF"/>
        </w:rPr>
        <w:t>="2"/&gt;</w:t>
      </w:r>
    </w:p>
    <w:p w14:paraId="464D939C" w14:textId="14D36BD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DatePicker</w:t>
      </w:r>
      <w:r w:rsidRPr="00E375CC">
        <w:rPr>
          <w:color w:val="FF0000"/>
        </w:rPr>
        <w:t xml:space="preserve"> Grid.Row</w:t>
      </w:r>
      <w:r w:rsidRPr="00E375CC">
        <w:rPr>
          <w:color w:val="0000FF"/>
        </w:rPr>
        <w:t>="2"</w:t>
      </w:r>
      <w:r w:rsidRPr="00E375CC">
        <w:rPr>
          <w:color w:val="FF0000"/>
        </w:rPr>
        <w:t xml:space="preserve"> Grid.Column</w:t>
      </w:r>
      <w:r w:rsidRPr="00E375CC">
        <w:rPr>
          <w:color w:val="0000FF"/>
        </w:rPr>
        <w:t>="1"</w:t>
      </w:r>
      <w:r w:rsidRPr="00E375CC">
        <w:rPr>
          <w:color w:val="FF0000"/>
        </w:rPr>
        <w:t xml:space="preserve"> VerticalAlignment</w:t>
      </w:r>
      <w:r w:rsidRPr="00E375CC">
        <w:rPr>
          <w:color w:val="0000FF"/>
        </w:rPr>
        <w:t>="Center"</w:t>
      </w:r>
    </w:p>
    <w:p w14:paraId="1E6FC025" w14:textId="6ADDD073" w:rsidR="00E375CC" w:rsidRPr="0085362B" w:rsidRDefault="00E375CC" w:rsidP="00E375CC">
      <w:pPr>
        <w:pStyle w:val="Code"/>
        <w:rPr>
          <w:lang w:val="fr-FR"/>
        </w:rPr>
      </w:pPr>
      <w:r w:rsidRPr="00E375CC">
        <w:rPr>
          <w:color w:val="000000"/>
        </w:rPr>
        <w:t xml:space="preserve">            </w:t>
      </w:r>
      <w:r w:rsidRPr="00E375CC">
        <w:rPr>
          <w:color w:val="FF0000"/>
        </w:rPr>
        <w:t xml:space="preserve">   </w:t>
      </w:r>
      <w:r w:rsidRPr="0085362B">
        <w:rPr>
          <w:color w:val="FF0000"/>
          <w:highlight w:val="yellow"/>
          <w:lang w:val="fr-FR"/>
        </w:rPr>
        <w:t>SelectedDate</w:t>
      </w:r>
      <w:r w:rsidRPr="0085362B">
        <w:rPr>
          <w:color w:val="0000FF"/>
          <w:highlight w:val="yellow"/>
          <w:lang w:val="fr-FR"/>
        </w:rPr>
        <w:t>="{</w:t>
      </w:r>
      <w:r w:rsidRPr="0085362B">
        <w:rPr>
          <w:color w:val="A31515"/>
          <w:highlight w:val="yellow"/>
          <w:lang w:val="fr-FR"/>
        </w:rPr>
        <w:t>Binding</w:t>
      </w:r>
      <w:r w:rsidRPr="0085362B">
        <w:rPr>
          <w:color w:val="FF0000"/>
          <w:highlight w:val="yellow"/>
          <w:lang w:val="fr-FR"/>
        </w:rPr>
        <w:t xml:space="preserve"> DateNais</w:t>
      </w:r>
      <w:r w:rsidRPr="0085362B">
        <w:rPr>
          <w:color w:val="0000FF"/>
          <w:highlight w:val="yellow"/>
          <w:lang w:val="fr-FR"/>
        </w:rPr>
        <w:t>}"</w:t>
      </w:r>
      <w:r w:rsidRPr="0085362B">
        <w:rPr>
          <w:color w:val="0000FF"/>
          <w:lang w:val="fr-FR"/>
        </w:rPr>
        <w:t>/&gt;</w:t>
      </w:r>
    </w:p>
    <w:p w14:paraId="05CA5704" w14:textId="77777777" w:rsidR="003C6A5D" w:rsidRDefault="003C6A5D" w:rsidP="00942716">
      <w:r>
        <w:t>Tous les éléments WPF à l’intérieur de la grille partagent la valeur de la propriété DataContexte de la grille (définie dans le code C#).</w:t>
      </w:r>
    </w:p>
    <w:p w14:paraId="76C77524" w14:textId="78AEC117" w:rsidR="007A6C4E" w:rsidRDefault="003C6A5D" w:rsidP="00942716">
      <w:r>
        <w:t xml:space="preserve">Pour lier les propriétés des éléments WPF aux propriétés de l’objet Adupont (de type Personne), il suffit alors de faire un binding xaml tout simple </w:t>
      </w:r>
      <w:r w:rsidR="007A6C4E">
        <w:t>avec l’une des 2 syntaxes suivante, qui sont équivalentes :</w:t>
      </w:r>
    </w:p>
    <w:p w14:paraId="41321CD3" w14:textId="608EECAC" w:rsidR="007A6C4E" w:rsidRPr="007A6C4E" w:rsidRDefault="007A6C4E" w:rsidP="007A6C4E">
      <w:pPr>
        <w:pStyle w:val="Code"/>
        <w:rPr>
          <w:sz w:val="22"/>
        </w:rPr>
      </w:pPr>
      <w:r w:rsidRPr="007A6C4E">
        <w:rPr>
          <w:color w:val="FF0000"/>
          <w:szCs w:val="19"/>
        </w:rPr>
        <w:lastRenderedPageBreak/>
        <w:t>Text</w:t>
      </w:r>
      <w:r w:rsidRPr="007A6C4E">
        <w:rPr>
          <w:color w:val="0000FF"/>
          <w:szCs w:val="19"/>
        </w:rPr>
        <w:t>="{</w:t>
      </w:r>
      <w:r w:rsidRPr="007A6C4E">
        <w:rPr>
          <w:color w:val="A31515"/>
          <w:szCs w:val="19"/>
        </w:rPr>
        <w:t>Binding</w:t>
      </w:r>
      <w:r w:rsidRPr="007A6C4E">
        <w:rPr>
          <w:color w:val="FF0000"/>
          <w:szCs w:val="19"/>
        </w:rPr>
        <w:t xml:space="preserve"> Path</w:t>
      </w:r>
      <w:r w:rsidRPr="007A6C4E">
        <w:rPr>
          <w:color w:val="0000FF"/>
          <w:szCs w:val="19"/>
        </w:rPr>
        <w:t>=Nom}"/&gt;</w:t>
      </w:r>
      <w:r w:rsidRPr="007A6C4E">
        <w:rPr>
          <w:color w:val="0000FF"/>
          <w:szCs w:val="19"/>
        </w:rPr>
        <w:br/>
      </w:r>
      <w:r w:rsidRPr="007A6C4E">
        <w:rPr>
          <w:color w:val="FF0000"/>
          <w:szCs w:val="19"/>
        </w:rPr>
        <w:t>Text</w:t>
      </w:r>
      <w:r w:rsidRPr="007A6C4E">
        <w:rPr>
          <w:color w:val="0000FF"/>
          <w:szCs w:val="19"/>
        </w:rPr>
        <w:t>="{</w:t>
      </w:r>
      <w:r w:rsidRPr="007A6C4E">
        <w:rPr>
          <w:color w:val="A31515"/>
          <w:szCs w:val="19"/>
        </w:rPr>
        <w:t>Binding</w:t>
      </w:r>
      <w:r w:rsidRPr="007A6C4E">
        <w:rPr>
          <w:color w:val="FF0000"/>
          <w:szCs w:val="19"/>
        </w:rPr>
        <w:t xml:space="preserve"> </w:t>
      </w:r>
      <w:r w:rsidRPr="007A6C4E">
        <w:rPr>
          <w:color w:val="0000FF"/>
          <w:szCs w:val="19"/>
        </w:rPr>
        <w:t>Nom}"/&gt;</w:t>
      </w:r>
    </w:p>
    <w:p w14:paraId="4F6145E5" w14:textId="18E13C92" w:rsidR="007A6C4E" w:rsidRDefault="007A6C4E" w:rsidP="00942716">
      <w:r>
        <w:t>NB/ La propriété Path est la propriété par défaut de Binding, c’est pourquoi on peut omettre son nom.</w:t>
      </w:r>
    </w:p>
    <w:p w14:paraId="6066787C" w14:textId="7FB8A355" w:rsidR="00E375CC" w:rsidRDefault="009E563A" w:rsidP="00942716">
      <w:r>
        <w:t>Le visuel obtenu est le suivant :</w:t>
      </w:r>
    </w:p>
    <w:p w14:paraId="58509AA4" w14:textId="0FD7A8B9" w:rsidR="00A401EA" w:rsidRDefault="00E375CC" w:rsidP="00942716">
      <w:r>
        <w:rPr>
          <w:noProof/>
        </w:rPr>
        <w:drawing>
          <wp:inline distT="0" distB="0" distL="0" distR="0" wp14:anchorId="49C44BC2" wp14:editId="0A9B3C2E">
            <wp:extent cx="3657600" cy="18192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57600" cy="1819275"/>
                    </a:xfrm>
                    <a:prstGeom prst="rect">
                      <a:avLst/>
                    </a:prstGeom>
                  </pic:spPr>
                </pic:pic>
              </a:graphicData>
            </a:graphic>
          </wp:inline>
        </w:drawing>
      </w:r>
    </w:p>
    <w:p w14:paraId="5F707654" w14:textId="5444B587" w:rsidR="00E375CC" w:rsidRPr="006E2014" w:rsidRDefault="00154925" w:rsidP="00942716">
      <w:pPr>
        <w:rPr>
          <w:b/>
        </w:rPr>
      </w:pPr>
      <w:r>
        <w:rPr>
          <w:b/>
        </w:rPr>
        <w:t>Recherche du contexte</w:t>
      </w:r>
    </w:p>
    <w:p w14:paraId="334D46E8" w14:textId="6EC4BB21" w:rsidR="00154925" w:rsidRDefault="00154925" w:rsidP="00942716">
      <w:r>
        <w:t>Si la propriété ElementName, RelativeSource ou Source d’un Binding n’est pas définie, WPF cherche une valeur de DataContext, en commençant par l’élément sur lequel est créé le Binding, et en remontant l’arbre visuel jusqu’à trouver un élément dont la propriété DataContext est définie.</w:t>
      </w:r>
    </w:p>
    <w:p w14:paraId="0D3DF113" w14:textId="2137ECD0" w:rsidR="009E563A" w:rsidRDefault="00550B57" w:rsidP="00942716">
      <w:r>
        <w:t>Ceci permet de lier tous les éléments d’un conteneur à une même source de données.</w:t>
      </w:r>
    </w:p>
    <w:p w14:paraId="79849A49" w14:textId="75AB29CC" w:rsidR="00550B57" w:rsidRPr="00550B57" w:rsidRDefault="00550B57" w:rsidP="00942716">
      <w:pPr>
        <w:rPr>
          <w:b/>
        </w:rPr>
      </w:pPr>
      <w:r w:rsidRPr="00550B57">
        <w:rPr>
          <w:b/>
        </w:rPr>
        <w:t xml:space="preserve">Instanciation du contexte </w:t>
      </w:r>
      <w:r w:rsidR="007A0971">
        <w:rPr>
          <w:b/>
        </w:rPr>
        <w:t>dans le xaml</w:t>
      </w:r>
    </w:p>
    <w:p w14:paraId="49329FD0" w14:textId="26DE364C" w:rsidR="00550B57" w:rsidRDefault="00550B57" w:rsidP="00942716">
      <w:r>
        <w:t xml:space="preserve">L’objet qui sert de contexte est généralement instancié par le code C#, mais il est possible de l’instancier par le code xaml, comme </w:t>
      </w:r>
      <w:r w:rsidR="007A0971">
        <w:t>ceci</w:t>
      </w:r>
      <w:r>
        <w:t> :</w:t>
      </w:r>
    </w:p>
    <w:p w14:paraId="7D81717E" w14:textId="040213A8" w:rsidR="007A0971" w:rsidRPr="007A0971" w:rsidRDefault="007A0971" w:rsidP="007A0971">
      <w:pPr>
        <w:pStyle w:val="Code"/>
        <w:rPr>
          <w:color w:val="000000"/>
        </w:rPr>
      </w:pPr>
      <w:r w:rsidRPr="007A0971">
        <w:rPr>
          <w:color w:val="0000FF"/>
        </w:rPr>
        <w:t>&lt;</w:t>
      </w:r>
      <w:r w:rsidRPr="007A0971">
        <w:rPr>
          <w:color w:val="A31515"/>
        </w:rPr>
        <w:t>Window</w:t>
      </w:r>
      <w:r w:rsidRPr="007A0971">
        <w:rPr>
          <w:color w:val="FF0000"/>
        </w:rPr>
        <w:t xml:space="preserve"> x</w:t>
      </w:r>
      <w:r w:rsidRPr="007A0971">
        <w:rPr>
          <w:color w:val="0000FF"/>
        </w:rPr>
        <w:t>:</w:t>
      </w:r>
      <w:r w:rsidRPr="007A0971">
        <w:rPr>
          <w:color w:val="FF0000"/>
        </w:rPr>
        <w:t>Class</w:t>
      </w:r>
      <w:r w:rsidRPr="007A0971">
        <w:rPr>
          <w:color w:val="0000FF"/>
        </w:rPr>
        <w:t>="</w:t>
      </w:r>
      <w:r w:rsidR="008612CE">
        <w:rPr>
          <w:color w:val="0000FF"/>
        </w:rPr>
        <w:t>MonAppli</w:t>
      </w:r>
      <w:r w:rsidRPr="007A0971">
        <w:rPr>
          <w:color w:val="0000FF"/>
        </w:rPr>
        <w:t>.MainWindow"</w:t>
      </w:r>
    </w:p>
    <w:p w14:paraId="69EBD7E5"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="http://schemas.microsoft.com/winfx/2006/xaml/presentation"</w:t>
      </w:r>
    </w:p>
    <w:p w14:paraId="17C66667"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x</w:t>
      </w:r>
      <w:r w:rsidRPr="007A0971">
        <w:rPr>
          <w:color w:val="0000FF"/>
        </w:rPr>
        <w:t>="http://schemas.microsoft.com/winfx/2006/xaml"</w:t>
      </w:r>
    </w:p>
    <w:p w14:paraId="31533AB6"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d</w:t>
      </w:r>
      <w:r w:rsidRPr="007A0971">
        <w:rPr>
          <w:color w:val="0000FF"/>
        </w:rPr>
        <w:t>="http://schemas.microsoft.com/expression/blend/2008"</w:t>
      </w:r>
    </w:p>
    <w:p w14:paraId="610021EB"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mc</w:t>
      </w:r>
      <w:r w:rsidRPr="007A0971">
        <w:rPr>
          <w:color w:val="0000FF"/>
        </w:rPr>
        <w:t>="http://schemas.openxmlformats.org/markup-compatibility/2006"</w:t>
      </w:r>
    </w:p>
    <w:p w14:paraId="5D22315A" w14:textId="4685D425" w:rsidR="007A0971" w:rsidRPr="007A0971" w:rsidRDefault="007A0971" w:rsidP="007A0971">
      <w:pPr>
        <w:pStyle w:val="Code"/>
        <w:rPr>
          <w:color w:val="000000"/>
        </w:rPr>
      </w:pPr>
      <w:r w:rsidRPr="007A0971">
        <w:rPr>
          <w:color w:val="000000"/>
        </w:rPr>
        <w:t xml:space="preserve">       </w:t>
      </w:r>
      <w:r w:rsidRPr="007A0971">
        <w:rPr>
          <w:color w:val="FF0000"/>
        </w:rPr>
        <w:t xml:space="preserve"> </w:t>
      </w:r>
      <w:r w:rsidRPr="007A0971">
        <w:rPr>
          <w:color w:val="FF0000"/>
          <w:highlight w:val="yellow"/>
        </w:rPr>
        <w:t>xmlns</w:t>
      </w:r>
      <w:r w:rsidRPr="007A0971">
        <w:rPr>
          <w:color w:val="0000FF"/>
          <w:highlight w:val="yellow"/>
        </w:rPr>
        <w:t>:</w:t>
      </w:r>
      <w:r w:rsidRPr="007A0971">
        <w:rPr>
          <w:color w:val="FF0000"/>
          <w:highlight w:val="yellow"/>
        </w:rPr>
        <w:t>local</w:t>
      </w:r>
      <w:r w:rsidRPr="007A0971">
        <w:rPr>
          <w:color w:val="0000FF"/>
          <w:highlight w:val="yellow"/>
        </w:rPr>
        <w:t>="clr-namespace:</w:t>
      </w:r>
      <w:r w:rsidR="008612CE">
        <w:rPr>
          <w:color w:val="0000FF"/>
          <w:highlight w:val="yellow"/>
        </w:rPr>
        <w:t>MonAppli</w:t>
      </w:r>
      <w:r w:rsidRPr="007A0971">
        <w:rPr>
          <w:color w:val="0000FF"/>
          <w:highlight w:val="yellow"/>
        </w:rPr>
        <w:t>"</w:t>
      </w:r>
    </w:p>
    <w:p w14:paraId="03CC22A4"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mc</w:t>
      </w:r>
      <w:r w:rsidRPr="007A0971">
        <w:rPr>
          <w:color w:val="0000FF"/>
        </w:rPr>
        <w:t>:</w:t>
      </w:r>
      <w:r w:rsidRPr="007A0971">
        <w:rPr>
          <w:color w:val="FF0000"/>
        </w:rPr>
        <w:t>Ignorable</w:t>
      </w:r>
      <w:r w:rsidRPr="007A0971">
        <w:rPr>
          <w:color w:val="0000FF"/>
        </w:rPr>
        <w:t>="d"</w:t>
      </w:r>
    </w:p>
    <w:p w14:paraId="495991FE"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Title</w:t>
      </w:r>
      <w:r w:rsidRPr="007A0971">
        <w:rPr>
          <w:color w:val="0000FF"/>
        </w:rPr>
        <w:t>="MainWindow"</w:t>
      </w:r>
      <w:r w:rsidRPr="007A0971">
        <w:rPr>
          <w:color w:val="FF0000"/>
        </w:rPr>
        <w:t xml:space="preserve"> Height</w:t>
      </w:r>
      <w:r w:rsidRPr="007A0971">
        <w:rPr>
          <w:color w:val="0000FF"/>
        </w:rPr>
        <w:t>="300"</w:t>
      </w:r>
      <w:r w:rsidRPr="007A0971">
        <w:rPr>
          <w:color w:val="FF0000"/>
        </w:rPr>
        <w:t xml:space="preserve"> Width</w:t>
      </w:r>
      <w:r w:rsidRPr="007A0971">
        <w:rPr>
          <w:color w:val="0000FF"/>
        </w:rPr>
        <w:t>="400"&gt;</w:t>
      </w:r>
    </w:p>
    <w:p w14:paraId="484D8264" w14:textId="77777777" w:rsidR="007A0971" w:rsidRPr="007A0971" w:rsidRDefault="007A0971" w:rsidP="007A0971">
      <w:pPr>
        <w:pStyle w:val="Code"/>
        <w:rPr>
          <w:color w:val="000000"/>
        </w:rPr>
      </w:pPr>
      <w:r w:rsidRPr="007A0971">
        <w:rPr>
          <w:color w:val="000000"/>
        </w:rPr>
        <w:tab/>
      </w:r>
    </w:p>
    <w:p w14:paraId="45467F6A" w14:textId="0B508B71" w:rsidR="007A0971" w:rsidRPr="007A0971" w:rsidRDefault="007A0971" w:rsidP="007A0971">
      <w:pPr>
        <w:pStyle w:val="Code"/>
        <w:rPr>
          <w:color w:val="000000"/>
        </w:rPr>
      </w:pPr>
      <w:r w:rsidRPr="007A0971">
        <w:rPr>
          <w:color w:val="000000"/>
        </w:rPr>
        <w:tab/>
      </w:r>
      <w:r w:rsidRPr="007A0971">
        <w:rPr>
          <w:color w:val="0000FF"/>
        </w:rPr>
        <w:t>&lt;</w:t>
      </w:r>
      <w:r w:rsidRPr="007A0971">
        <w:rPr>
          <w:color w:val="A31515"/>
        </w:rPr>
        <w:t>Grid</w:t>
      </w:r>
      <w:r w:rsidRPr="007A0971">
        <w:rPr>
          <w:color w:val="FF0000"/>
        </w:rPr>
        <w:t xml:space="preserve"> x</w:t>
      </w:r>
      <w:r w:rsidRPr="007A0971">
        <w:rPr>
          <w:color w:val="0000FF"/>
        </w:rPr>
        <w:t>:</w:t>
      </w:r>
      <w:r w:rsidRPr="007A0971">
        <w:rPr>
          <w:color w:val="FF0000"/>
        </w:rPr>
        <w:t>Name</w:t>
      </w:r>
      <w:r w:rsidRPr="007A0971">
        <w:rPr>
          <w:color w:val="0000FF"/>
        </w:rPr>
        <w:t>="gridForm"</w:t>
      </w:r>
      <w:r w:rsidRPr="007A0971">
        <w:rPr>
          <w:color w:val="FF0000"/>
        </w:rPr>
        <w:t xml:space="preserve"> Margin</w:t>
      </w:r>
      <w:r w:rsidRPr="007A0971">
        <w:rPr>
          <w:color w:val="0000FF"/>
        </w:rPr>
        <w:t>="5"&gt;</w:t>
      </w:r>
    </w:p>
    <w:p w14:paraId="3C92CE90" w14:textId="77777777" w:rsidR="007A0971" w:rsidRPr="0085362B" w:rsidRDefault="007A0971" w:rsidP="007A0971">
      <w:pPr>
        <w:pStyle w:val="Code"/>
        <w:rPr>
          <w:color w:val="000000"/>
          <w:highlight w:val="yellow"/>
          <w:lang w:val="fr-FR"/>
        </w:rPr>
      </w:pPr>
      <w:r w:rsidRPr="007A0971">
        <w:rPr>
          <w:color w:val="000000"/>
        </w:rPr>
        <w:tab/>
      </w:r>
      <w:r w:rsidRPr="007A0971">
        <w:rPr>
          <w:color w:val="000000"/>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670B47F9" w14:textId="77777777" w:rsidR="007A0971" w:rsidRPr="0085362B" w:rsidRDefault="007A0971" w:rsidP="007A0971">
      <w:pPr>
        <w:pStyle w:val="Code"/>
        <w:rPr>
          <w:color w:val="000000"/>
          <w:highlight w:val="yellow"/>
          <w:lang w:val="fr-FR"/>
        </w:rPr>
      </w:pPr>
      <w:r w:rsidRPr="0085362B">
        <w:rPr>
          <w:color w:val="000000"/>
          <w:highlight w:val="yellow"/>
          <w:lang w:val="fr-FR"/>
        </w:rPr>
        <w:tab/>
      </w: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local</w:t>
      </w:r>
      <w:r w:rsidRPr="0085362B">
        <w:rPr>
          <w:color w:val="0000FF"/>
          <w:highlight w:val="yellow"/>
          <w:lang w:val="fr-FR"/>
        </w:rPr>
        <w:t>:</w:t>
      </w:r>
      <w:r w:rsidRPr="0085362B">
        <w:rPr>
          <w:color w:val="A31515"/>
          <w:highlight w:val="yellow"/>
          <w:lang w:val="fr-FR"/>
        </w:rPr>
        <w:t>Personne</w:t>
      </w:r>
      <w:r w:rsidRPr="0085362B">
        <w:rPr>
          <w:color w:val="0000FF"/>
          <w:highlight w:val="yellow"/>
          <w:lang w:val="fr-FR"/>
        </w:rPr>
        <w:t>/&gt;</w:t>
      </w:r>
    </w:p>
    <w:p w14:paraId="3558995F" w14:textId="36D4F73F" w:rsidR="007A0971" w:rsidRPr="0085362B" w:rsidRDefault="007A0971" w:rsidP="007A0971">
      <w:pPr>
        <w:pStyle w:val="Code"/>
        <w:rPr>
          <w:lang w:val="fr-FR"/>
        </w:rPr>
      </w:pP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1FDCD305" w14:textId="2C846D10" w:rsidR="00D45178" w:rsidRDefault="00D45178" w:rsidP="00942716">
      <w:r>
        <w:t xml:space="preserve">Ceci crée une instance de la classe Personne et l’affecte à la propriété DataContexte de la grille. Cela n’a pas d’intérêt en l’état, car à moins de définir des valeurs par défaut pour les propriétés dans le constructeur de la classe Personne, les bindings définis plus haut n’auront aucune donnée à afficher. </w:t>
      </w:r>
    </w:p>
    <w:p w14:paraId="6F58CBFC" w14:textId="6785F6CC" w:rsidR="00005DEC" w:rsidRDefault="00005DEC" w:rsidP="00942716"/>
    <w:p w14:paraId="1959D018" w14:textId="77777777" w:rsidR="00005DEC" w:rsidRDefault="00005DEC" w:rsidP="00942716"/>
    <w:p w14:paraId="1405669F" w14:textId="0633432D" w:rsidR="00854A11" w:rsidRDefault="008931B2" w:rsidP="00F44E40">
      <w:pPr>
        <w:pStyle w:val="Titre2"/>
      </w:pPr>
      <w:bookmarkStart w:id="45" w:name="_Toc482308476"/>
      <w:r>
        <w:lastRenderedPageBreak/>
        <w:t xml:space="preserve">Liaison avec </w:t>
      </w:r>
      <w:r w:rsidR="00B5218A">
        <w:t>une</w:t>
      </w:r>
      <w:r>
        <w:t xml:space="preserve"> collections d’objets</w:t>
      </w:r>
      <w:bookmarkEnd w:id="45"/>
    </w:p>
    <w:p w14:paraId="653EB698" w14:textId="285F6A48" w:rsidR="00F44E40" w:rsidRDefault="00F44E40" w:rsidP="00942716">
      <w:r>
        <w:t>Nous allons voir ici des exemples de liaisons</w:t>
      </w:r>
      <w:r w:rsidR="00507825">
        <w:t xml:space="preserve"> </w:t>
      </w:r>
      <w:r>
        <w:t>a</w:t>
      </w:r>
      <w:r w:rsidR="0066289F">
        <w:t xml:space="preserve">vec </w:t>
      </w:r>
      <w:r w:rsidR="00507825">
        <w:t>des collections d’objets, dans différents scénarios</w:t>
      </w:r>
      <w:r w:rsidR="0066289F">
        <w:t>.</w:t>
      </w:r>
    </w:p>
    <w:p w14:paraId="769FC935" w14:textId="436EA62F" w:rsidR="004B14EA" w:rsidRDefault="00F65C8F" w:rsidP="00611382">
      <w:r>
        <w:t xml:space="preserve">Comme nous l’avons vu plus haut, les contrôles spécialisés dans l’affichage de collections d’objets sont ceux qui dérivent de </w:t>
      </w:r>
      <w:r w:rsidRPr="00F65C8F">
        <w:rPr>
          <w:b/>
        </w:rPr>
        <w:t>ItemsControls</w:t>
      </w:r>
      <w:r>
        <w:t xml:space="preserve">. </w:t>
      </w:r>
      <w:r w:rsidR="002B6090">
        <w:t>Cette classe possède les propriétés suivantes concernant</w:t>
      </w:r>
      <w:r w:rsidRPr="00F65C8F">
        <w:t xml:space="preserve"> la liaison de données</w:t>
      </w:r>
      <w:r>
        <w:t> :</w:t>
      </w:r>
    </w:p>
    <w:tbl>
      <w:tblPr>
        <w:tblStyle w:val="Grilledutableau"/>
        <w:tblW w:w="0" w:type="auto"/>
        <w:tblLook w:val="04A0" w:firstRow="1" w:lastRow="0" w:firstColumn="1" w:lastColumn="0" w:noHBand="0" w:noVBand="1"/>
      </w:tblPr>
      <w:tblGrid>
        <w:gridCol w:w="2121"/>
        <w:gridCol w:w="1483"/>
        <w:gridCol w:w="6106"/>
      </w:tblGrid>
      <w:tr w:rsidR="004B14EA" w:rsidRPr="004B14EA" w14:paraId="25DA5520" w14:textId="77777777" w:rsidTr="00A71E15">
        <w:tc>
          <w:tcPr>
            <w:tcW w:w="2122" w:type="dxa"/>
            <w:shd w:val="clear" w:color="auto" w:fill="D9D9D9" w:themeFill="background1" w:themeFillShade="D9"/>
          </w:tcPr>
          <w:p w14:paraId="543C7CE5" w14:textId="4B52D086" w:rsidR="004B14EA" w:rsidRPr="004B14EA" w:rsidRDefault="004B14EA" w:rsidP="00611382">
            <w:pPr>
              <w:rPr>
                <w:b/>
                <w:noProof/>
              </w:rPr>
            </w:pPr>
            <w:r w:rsidRPr="004B14EA">
              <w:rPr>
                <w:b/>
                <w:noProof/>
              </w:rPr>
              <w:t>Propriété</w:t>
            </w:r>
          </w:p>
        </w:tc>
        <w:tc>
          <w:tcPr>
            <w:tcW w:w="1417" w:type="dxa"/>
            <w:shd w:val="clear" w:color="auto" w:fill="D9D9D9" w:themeFill="background1" w:themeFillShade="D9"/>
          </w:tcPr>
          <w:p w14:paraId="2F9051C8" w14:textId="518F3A2F" w:rsidR="004B14EA" w:rsidRPr="004B14EA" w:rsidRDefault="004B14EA" w:rsidP="00611382">
            <w:pPr>
              <w:rPr>
                <w:b/>
                <w:noProof/>
              </w:rPr>
            </w:pPr>
            <w:r w:rsidRPr="004B14EA">
              <w:rPr>
                <w:b/>
                <w:noProof/>
              </w:rPr>
              <w:t>Type</w:t>
            </w:r>
          </w:p>
        </w:tc>
        <w:tc>
          <w:tcPr>
            <w:tcW w:w="6171" w:type="dxa"/>
            <w:shd w:val="clear" w:color="auto" w:fill="D9D9D9" w:themeFill="background1" w:themeFillShade="D9"/>
          </w:tcPr>
          <w:p w14:paraId="4E9E3168" w14:textId="069BEDA6" w:rsidR="004B14EA" w:rsidRPr="004B14EA" w:rsidRDefault="004B14EA" w:rsidP="00611382">
            <w:pPr>
              <w:rPr>
                <w:b/>
              </w:rPr>
            </w:pPr>
            <w:r w:rsidRPr="004B14EA">
              <w:rPr>
                <w:b/>
              </w:rPr>
              <w:t>Description</w:t>
            </w:r>
          </w:p>
        </w:tc>
      </w:tr>
      <w:tr w:rsidR="004B14EA" w14:paraId="3157603B" w14:textId="77777777" w:rsidTr="00A71E15">
        <w:tc>
          <w:tcPr>
            <w:tcW w:w="2122" w:type="dxa"/>
          </w:tcPr>
          <w:p w14:paraId="24785D70" w14:textId="77777777" w:rsidR="004B14EA" w:rsidRDefault="004B14EA" w:rsidP="00611382">
            <w:pPr>
              <w:rPr>
                <w:noProof/>
              </w:rPr>
            </w:pPr>
            <w:r>
              <w:rPr>
                <w:noProof/>
              </w:rPr>
              <w:t>ItemsSource</w:t>
            </w:r>
          </w:p>
        </w:tc>
        <w:tc>
          <w:tcPr>
            <w:tcW w:w="1417" w:type="dxa"/>
          </w:tcPr>
          <w:p w14:paraId="38A567DB" w14:textId="23547720" w:rsidR="004B14EA" w:rsidRDefault="004B14EA" w:rsidP="00611382">
            <w:pPr>
              <w:rPr>
                <w:noProof/>
              </w:rPr>
            </w:pPr>
            <w:r>
              <w:rPr>
                <w:noProof/>
              </w:rPr>
              <w:t>IEnumerable</w:t>
            </w:r>
          </w:p>
        </w:tc>
        <w:tc>
          <w:tcPr>
            <w:tcW w:w="6171" w:type="dxa"/>
          </w:tcPr>
          <w:p w14:paraId="3C8E120D" w14:textId="27F7E73B" w:rsidR="004B14EA" w:rsidRDefault="0041357B" w:rsidP="00611382">
            <w:r>
              <w:t>Représente la collection d’objets source pour le contenu du contrôle C’est la propriété sur laquelle on fait le Binding</w:t>
            </w:r>
          </w:p>
        </w:tc>
      </w:tr>
      <w:tr w:rsidR="004B14EA" w14:paraId="18B6DF2C" w14:textId="77777777" w:rsidTr="00A71E15">
        <w:tc>
          <w:tcPr>
            <w:tcW w:w="2122" w:type="dxa"/>
          </w:tcPr>
          <w:p w14:paraId="44006725" w14:textId="72DFF122" w:rsidR="004B14EA" w:rsidRDefault="004B14EA" w:rsidP="00611382">
            <w:pPr>
              <w:rPr>
                <w:noProof/>
              </w:rPr>
            </w:pPr>
            <w:r>
              <w:rPr>
                <w:noProof/>
              </w:rPr>
              <w:t>DisplayMemberPath</w:t>
            </w:r>
          </w:p>
        </w:tc>
        <w:tc>
          <w:tcPr>
            <w:tcW w:w="1417" w:type="dxa"/>
          </w:tcPr>
          <w:p w14:paraId="5E81CAF5" w14:textId="7AC8C403" w:rsidR="004B14EA" w:rsidRDefault="004B14EA" w:rsidP="00611382">
            <w:pPr>
              <w:rPr>
                <w:noProof/>
              </w:rPr>
            </w:pPr>
            <w:r>
              <w:rPr>
                <w:noProof/>
              </w:rPr>
              <w:t>String</w:t>
            </w:r>
          </w:p>
        </w:tc>
        <w:tc>
          <w:tcPr>
            <w:tcW w:w="6171" w:type="dxa"/>
          </w:tcPr>
          <w:p w14:paraId="34541503" w14:textId="279E99FA" w:rsidR="004B14EA" w:rsidRDefault="004B14EA" w:rsidP="00611382">
            <w:r>
              <w:t>Propriété des objets de la collection qui sera utilisée pour l’affichage dans le contrôle</w:t>
            </w:r>
          </w:p>
        </w:tc>
      </w:tr>
      <w:tr w:rsidR="00A71E15" w14:paraId="295AE62F" w14:textId="77777777" w:rsidTr="00A71E15">
        <w:tc>
          <w:tcPr>
            <w:tcW w:w="2122" w:type="dxa"/>
          </w:tcPr>
          <w:p w14:paraId="26373E9C" w14:textId="1584E99B" w:rsidR="00A71E15" w:rsidRDefault="00A71E15" w:rsidP="00611382">
            <w:pPr>
              <w:rPr>
                <w:noProof/>
              </w:rPr>
            </w:pPr>
            <w:r>
              <w:rPr>
                <w:noProof/>
              </w:rPr>
              <w:t>ItemStringFormat</w:t>
            </w:r>
          </w:p>
        </w:tc>
        <w:tc>
          <w:tcPr>
            <w:tcW w:w="1417" w:type="dxa"/>
          </w:tcPr>
          <w:p w14:paraId="30699FFE" w14:textId="2FF7AE07" w:rsidR="00A71E15" w:rsidRDefault="00A71E15" w:rsidP="00611382">
            <w:pPr>
              <w:rPr>
                <w:noProof/>
              </w:rPr>
            </w:pPr>
            <w:r>
              <w:rPr>
                <w:noProof/>
              </w:rPr>
              <w:t>String</w:t>
            </w:r>
          </w:p>
        </w:tc>
        <w:tc>
          <w:tcPr>
            <w:tcW w:w="6171" w:type="dxa"/>
          </w:tcPr>
          <w:p w14:paraId="5F2BAB63" w14:textId="67EF6B50" w:rsidR="00A71E15" w:rsidRDefault="00A71E15" w:rsidP="00611382">
            <w:r>
              <w:t>S</w:t>
            </w:r>
            <w:r w:rsidRPr="00DA79E5">
              <w:t xml:space="preserve">pécifie </w:t>
            </w:r>
            <w:r>
              <w:t>le format</w:t>
            </w:r>
            <w:r w:rsidRPr="00DA79E5">
              <w:t xml:space="preserve"> </w:t>
            </w:r>
            <w:r>
              <w:t>d’affichage d</w:t>
            </w:r>
            <w:r w:rsidRPr="00DA79E5">
              <w:t>es éléments s'ils sont affichés en tant que chaînes</w:t>
            </w:r>
            <w:r w:rsidR="0060635A">
              <w:t>. Cela peut être un format prédéfini (G, F, D, X…), ou un format personnalisé (ex : MMMM/yyyy)</w:t>
            </w:r>
          </w:p>
        </w:tc>
      </w:tr>
      <w:tr w:rsidR="00A71E15" w14:paraId="4F9AD6A7" w14:textId="77777777" w:rsidTr="00A71E15">
        <w:tc>
          <w:tcPr>
            <w:tcW w:w="2122" w:type="dxa"/>
          </w:tcPr>
          <w:p w14:paraId="18B746F6" w14:textId="56B38FFB" w:rsidR="00A71E15" w:rsidRDefault="00A71E15" w:rsidP="00611382">
            <w:pPr>
              <w:rPr>
                <w:noProof/>
              </w:rPr>
            </w:pPr>
            <w:r>
              <w:rPr>
                <w:noProof/>
              </w:rPr>
              <w:t>ItemTemplate</w:t>
            </w:r>
          </w:p>
        </w:tc>
        <w:tc>
          <w:tcPr>
            <w:tcW w:w="1417" w:type="dxa"/>
          </w:tcPr>
          <w:p w14:paraId="4A29FD58" w14:textId="2C6A4812" w:rsidR="00A71E15" w:rsidRDefault="00A71E15" w:rsidP="00611382">
            <w:pPr>
              <w:rPr>
                <w:noProof/>
              </w:rPr>
            </w:pPr>
            <w:r w:rsidRPr="00DA79E5">
              <w:rPr>
                <w:noProof/>
              </w:rPr>
              <w:t>DataTemplate</w:t>
            </w:r>
          </w:p>
        </w:tc>
        <w:tc>
          <w:tcPr>
            <w:tcW w:w="6171" w:type="dxa"/>
          </w:tcPr>
          <w:p w14:paraId="47E8F8BA" w14:textId="4FBEA7D0" w:rsidR="00A71E15" w:rsidRDefault="00A71E15" w:rsidP="00611382">
            <w:r w:rsidRPr="00DA79E5">
              <w:t>DataTemplate utilisé pour afficher chaque élément</w:t>
            </w:r>
            <w:r>
              <w:t xml:space="preserve"> (cf. plus bas)</w:t>
            </w:r>
          </w:p>
        </w:tc>
      </w:tr>
    </w:tbl>
    <w:p w14:paraId="6575BFB5" w14:textId="3235707A" w:rsidR="00507825" w:rsidRDefault="00507825" w:rsidP="00507825">
      <w:pPr>
        <w:spacing w:before="240"/>
      </w:pPr>
      <w:r>
        <w:t>Les scénarios qui suivent illustrent ces propriétés av</w:t>
      </w:r>
      <w:r w:rsidR="007A6C4E">
        <w:t>ec des contrôles de sélection L</w:t>
      </w:r>
      <w:r>
        <w:t>i</w:t>
      </w:r>
      <w:r w:rsidR="007A6C4E">
        <w:t>s</w:t>
      </w:r>
      <w:r>
        <w:t>tBox, ComboBox et ListView.</w:t>
      </w:r>
    </w:p>
    <w:p w14:paraId="1869D8A7" w14:textId="77777777" w:rsidR="00507825" w:rsidRDefault="00507825" w:rsidP="00507825">
      <w:pPr>
        <w:pStyle w:val="Titre3"/>
      </w:pPr>
      <w:r>
        <w:t>Collection simple</w:t>
      </w:r>
    </w:p>
    <w:p w14:paraId="4D9589A6" w14:textId="46F3D1C8" w:rsidR="00431284" w:rsidRDefault="00175E4A" w:rsidP="00611382">
      <w:r w:rsidRPr="00175E4A">
        <w:t>Dans l’e</w:t>
      </w:r>
      <w:r w:rsidR="00431284" w:rsidRPr="00175E4A">
        <w:t>xemple </w:t>
      </w:r>
      <w:r>
        <w:t>qui suit,</w:t>
      </w:r>
      <w:r w:rsidR="00A664F5">
        <w:t xml:space="preserve"> nous allons </w:t>
      </w:r>
      <w:r>
        <w:t xml:space="preserve">afficher </w:t>
      </w:r>
      <w:r w:rsidR="00A664F5">
        <w:t xml:space="preserve">une liste d’achats </w:t>
      </w:r>
      <w:r>
        <w:t>dans</w:t>
      </w:r>
      <w:r w:rsidR="00431284">
        <w:t xml:space="preserve"> une ListBox.</w:t>
      </w:r>
      <w:r w:rsidR="00F92306">
        <w:t xml:space="preserve"> </w:t>
      </w:r>
      <w:r w:rsidR="009538D7">
        <w:br/>
        <w:t>L</w:t>
      </w:r>
      <w:r w:rsidR="00F92306">
        <w:t xml:space="preserve">a liste </w:t>
      </w:r>
      <w:r w:rsidR="009538D7">
        <w:t>sera</w:t>
      </w:r>
      <w:r w:rsidR="00F92306">
        <w:t xml:space="preserve"> re</w:t>
      </w:r>
      <w:r w:rsidR="009538D7">
        <w:t>mplie à partir d’un fichier achats.xml dont voici le contenu :</w:t>
      </w:r>
    </w:p>
    <w:p w14:paraId="0286D2A9" w14:textId="77777777" w:rsidR="009538D7" w:rsidRPr="0085362B" w:rsidRDefault="009538D7" w:rsidP="009538D7">
      <w:pPr>
        <w:pStyle w:val="Code"/>
        <w:rPr>
          <w:color w:val="000000"/>
          <w:highlight w:val="white"/>
          <w:lang w:val="fr-FR"/>
        </w:rPr>
      </w:pPr>
      <w:r w:rsidRPr="0085362B">
        <w:rPr>
          <w:color w:val="FF0000"/>
          <w:highlight w:val="yellow"/>
          <w:lang w:val="fr-FR"/>
        </w:rPr>
        <w:t>&lt;?</w:t>
      </w:r>
      <w:r w:rsidRPr="0085362B">
        <w:rPr>
          <w:color w:val="0000FF"/>
          <w:highlight w:val="white"/>
          <w:lang w:val="fr-FR"/>
        </w:rPr>
        <w:t>xml</w:t>
      </w:r>
      <w:r w:rsidRPr="0085362B">
        <w:rPr>
          <w:color w:val="000000"/>
          <w:highlight w:val="white"/>
          <w:lang w:val="fr-FR"/>
        </w:rPr>
        <w:t xml:space="preserve"> </w:t>
      </w:r>
      <w:r w:rsidRPr="0085362B">
        <w:rPr>
          <w:color w:val="FF0000"/>
          <w:highlight w:val="white"/>
          <w:lang w:val="fr-FR"/>
        </w:rPr>
        <w:t>version</w:t>
      </w:r>
      <w:r w:rsidRPr="0085362B">
        <w:rPr>
          <w:color w:val="000000"/>
          <w:highlight w:val="white"/>
          <w:lang w:val="fr-FR"/>
        </w:rPr>
        <w:t>=</w:t>
      </w:r>
      <w:r w:rsidRPr="0085362B">
        <w:rPr>
          <w:color w:val="8000FF"/>
          <w:highlight w:val="white"/>
          <w:lang w:val="fr-FR"/>
        </w:rPr>
        <w:t>"1.0"</w:t>
      </w:r>
      <w:r w:rsidRPr="0085362B">
        <w:rPr>
          <w:color w:val="000000"/>
          <w:highlight w:val="white"/>
          <w:lang w:val="fr-FR"/>
        </w:rPr>
        <w:t xml:space="preserve"> </w:t>
      </w:r>
      <w:r w:rsidRPr="0085362B">
        <w:rPr>
          <w:color w:val="FF0000"/>
          <w:highlight w:val="white"/>
          <w:lang w:val="fr-FR"/>
        </w:rPr>
        <w:t>encoding</w:t>
      </w:r>
      <w:r w:rsidRPr="0085362B">
        <w:rPr>
          <w:color w:val="000000"/>
          <w:highlight w:val="white"/>
          <w:lang w:val="fr-FR"/>
        </w:rPr>
        <w:t>=</w:t>
      </w:r>
      <w:r w:rsidRPr="0085362B">
        <w:rPr>
          <w:color w:val="8000FF"/>
          <w:highlight w:val="white"/>
          <w:lang w:val="fr-FR"/>
        </w:rPr>
        <w:t>"UTF-8"</w:t>
      </w:r>
      <w:r w:rsidRPr="0085362B">
        <w:rPr>
          <w:color w:val="FF0000"/>
          <w:highlight w:val="yellow"/>
          <w:lang w:val="fr-FR"/>
        </w:rPr>
        <w:t>?&gt;</w:t>
      </w:r>
    </w:p>
    <w:p w14:paraId="094C3F91" w14:textId="77777777" w:rsidR="009538D7" w:rsidRPr="0085362B" w:rsidRDefault="009538D7" w:rsidP="009538D7">
      <w:pPr>
        <w:pStyle w:val="Code"/>
        <w:rPr>
          <w:color w:val="000000"/>
          <w:highlight w:val="white"/>
          <w:lang w:val="fr-FR"/>
        </w:rPr>
      </w:pPr>
      <w:r w:rsidRPr="0085362B">
        <w:rPr>
          <w:color w:val="0000FF"/>
          <w:highlight w:val="white"/>
          <w:lang w:val="fr-FR"/>
        </w:rPr>
        <w:t>&lt;Achats&gt;</w:t>
      </w:r>
    </w:p>
    <w:p w14:paraId="4D2F4A8F"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"2016-01-15T20:32:01"</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"118.70"</w:t>
      </w:r>
      <w:r w:rsidRPr="0085362B">
        <w:rPr>
          <w:color w:val="0000FF"/>
          <w:highlight w:val="white"/>
          <w:lang w:val="fr-FR"/>
        </w:rPr>
        <w:t>/&gt;</w:t>
      </w:r>
    </w:p>
    <w:p w14:paraId="2A4C393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"2016-02-10T12:45:02"</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"15.90"</w:t>
      </w:r>
      <w:r w:rsidRPr="0085362B">
        <w:rPr>
          <w:color w:val="0000FF"/>
          <w:highlight w:val="white"/>
          <w:lang w:val="fr-FR"/>
        </w:rPr>
        <w:t>/&gt;</w:t>
      </w:r>
    </w:p>
    <w:p w14:paraId="493BC56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"2016-03-24T19:30:03"</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"47.25"</w:t>
      </w:r>
      <w:r w:rsidRPr="0085362B">
        <w:rPr>
          <w:color w:val="0000FF"/>
          <w:highlight w:val="white"/>
          <w:lang w:val="fr-FR"/>
        </w:rPr>
        <w:t>/&gt;</w:t>
      </w:r>
    </w:p>
    <w:p w14:paraId="1510D2C4"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"4"</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"2016-04-30T14:03:04"</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"245.00"</w:t>
      </w:r>
      <w:r w:rsidRPr="0085362B">
        <w:rPr>
          <w:color w:val="0000FF"/>
          <w:highlight w:val="white"/>
          <w:lang w:val="fr-FR"/>
        </w:rPr>
        <w:t>/&gt;</w:t>
      </w:r>
    </w:p>
    <w:p w14:paraId="41727495"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"5"</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"2016-05-15T19:54:05"</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"9.60"</w:t>
      </w:r>
      <w:r w:rsidRPr="0085362B">
        <w:rPr>
          <w:color w:val="0000FF"/>
          <w:highlight w:val="white"/>
          <w:lang w:val="fr-FR"/>
        </w:rPr>
        <w:t>/&gt;</w:t>
      </w:r>
    </w:p>
    <w:p w14:paraId="56CD3864" w14:textId="5EEF47A0" w:rsidR="009538D7" w:rsidRPr="0085362B" w:rsidRDefault="009538D7" w:rsidP="009538D7">
      <w:pPr>
        <w:pStyle w:val="Code"/>
        <w:rPr>
          <w:lang w:val="fr-FR"/>
        </w:rPr>
      </w:pPr>
      <w:r w:rsidRPr="0085362B">
        <w:rPr>
          <w:color w:val="0000FF"/>
          <w:highlight w:val="white"/>
          <w:lang w:val="fr-FR"/>
        </w:rPr>
        <w:t>&lt;/Achats&gt;</w:t>
      </w:r>
    </w:p>
    <w:p w14:paraId="7AF805F1" w14:textId="7AD2ACDB" w:rsidR="00431284" w:rsidRDefault="00431284" w:rsidP="00611382">
      <w:r>
        <w:t xml:space="preserve">Pour cela, créons tout d’abord la classe </w:t>
      </w:r>
      <w:r w:rsidR="00F92306">
        <w:t>Achat</w:t>
      </w:r>
      <w:r>
        <w:t> :</w:t>
      </w:r>
    </w:p>
    <w:p w14:paraId="7DEF78B0"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w:t>
      </w:r>
    </w:p>
    <w:p w14:paraId="66F5E302"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System.Xml.Serialization;</w:t>
      </w:r>
    </w:p>
    <w:p w14:paraId="0212B34D" w14:textId="77777777" w:rsidR="00F92306" w:rsidRDefault="00F92306" w:rsidP="00F92306">
      <w:pPr>
        <w:pStyle w:val="Code"/>
        <w:rPr>
          <w:color w:val="000000"/>
          <w:sz w:val="19"/>
          <w:szCs w:val="19"/>
        </w:rPr>
      </w:pPr>
    </w:p>
    <w:p w14:paraId="22752FD8" w14:textId="77777777" w:rsidR="00F92306" w:rsidRPr="0085362B" w:rsidRDefault="00F92306" w:rsidP="00F92306">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LiaisonDonnées</w:t>
      </w:r>
    </w:p>
    <w:p w14:paraId="04B94505" w14:textId="77777777" w:rsidR="00F92306" w:rsidRPr="0085362B" w:rsidRDefault="00F92306" w:rsidP="00F92306">
      <w:pPr>
        <w:pStyle w:val="Code"/>
        <w:rPr>
          <w:color w:val="000000"/>
          <w:sz w:val="19"/>
          <w:szCs w:val="19"/>
          <w:lang w:val="fr-FR"/>
        </w:rPr>
      </w:pPr>
      <w:r w:rsidRPr="0085362B">
        <w:rPr>
          <w:color w:val="000000"/>
          <w:sz w:val="19"/>
          <w:szCs w:val="19"/>
          <w:lang w:val="fr-FR"/>
        </w:rPr>
        <w:t>{</w:t>
      </w:r>
    </w:p>
    <w:p w14:paraId="5299893D" w14:textId="23D38B24"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Pr="0085362B">
        <w:rPr>
          <w:color w:val="2B91AF"/>
          <w:sz w:val="19"/>
          <w:szCs w:val="19"/>
          <w:lang w:val="fr-FR"/>
        </w:rPr>
        <w:t>Achat</w:t>
      </w:r>
    </w:p>
    <w:p w14:paraId="6732BA61" w14:textId="50A767B6"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2025178C" w14:textId="4603397B" w:rsidR="00F92306" w:rsidRDefault="00F92306" w:rsidP="00F92306">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XmlAttribute</w:t>
      </w:r>
      <w:r>
        <w:rPr>
          <w:color w:val="000000"/>
          <w:sz w:val="19"/>
          <w:szCs w:val="19"/>
        </w:rPr>
        <w:t>(</w:t>
      </w:r>
      <w:r>
        <w:rPr>
          <w:color w:val="A31515"/>
          <w:sz w:val="19"/>
          <w:szCs w:val="19"/>
        </w:rPr>
        <w:t>"Id"</w:t>
      </w:r>
      <w:r>
        <w:rPr>
          <w:color w:val="000000"/>
          <w:sz w:val="19"/>
          <w:szCs w:val="19"/>
        </w:rPr>
        <w:t>)]</w:t>
      </w:r>
    </w:p>
    <w:p w14:paraId="4A051673" w14:textId="01F31642"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int</w:t>
      </w:r>
      <w:r>
        <w:rPr>
          <w:color w:val="000000"/>
          <w:sz w:val="19"/>
          <w:szCs w:val="19"/>
        </w:rPr>
        <w:t xml:space="preserve"> Id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03B0348" w14:textId="77777777" w:rsidR="00F92306" w:rsidRDefault="00F92306" w:rsidP="00F92306">
      <w:pPr>
        <w:pStyle w:val="Code"/>
        <w:rPr>
          <w:color w:val="000000"/>
          <w:sz w:val="19"/>
          <w:szCs w:val="19"/>
        </w:rPr>
      </w:pPr>
    </w:p>
    <w:p w14:paraId="32F9C244" w14:textId="26BE6D0D"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"Date"</w:t>
      </w:r>
      <w:r>
        <w:rPr>
          <w:color w:val="000000"/>
          <w:sz w:val="19"/>
          <w:szCs w:val="19"/>
        </w:rPr>
        <w:t>)]</w:t>
      </w:r>
    </w:p>
    <w:p w14:paraId="329E6DC4" w14:textId="79C462DA"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DateTime</w:t>
      </w:r>
      <w:r>
        <w:rPr>
          <w:color w:val="000000"/>
          <w:sz w:val="19"/>
          <w:szCs w:val="19"/>
        </w:rPr>
        <w:t xml:space="preserve"> Date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02E5C17D" w14:textId="77777777" w:rsidR="00F92306" w:rsidRDefault="00F92306" w:rsidP="00F92306">
      <w:pPr>
        <w:pStyle w:val="Code"/>
        <w:rPr>
          <w:color w:val="000000"/>
          <w:sz w:val="19"/>
          <w:szCs w:val="19"/>
        </w:rPr>
      </w:pPr>
    </w:p>
    <w:p w14:paraId="433C7E40" w14:textId="215BBC34"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00"/>
          <w:sz w:val="19"/>
          <w:szCs w:val="19"/>
          <w:lang w:val="fr-FR"/>
        </w:rPr>
        <w:t>[</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02C42CAE" w14:textId="481DE2A7"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int</w:t>
      </w:r>
      <w:r w:rsidRPr="0085362B">
        <w:rPr>
          <w:color w:val="000000"/>
          <w:sz w:val="19"/>
          <w:szCs w:val="19"/>
          <w:lang w:val="fr-FR"/>
        </w:rPr>
        <w:t xml:space="preserve"> NbArticles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3AF2C802" w14:textId="77777777" w:rsidR="00F92306" w:rsidRPr="0085362B" w:rsidRDefault="00F92306" w:rsidP="00F92306">
      <w:pPr>
        <w:pStyle w:val="Code"/>
        <w:rPr>
          <w:color w:val="000000"/>
          <w:sz w:val="19"/>
          <w:szCs w:val="19"/>
          <w:lang w:val="fr-FR"/>
        </w:rPr>
      </w:pPr>
    </w:p>
    <w:p w14:paraId="0EEFC26F" w14:textId="2C7219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"Montant"</w:t>
      </w:r>
      <w:r w:rsidRPr="0085362B">
        <w:rPr>
          <w:color w:val="000000"/>
          <w:sz w:val="19"/>
          <w:szCs w:val="19"/>
          <w:lang w:val="fr-FR"/>
        </w:rPr>
        <w:t>)]</w:t>
      </w:r>
    </w:p>
    <w:p w14:paraId="1F02CE4E" w14:textId="437A1368"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Montant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9B13FBB" w14:textId="51FF88E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6F3A08AD" w14:textId="3F9946FC" w:rsidR="00F92306" w:rsidRPr="0085362B" w:rsidRDefault="00036B0A" w:rsidP="00F92306">
      <w:pPr>
        <w:pStyle w:val="Code"/>
        <w:rPr>
          <w:color w:val="000000"/>
          <w:sz w:val="19"/>
          <w:szCs w:val="19"/>
          <w:lang w:val="fr-FR"/>
        </w:rPr>
      </w:pPr>
      <w:r w:rsidRPr="0085362B">
        <w:rPr>
          <w:color w:val="000000"/>
          <w:sz w:val="19"/>
          <w:szCs w:val="19"/>
          <w:lang w:val="fr-FR"/>
        </w:rPr>
        <w:t>}</w:t>
      </w:r>
    </w:p>
    <w:p w14:paraId="2D2FBDC1" w14:textId="72669740" w:rsidR="00F92306" w:rsidRDefault="00F92306" w:rsidP="00611382">
      <w:r>
        <w:lastRenderedPageBreak/>
        <w:t>Nous décorons chaque propriété d’un attribut indiquant à quel attribut xml elle correspond.</w:t>
      </w:r>
    </w:p>
    <w:p w14:paraId="1E5DB42E" w14:textId="07638261" w:rsidR="00F92306" w:rsidRDefault="00F92306" w:rsidP="00F92306">
      <w:r>
        <w:t>D</w:t>
      </w:r>
      <w:r w:rsidR="00431284">
        <w:t xml:space="preserve">ans le constructeur de la fenêtre, </w:t>
      </w:r>
      <w:r>
        <w:t>chargeons les données du fichier xml dans la liste</w:t>
      </w:r>
      <w:r w:rsidR="00431284">
        <w:t> :</w:t>
      </w:r>
    </w:p>
    <w:p w14:paraId="3BFDDC2F" w14:textId="3BE0DC91" w:rsidR="00F92306" w:rsidRDefault="00F92306" w:rsidP="00F9230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LiaisonObjets</w:t>
      </w:r>
      <w:r>
        <w:rPr>
          <w:color w:val="000000"/>
          <w:sz w:val="19"/>
          <w:szCs w:val="19"/>
        </w:rPr>
        <w:t xml:space="preserve"> : </w:t>
      </w:r>
      <w:r>
        <w:rPr>
          <w:color w:val="2B91AF"/>
          <w:sz w:val="19"/>
          <w:szCs w:val="19"/>
        </w:rPr>
        <w:t>Window</w:t>
      </w:r>
    </w:p>
    <w:p w14:paraId="14F4D317" w14:textId="41BD2D19" w:rsidR="00F92306" w:rsidRDefault="00F92306" w:rsidP="00F92306">
      <w:pPr>
        <w:pStyle w:val="Code"/>
        <w:rPr>
          <w:color w:val="000000"/>
          <w:sz w:val="19"/>
          <w:szCs w:val="19"/>
        </w:rPr>
      </w:pPr>
      <w:r>
        <w:rPr>
          <w:color w:val="000000"/>
          <w:sz w:val="19"/>
          <w:szCs w:val="19"/>
        </w:rPr>
        <w:t>{</w:t>
      </w:r>
    </w:p>
    <w:p w14:paraId="76D9556D" w14:textId="34107CEA"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List</w:t>
      </w:r>
      <w:r w:rsidRPr="0085362B">
        <w:rPr>
          <w:color w:val="000000"/>
          <w:sz w:val="19"/>
          <w:szCs w:val="19"/>
          <w:lang w:val="fr-FR"/>
        </w:rPr>
        <w:t>&lt;</w:t>
      </w:r>
      <w:r w:rsidRPr="0085362B">
        <w:rPr>
          <w:color w:val="2B91AF"/>
          <w:sz w:val="19"/>
          <w:szCs w:val="19"/>
          <w:lang w:val="fr-FR"/>
        </w:rPr>
        <w:t>Achat</w:t>
      </w:r>
      <w:r w:rsidRPr="0085362B">
        <w:rPr>
          <w:color w:val="000000"/>
          <w:sz w:val="19"/>
          <w:szCs w:val="19"/>
          <w:lang w:val="fr-FR"/>
        </w:rPr>
        <w:t xml:space="preserve">&gt; Achats { </w:t>
      </w:r>
      <w:r w:rsidRPr="0085362B">
        <w:rPr>
          <w:color w:val="0000FF"/>
          <w:sz w:val="19"/>
          <w:szCs w:val="19"/>
          <w:lang w:val="fr-FR"/>
        </w:rPr>
        <w:t>get</w:t>
      </w:r>
      <w:r w:rsidRPr="0085362B">
        <w:rPr>
          <w:color w:val="000000"/>
          <w:sz w:val="19"/>
          <w:szCs w:val="19"/>
          <w:lang w:val="fr-FR"/>
        </w:rPr>
        <w:t>; }</w:t>
      </w:r>
    </w:p>
    <w:p w14:paraId="0AAF360E" w14:textId="77777777" w:rsidR="00F92306" w:rsidRPr="0085362B" w:rsidRDefault="00F92306" w:rsidP="00F92306">
      <w:pPr>
        <w:pStyle w:val="Code"/>
        <w:rPr>
          <w:color w:val="000000"/>
          <w:sz w:val="19"/>
          <w:szCs w:val="19"/>
          <w:lang w:val="fr-FR"/>
        </w:rPr>
      </w:pPr>
    </w:p>
    <w:p w14:paraId="7EB96982" w14:textId="03EB39C1"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LiaisonObjets()</w:t>
      </w:r>
    </w:p>
    <w:p w14:paraId="2A11A9CC" w14:textId="7A7FFD4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02ABBD79" w14:textId="63B791D1" w:rsidR="00F92306" w:rsidRPr="0085362B" w:rsidRDefault="00F92306" w:rsidP="00F92306">
      <w:pPr>
        <w:pStyle w:val="Code"/>
        <w:rPr>
          <w:color w:val="000000"/>
          <w:sz w:val="19"/>
          <w:szCs w:val="19"/>
          <w:lang w:val="fr-FR"/>
        </w:rPr>
      </w:pPr>
      <w:r w:rsidRPr="0085362B">
        <w:rPr>
          <w:color w:val="000000"/>
          <w:sz w:val="19"/>
          <w:szCs w:val="19"/>
          <w:lang w:val="fr-FR"/>
        </w:rPr>
        <w:t xml:space="preserve">      InitializeComponent();</w:t>
      </w:r>
    </w:p>
    <w:p w14:paraId="6CA6406F" w14:textId="77777777" w:rsidR="00F92306" w:rsidRPr="0085362B" w:rsidRDefault="00F92306" w:rsidP="00F92306">
      <w:pPr>
        <w:pStyle w:val="Code"/>
        <w:rPr>
          <w:color w:val="000000"/>
          <w:sz w:val="19"/>
          <w:szCs w:val="19"/>
          <w:lang w:val="fr-FR"/>
        </w:rPr>
      </w:pPr>
    </w:p>
    <w:p w14:paraId="4102E3CD" w14:textId="5D80C3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Remplissage de la liste d'achats à partir d'un fichier xml</w:t>
      </w:r>
    </w:p>
    <w:p w14:paraId="1ADAA04B" w14:textId="77777777" w:rsidR="00F92306" w:rsidRDefault="00F92306" w:rsidP="00F92306">
      <w:pPr>
        <w:pStyle w:val="Code"/>
        <w:rPr>
          <w:color w:val="000000"/>
          <w:sz w:val="19"/>
          <w:szCs w:val="19"/>
        </w:rPr>
      </w:pPr>
      <w:r w:rsidRPr="0085362B">
        <w:rPr>
          <w:color w:val="000000"/>
          <w:sz w:val="19"/>
          <w:szCs w:val="19"/>
          <w:lang w:val="fr-FR"/>
        </w:rPr>
        <w:t xml:space="preserve">      </w:t>
      </w:r>
      <w:r>
        <w:rPr>
          <w:color w:val="2B91AF"/>
          <w:sz w:val="19"/>
          <w:szCs w:val="19"/>
        </w:rPr>
        <w:t>XmlSerializer</w:t>
      </w:r>
      <w:r>
        <w:rPr>
          <w:color w:val="000000"/>
          <w:sz w:val="19"/>
          <w:szCs w:val="19"/>
        </w:rPr>
        <w:t xml:space="preserve"> deserializer = </w:t>
      </w:r>
      <w:r>
        <w:rPr>
          <w:color w:val="0000FF"/>
          <w:sz w:val="19"/>
          <w:szCs w:val="19"/>
        </w:rPr>
        <w:t>new</w:t>
      </w:r>
      <w:r>
        <w:rPr>
          <w:color w:val="000000"/>
          <w:sz w:val="19"/>
          <w:szCs w:val="19"/>
        </w:rPr>
        <w:t xml:space="preserve"> </w:t>
      </w:r>
      <w:r>
        <w:rPr>
          <w:color w:val="2B91AF"/>
          <w:sz w:val="19"/>
          <w:szCs w:val="19"/>
        </w:rPr>
        <w:t>XmlSerializer</w:t>
      </w:r>
      <w:r>
        <w:rPr>
          <w:color w:val="000000"/>
          <w:sz w:val="19"/>
          <w:szCs w:val="19"/>
        </w:rPr>
        <w:t>(</w:t>
      </w:r>
      <w:r>
        <w:rPr>
          <w:color w:val="0000FF"/>
          <w:sz w:val="19"/>
          <w:szCs w:val="19"/>
        </w:rPr>
        <w:t>typeof</w:t>
      </w:r>
      <w:r>
        <w:rPr>
          <w:color w:val="000000"/>
          <w:sz w:val="19"/>
          <w:szCs w:val="19"/>
        </w:rPr>
        <w:t>(</w:t>
      </w:r>
      <w:r>
        <w:rPr>
          <w:color w:val="2B91AF"/>
          <w:sz w:val="19"/>
          <w:szCs w:val="19"/>
        </w:rPr>
        <w:t>List</w:t>
      </w:r>
      <w:r>
        <w:rPr>
          <w:color w:val="000000"/>
          <w:sz w:val="19"/>
          <w:szCs w:val="19"/>
        </w:rPr>
        <w:t>&lt;</w:t>
      </w:r>
      <w:r>
        <w:rPr>
          <w:color w:val="2B91AF"/>
          <w:sz w:val="19"/>
          <w:szCs w:val="19"/>
        </w:rPr>
        <w:t>Achat</w:t>
      </w:r>
      <w:r>
        <w:rPr>
          <w:color w:val="000000"/>
          <w:sz w:val="19"/>
          <w:szCs w:val="19"/>
        </w:rPr>
        <w:t>&gt;),</w:t>
      </w:r>
    </w:p>
    <w:p w14:paraId="26EA0485" w14:textId="4FAFA3EB" w:rsidR="00F92306" w:rsidRDefault="00F92306" w:rsidP="00F92306">
      <w:pPr>
        <w:pStyle w:val="Code"/>
        <w:rPr>
          <w:color w:val="000000"/>
          <w:sz w:val="19"/>
          <w:szCs w:val="19"/>
        </w:rPr>
      </w:pP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XmlRootAttribute</w:t>
      </w:r>
      <w:r>
        <w:rPr>
          <w:color w:val="000000"/>
          <w:sz w:val="19"/>
          <w:szCs w:val="19"/>
        </w:rPr>
        <w:t>(</w:t>
      </w:r>
      <w:r>
        <w:rPr>
          <w:color w:val="A31515"/>
          <w:sz w:val="19"/>
          <w:szCs w:val="19"/>
        </w:rPr>
        <w:t>"Achats"</w:t>
      </w:r>
      <w:r>
        <w:rPr>
          <w:color w:val="000000"/>
          <w:sz w:val="19"/>
          <w:szCs w:val="19"/>
        </w:rPr>
        <w:t>));</w:t>
      </w:r>
    </w:p>
    <w:p w14:paraId="7ABC1C02" w14:textId="66A3DAAD" w:rsidR="00F92306" w:rsidRDefault="00F92306" w:rsidP="00F92306">
      <w:pPr>
        <w:pStyle w:val="Code"/>
        <w:rPr>
          <w:color w:val="000000"/>
          <w:sz w:val="19"/>
          <w:szCs w:val="19"/>
        </w:rPr>
      </w:pPr>
      <w:r>
        <w:rPr>
          <w:color w:val="000000"/>
          <w:sz w:val="19"/>
          <w:szCs w:val="19"/>
        </w:rPr>
        <w:t xml:space="preserve">      </w:t>
      </w:r>
      <w:r>
        <w:rPr>
          <w:color w:val="2B91AF"/>
          <w:sz w:val="19"/>
          <w:szCs w:val="19"/>
        </w:rPr>
        <w:t>FileStream</w:t>
      </w:r>
      <w:r>
        <w:rPr>
          <w:color w:val="000000"/>
          <w:sz w:val="19"/>
          <w:szCs w:val="19"/>
        </w:rPr>
        <w:t xml:space="preserve"> fs = </w:t>
      </w:r>
      <w:r>
        <w:rPr>
          <w:color w:val="0000FF"/>
          <w:sz w:val="19"/>
          <w:szCs w:val="19"/>
        </w:rPr>
        <w:t>new</w:t>
      </w:r>
      <w:r>
        <w:rPr>
          <w:color w:val="000000"/>
          <w:sz w:val="19"/>
          <w:szCs w:val="19"/>
        </w:rPr>
        <w:t xml:space="preserve"> </w:t>
      </w:r>
      <w:r>
        <w:rPr>
          <w:color w:val="2B91AF"/>
          <w:sz w:val="19"/>
          <w:szCs w:val="19"/>
        </w:rPr>
        <w:t>FileStream</w:t>
      </w:r>
      <w:r>
        <w:rPr>
          <w:color w:val="000000"/>
          <w:sz w:val="19"/>
          <w:szCs w:val="19"/>
        </w:rPr>
        <w:t>(</w:t>
      </w:r>
      <w:r>
        <w:rPr>
          <w:color w:val="800000"/>
          <w:sz w:val="19"/>
          <w:szCs w:val="19"/>
        </w:rPr>
        <w:t>"Achats.xml"</w:t>
      </w:r>
      <w:r>
        <w:rPr>
          <w:color w:val="000000"/>
          <w:sz w:val="19"/>
          <w:szCs w:val="19"/>
        </w:rPr>
        <w:t xml:space="preserve">, </w:t>
      </w:r>
      <w:r>
        <w:rPr>
          <w:color w:val="2B91AF"/>
          <w:sz w:val="19"/>
          <w:szCs w:val="19"/>
        </w:rPr>
        <w:t>FileMode</w:t>
      </w:r>
      <w:r>
        <w:rPr>
          <w:color w:val="000000"/>
          <w:sz w:val="19"/>
          <w:szCs w:val="19"/>
        </w:rPr>
        <w:t>.Open);</w:t>
      </w:r>
    </w:p>
    <w:p w14:paraId="1D8B73B0" w14:textId="689A3D36" w:rsidR="00F92306" w:rsidRDefault="00F92306" w:rsidP="00F92306">
      <w:pPr>
        <w:pStyle w:val="Code"/>
        <w:rPr>
          <w:color w:val="000000"/>
          <w:sz w:val="19"/>
          <w:szCs w:val="19"/>
        </w:rPr>
      </w:pPr>
      <w:r>
        <w:rPr>
          <w:color w:val="000000"/>
          <w:sz w:val="19"/>
          <w:szCs w:val="19"/>
        </w:rPr>
        <w:t xml:space="preserve">      Achats = (</w:t>
      </w:r>
      <w:r>
        <w:rPr>
          <w:color w:val="2B91AF"/>
          <w:sz w:val="19"/>
          <w:szCs w:val="19"/>
        </w:rPr>
        <w:t>List</w:t>
      </w:r>
      <w:r>
        <w:rPr>
          <w:color w:val="000000"/>
          <w:sz w:val="19"/>
          <w:szCs w:val="19"/>
        </w:rPr>
        <w:t>&lt;</w:t>
      </w:r>
      <w:r>
        <w:rPr>
          <w:color w:val="2B91AF"/>
          <w:sz w:val="19"/>
          <w:szCs w:val="19"/>
        </w:rPr>
        <w:t>Achat</w:t>
      </w:r>
      <w:r>
        <w:rPr>
          <w:color w:val="000000"/>
          <w:sz w:val="19"/>
          <w:szCs w:val="19"/>
        </w:rPr>
        <w:t>&gt;)deserializer.Deserialize(fs);</w:t>
      </w:r>
    </w:p>
    <w:p w14:paraId="09E1DD44" w14:textId="77777777" w:rsidR="00F92306" w:rsidRDefault="00F92306" w:rsidP="00F92306">
      <w:pPr>
        <w:pStyle w:val="Code"/>
        <w:rPr>
          <w:color w:val="000000"/>
          <w:sz w:val="19"/>
          <w:szCs w:val="19"/>
        </w:rPr>
      </w:pPr>
    </w:p>
    <w:p w14:paraId="38F22144" w14:textId="4827174D"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8000"/>
          <w:sz w:val="19"/>
          <w:szCs w:val="19"/>
          <w:lang w:val="fr-FR"/>
        </w:rPr>
        <w:t>// Utilisation comme contexte de données sur la ListBox</w:t>
      </w:r>
    </w:p>
    <w:p w14:paraId="3BF303F2" w14:textId="09A4F9C9" w:rsidR="00F92306" w:rsidRPr="0085362B" w:rsidRDefault="00F92306" w:rsidP="00F92306">
      <w:pPr>
        <w:pStyle w:val="Code"/>
        <w:rPr>
          <w:color w:val="000000"/>
          <w:sz w:val="19"/>
          <w:szCs w:val="19"/>
          <w:lang w:val="fr-FR"/>
        </w:rPr>
      </w:pPr>
      <w:r w:rsidRPr="0085362B">
        <w:rPr>
          <w:color w:val="000000"/>
          <w:sz w:val="19"/>
          <w:szCs w:val="19"/>
          <w:lang w:val="fr-FR"/>
        </w:rPr>
        <w:t xml:space="preserve">      lstAchats.DataContext = Achats;</w:t>
      </w:r>
    </w:p>
    <w:p w14:paraId="5D7360BB" w14:textId="335271A0"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7CDDCFF4" w14:textId="5E95FB2E" w:rsidR="00F92306" w:rsidRPr="0085362B" w:rsidRDefault="00F92306" w:rsidP="00F92306">
      <w:pPr>
        <w:pStyle w:val="Code"/>
        <w:rPr>
          <w:lang w:val="fr-FR"/>
        </w:rPr>
      </w:pPr>
      <w:r w:rsidRPr="0085362B">
        <w:rPr>
          <w:lang w:val="fr-FR"/>
        </w:rPr>
        <w:t>}</w:t>
      </w:r>
    </w:p>
    <w:p w14:paraId="7E9D8C3B" w14:textId="471EB875" w:rsidR="00B429FE" w:rsidRDefault="00B429FE" w:rsidP="00611382">
      <w:r>
        <w:t xml:space="preserve">NB/ Nous utilisons ici </w:t>
      </w:r>
      <w:r w:rsidR="009538D7">
        <w:t>la classe XML</w:t>
      </w:r>
      <w:r>
        <w:t>Serializer et sa méthode Deserialize pour charger automatiquement le contenu du fichier xml dans la liste d’achats. Le fichier xml doit être déployé à côté de l’exe.</w:t>
      </w:r>
    </w:p>
    <w:p w14:paraId="03123FEB" w14:textId="17038F4F" w:rsidR="00431284" w:rsidRDefault="00F92306" w:rsidP="00611382">
      <w:r>
        <w:t>La dernière ligne</w:t>
      </w:r>
      <w:r w:rsidR="00431284">
        <w:t xml:space="preserve"> affecte </w:t>
      </w:r>
      <w:r>
        <w:t>la</w:t>
      </w:r>
      <w:r w:rsidR="00431284">
        <w:t xml:space="preserve"> liste comme contexte d’un contrôle ListBox nommé lst</w:t>
      </w:r>
      <w:r>
        <w:t>Achats</w:t>
      </w:r>
      <w:r w:rsidR="00431284">
        <w:t>. Il ne reste plus qu’à réaliser la liaison en xaml :</w:t>
      </w:r>
    </w:p>
    <w:p w14:paraId="38E6675F" w14:textId="5D93F681" w:rsidR="009D40F5" w:rsidRPr="0085362B" w:rsidRDefault="009D40F5" w:rsidP="00654E26">
      <w:pPr>
        <w:pStyle w:val="Code"/>
        <w:rPr>
          <w:color w:val="0000FF"/>
          <w:lang w:val="fr-FR"/>
        </w:rPr>
      </w:pPr>
      <w:r w:rsidRPr="0085362B">
        <w:rPr>
          <w:color w:val="008000"/>
          <w:sz w:val="19"/>
          <w:szCs w:val="19"/>
          <w:lang w:val="fr-FR"/>
        </w:rPr>
        <w:t xml:space="preserve">&lt;!--Affichage des dates des </w:t>
      </w:r>
      <w:r w:rsidR="00F92306" w:rsidRPr="0085362B">
        <w:rPr>
          <w:color w:val="008000"/>
          <w:sz w:val="19"/>
          <w:szCs w:val="19"/>
          <w:lang w:val="fr-FR"/>
        </w:rPr>
        <w:t>achats</w:t>
      </w:r>
      <w:r w:rsidRPr="0085362B">
        <w:rPr>
          <w:color w:val="008000"/>
          <w:sz w:val="19"/>
          <w:szCs w:val="19"/>
          <w:lang w:val="fr-FR"/>
        </w:rPr>
        <w:t xml:space="preserve"> au format long--&gt;</w:t>
      </w:r>
    </w:p>
    <w:p w14:paraId="51AE5478" w14:textId="6D994D46" w:rsidR="00654E26" w:rsidRPr="009D40F5" w:rsidRDefault="00654E26" w:rsidP="00654E26">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F92306">
        <w:rPr>
          <w:color w:val="0000FF"/>
        </w:rPr>
        <w:t>Achats</w:t>
      </w:r>
      <w:r w:rsidRPr="009D40F5">
        <w:rPr>
          <w:color w:val="0000FF"/>
        </w:rPr>
        <w:t>"</w:t>
      </w:r>
    </w:p>
    <w:p w14:paraId="522C8136" w14:textId="58962C36" w:rsidR="00654E26" w:rsidRPr="009D40F5" w:rsidRDefault="00654E26" w:rsidP="00654E26">
      <w:pPr>
        <w:pStyle w:val="Code"/>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="Date"</w:t>
      </w:r>
      <w:r w:rsidRPr="009D40F5">
        <w:rPr>
          <w:color w:val="FF0000"/>
        </w:rPr>
        <w:t xml:space="preserve"> ItemStringFormat</w:t>
      </w:r>
      <w:r w:rsidR="00332F00">
        <w:rPr>
          <w:color w:val="0000FF"/>
        </w:rPr>
        <w:t>="f</w:t>
      </w:r>
      <w:r w:rsidRPr="009D40F5">
        <w:rPr>
          <w:color w:val="0000FF"/>
        </w:rPr>
        <w:t>"/&gt;</w:t>
      </w:r>
    </w:p>
    <w:p w14:paraId="05E109BF" w14:textId="2A80B916" w:rsidR="00431284" w:rsidRDefault="00431284" w:rsidP="00611382">
      <w:r>
        <w:t xml:space="preserve">Comme la propriété Source </w:t>
      </w:r>
      <w:r w:rsidR="009D40F5">
        <w:t xml:space="preserve">du binding </w:t>
      </w:r>
      <w:r>
        <w:t>n’est pas affectée, WPF recherche si la propriété DataContext a été affectée quelque part. Nous l’avons fait dans le code C#</w:t>
      </w:r>
      <w:r w:rsidR="009D40F5">
        <w:t>.</w:t>
      </w:r>
    </w:p>
    <w:p w14:paraId="27495763" w14:textId="1FBC0597" w:rsidR="009D40F5" w:rsidRDefault="009D40F5" w:rsidP="00611382">
      <w:r>
        <w:t>ItemStringFormat=</w:t>
      </w:r>
      <w:r>
        <w:rPr>
          <w:rFonts w:cstheme="minorHAnsi"/>
        </w:rPr>
        <w:t>”</w:t>
      </w:r>
      <w:r w:rsidR="00332F00">
        <w:rPr>
          <w:rFonts w:cstheme="minorHAnsi"/>
        </w:rPr>
        <w:t>f</w:t>
      </w:r>
      <w:r>
        <w:rPr>
          <w:rFonts w:cstheme="minorHAnsi"/>
        </w:rPr>
        <w:t>”</w:t>
      </w:r>
      <w:r>
        <w:t xml:space="preserve"> permet d’afficher l</w:t>
      </w:r>
      <w:r w:rsidR="00332F00">
        <w:t>a</w:t>
      </w:r>
      <w:r>
        <w:t xml:space="preserve"> date au format long</w:t>
      </w:r>
      <w:r w:rsidR="00332F00">
        <w:t xml:space="preserve"> et l’heure au format court</w:t>
      </w:r>
      <w:r>
        <w:t>.</w:t>
      </w:r>
    </w:p>
    <w:p w14:paraId="1D686CFA" w14:textId="0E7E427A" w:rsidR="009D40F5" w:rsidRDefault="00175E4A" w:rsidP="00611382">
      <w:r>
        <w:t>NB/ Notez</w:t>
      </w:r>
      <w:r w:rsidR="009D40F5">
        <w:t xml:space="preserve"> que pour que les dates s’affichent bien selon la culture courante (et non pas au format anglais), il faut ajouter la ligne suivante dans le constructeur de la fenêtre :</w:t>
      </w:r>
    </w:p>
    <w:p w14:paraId="37362F14" w14:textId="4C323FA3" w:rsidR="009D40F5" w:rsidRDefault="009D40F5" w:rsidP="009D40F5">
      <w:pPr>
        <w:pStyle w:val="Code"/>
      </w:pPr>
      <w:r>
        <w:t>Language = System.Windows.Markup.</w:t>
      </w:r>
      <w:r>
        <w:rPr>
          <w:color w:val="2B91AF"/>
        </w:rPr>
        <w:t>XmlLanguage</w:t>
      </w:r>
      <w:r>
        <w:t>.GetLanguage(System.Threading.</w:t>
      </w:r>
      <w:r>
        <w:rPr>
          <w:color w:val="2B91AF"/>
        </w:rPr>
        <w:t>Thread</w:t>
      </w:r>
      <w:r>
        <w:t xml:space="preserve">.CurrentThread.CurrentCulture.Name); </w:t>
      </w:r>
    </w:p>
    <w:p w14:paraId="0ABD7DC1" w14:textId="6FD602BB" w:rsidR="009D40F5" w:rsidRPr="0085362B" w:rsidRDefault="009D40F5" w:rsidP="00611382">
      <w:pPr>
        <w:rPr>
          <w:lang w:val="en-US"/>
        </w:rPr>
      </w:pPr>
    </w:p>
    <w:p w14:paraId="680F8358" w14:textId="6201552A" w:rsidR="008931B2" w:rsidRDefault="008931B2" w:rsidP="008931B2">
      <w:pPr>
        <w:pStyle w:val="Titre3"/>
      </w:pPr>
      <w:r>
        <w:t>M</w:t>
      </w:r>
      <w:r w:rsidR="003F16EB" w:rsidRPr="008931B2">
        <w:t>aître-détail</w:t>
      </w:r>
      <w:r w:rsidR="003512DE" w:rsidRPr="008931B2">
        <w:t xml:space="preserve"> simple</w:t>
      </w:r>
    </w:p>
    <w:p w14:paraId="11241BD7" w14:textId="48A9D178" w:rsidR="00D92FE3" w:rsidRDefault="00B5218A" w:rsidP="003F16EB">
      <w:r>
        <w:t xml:space="preserve">Dans ce type de vue, le détail ne fait que reprendre les données de l’objet maître sélectionné, pour les afficher sous une forme plus détaillée. </w:t>
      </w:r>
      <w:r w:rsidR="00FC1825">
        <w:t>S</w:t>
      </w:r>
      <w:r w:rsidR="00D92FE3">
        <w:t>a réalisation requiert 2 choses :</w:t>
      </w:r>
    </w:p>
    <w:p w14:paraId="54318395" w14:textId="3AB01BB7" w:rsidR="00D92FE3" w:rsidRDefault="00D92FE3" w:rsidP="00C72EBB">
      <w:pPr>
        <w:pStyle w:val="Paragraphedeliste"/>
        <w:numPr>
          <w:ilvl w:val="0"/>
          <w:numId w:val="44"/>
        </w:numPr>
      </w:pPr>
      <w:r>
        <w:t>Le maître et le détail doivent avoir le même contexte de données</w:t>
      </w:r>
    </w:p>
    <w:p w14:paraId="196A6EC4" w14:textId="04344322" w:rsidR="00D92FE3" w:rsidRDefault="00D92FE3" w:rsidP="00C72EBB">
      <w:pPr>
        <w:pStyle w:val="Paragraphedeliste"/>
        <w:numPr>
          <w:ilvl w:val="0"/>
          <w:numId w:val="44"/>
        </w:numPr>
      </w:pPr>
      <w:r>
        <w:t xml:space="preserve">Sur le maître, </w:t>
      </w:r>
      <w:r w:rsidR="003F16EB">
        <w:t xml:space="preserve">la propriété IsSynchronizedWithCurrentItem </w:t>
      </w:r>
      <w:r>
        <w:t>doit être à True</w:t>
      </w:r>
    </w:p>
    <w:p w14:paraId="1F07E756" w14:textId="61425334" w:rsidR="003F16EB" w:rsidRDefault="00D92FE3" w:rsidP="003F16EB">
      <w:r>
        <w:t xml:space="preserve">La propriété </w:t>
      </w:r>
      <w:r w:rsidRPr="00F364F8">
        <w:rPr>
          <w:b/>
        </w:rPr>
        <w:t>IsSynchronizedWithCurrentItem</w:t>
      </w:r>
      <w:r w:rsidR="003F16EB">
        <w:t xml:space="preserve"> force la </w:t>
      </w:r>
      <w:r>
        <w:t>source de données (la collection)</w:t>
      </w:r>
      <w:r w:rsidR="003F16EB">
        <w:t xml:space="preserve"> à changer d’item courant</w:t>
      </w:r>
      <w:r>
        <w:t>, ce qui provoque la mise à jour de l’affichage du détail</w:t>
      </w:r>
      <w:r w:rsidR="003F16EB">
        <w:t>. Il n’y a aucun lien direct entre le maître et le détail</w:t>
      </w:r>
      <w:r>
        <w:t xml:space="preserve"> au niveau du visuel.</w:t>
      </w:r>
    </w:p>
    <w:p w14:paraId="487EE4C1" w14:textId="196BF00E" w:rsidR="006D0392" w:rsidRDefault="006D0392" w:rsidP="003F16EB">
      <w:r>
        <w:lastRenderedPageBreak/>
        <w:t>Voici un</w:t>
      </w:r>
      <w:r w:rsidR="003357EB">
        <w:t xml:space="preserve"> exemple affichant une liste d’achats </w:t>
      </w:r>
      <w:r>
        <w:t>en maître-détail :</w:t>
      </w:r>
    </w:p>
    <w:p w14:paraId="5DEE1FE3" w14:textId="07A13A0A" w:rsidR="00D92FE3" w:rsidRDefault="00F364F8" w:rsidP="00F364F8">
      <w:r>
        <w:rPr>
          <w:noProof/>
        </w:rPr>
        <w:drawing>
          <wp:inline distT="0" distB="0" distL="0" distR="0" wp14:anchorId="4F3C3D51" wp14:editId="5509224B">
            <wp:extent cx="2686050" cy="1533525"/>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86050" cy="1533525"/>
                    </a:xfrm>
                    <a:prstGeom prst="rect">
                      <a:avLst/>
                    </a:prstGeom>
                  </pic:spPr>
                </pic:pic>
              </a:graphicData>
            </a:graphic>
          </wp:inline>
        </w:drawing>
      </w:r>
    </w:p>
    <w:p w14:paraId="7863074C" w14:textId="4509889C" w:rsidR="00F364F8" w:rsidRPr="0085362B" w:rsidRDefault="00F364F8" w:rsidP="00F364F8">
      <w:pPr>
        <w:pStyle w:val="Code"/>
        <w:rPr>
          <w:color w:val="000000"/>
          <w:szCs w:val="19"/>
          <w:lang w:val="fr-FR"/>
        </w:rPr>
      </w:pPr>
      <w:r w:rsidRPr="0085362B">
        <w:rPr>
          <w:color w:val="008000"/>
          <w:sz w:val="19"/>
          <w:szCs w:val="19"/>
          <w:lang w:val="fr-FR"/>
        </w:rPr>
        <w:t>&lt;!-- Maître --&gt;</w:t>
      </w:r>
    </w:p>
    <w:p w14:paraId="147254DF" w14:textId="572D7B43" w:rsidR="00F364F8" w:rsidRPr="0085362B" w:rsidRDefault="00F364F8" w:rsidP="00F364F8">
      <w:pPr>
        <w:pStyle w:val="Code"/>
        <w:rPr>
          <w:color w:val="000000"/>
          <w:szCs w:val="19"/>
          <w:lang w:val="fr-FR"/>
        </w:rPr>
      </w:pPr>
      <w:r w:rsidRPr="0085362B">
        <w:rPr>
          <w:color w:val="0000FF"/>
          <w:szCs w:val="19"/>
          <w:lang w:val="fr-FR"/>
        </w:rPr>
        <w:t>&lt;</w:t>
      </w:r>
      <w:r w:rsidRPr="0085362B">
        <w:rPr>
          <w:color w:val="A31515"/>
          <w:szCs w:val="19"/>
          <w:lang w:val="fr-FR"/>
        </w:rPr>
        <w:t>StackPanel</w:t>
      </w:r>
      <w:r w:rsidRPr="0085362B">
        <w:rPr>
          <w:color w:val="FF0000"/>
          <w:szCs w:val="19"/>
          <w:lang w:val="fr-FR"/>
        </w:rPr>
        <w:t xml:space="preserve"> Orientation</w:t>
      </w:r>
      <w:r w:rsidRPr="0085362B">
        <w:rPr>
          <w:color w:val="0000FF"/>
          <w:szCs w:val="19"/>
          <w:lang w:val="fr-FR"/>
        </w:rPr>
        <w:t>="Horizontal"</w:t>
      </w:r>
      <w:r w:rsidRPr="0085362B">
        <w:rPr>
          <w:color w:val="FF0000"/>
          <w:szCs w:val="19"/>
          <w:lang w:val="fr-FR"/>
        </w:rPr>
        <w:t xml:space="preserve"> Margin</w:t>
      </w:r>
      <w:r w:rsidRPr="0085362B">
        <w:rPr>
          <w:color w:val="0000FF"/>
          <w:szCs w:val="19"/>
          <w:lang w:val="fr-FR"/>
        </w:rPr>
        <w:t>="10"&gt;</w:t>
      </w:r>
    </w:p>
    <w:p w14:paraId="012E9B39" w14:textId="2DFA63AE" w:rsidR="00F364F8" w:rsidRPr="0085362B" w:rsidRDefault="00F364F8" w:rsidP="00F364F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="Achat N°"/&gt;</w:t>
      </w:r>
    </w:p>
    <w:p w14:paraId="740593A0" w14:textId="3DC46FD6" w:rsidR="00F364F8" w:rsidRPr="00F364F8" w:rsidRDefault="00F364F8" w:rsidP="00F364F8">
      <w:pPr>
        <w:pStyle w:val="Code"/>
        <w:rPr>
          <w:color w:val="000000"/>
          <w:szCs w:val="19"/>
        </w:rPr>
      </w:pPr>
      <w:r w:rsidRPr="0085362B">
        <w:rPr>
          <w:color w:val="000000"/>
          <w:szCs w:val="19"/>
          <w:lang w:val="fr-FR"/>
        </w:rPr>
        <w:t xml:space="preserve">   </w:t>
      </w:r>
      <w:r w:rsidRPr="00F364F8">
        <w:rPr>
          <w:color w:val="0000FF"/>
          <w:szCs w:val="19"/>
        </w:rPr>
        <w:t>&lt;</w:t>
      </w:r>
      <w:r w:rsidRPr="00F364F8">
        <w:rPr>
          <w:color w:val="A31515"/>
          <w:szCs w:val="19"/>
        </w:rPr>
        <w:t>ComboBox</w:t>
      </w:r>
      <w:r w:rsidRPr="00F364F8">
        <w:rPr>
          <w:color w:val="FF0000"/>
          <w:szCs w:val="19"/>
        </w:rPr>
        <w:t xml:space="preserve"> ItemsSource</w:t>
      </w:r>
      <w:r w:rsidRPr="00F364F8">
        <w:rPr>
          <w:color w:val="0000FF"/>
          <w:szCs w:val="19"/>
        </w:rPr>
        <w:t>="{</w:t>
      </w:r>
      <w:r w:rsidRPr="00F364F8">
        <w:rPr>
          <w:color w:val="A31515"/>
          <w:szCs w:val="19"/>
        </w:rPr>
        <w:t>Binding</w:t>
      </w:r>
      <w:r w:rsidRPr="00F364F8">
        <w:rPr>
          <w:color w:val="0000FF"/>
          <w:szCs w:val="19"/>
        </w:rPr>
        <w:t>}"</w:t>
      </w:r>
      <w:r w:rsidRPr="00F364F8">
        <w:rPr>
          <w:color w:val="FF0000"/>
          <w:szCs w:val="19"/>
        </w:rPr>
        <w:t xml:space="preserve"> DisplayMemberPath</w:t>
      </w:r>
      <w:r w:rsidRPr="00F364F8">
        <w:rPr>
          <w:color w:val="0000FF"/>
          <w:szCs w:val="19"/>
        </w:rPr>
        <w:t>="Id"</w:t>
      </w:r>
    </w:p>
    <w:p w14:paraId="14FD4AA1" w14:textId="5FC23020" w:rsidR="00F364F8" w:rsidRPr="00F364F8" w:rsidRDefault="00F364F8" w:rsidP="00F364F8">
      <w:pPr>
        <w:pStyle w:val="Code"/>
        <w:rPr>
          <w:color w:val="000000"/>
          <w:szCs w:val="19"/>
        </w:rPr>
      </w:pPr>
      <w:r w:rsidRPr="00F364F8">
        <w:rPr>
          <w:color w:val="000000"/>
          <w:szCs w:val="19"/>
        </w:rPr>
        <w:t xml:space="preserve">         </w:t>
      </w:r>
      <w:r w:rsidRPr="00F364F8">
        <w:rPr>
          <w:color w:val="FF0000"/>
          <w:szCs w:val="19"/>
        </w:rPr>
        <w:t xml:space="preserve">   </w:t>
      </w:r>
      <w:r w:rsidRPr="00F364F8">
        <w:rPr>
          <w:color w:val="FF0000"/>
          <w:szCs w:val="19"/>
          <w:highlight w:val="yellow"/>
        </w:rPr>
        <w:t>IsSynchronizedWithCurrentItem</w:t>
      </w:r>
      <w:r w:rsidRPr="00F364F8">
        <w:rPr>
          <w:color w:val="0000FF"/>
          <w:szCs w:val="19"/>
          <w:highlight w:val="yellow"/>
        </w:rPr>
        <w:t>="True"</w:t>
      </w:r>
      <w:r w:rsidRPr="00F364F8">
        <w:rPr>
          <w:color w:val="FF0000"/>
          <w:szCs w:val="19"/>
        </w:rPr>
        <w:t xml:space="preserve"> Width</w:t>
      </w:r>
      <w:r w:rsidRPr="00F364F8">
        <w:rPr>
          <w:color w:val="0000FF"/>
          <w:szCs w:val="19"/>
        </w:rPr>
        <w:t>="50"/&gt;</w:t>
      </w:r>
    </w:p>
    <w:p w14:paraId="5424B7E9" w14:textId="3C2DFD9E"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FF"/>
          <w:szCs w:val="19"/>
        </w:rPr>
        <w:t>&gt;</w:t>
      </w:r>
    </w:p>
    <w:p w14:paraId="1FB0530B" w14:textId="7EE0D8B7" w:rsidR="00F364F8" w:rsidRPr="00F364F8" w:rsidRDefault="00F364F8" w:rsidP="00F364F8">
      <w:pPr>
        <w:pStyle w:val="Code"/>
        <w:rPr>
          <w:color w:val="000000"/>
          <w:szCs w:val="19"/>
        </w:rPr>
      </w:pPr>
      <w:r>
        <w:rPr>
          <w:color w:val="008000"/>
          <w:sz w:val="19"/>
          <w:szCs w:val="19"/>
        </w:rPr>
        <w:br/>
        <w:t>&lt;!-- Détail --&gt;</w:t>
      </w:r>
    </w:p>
    <w:p w14:paraId="4A6E87F7" w14:textId="4CE94173"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00"/>
          <w:szCs w:val="19"/>
        </w:rPr>
        <w:t xml:space="preserve"> </w:t>
      </w:r>
      <w:r w:rsidRPr="00F364F8">
        <w:rPr>
          <w:color w:val="FF0000"/>
          <w:szCs w:val="19"/>
        </w:rPr>
        <w:t xml:space="preserve"> Margin</w:t>
      </w:r>
      <w:r w:rsidRPr="00F364F8">
        <w:rPr>
          <w:color w:val="0000FF"/>
          <w:szCs w:val="19"/>
        </w:rPr>
        <w:t>="10"&gt;</w:t>
      </w:r>
    </w:p>
    <w:p w14:paraId="0D62E6B3" w14:textId="25543CDB"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=Date,</w:t>
      </w:r>
      <w:r w:rsidRPr="00F364F8">
        <w:rPr>
          <w:color w:val="FF0000"/>
          <w:szCs w:val="19"/>
        </w:rPr>
        <w:t xml:space="preserve"> StringFormat</w:t>
      </w:r>
      <w:r w:rsidRPr="00F364F8">
        <w:rPr>
          <w:color w:val="0000FF"/>
          <w:szCs w:val="19"/>
        </w:rPr>
        <w:t>='Date : {0:D}'}"/&gt;</w:t>
      </w:r>
    </w:p>
    <w:p w14:paraId="26391DF2" w14:textId="1D9775E5"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=Montant,</w:t>
      </w:r>
      <w:r w:rsidRPr="00F364F8">
        <w:rPr>
          <w:color w:val="FF0000"/>
          <w:szCs w:val="19"/>
        </w:rPr>
        <w:t xml:space="preserve"> StringFormat</w:t>
      </w:r>
      <w:r w:rsidRPr="00F364F8">
        <w:rPr>
          <w:color w:val="0000FF"/>
          <w:szCs w:val="19"/>
        </w:rPr>
        <w:t>='Montant : {0:C}'}"/&gt;</w:t>
      </w:r>
    </w:p>
    <w:p w14:paraId="783E9A3D" w14:textId="1237C280" w:rsidR="00F364F8" w:rsidRPr="0085362B" w:rsidRDefault="00F364F8" w:rsidP="00F364F8">
      <w:pPr>
        <w:pStyle w:val="Code"/>
        <w:rPr>
          <w:color w:val="000000"/>
          <w:szCs w:val="19"/>
          <w:lang w:val="fr-FR"/>
        </w:rPr>
      </w:pPr>
      <w:r w:rsidRPr="00F364F8">
        <w:rPr>
          <w:color w:val="000000"/>
          <w:szCs w:val="19"/>
        </w:rPr>
        <w:t xml:space="preserve">   </w:t>
      </w: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t>
      </w:r>
      <w:r w:rsidRPr="0085362B">
        <w:rPr>
          <w:color w:val="0000FF"/>
          <w:szCs w:val="19"/>
          <w:lang w:val="fr-FR"/>
        </w:rPr>
        <w:t>="{</w:t>
      </w:r>
      <w:r w:rsidRPr="0085362B">
        <w:rPr>
          <w:color w:val="A31515"/>
          <w:szCs w:val="19"/>
          <w:lang w:val="fr-FR"/>
        </w:rPr>
        <w:t>Binding</w:t>
      </w:r>
      <w:r w:rsidRPr="0085362B">
        <w:rPr>
          <w:color w:val="FF0000"/>
          <w:szCs w:val="19"/>
          <w:lang w:val="fr-FR"/>
        </w:rPr>
        <w:t xml:space="preserve"> Path</w:t>
      </w:r>
      <w:r w:rsidRPr="0085362B">
        <w:rPr>
          <w:color w:val="0000FF"/>
          <w:szCs w:val="19"/>
          <w:lang w:val="fr-FR"/>
        </w:rPr>
        <w:t>=NbArticles,</w:t>
      </w:r>
      <w:r w:rsidRPr="0085362B">
        <w:rPr>
          <w:color w:val="FF0000"/>
          <w:szCs w:val="19"/>
          <w:lang w:val="fr-FR"/>
        </w:rPr>
        <w:t xml:space="preserve"> StringFormat</w:t>
      </w:r>
      <w:r w:rsidRPr="0085362B">
        <w:rPr>
          <w:color w:val="0000FF"/>
          <w:szCs w:val="19"/>
          <w:lang w:val="fr-FR"/>
        </w:rPr>
        <w:t>='Nombre articles : {0}'}"/&gt;</w:t>
      </w:r>
    </w:p>
    <w:p w14:paraId="003A7A92" w14:textId="28484539" w:rsidR="00F364F8" w:rsidRPr="0085362B" w:rsidRDefault="00F364F8" w:rsidP="00F364F8">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71794176" w14:textId="359B4C4E" w:rsidR="00D92FE3" w:rsidRDefault="006D0392" w:rsidP="00942716">
      <w:r>
        <w:t xml:space="preserve">Dans le code C#, </w:t>
      </w:r>
      <w:r w:rsidR="000D545F">
        <w:t xml:space="preserve">la liste d’achats </w:t>
      </w:r>
      <w:r>
        <w:t>a</w:t>
      </w:r>
      <w:r w:rsidR="00963947">
        <w:t xml:space="preserve"> été</w:t>
      </w:r>
      <w:r>
        <w:t xml:space="preserve"> définie comme contexte pour</w:t>
      </w:r>
      <w:r w:rsidR="000D545F">
        <w:t xml:space="preserve"> la ListBox et</w:t>
      </w:r>
      <w:r>
        <w:t xml:space="preserve"> le StackPanel.</w:t>
      </w:r>
    </w:p>
    <w:p w14:paraId="21CB267A" w14:textId="2AB78627" w:rsidR="00CE4EDA" w:rsidRDefault="00CE4EDA" w:rsidP="00942716">
      <w:r>
        <w:t xml:space="preserve">Notons au passage que la propriété StringFormat s’utilise de façon similaire à la méthode String.Format(). La chaîne est placée entre simples cotes pour ne pas perturber les doubles côtes autour du binding. </w:t>
      </w:r>
    </w:p>
    <w:p w14:paraId="58F835BF" w14:textId="136F5FBE" w:rsidR="000B17F9" w:rsidRPr="008931B2" w:rsidRDefault="008931B2" w:rsidP="008931B2">
      <w:pPr>
        <w:pStyle w:val="Titre3"/>
      </w:pPr>
      <w:r>
        <w:t>M</w:t>
      </w:r>
      <w:r w:rsidR="000B17F9" w:rsidRPr="008931B2">
        <w:t>aître-détail hiérarchique</w:t>
      </w:r>
    </w:p>
    <w:p w14:paraId="5A35557B" w14:textId="19828D17" w:rsidR="00FC1825" w:rsidRDefault="00FC1825" w:rsidP="00942716">
      <w:r>
        <w:t>Dans ce type de vue, on affiche 2 collections d’objets, avec un lien hiérarchique entre les 2.</w:t>
      </w:r>
    </w:p>
    <w:p w14:paraId="346C901A" w14:textId="07718A3B" w:rsidR="000B17F9" w:rsidRDefault="00FC1825" w:rsidP="00942716">
      <w:r>
        <w:t>Ex : s</w:t>
      </w:r>
      <w:r w:rsidR="000B17F9">
        <w:t xml:space="preserve">upposons que nous souhaitions afficher </w:t>
      </w:r>
      <w:r w:rsidR="007F0C4C">
        <w:t>le</w:t>
      </w:r>
      <w:r w:rsidR="000B17F9">
        <w:t xml:space="preserve"> détail des articles achetés po</w:t>
      </w:r>
      <w:r w:rsidR="00B86D6B">
        <w:t>ur l’achat sélectionné :</w:t>
      </w:r>
    </w:p>
    <w:p w14:paraId="32CB6095" w14:textId="0AFD4584" w:rsidR="00B86D6B" w:rsidRDefault="005E3675" w:rsidP="00942716">
      <w:r>
        <w:rPr>
          <w:noProof/>
        </w:rPr>
        <w:lastRenderedPageBreak/>
        <w:drawing>
          <wp:inline distT="0" distB="0" distL="0" distR="0" wp14:anchorId="31609319" wp14:editId="60F7FE1F">
            <wp:extent cx="2724150" cy="316230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4150" cy="3162300"/>
                    </a:xfrm>
                    <a:prstGeom prst="rect">
                      <a:avLst/>
                    </a:prstGeom>
                  </pic:spPr>
                </pic:pic>
              </a:graphicData>
            </a:graphic>
          </wp:inline>
        </w:drawing>
      </w:r>
    </w:p>
    <w:p w14:paraId="566177A2" w14:textId="0E1AF8DA" w:rsidR="00FD0698" w:rsidRDefault="00B86D6B" w:rsidP="00942716">
      <w:r>
        <w:t>Pour cela, il nous faut</w:t>
      </w:r>
      <w:r w:rsidR="000B17F9">
        <w:t xml:space="preserve"> ajouter un membre de type liste à la classe Achat</w:t>
      </w:r>
      <w:r w:rsidR="00FD0698">
        <w:t> :</w:t>
      </w:r>
    </w:p>
    <w:p w14:paraId="32E50B8D" w14:textId="11ACF4EF" w:rsidR="00DE5374" w:rsidRPr="00DE5374" w:rsidRDefault="00DE5374" w:rsidP="00DE5374">
      <w:pPr>
        <w:pStyle w:val="Code"/>
        <w:rPr>
          <w:color w:val="000000"/>
          <w:szCs w:val="19"/>
        </w:rPr>
      </w:pPr>
      <w:r w:rsidRPr="00DE5374">
        <w:rPr>
          <w:color w:val="0000FF"/>
          <w:szCs w:val="19"/>
        </w:rPr>
        <w:t>public</w:t>
      </w:r>
      <w:r w:rsidRPr="00DE5374">
        <w:rPr>
          <w:color w:val="000000"/>
          <w:szCs w:val="19"/>
        </w:rPr>
        <w:t xml:space="preserve"> </w:t>
      </w:r>
      <w:r w:rsidRPr="00DE5374">
        <w:rPr>
          <w:color w:val="0000FF"/>
          <w:szCs w:val="19"/>
        </w:rPr>
        <w:t>class</w:t>
      </w:r>
      <w:r w:rsidRPr="00DE5374">
        <w:rPr>
          <w:color w:val="000000"/>
          <w:szCs w:val="19"/>
        </w:rPr>
        <w:t xml:space="preserve"> </w:t>
      </w:r>
      <w:r w:rsidRPr="00DE5374">
        <w:rPr>
          <w:color w:val="2B91AF"/>
          <w:szCs w:val="19"/>
        </w:rPr>
        <w:t>Achat</w:t>
      </w:r>
    </w:p>
    <w:p w14:paraId="17F8F33F" w14:textId="777F1F4B" w:rsidR="00DE5374" w:rsidRPr="00DE5374" w:rsidRDefault="00DE5374" w:rsidP="00DE5374">
      <w:pPr>
        <w:pStyle w:val="Code"/>
        <w:rPr>
          <w:color w:val="000000"/>
          <w:szCs w:val="19"/>
        </w:rPr>
      </w:pPr>
      <w:r w:rsidRPr="00DE5374">
        <w:rPr>
          <w:color w:val="000000"/>
          <w:szCs w:val="19"/>
        </w:rPr>
        <w:t>{</w:t>
      </w:r>
    </w:p>
    <w:p w14:paraId="44987541" w14:textId="33DA0D97"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0000FF"/>
          <w:szCs w:val="19"/>
        </w:rPr>
        <w:t>int</w:t>
      </w:r>
      <w:r w:rsidRPr="00DE5374">
        <w:rPr>
          <w:color w:val="000000"/>
          <w:szCs w:val="19"/>
        </w:rPr>
        <w:t xml:space="preserve"> Id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p>
    <w:p w14:paraId="27D70F63" w14:textId="3D4C76E5"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2B91AF"/>
          <w:szCs w:val="19"/>
        </w:rPr>
        <w:t>DateTime</w:t>
      </w:r>
      <w:r w:rsidRPr="00DE5374">
        <w:rPr>
          <w:color w:val="000000"/>
          <w:szCs w:val="19"/>
        </w:rPr>
        <w:t xml:space="preserve"> Date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r w:rsidR="000B17F9">
        <w:rPr>
          <w:color w:val="000000"/>
          <w:szCs w:val="19"/>
        </w:rPr>
        <w:br/>
        <w:t xml:space="preserve">   ...</w:t>
      </w:r>
    </w:p>
    <w:p w14:paraId="00761B77" w14:textId="159222F0" w:rsidR="00DE5374" w:rsidRPr="0085362B" w:rsidRDefault="00DE5374" w:rsidP="00DE5374">
      <w:pPr>
        <w:pStyle w:val="Code"/>
        <w:rPr>
          <w:color w:val="000000"/>
          <w:szCs w:val="19"/>
          <w:lang w:val="fr-FR"/>
        </w:rPr>
      </w:pPr>
      <w:r w:rsidRPr="00DE5374">
        <w:rPr>
          <w:color w:val="000000"/>
          <w:szCs w:val="19"/>
        </w:rPr>
        <w:t xml:space="preserve">   </w:t>
      </w:r>
      <w:r w:rsidRPr="0085362B">
        <w:rPr>
          <w:color w:val="0000FF"/>
          <w:szCs w:val="19"/>
          <w:lang w:val="fr-FR"/>
        </w:rPr>
        <w:t>public</w:t>
      </w:r>
      <w:r w:rsidRPr="0085362B">
        <w:rPr>
          <w:color w:val="000000"/>
          <w:szCs w:val="19"/>
          <w:lang w:val="fr-FR"/>
        </w:rPr>
        <w:t xml:space="preserve"> </w:t>
      </w:r>
      <w:r w:rsidRPr="0085362B">
        <w:rPr>
          <w:color w:val="2B91AF"/>
          <w:szCs w:val="19"/>
          <w:lang w:val="fr-FR"/>
        </w:rPr>
        <w:t>List</w:t>
      </w:r>
      <w:r w:rsidRPr="0085362B">
        <w:rPr>
          <w:color w:val="000000"/>
          <w:szCs w:val="19"/>
          <w:lang w:val="fr-FR"/>
        </w:rPr>
        <w:t>&lt;</w:t>
      </w:r>
      <w:r w:rsidRPr="0085362B">
        <w:rPr>
          <w:color w:val="2B91AF"/>
          <w:szCs w:val="19"/>
          <w:lang w:val="fr-FR"/>
        </w:rPr>
        <w:t>Article</w:t>
      </w:r>
      <w:r w:rsidRPr="0085362B">
        <w:rPr>
          <w:color w:val="000000"/>
          <w:szCs w:val="19"/>
          <w:lang w:val="fr-FR"/>
        </w:rPr>
        <w:t xml:space="preserve">&gt; Articles { </w:t>
      </w:r>
      <w:r w:rsidRPr="0085362B">
        <w:rPr>
          <w:color w:val="0000FF"/>
          <w:szCs w:val="19"/>
          <w:lang w:val="fr-FR"/>
        </w:rPr>
        <w:t>get</w:t>
      </w:r>
      <w:r w:rsidRPr="0085362B">
        <w:rPr>
          <w:color w:val="000000"/>
          <w:szCs w:val="19"/>
          <w:lang w:val="fr-FR"/>
        </w:rPr>
        <w:t xml:space="preserve">; </w:t>
      </w:r>
      <w:r w:rsidRPr="0085362B">
        <w:rPr>
          <w:color w:val="0000FF"/>
          <w:szCs w:val="19"/>
          <w:lang w:val="fr-FR"/>
        </w:rPr>
        <w:t>set</w:t>
      </w:r>
      <w:r w:rsidRPr="0085362B">
        <w:rPr>
          <w:color w:val="000000"/>
          <w:szCs w:val="19"/>
          <w:lang w:val="fr-FR"/>
        </w:rPr>
        <w:t>; }</w:t>
      </w:r>
    </w:p>
    <w:p w14:paraId="3E3DF605" w14:textId="6CFC0617" w:rsidR="00DE5374" w:rsidRPr="0085362B" w:rsidRDefault="00DE5374" w:rsidP="00DE5374">
      <w:pPr>
        <w:pStyle w:val="Code"/>
        <w:rPr>
          <w:sz w:val="22"/>
          <w:lang w:val="fr-FR"/>
        </w:rPr>
      </w:pPr>
      <w:r w:rsidRPr="0085362B">
        <w:rPr>
          <w:color w:val="000000"/>
          <w:szCs w:val="19"/>
          <w:lang w:val="fr-FR"/>
        </w:rPr>
        <w:t>}</w:t>
      </w:r>
    </w:p>
    <w:p w14:paraId="28880A20" w14:textId="6D656D65" w:rsidR="00DE5374" w:rsidRDefault="000B17F9" w:rsidP="00942716">
      <w:r>
        <w:t>Nous pouvons ensu</w:t>
      </w:r>
      <w:r w:rsidR="00B86D6B">
        <w:t>ite définir une liste d’objets A</w:t>
      </w:r>
      <w:r>
        <w:t>chat comme contexte de la fenêtre.</w:t>
      </w:r>
    </w:p>
    <w:p w14:paraId="1BF1CC42" w14:textId="11A49C70" w:rsidR="000B17F9" w:rsidRDefault="000B17F9" w:rsidP="00942716">
      <w:r>
        <w:t>Dans le code xaml de la fenêtre, les listes maître et détail seront affichées comme ceci :</w:t>
      </w:r>
    </w:p>
    <w:p w14:paraId="43F415DC" w14:textId="40FEDF8D" w:rsidR="005E3675" w:rsidRDefault="005E3675" w:rsidP="005E3675">
      <w:pPr>
        <w:pStyle w:val="Code"/>
        <w:rPr>
          <w:color w:val="000000"/>
          <w:sz w:val="19"/>
          <w:szCs w:val="19"/>
        </w:rPr>
      </w:pPr>
      <w:r>
        <w:rPr>
          <w:color w:val="008000"/>
          <w:sz w:val="19"/>
          <w:szCs w:val="19"/>
        </w:rPr>
        <w:t>&lt;!-- Maître --&gt;</w:t>
      </w:r>
    </w:p>
    <w:p w14:paraId="05F7656D" w14:textId="79B238CF" w:rsidR="005E3675" w:rsidRDefault="005E3675" w:rsidP="005E3675">
      <w:pPr>
        <w:pStyle w:val="Code"/>
        <w:rPr>
          <w:color w:val="000000"/>
          <w:sz w:val="19"/>
          <w:szCs w:val="19"/>
        </w:rPr>
      </w:pP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="Achats"/&gt;</w:t>
      </w:r>
    </w:p>
    <w:p w14:paraId="7EFACB87" w14:textId="4D832D14"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0000FF"/>
          <w:sz w:val="19"/>
          <w:szCs w:val="19"/>
          <w:highlight w:val="yellow"/>
        </w:rPr>
        <w:t>}"</w:t>
      </w:r>
      <w:r w:rsidRPr="005E3675">
        <w:rPr>
          <w:color w:val="FF0000"/>
          <w:sz w:val="19"/>
          <w:szCs w:val="19"/>
          <w:highlight w:val="yellow"/>
        </w:rPr>
        <w:t xml:space="preserve"> IsSynchronizedWithCurrentItem</w:t>
      </w:r>
      <w:r w:rsidRPr="005E3675">
        <w:rPr>
          <w:color w:val="0000FF"/>
          <w:sz w:val="19"/>
          <w:szCs w:val="19"/>
          <w:highlight w:val="yellow"/>
        </w:rPr>
        <w:t>="True"</w:t>
      </w:r>
      <w:r>
        <w:rPr>
          <w:color w:val="0000FF"/>
          <w:sz w:val="19"/>
          <w:szCs w:val="19"/>
        </w:rPr>
        <w:t>&gt;</w:t>
      </w:r>
    </w:p>
    <w:p w14:paraId="765EFE70" w14:textId="2F5AB8C6"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35540D64" w14:textId="63CD727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FF0000"/>
          <w:sz w:val="19"/>
          <w:szCs w:val="19"/>
        </w:rPr>
        <w:t xml:space="preserve"> AllowsColumnReorder</w:t>
      </w:r>
      <w:r>
        <w:rPr>
          <w:color w:val="0000FF"/>
          <w:sz w:val="19"/>
          <w:szCs w:val="19"/>
        </w:rPr>
        <w:t>="true"&gt;</w:t>
      </w:r>
    </w:p>
    <w:p w14:paraId="74929529" w14:textId="7FFBBB8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Width</w:t>
      </w:r>
      <w:r>
        <w:rPr>
          <w:color w:val="0000FF"/>
          <w:sz w:val="19"/>
          <w:szCs w:val="19"/>
        </w:rPr>
        <w:t>="50"</w:t>
      </w:r>
    </w:p>
    <w:p w14:paraId="36712BF3" w14:textId="7B32D9E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2EAFCC0A" w14:textId="0DD8C5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r>
        <w:rPr>
          <w:color w:val="FF0000"/>
          <w:sz w:val="19"/>
          <w:szCs w:val="19"/>
        </w:rPr>
        <w:t xml:space="preserve"> Width</w:t>
      </w:r>
      <w:r>
        <w:rPr>
          <w:color w:val="0000FF"/>
          <w:sz w:val="19"/>
          <w:szCs w:val="19"/>
        </w:rPr>
        <w:t>="100"</w:t>
      </w:r>
    </w:p>
    <w:p w14:paraId="29336F68" w14:textId="2462697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=Montant,</w:t>
      </w:r>
      <w:r>
        <w:rPr>
          <w:color w:val="FF0000"/>
          <w:sz w:val="19"/>
          <w:szCs w:val="19"/>
        </w:rPr>
        <w:t xml:space="preserve"> StringFormat</w:t>
      </w:r>
      <w:r>
        <w:rPr>
          <w:color w:val="0000FF"/>
          <w:sz w:val="19"/>
          <w:szCs w:val="19"/>
        </w:rPr>
        <w:t>='\{0:C\}'}"/&gt;</w:t>
      </w:r>
    </w:p>
    <w:p w14:paraId="35459F1B" w14:textId="2EE3712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AF59CBC" w14:textId="1FB09A7B"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=Date,</w:t>
      </w:r>
      <w:r>
        <w:rPr>
          <w:color w:val="FF0000"/>
          <w:sz w:val="19"/>
          <w:szCs w:val="19"/>
        </w:rPr>
        <w:t xml:space="preserve"> StringFormat</w:t>
      </w:r>
      <w:r>
        <w:rPr>
          <w:color w:val="0000FF"/>
          <w:sz w:val="19"/>
          <w:szCs w:val="19"/>
        </w:rPr>
        <w:t>='\{0:g\}'}"/&gt;</w:t>
      </w:r>
    </w:p>
    <w:p w14:paraId="4B8AAE8A" w14:textId="29DC17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256C099" w14:textId="36485737"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75276699" w14:textId="533FCB13"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0000FF"/>
          <w:sz w:val="19"/>
          <w:szCs w:val="19"/>
        </w:rPr>
        <w:t>&gt;</w:t>
      </w:r>
    </w:p>
    <w:p w14:paraId="0398048E" w14:textId="77777777" w:rsidR="005E3675" w:rsidRDefault="005E3675" w:rsidP="005E3675">
      <w:pPr>
        <w:pStyle w:val="Code"/>
        <w:rPr>
          <w:color w:val="000000"/>
          <w:sz w:val="19"/>
          <w:szCs w:val="19"/>
        </w:rPr>
      </w:pPr>
    </w:p>
    <w:p w14:paraId="79F3708F" w14:textId="79B23722" w:rsidR="005E3675" w:rsidRDefault="005E3675" w:rsidP="005E3675">
      <w:pPr>
        <w:pStyle w:val="Code"/>
        <w:rPr>
          <w:color w:val="000000"/>
          <w:sz w:val="19"/>
          <w:szCs w:val="19"/>
        </w:rPr>
      </w:pPr>
      <w:r>
        <w:rPr>
          <w:color w:val="008000"/>
          <w:sz w:val="19"/>
          <w:szCs w:val="19"/>
        </w:rPr>
        <w:t>&lt;!-- Détail --&gt;</w:t>
      </w:r>
    </w:p>
    <w:p w14:paraId="0B3207E7" w14:textId="6E042693" w:rsidR="005E3675" w:rsidRPr="0085362B" w:rsidRDefault="005E3675" w:rsidP="005E3675">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Orientation</w:t>
      </w:r>
      <w:r w:rsidRPr="0085362B">
        <w:rPr>
          <w:color w:val="0000FF"/>
          <w:sz w:val="19"/>
          <w:szCs w:val="19"/>
          <w:lang w:val="fr-FR"/>
        </w:rPr>
        <w:t>="Horizontal"</w:t>
      </w:r>
      <w:r w:rsidRPr="0085362B">
        <w:rPr>
          <w:color w:val="FF0000"/>
          <w:sz w:val="19"/>
          <w:szCs w:val="19"/>
          <w:lang w:val="fr-FR"/>
        </w:rPr>
        <w:t xml:space="preserve"> Margin</w:t>
      </w:r>
      <w:r w:rsidRPr="0085362B">
        <w:rPr>
          <w:color w:val="0000FF"/>
          <w:sz w:val="19"/>
          <w:szCs w:val="19"/>
          <w:lang w:val="fr-FR"/>
        </w:rPr>
        <w:t>="0,20,0,5"&gt;</w:t>
      </w:r>
    </w:p>
    <w:p w14:paraId="1965D667" w14:textId="03EB3113"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="Articles de l'achat N°"/&gt;</w:t>
      </w:r>
    </w:p>
    <w:p w14:paraId="72DEEAB5" w14:textId="6791FA12" w:rsidR="005E3675" w:rsidRDefault="005E3675" w:rsidP="005E367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w:t>
      </w:r>
      <w:r>
        <w:rPr>
          <w:color w:val="FF0000"/>
          <w:sz w:val="19"/>
          <w:szCs w:val="19"/>
        </w:rPr>
        <w:t xml:space="preserve"> VerticalAlignment</w:t>
      </w:r>
      <w:r>
        <w:rPr>
          <w:color w:val="0000FF"/>
          <w:sz w:val="19"/>
          <w:szCs w:val="19"/>
        </w:rPr>
        <w:t>="Center"/&gt;</w:t>
      </w:r>
    </w:p>
    <w:p w14:paraId="6CDF11EB" w14:textId="48EDA635" w:rsidR="005E3675" w:rsidRDefault="005E3675" w:rsidP="005E3675">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4BF616D" w14:textId="7A5A7D05"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FF0000"/>
          <w:sz w:val="19"/>
          <w:szCs w:val="19"/>
          <w:highlight w:val="yellow"/>
        </w:rPr>
        <w:t xml:space="preserve"> Path</w:t>
      </w:r>
      <w:r w:rsidRPr="005E3675">
        <w:rPr>
          <w:color w:val="0000FF"/>
          <w:sz w:val="19"/>
          <w:szCs w:val="19"/>
          <w:highlight w:val="yellow"/>
        </w:rPr>
        <w:t>=Articles}"</w:t>
      </w:r>
      <w:r>
        <w:rPr>
          <w:color w:val="0000FF"/>
          <w:sz w:val="19"/>
          <w:szCs w:val="19"/>
        </w:rPr>
        <w:t>&gt;</w:t>
      </w:r>
    </w:p>
    <w:p w14:paraId="7D097294" w14:textId="35DE1A0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6E7D8BC1" w14:textId="7B5F0EC9"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61674BD8" w14:textId="58CA0B84" w:rsidR="005E3675" w:rsidRDefault="005E3675" w:rsidP="005E3675">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52D58A7D" w14:textId="7406C0A0"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="Libellé"</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=Libellé}"/&gt;</w:t>
      </w:r>
    </w:p>
    <w:p w14:paraId="652EC243" w14:textId="42A67C4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="Prix"</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=Prix,</w:t>
      </w:r>
      <w:r>
        <w:rPr>
          <w:color w:val="FF0000"/>
          <w:sz w:val="19"/>
          <w:szCs w:val="19"/>
        </w:rPr>
        <w:t xml:space="preserve"> StringFormat</w:t>
      </w:r>
      <w:r>
        <w:rPr>
          <w:color w:val="0000FF"/>
          <w:sz w:val="19"/>
          <w:szCs w:val="19"/>
        </w:rPr>
        <w:t>='\{0:C\}'}"/&gt;</w:t>
      </w:r>
    </w:p>
    <w:p w14:paraId="4DDF70E9" w14:textId="03821D91" w:rsidR="005E3675" w:rsidRPr="0085362B" w:rsidRDefault="005E3675" w:rsidP="005E367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GridView</w:t>
      </w:r>
      <w:r w:rsidRPr="0085362B">
        <w:rPr>
          <w:color w:val="0000FF"/>
          <w:sz w:val="19"/>
          <w:szCs w:val="19"/>
          <w:lang w:val="fr-FR"/>
        </w:rPr>
        <w:t>&gt;</w:t>
      </w:r>
    </w:p>
    <w:p w14:paraId="0FFB7C0E" w14:textId="059F2E96"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ListView.View</w:t>
      </w:r>
      <w:r w:rsidRPr="0085362B">
        <w:rPr>
          <w:color w:val="0000FF"/>
          <w:sz w:val="19"/>
          <w:szCs w:val="19"/>
          <w:lang w:val="fr-FR"/>
        </w:rPr>
        <w:t>&gt;</w:t>
      </w:r>
    </w:p>
    <w:p w14:paraId="2CF7DFC8" w14:textId="17E1E7F1" w:rsidR="005E3675" w:rsidRPr="0085362B" w:rsidRDefault="005E3675" w:rsidP="005E3675">
      <w:pPr>
        <w:pStyle w:val="Code"/>
        <w:rPr>
          <w:lang w:val="fr-FR"/>
        </w:rPr>
      </w:pPr>
      <w:r w:rsidRPr="0085362B">
        <w:rPr>
          <w:color w:val="0000FF"/>
          <w:sz w:val="19"/>
          <w:szCs w:val="19"/>
          <w:lang w:val="fr-FR"/>
        </w:rPr>
        <w:t>&lt;/</w:t>
      </w:r>
      <w:r w:rsidRPr="0085362B">
        <w:rPr>
          <w:color w:val="A31515"/>
          <w:sz w:val="19"/>
          <w:szCs w:val="19"/>
          <w:lang w:val="fr-FR"/>
        </w:rPr>
        <w:t>ListView</w:t>
      </w:r>
      <w:r w:rsidRPr="0085362B">
        <w:rPr>
          <w:color w:val="0000FF"/>
          <w:sz w:val="19"/>
          <w:szCs w:val="19"/>
          <w:lang w:val="fr-FR"/>
        </w:rPr>
        <w:t>&gt;</w:t>
      </w:r>
    </w:p>
    <w:p w14:paraId="57590CCE" w14:textId="05A9BC19" w:rsidR="00B86D6B" w:rsidRDefault="005E3675" w:rsidP="005E3675">
      <w:r>
        <w:t>Le contexte de la fenêtre est toujours un objet List&lt;Achats&gt;. La ListView du maître l’utilise directement comme source de données, tandis que la</w:t>
      </w:r>
      <w:r w:rsidR="00B86D6B">
        <w:t xml:space="preserve"> ListView</w:t>
      </w:r>
      <w:r>
        <w:t xml:space="preserve"> du détail utilise la propriété </w:t>
      </w:r>
      <w:r w:rsidR="00B86D6B">
        <w:t>Article</w:t>
      </w:r>
      <w:r w:rsidR="00B86D6B" w:rsidRPr="00B86D6B">
        <w:rPr>
          <w:b/>
        </w:rPr>
        <w:t>s</w:t>
      </w:r>
      <w:r w:rsidR="00B86D6B">
        <w:t xml:space="preserve"> </w:t>
      </w:r>
      <w:r>
        <w:t>de l’élément courant comme source de données.</w:t>
      </w:r>
    </w:p>
    <w:p w14:paraId="35E82AE5" w14:textId="45C197C4" w:rsidR="00B86D6B" w:rsidRDefault="00B86D6B" w:rsidP="00942716">
      <w:r>
        <w:t xml:space="preserve">Pour chaque colonne de la GridView, on spécifie un binding avec une propriété de </w:t>
      </w:r>
      <w:r w:rsidR="005E3675">
        <w:t>l’objet source</w:t>
      </w:r>
      <w:r>
        <w:t xml:space="preserve">. On notera au passage que sur une GridViewColumn, le binding se fait sur la propriété </w:t>
      </w:r>
      <w:r w:rsidRPr="00B86D6B">
        <w:rPr>
          <w:b/>
        </w:rPr>
        <w:t>DisplayMemberBinding</w:t>
      </w:r>
      <w:r>
        <w:t>.</w:t>
      </w:r>
    </w:p>
    <w:p w14:paraId="2EE81278" w14:textId="4C1DAC8A" w:rsidR="00CE4EDA" w:rsidRDefault="00CE4EDA" w:rsidP="00942716">
      <w:r>
        <w:t>NB/ Dans la propriété StringFormat, comme la chaîne de format commence par une accolade, il faut utiliser le caractère d’échappement « \ ».</w:t>
      </w:r>
    </w:p>
    <w:p w14:paraId="1F0CB355" w14:textId="218AAF64" w:rsidR="0066289F" w:rsidRDefault="00036B0A" w:rsidP="008931B2">
      <w:pPr>
        <w:pStyle w:val="Titre2"/>
      </w:pPr>
      <w:bookmarkStart w:id="46" w:name="_Toc482308477"/>
      <w:r>
        <w:t>Liaisons avec d’a</w:t>
      </w:r>
      <w:r w:rsidR="003C762B">
        <w:t>utres sources</w:t>
      </w:r>
      <w:r w:rsidR="008931B2">
        <w:t xml:space="preserve"> de données</w:t>
      </w:r>
      <w:bookmarkEnd w:id="46"/>
    </w:p>
    <w:p w14:paraId="5C95B702" w14:textId="77777777" w:rsidR="007A274D" w:rsidRDefault="007A274D" w:rsidP="007A274D">
      <w:pPr>
        <w:pStyle w:val="Titre3"/>
      </w:pPr>
      <w:r>
        <w:t>Fichier XML</w:t>
      </w:r>
    </w:p>
    <w:p w14:paraId="1E669188" w14:textId="695B0EFA" w:rsidR="007A274D" w:rsidRDefault="007A274D" w:rsidP="008931B2">
      <w:r>
        <w:t xml:space="preserve">Nous avons vu plus haut comment charger un fichier xml dans une collection d’objets, puis lier cette collection à un contrôle de sélection. WPF fournit un </w:t>
      </w:r>
      <w:r w:rsidR="004A0238">
        <w:t xml:space="preserve">autre </w:t>
      </w:r>
      <w:r>
        <w:t>mécanisme plus direct</w:t>
      </w:r>
      <w:r w:rsidR="004A0238">
        <w:t>, mais aussi plus limité,</w:t>
      </w:r>
      <w:r>
        <w:t xml:space="preserve"> pour charger et afficher le contenu d’un fichier XML : le XmlDataPRovider.</w:t>
      </w:r>
    </w:p>
    <w:p w14:paraId="2A6CEFA1" w14:textId="7B2A9538" w:rsidR="007A274D" w:rsidRDefault="007A274D" w:rsidP="008931B2">
      <w:r>
        <w:t>Voici un exemple de mise en œuvre :</w:t>
      </w:r>
    </w:p>
    <w:p w14:paraId="69AC2528" w14:textId="2C5D8A1A"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0C1A658C" w14:textId="54FBB0B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XmlDataProvider</w:t>
      </w:r>
      <w:r>
        <w:rPr>
          <w:color w:val="FF0000"/>
          <w:sz w:val="19"/>
          <w:szCs w:val="19"/>
        </w:rPr>
        <w:t xml:space="preserve"> x</w:t>
      </w:r>
      <w:r>
        <w:rPr>
          <w:color w:val="0000FF"/>
          <w:sz w:val="19"/>
          <w:szCs w:val="19"/>
        </w:rPr>
        <w:t>:</w:t>
      </w:r>
      <w:r>
        <w:rPr>
          <w:color w:val="FF0000"/>
          <w:sz w:val="19"/>
          <w:szCs w:val="19"/>
        </w:rPr>
        <w:t>Key</w:t>
      </w:r>
      <w:r>
        <w:rPr>
          <w:color w:val="0000FF"/>
          <w:sz w:val="19"/>
          <w:szCs w:val="19"/>
        </w:rPr>
        <w:t>="xmlAchats"</w:t>
      </w:r>
      <w:r>
        <w:rPr>
          <w:color w:val="FF0000"/>
          <w:sz w:val="19"/>
          <w:szCs w:val="19"/>
        </w:rPr>
        <w:t xml:space="preserve"> Source</w:t>
      </w:r>
      <w:r>
        <w:rPr>
          <w:color w:val="0000FF"/>
          <w:sz w:val="19"/>
          <w:szCs w:val="19"/>
        </w:rPr>
        <w:t>="Achats.xml"</w:t>
      </w:r>
      <w:r>
        <w:rPr>
          <w:color w:val="FF0000"/>
          <w:sz w:val="19"/>
          <w:szCs w:val="19"/>
        </w:rPr>
        <w:t xml:space="preserve"> XPath</w:t>
      </w:r>
      <w:r>
        <w:rPr>
          <w:color w:val="0000FF"/>
          <w:sz w:val="19"/>
          <w:szCs w:val="19"/>
        </w:rPr>
        <w:t>="Achats/Achat"/&gt;</w:t>
      </w:r>
    </w:p>
    <w:p w14:paraId="6BB6628E" w14:textId="7940625D"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local</w:t>
      </w:r>
      <w:r>
        <w:rPr>
          <w:color w:val="0000FF"/>
          <w:sz w:val="19"/>
          <w:szCs w:val="19"/>
        </w:rPr>
        <w:t>:</w:t>
      </w:r>
      <w:r>
        <w:rPr>
          <w:color w:val="A31515"/>
          <w:sz w:val="19"/>
          <w:szCs w:val="19"/>
        </w:rPr>
        <w:t>StringToDateConverter</w:t>
      </w:r>
      <w:r>
        <w:rPr>
          <w:color w:val="FF0000"/>
          <w:sz w:val="19"/>
          <w:szCs w:val="19"/>
        </w:rPr>
        <w:t xml:space="preserve"> x</w:t>
      </w:r>
      <w:r>
        <w:rPr>
          <w:color w:val="0000FF"/>
          <w:sz w:val="19"/>
          <w:szCs w:val="19"/>
        </w:rPr>
        <w:t>:</w:t>
      </w:r>
      <w:r>
        <w:rPr>
          <w:color w:val="FF0000"/>
          <w:sz w:val="19"/>
          <w:szCs w:val="19"/>
        </w:rPr>
        <w:t>Key</w:t>
      </w:r>
      <w:r>
        <w:rPr>
          <w:color w:val="0000FF"/>
          <w:sz w:val="19"/>
          <w:szCs w:val="19"/>
        </w:rPr>
        <w:t>="StringToDateConverter"/&gt;</w:t>
      </w:r>
    </w:p>
    <w:p w14:paraId="4EEFD25A" w14:textId="3250D0E9"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6165AEC5" w14:textId="3B32172A" w:rsidR="00A1266F" w:rsidRDefault="00A1266F" w:rsidP="00A1266F">
      <w:pPr>
        <w:pStyle w:val="Code"/>
        <w:rPr>
          <w:color w:val="000000"/>
          <w:sz w:val="19"/>
          <w:szCs w:val="19"/>
        </w:rPr>
      </w:pPr>
      <w:r>
        <w:rPr>
          <w:color w:val="0000FF"/>
          <w:sz w:val="19"/>
          <w:szCs w:val="19"/>
        </w:rPr>
        <w:t>&lt;</w:t>
      </w:r>
      <w:r>
        <w:rPr>
          <w:color w:val="A31515"/>
          <w:sz w:val="19"/>
          <w:szCs w:val="19"/>
        </w:rPr>
        <w:t>Grid</w:t>
      </w:r>
      <w:r>
        <w:rPr>
          <w:color w:val="0000FF"/>
          <w:sz w:val="19"/>
          <w:szCs w:val="19"/>
        </w:rPr>
        <w:t>&gt;</w:t>
      </w:r>
    </w:p>
    <w:p w14:paraId="14EEA0DF" w14:textId="2F816A1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w:t>
      </w:r>
      <w:r>
        <w:rPr>
          <w:color w:val="FF0000"/>
          <w:sz w:val="19"/>
          <w:szCs w:val="19"/>
        </w:rPr>
        <w:t xml:space="preserve"> ItemsSource</w:t>
      </w:r>
      <w:r>
        <w:rPr>
          <w:color w:val="0000FF"/>
          <w:sz w:val="19"/>
          <w:szCs w:val="19"/>
        </w:rPr>
        <w:t>="{</w:t>
      </w:r>
      <w:r>
        <w:rPr>
          <w:color w:val="A31515"/>
          <w:sz w:val="19"/>
          <w:szCs w:val="19"/>
        </w:rPr>
        <w:t>Binding</w:t>
      </w:r>
      <w:r>
        <w:rPr>
          <w:color w:val="FF0000"/>
          <w:sz w:val="19"/>
          <w:szCs w:val="19"/>
        </w:rPr>
        <w:t xml:space="preserve"> Source</w:t>
      </w:r>
      <w:r>
        <w:rPr>
          <w:color w:val="0000FF"/>
          <w:sz w:val="19"/>
          <w:szCs w:val="19"/>
        </w:rPr>
        <w:t>={</w:t>
      </w:r>
      <w:r>
        <w:rPr>
          <w:color w:val="A31515"/>
          <w:sz w:val="19"/>
          <w:szCs w:val="19"/>
        </w:rPr>
        <w:t>StaticResource</w:t>
      </w:r>
      <w:r>
        <w:rPr>
          <w:color w:val="FF0000"/>
          <w:sz w:val="19"/>
          <w:szCs w:val="19"/>
        </w:rPr>
        <w:t xml:space="preserve"> xmlAchats</w:t>
      </w:r>
      <w:r>
        <w:rPr>
          <w:color w:val="0000FF"/>
          <w:sz w:val="19"/>
          <w:szCs w:val="19"/>
        </w:rPr>
        <w:t>}}"&gt;</w:t>
      </w:r>
    </w:p>
    <w:p w14:paraId="219E54AB" w14:textId="469172A4"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5222ECCD" w14:textId="6982B6F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0E355A8" w14:textId="5B34802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sidR="008612F6">
        <w:rPr>
          <w:color w:val="0000FF"/>
          <w:sz w:val="19"/>
          <w:szCs w:val="19"/>
        </w:rPr>
        <w:br/>
        <w:t xml:space="preserve">                            </w:t>
      </w:r>
      <w:r>
        <w:rPr>
          <w:color w:val="FF0000"/>
          <w:sz w:val="19"/>
          <w:szCs w:val="19"/>
        </w:rPr>
        <w:t>DisplayMemberBinding</w:t>
      </w:r>
      <w:r>
        <w:rPr>
          <w:color w:val="0000FF"/>
          <w:sz w:val="19"/>
          <w:szCs w:val="19"/>
        </w:rPr>
        <w:t>="{</w:t>
      </w:r>
      <w:r>
        <w:rPr>
          <w:color w:val="A31515"/>
          <w:sz w:val="19"/>
          <w:szCs w:val="19"/>
        </w:rPr>
        <w:t>Binding</w:t>
      </w:r>
      <w:r>
        <w:rPr>
          <w:color w:val="FF0000"/>
          <w:sz w:val="19"/>
          <w:szCs w:val="19"/>
        </w:rPr>
        <w:t xml:space="preserve"> XPath</w:t>
      </w:r>
      <w:r>
        <w:rPr>
          <w:color w:val="0000FF"/>
          <w:sz w:val="19"/>
          <w:szCs w:val="19"/>
        </w:rPr>
        <w:t>=</w:t>
      </w:r>
      <w:r>
        <w:rPr>
          <w:color w:val="000000"/>
          <w:sz w:val="19"/>
          <w:szCs w:val="19"/>
        </w:rPr>
        <w:t>@</w:t>
      </w:r>
      <w:r>
        <w:rPr>
          <w:color w:val="0000FF"/>
          <w:sz w:val="19"/>
          <w:szCs w:val="19"/>
        </w:rPr>
        <w:t>Id}"/&gt;</w:t>
      </w:r>
    </w:p>
    <w:p w14:paraId="7F88F63C"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C59D80F" w14:textId="6899D50E"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Date,</w:t>
      </w:r>
    </w:p>
    <w:p w14:paraId="2DC2A2F9" w14:textId="3633F522" w:rsidR="00A1266F" w:rsidRDefault="00A1266F" w:rsidP="00A1266F">
      <w:pPr>
        <w:pStyle w:val="Code"/>
        <w:rPr>
          <w:color w:val="000000"/>
          <w:sz w:val="19"/>
          <w:szCs w:val="19"/>
        </w:rPr>
      </w:pPr>
      <w:r>
        <w:rPr>
          <w:color w:val="000000"/>
          <w:sz w:val="19"/>
          <w:szCs w:val="19"/>
        </w:rPr>
        <w:t xml:space="preserve">                            </w:t>
      </w:r>
      <w:r>
        <w:rPr>
          <w:color w:val="FF0000"/>
          <w:sz w:val="19"/>
          <w:szCs w:val="19"/>
        </w:rPr>
        <w:t>Converter</w:t>
      </w:r>
      <w:r>
        <w:rPr>
          <w:color w:val="0000FF"/>
          <w:sz w:val="19"/>
          <w:szCs w:val="19"/>
        </w:rPr>
        <w:t>={</w:t>
      </w:r>
      <w:r>
        <w:rPr>
          <w:color w:val="A31515"/>
          <w:sz w:val="19"/>
          <w:szCs w:val="19"/>
        </w:rPr>
        <w:t>StaticResource</w:t>
      </w:r>
      <w:r>
        <w:rPr>
          <w:color w:val="FF0000"/>
          <w:sz w:val="19"/>
          <w:szCs w:val="19"/>
        </w:rPr>
        <w:t xml:space="preserve"> StringToDateConverter</w:t>
      </w:r>
      <w:r>
        <w:rPr>
          <w:color w:val="0000FF"/>
          <w:sz w:val="19"/>
          <w:szCs w:val="19"/>
        </w:rPr>
        <w:t>}}"/&gt;</w:t>
      </w:r>
    </w:p>
    <w:p w14:paraId="5AF7CEEF"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="Nb Articles"</w:t>
      </w:r>
    </w:p>
    <w:p w14:paraId="1EF2F709" w14:textId="1DE546E6"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NbArticles}"/&gt;</w:t>
      </w:r>
    </w:p>
    <w:p w14:paraId="7C3B9EB5"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p>
    <w:p w14:paraId="69FBE02B" w14:textId="7C844A88"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Montant}"/&gt;</w:t>
      </w:r>
    </w:p>
    <w:p w14:paraId="7ED3D1E5" w14:textId="4A74B3E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1F283D32" w14:textId="0521B9E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40623F9B" w14:textId="4CAB1F5F" w:rsidR="00A1266F" w:rsidRDefault="00A1266F" w:rsidP="00A1266F">
      <w:pPr>
        <w:pStyle w:val="Code"/>
      </w:pPr>
      <w:r>
        <w:rPr>
          <w:color w:val="000000"/>
          <w:sz w:val="19"/>
          <w:szCs w:val="19"/>
        </w:rPr>
        <w:t xml:space="preserve">   </w:t>
      </w:r>
      <w:r>
        <w:rPr>
          <w:color w:val="0000FF"/>
          <w:sz w:val="19"/>
          <w:szCs w:val="19"/>
        </w:rPr>
        <w:t>&lt;/</w:t>
      </w:r>
      <w:r>
        <w:rPr>
          <w:color w:val="A31515"/>
          <w:sz w:val="19"/>
          <w:szCs w:val="19"/>
        </w:rPr>
        <w:t>ListView</w:t>
      </w:r>
      <w:r>
        <w:rPr>
          <w:color w:val="0000FF"/>
          <w:sz w:val="19"/>
          <w:szCs w:val="19"/>
        </w:rPr>
        <w:t>&gt;</w:t>
      </w:r>
      <w:r w:rsidR="008612F6">
        <w:rPr>
          <w:color w:val="0000FF"/>
          <w:sz w:val="19"/>
          <w:szCs w:val="19"/>
        </w:rPr>
        <w:br/>
        <w:t>&lt;/</w:t>
      </w:r>
      <w:r w:rsidR="008612F6">
        <w:rPr>
          <w:color w:val="A31515"/>
          <w:sz w:val="19"/>
          <w:szCs w:val="19"/>
        </w:rPr>
        <w:t>Grid</w:t>
      </w:r>
      <w:r w:rsidR="008612F6">
        <w:rPr>
          <w:color w:val="0000FF"/>
          <w:sz w:val="19"/>
          <w:szCs w:val="19"/>
        </w:rPr>
        <w:t>&gt;</w:t>
      </w:r>
    </w:p>
    <w:p w14:paraId="03C983B2" w14:textId="50B55550" w:rsidR="00A1266F" w:rsidRPr="0085362B" w:rsidRDefault="004A0238" w:rsidP="008931B2">
      <w:pPr>
        <w:rPr>
          <w:lang w:val="en-US"/>
        </w:rPr>
      </w:pPr>
      <w:r w:rsidRPr="0085362B">
        <w:rPr>
          <w:lang w:val="en-US"/>
        </w:rPr>
        <w:t>Limitations :</w:t>
      </w:r>
    </w:p>
    <w:p w14:paraId="58F5C20C" w14:textId="1B331902" w:rsidR="004A0238" w:rsidRDefault="004A0238" w:rsidP="00C72EBB">
      <w:pPr>
        <w:pStyle w:val="Paragraphedeliste"/>
        <w:numPr>
          <w:ilvl w:val="0"/>
          <w:numId w:val="64"/>
        </w:numPr>
      </w:pPr>
      <w:r>
        <w:t>Le binding est en mode OneWay uniquement ; on ne peut pas modifier le fichier xml source</w:t>
      </w:r>
    </w:p>
    <w:p w14:paraId="125332CD" w14:textId="397DC6A5" w:rsidR="004A0238" w:rsidRDefault="004A0238" w:rsidP="00C72EBB">
      <w:pPr>
        <w:pStyle w:val="Paragraphedeliste"/>
        <w:numPr>
          <w:ilvl w:val="0"/>
          <w:numId w:val="64"/>
        </w:numPr>
      </w:pPr>
      <w:r>
        <w:t>Comme on ne peut pas spécifier d’attributs de sérialisation, toutes les données xaml sont interprétées comme des chaînes. Si elles contiennent des dates, nombres, booléens…, il faut utiliser des convertisseurs pour les interpréter correctement.</w:t>
      </w:r>
    </w:p>
    <w:p w14:paraId="0D5AA48B" w14:textId="40733289" w:rsidR="008931B2" w:rsidRDefault="008931B2" w:rsidP="004A0238">
      <w:pPr>
        <w:pStyle w:val="Titre3"/>
      </w:pPr>
      <w:r>
        <w:lastRenderedPageBreak/>
        <w:t>Base de données</w:t>
      </w:r>
    </w:p>
    <w:p w14:paraId="752CFDCB" w14:textId="45DA299A" w:rsidR="00801AD0" w:rsidRDefault="00FF0350" w:rsidP="008931B2">
      <w:r>
        <w:t xml:space="preserve">ADO.NET est l’API couramment utilisée pour </w:t>
      </w:r>
      <w:r w:rsidR="00E5518D">
        <w:t>interagir</w:t>
      </w:r>
      <w:r>
        <w:t xml:space="preserve"> avec </w:t>
      </w:r>
      <w:r w:rsidR="002F0323">
        <w:t xml:space="preserve">les bases de données relationnelles. Elle fournit entre autres les classes Dataset et </w:t>
      </w:r>
      <w:r w:rsidR="00F66C58">
        <w:t>DataTable</w:t>
      </w:r>
      <w:r w:rsidR="002F0323">
        <w:t xml:space="preserve"> pour stocker en mémoire les données récupérées ou à envoyer à la base.</w:t>
      </w:r>
      <w:r w:rsidR="00F66C58">
        <w:t xml:space="preserve"> Un Dataset est un ensemble de DataTable.</w:t>
      </w:r>
    </w:p>
    <w:p w14:paraId="4F7AD2B7" w14:textId="2A8EF4B2" w:rsidR="00F66C58" w:rsidRDefault="00F66C58" w:rsidP="008931B2">
      <w:r>
        <w:t xml:space="preserve">La liaison de données avec </w:t>
      </w:r>
      <w:r w:rsidR="00C901F8">
        <w:t>une DataTable</w:t>
      </w:r>
      <w:r>
        <w:t xml:space="preserve"> est </w:t>
      </w:r>
      <w:r w:rsidR="00C901F8">
        <w:t xml:space="preserve">strictement </w:t>
      </w:r>
      <w:r>
        <w:t xml:space="preserve">identique à </w:t>
      </w:r>
      <w:r w:rsidR="00C901F8">
        <w:t>la liaison avec</w:t>
      </w:r>
      <w:r>
        <w:t xml:space="preserve"> </w:t>
      </w:r>
      <w:r w:rsidR="00C901F8">
        <w:t>une collection :</w:t>
      </w:r>
    </w:p>
    <w:p w14:paraId="79160D81" w14:textId="279C1BEA"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3A2764F5" w14:textId="32081A6C" w:rsidR="00C901F8" w:rsidRDefault="006728D1" w:rsidP="008931B2">
      <w:r>
        <w:t>L</w:t>
      </w:r>
      <w:r w:rsidR="00C901F8">
        <w:t>e contexte est la DataTable, et la propriété affichée est une colonne de la table.</w:t>
      </w:r>
    </w:p>
    <w:p w14:paraId="3B87B5A2" w14:textId="4A31BC02" w:rsidR="00C901F8" w:rsidRDefault="00C901F8" w:rsidP="00C901F8">
      <w:r>
        <w:t>La liaison de données avec un DataSet n’est pas très différente :</w:t>
      </w:r>
    </w:p>
    <w:p w14:paraId="68BF6324" w14:textId="0B67B9EB"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Pr>
          <w:color w:val="FF0000"/>
          <w:sz w:val="19"/>
          <w:szCs w:val="19"/>
        </w:rPr>
        <w:t xml:space="preserve"> Path</w:t>
      </w:r>
      <w:r>
        <w:rPr>
          <w:color w:val="0000FF"/>
          <w:sz w:val="19"/>
          <w:szCs w:val="19"/>
        </w:rPr>
        <w:t>=</w:t>
      </w:r>
      <w:r w:rsidR="006728D1">
        <w:rPr>
          <w:color w:val="0000FF"/>
        </w:rPr>
        <w:t>Articles</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420C5EBC" w14:textId="4C29F4CB" w:rsidR="00C901F8" w:rsidRDefault="006728D1" w:rsidP="008931B2">
      <w:r>
        <w:t>L</w:t>
      </w:r>
      <w:r w:rsidR="00C901F8">
        <w:t xml:space="preserve">e contexte est le Dataset. Comme il contient plusieurs tables, il faut spécifier le nom de la table </w:t>
      </w:r>
      <w:r>
        <w:t>dans la source du binding.</w:t>
      </w:r>
    </w:p>
    <w:p w14:paraId="24C3E407" w14:textId="4C0E0691" w:rsidR="00974DE5" w:rsidRDefault="00974DE5" w:rsidP="0047173D">
      <w:pPr>
        <w:pStyle w:val="Titre2"/>
      </w:pPr>
      <w:bookmarkStart w:id="47" w:name="_Toc473238397"/>
      <w:bookmarkStart w:id="48" w:name="_Toc482308478"/>
      <w:r>
        <w:t>DataTemplate</w:t>
      </w:r>
      <w:bookmarkEnd w:id="47"/>
      <w:bookmarkEnd w:id="48"/>
    </w:p>
    <w:p w14:paraId="124F30B7" w14:textId="45F6C090" w:rsidR="007C5F07" w:rsidRDefault="007C5F07" w:rsidP="004E4868">
      <w:r>
        <w:t xml:space="preserve">Lorsqu’on </w:t>
      </w:r>
      <w:r w:rsidR="0093453D">
        <w:t xml:space="preserve">relie une collection d’objets à un contrôle </w:t>
      </w:r>
      <w:r w:rsidR="00651D22">
        <w:t>ListBox ou ComboBox</w:t>
      </w:r>
      <w:r w:rsidR="0093453D">
        <w:t>, on doit spécifier la propriété de l’item à afficher au moyen de la propriété DisplayMemberPath du contrôle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554"/>
      </w:tblGrid>
      <w:tr w:rsidR="00E16491" w14:paraId="0CDDC6DA" w14:textId="77777777" w:rsidTr="00E16491">
        <w:tc>
          <w:tcPr>
            <w:tcW w:w="4855" w:type="dxa"/>
          </w:tcPr>
          <w:p w14:paraId="7F7BE57B" w14:textId="793E7C57" w:rsidR="00E16491" w:rsidRDefault="003357EB" w:rsidP="004E4868">
            <w:r>
              <w:rPr>
                <w:noProof/>
              </w:rPr>
              <w:drawing>
                <wp:inline distT="0" distB="0" distL="0" distR="0" wp14:anchorId="6D350432" wp14:editId="10393BC1">
                  <wp:extent cx="3133725" cy="12192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33725" cy="1219200"/>
                          </a:xfrm>
                          <a:prstGeom prst="rect">
                            <a:avLst/>
                          </a:prstGeom>
                        </pic:spPr>
                      </pic:pic>
                    </a:graphicData>
                  </a:graphic>
                </wp:inline>
              </w:drawing>
            </w:r>
          </w:p>
        </w:tc>
        <w:tc>
          <w:tcPr>
            <w:tcW w:w="4855" w:type="dxa"/>
          </w:tcPr>
          <w:p w14:paraId="504662E2" w14:textId="74F06788" w:rsidR="00E16491" w:rsidRDefault="00E16491" w:rsidP="00E16491"/>
          <w:p w14:paraId="45C0C21E" w14:textId="77777777" w:rsidR="00E16491" w:rsidRPr="00E16491" w:rsidRDefault="00E16491" w:rsidP="00E16491"/>
          <w:p w14:paraId="760FFAD1" w14:textId="4F03B394" w:rsidR="00E16491" w:rsidRPr="009D40F5" w:rsidRDefault="00E16491" w:rsidP="00E16491">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3357EB">
              <w:rPr>
                <w:color w:val="0000FF"/>
              </w:rPr>
              <w:t>Achats</w:t>
            </w:r>
            <w:r w:rsidRPr="009D40F5">
              <w:rPr>
                <w:color w:val="0000FF"/>
              </w:rPr>
              <w:t>"</w:t>
            </w:r>
          </w:p>
          <w:p w14:paraId="5E161A63" w14:textId="77777777" w:rsidR="00E16491" w:rsidRDefault="00E16491" w:rsidP="00E16491">
            <w:pPr>
              <w:pStyle w:val="Code"/>
              <w:rPr>
                <w:color w:val="FF0000"/>
              </w:rPr>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p>
          <w:p w14:paraId="10FF288D" w14:textId="77777777" w:rsidR="00E16491" w:rsidRDefault="00E16491" w:rsidP="00E16491">
            <w:pPr>
              <w:pStyle w:val="Code"/>
              <w:rPr>
                <w:color w:val="0000FF"/>
              </w:rPr>
            </w:pPr>
            <w:r>
              <w:rPr>
                <w:color w:val="FF0000"/>
              </w:rPr>
              <w:t xml:space="preserve">         </w:t>
            </w:r>
            <w:r w:rsidRPr="009D40F5">
              <w:rPr>
                <w:color w:val="FF0000"/>
              </w:rPr>
              <w:t>DisplayMemberPath</w:t>
            </w:r>
            <w:r w:rsidRPr="009D40F5">
              <w:rPr>
                <w:color w:val="0000FF"/>
              </w:rPr>
              <w:t>="Date"</w:t>
            </w:r>
          </w:p>
          <w:p w14:paraId="27C361DF" w14:textId="77777777" w:rsidR="00E16491" w:rsidRDefault="00E16491" w:rsidP="00E16491">
            <w:pPr>
              <w:pStyle w:val="Code"/>
              <w:rPr>
                <w:color w:val="0000FF"/>
              </w:rPr>
            </w:pPr>
            <w:r>
              <w:rPr>
                <w:color w:val="0000FF"/>
              </w:rPr>
              <w:t xml:space="preserve">         </w:t>
            </w:r>
            <w:r w:rsidRPr="009D40F5">
              <w:rPr>
                <w:color w:val="FF0000"/>
              </w:rPr>
              <w:t>ItemStringFormat</w:t>
            </w:r>
            <w:r>
              <w:rPr>
                <w:color w:val="0000FF"/>
              </w:rPr>
              <w:t>="f</w:t>
            </w:r>
            <w:r w:rsidRPr="009D40F5">
              <w:rPr>
                <w:color w:val="0000FF"/>
              </w:rPr>
              <w:t>"/&gt;</w:t>
            </w:r>
          </w:p>
          <w:p w14:paraId="4F1FAA86" w14:textId="77777777" w:rsidR="00E16491" w:rsidRDefault="00E16491" w:rsidP="004E4868"/>
        </w:tc>
      </w:tr>
    </w:tbl>
    <w:p w14:paraId="5653BB45" w14:textId="73D21762" w:rsidR="0093453D" w:rsidRDefault="0093453D" w:rsidP="004E4868">
      <w:r>
        <w:t>La liaison se limite donc à afficher le texte d’une seule propriété de l’item.</w:t>
      </w:r>
    </w:p>
    <w:p w14:paraId="4D57AB5F" w14:textId="38125840" w:rsidR="0093453D" w:rsidRDefault="0093453D" w:rsidP="004E4868">
      <w:r>
        <w:t xml:space="preserve">On pourrait </w:t>
      </w:r>
      <w:r w:rsidR="00E16491">
        <w:t>créer</w:t>
      </w:r>
      <w:r>
        <w:t xml:space="preserve"> une nouvelle propriété sur la classe de l’item, qui rassemble les valeurs de plusieurs autres propriétés. Mais on serait toujours limité à l’affichage d’un texte, sans mise en forme possible.</w:t>
      </w:r>
    </w:p>
    <w:p w14:paraId="6CA78D2E" w14:textId="77777777" w:rsidR="00097A1E" w:rsidRDefault="0093453D" w:rsidP="004E4868">
      <w:r>
        <w:t xml:space="preserve">Le </w:t>
      </w:r>
      <w:r w:rsidRPr="00E16491">
        <w:rPr>
          <w:b/>
        </w:rPr>
        <w:t>DataTemplate</w:t>
      </w:r>
      <w:r>
        <w:t xml:space="preserve"> lève ces limitations. </w:t>
      </w:r>
      <w:r w:rsidR="00097A1E">
        <w:t>C’est un morceau de code xaml qui décrit comment les données de chaque item doivent être affichées. En particulier, il permet de :</w:t>
      </w:r>
    </w:p>
    <w:p w14:paraId="19F8A1AE" w14:textId="323162C6" w:rsidR="007C5F07" w:rsidRDefault="00097A1E" w:rsidP="00C72EBB">
      <w:pPr>
        <w:pStyle w:val="Paragraphedeliste"/>
        <w:numPr>
          <w:ilvl w:val="0"/>
          <w:numId w:val="43"/>
        </w:numPr>
      </w:pPr>
      <w:r>
        <w:t>Lier plusieurs propriétés de l’item de collection</w:t>
      </w:r>
    </w:p>
    <w:p w14:paraId="12D6735B" w14:textId="4211E7A2" w:rsidR="00097A1E" w:rsidRDefault="00097A1E" w:rsidP="00C72EBB">
      <w:pPr>
        <w:pStyle w:val="Paragraphedeliste"/>
        <w:numPr>
          <w:ilvl w:val="0"/>
          <w:numId w:val="43"/>
        </w:numPr>
      </w:pPr>
      <w:r>
        <w:t>Appliquer des mises en forme</w:t>
      </w:r>
    </w:p>
    <w:p w14:paraId="21042917" w14:textId="3BE0487F" w:rsidR="00097A1E" w:rsidRDefault="00097A1E" w:rsidP="004E4868">
      <w:r>
        <w:t>Voici un exemple de mise en œuvre d’un DataTemplate :</w:t>
      </w:r>
    </w:p>
    <w:p w14:paraId="4D509119" w14:textId="2510C67A" w:rsidR="000D689E" w:rsidRPr="008F298F" w:rsidRDefault="000D689E" w:rsidP="000D689E">
      <w:pPr>
        <w:pStyle w:val="Code"/>
        <w:rPr>
          <w:color w:val="000000"/>
          <w:szCs w:val="19"/>
        </w:rPr>
      </w:pPr>
      <w:r w:rsidRPr="008F298F">
        <w:rPr>
          <w:color w:val="0000FF"/>
          <w:szCs w:val="19"/>
        </w:rPr>
        <w:t>&lt;</w:t>
      </w:r>
      <w:r w:rsidRPr="008F298F">
        <w:rPr>
          <w:color w:val="A31515"/>
          <w:szCs w:val="19"/>
        </w:rPr>
        <w:t>ListBox</w:t>
      </w:r>
      <w:r w:rsidRPr="008F298F">
        <w:rPr>
          <w:color w:val="FF0000"/>
          <w:szCs w:val="19"/>
        </w:rPr>
        <w:t xml:space="preserve"> </w:t>
      </w:r>
      <w:r w:rsidRPr="008F298F">
        <w:rPr>
          <w:color w:val="FF0000"/>
          <w:szCs w:val="19"/>
          <w:highlight w:val="yellow"/>
        </w:rPr>
        <w:t>HorizontalContentAlignment</w:t>
      </w:r>
      <w:r w:rsidRPr="008F298F">
        <w:rPr>
          <w:color w:val="0000FF"/>
          <w:szCs w:val="19"/>
          <w:highlight w:val="yellow"/>
        </w:rPr>
        <w:t>="Stretch"</w:t>
      </w:r>
    </w:p>
    <w:p w14:paraId="26DB58E1" w14:textId="1D7F5C0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ItemsSource</w:t>
      </w:r>
      <w:r w:rsidRPr="008F298F">
        <w:rPr>
          <w:color w:val="0000FF"/>
          <w:szCs w:val="19"/>
        </w:rPr>
        <w:t>="{</w:t>
      </w:r>
      <w:r w:rsidRPr="008F298F">
        <w:rPr>
          <w:color w:val="A31515"/>
          <w:szCs w:val="19"/>
        </w:rPr>
        <w:t>Binding</w:t>
      </w:r>
      <w:r w:rsidRPr="008F298F">
        <w:rPr>
          <w:color w:val="0000FF"/>
          <w:szCs w:val="19"/>
        </w:rPr>
        <w:t>}"&gt;</w:t>
      </w:r>
    </w:p>
    <w:p w14:paraId="47ED7FB0" w14:textId="1004DC0E" w:rsidR="000D689E" w:rsidRPr="008F298F" w:rsidRDefault="000D689E" w:rsidP="000D689E">
      <w:pPr>
        <w:pStyle w:val="Code"/>
        <w:rPr>
          <w:color w:val="000000"/>
          <w:szCs w:val="19"/>
          <w:highlight w:val="yellow"/>
        </w:rPr>
      </w:pPr>
      <w:r w:rsidRPr="008F298F">
        <w:rPr>
          <w:color w:val="000000"/>
          <w:szCs w:val="19"/>
        </w:rPr>
        <w:t xml:space="preserve">   </w:t>
      </w:r>
      <w:r w:rsidRPr="008F298F">
        <w:rPr>
          <w:color w:val="0000FF"/>
          <w:szCs w:val="19"/>
          <w:highlight w:val="yellow"/>
        </w:rPr>
        <w:t>&lt;</w:t>
      </w:r>
      <w:r w:rsidRPr="008F298F">
        <w:rPr>
          <w:color w:val="A31515"/>
          <w:szCs w:val="19"/>
          <w:highlight w:val="yellow"/>
        </w:rPr>
        <w:t>ListBox.ItemTemplate</w:t>
      </w:r>
      <w:r w:rsidRPr="008F298F">
        <w:rPr>
          <w:color w:val="0000FF"/>
          <w:szCs w:val="19"/>
          <w:highlight w:val="yellow"/>
        </w:rPr>
        <w:t>&gt;</w:t>
      </w:r>
    </w:p>
    <w:p w14:paraId="7D485581" w14:textId="1528F1CE" w:rsidR="000D689E" w:rsidRPr="008F298F" w:rsidRDefault="000D689E" w:rsidP="000D689E">
      <w:pPr>
        <w:pStyle w:val="Code"/>
        <w:rPr>
          <w:color w:val="000000"/>
          <w:szCs w:val="19"/>
        </w:rPr>
      </w:pPr>
      <w:r w:rsidRPr="008F298F">
        <w:rPr>
          <w:color w:val="000000"/>
          <w:szCs w:val="19"/>
          <w:highlight w:val="yellow"/>
        </w:rPr>
        <w:t xml:space="preserve">      </w:t>
      </w:r>
      <w:r w:rsidRPr="008F298F">
        <w:rPr>
          <w:color w:val="0000FF"/>
          <w:szCs w:val="19"/>
          <w:highlight w:val="yellow"/>
        </w:rPr>
        <w:t>&lt;</w:t>
      </w:r>
      <w:r w:rsidRPr="008F298F">
        <w:rPr>
          <w:color w:val="A31515"/>
          <w:szCs w:val="19"/>
          <w:highlight w:val="yellow"/>
        </w:rPr>
        <w:t>DataTemplate</w:t>
      </w:r>
      <w:r w:rsidRPr="008F298F">
        <w:rPr>
          <w:color w:val="0000FF"/>
          <w:szCs w:val="19"/>
          <w:highlight w:val="yellow"/>
        </w:rPr>
        <w:t>&gt;</w:t>
      </w:r>
    </w:p>
    <w:p w14:paraId="5B053C82" w14:textId="26E75DD2"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DockPanel</w:t>
      </w:r>
      <w:r w:rsidRPr="008F298F">
        <w:rPr>
          <w:color w:val="0000FF"/>
          <w:szCs w:val="19"/>
        </w:rPr>
        <w:t>&gt;</w:t>
      </w:r>
    </w:p>
    <w:p w14:paraId="72EF30CC" w14:textId="20AC7AF6"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000000"/>
          <w:szCs w:val="19"/>
        </w:rPr>
        <w:t xml:space="preserve"> </w:t>
      </w:r>
      <w:r w:rsidRPr="008F298F">
        <w:rPr>
          <w:color w:val="FF0000"/>
          <w:szCs w:val="19"/>
        </w:rPr>
        <w:t>FontWeight</w:t>
      </w:r>
      <w:r w:rsidRPr="008F298F">
        <w:rPr>
          <w:color w:val="0000FF"/>
          <w:szCs w:val="19"/>
        </w:rPr>
        <w:t>="Bold"</w:t>
      </w:r>
    </w:p>
    <w:p w14:paraId="5D2FFFB0" w14:textId="42730BD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=Id,</w:t>
      </w:r>
      <w:r w:rsidRPr="008F298F">
        <w:rPr>
          <w:color w:val="FF0000"/>
          <w:szCs w:val="19"/>
        </w:rPr>
        <w:t xml:space="preserve"> StringFormat</w:t>
      </w:r>
      <w:r w:rsidRPr="008F298F">
        <w:rPr>
          <w:color w:val="0000FF"/>
          <w:szCs w:val="19"/>
        </w:rPr>
        <w:t>='#{0}'}"/&gt;</w:t>
      </w:r>
    </w:p>
    <w:p w14:paraId="1570ED43" w14:textId="42FF5CB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DockPanel.Dock</w:t>
      </w:r>
      <w:r w:rsidRPr="008F298F">
        <w:rPr>
          <w:color w:val="0000FF"/>
          <w:szCs w:val="19"/>
        </w:rPr>
        <w:t>="Right"</w:t>
      </w:r>
      <w:r w:rsidRPr="008F298F">
        <w:rPr>
          <w:color w:val="FF0000"/>
          <w:szCs w:val="19"/>
        </w:rPr>
        <w:t xml:space="preserve"> Foreground</w:t>
      </w:r>
      <w:r w:rsidRPr="008F298F">
        <w:rPr>
          <w:color w:val="0000FF"/>
          <w:szCs w:val="19"/>
        </w:rPr>
        <w:t>="Blue"</w:t>
      </w:r>
    </w:p>
    <w:p w14:paraId="284AF384" w14:textId="10C9F12F"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=Montant,</w:t>
      </w:r>
      <w:r w:rsidRPr="008F298F">
        <w:rPr>
          <w:color w:val="FF0000"/>
          <w:szCs w:val="19"/>
        </w:rPr>
        <w:t xml:space="preserve"> StringFormat</w:t>
      </w:r>
      <w:r w:rsidRPr="008F298F">
        <w:rPr>
          <w:color w:val="0000FF"/>
          <w:szCs w:val="19"/>
        </w:rPr>
        <w:t>='\{0:C\}'}"/&gt;</w:t>
      </w:r>
    </w:p>
    <w:p w14:paraId="5E6CD010" w14:textId="0D592A2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HorizontalAlignment</w:t>
      </w:r>
      <w:r w:rsidRPr="008F298F">
        <w:rPr>
          <w:color w:val="0000FF"/>
          <w:szCs w:val="19"/>
        </w:rPr>
        <w:t>="Center"</w:t>
      </w:r>
      <w:r w:rsidRPr="008F298F">
        <w:rPr>
          <w:color w:val="FF0000"/>
          <w:szCs w:val="19"/>
        </w:rPr>
        <w:t xml:space="preserve"> FontFamily</w:t>
      </w:r>
      <w:r w:rsidRPr="008F298F">
        <w:rPr>
          <w:color w:val="0000FF"/>
          <w:szCs w:val="19"/>
        </w:rPr>
        <w:t>="Consolas"</w:t>
      </w:r>
    </w:p>
    <w:p w14:paraId="0F76F019" w14:textId="174DB332"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=Date,</w:t>
      </w:r>
      <w:r w:rsidRPr="008F298F">
        <w:rPr>
          <w:color w:val="FF0000"/>
          <w:szCs w:val="19"/>
        </w:rPr>
        <w:t xml:space="preserve"> StringFormat</w:t>
      </w:r>
      <w:r w:rsidRPr="008F298F">
        <w:rPr>
          <w:color w:val="0000FF"/>
          <w:szCs w:val="19"/>
        </w:rPr>
        <w:t>='\{0:g\}'}"/&gt;</w:t>
      </w:r>
    </w:p>
    <w:p w14:paraId="60E5B357" w14:textId="2172E333" w:rsidR="000D689E" w:rsidRPr="0085362B" w:rsidRDefault="000D689E" w:rsidP="000D689E">
      <w:pPr>
        <w:pStyle w:val="Code"/>
        <w:rPr>
          <w:color w:val="000000"/>
          <w:szCs w:val="19"/>
          <w:lang w:val="fr-FR"/>
        </w:rPr>
      </w:pPr>
      <w:r w:rsidRPr="008F298F">
        <w:rPr>
          <w:color w:val="000000"/>
          <w:szCs w:val="19"/>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671DFCA6" w14:textId="3CB37726" w:rsidR="000D689E" w:rsidRPr="0085362B" w:rsidRDefault="000D689E" w:rsidP="000D689E">
      <w:pPr>
        <w:pStyle w:val="Code"/>
        <w:rPr>
          <w:color w:val="000000"/>
          <w:szCs w:val="19"/>
          <w:highlight w:val="yellow"/>
          <w:lang w:val="fr-FR"/>
        </w:rPr>
      </w:pPr>
      <w:r w:rsidRPr="0085362B">
        <w:rPr>
          <w:color w:val="000000"/>
          <w:szCs w:val="19"/>
          <w:lang w:val="fr-FR"/>
        </w:rPr>
        <w:lastRenderedPageBreak/>
        <w:t xml:space="preserve">      </w:t>
      </w:r>
      <w:r w:rsidRPr="0085362B">
        <w:rPr>
          <w:color w:val="0000FF"/>
          <w:szCs w:val="19"/>
          <w:highlight w:val="yellow"/>
          <w:lang w:val="fr-FR"/>
        </w:rPr>
        <w:t>&lt;/</w:t>
      </w:r>
      <w:r w:rsidRPr="0085362B">
        <w:rPr>
          <w:color w:val="A31515"/>
          <w:szCs w:val="19"/>
          <w:highlight w:val="yellow"/>
          <w:lang w:val="fr-FR"/>
        </w:rPr>
        <w:t>DataTemplate</w:t>
      </w:r>
      <w:r w:rsidRPr="0085362B">
        <w:rPr>
          <w:color w:val="0000FF"/>
          <w:szCs w:val="19"/>
          <w:highlight w:val="yellow"/>
          <w:lang w:val="fr-FR"/>
        </w:rPr>
        <w:t>&gt;</w:t>
      </w:r>
    </w:p>
    <w:p w14:paraId="047269AA" w14:textId="65DD98DC" w:rsidR="000D689E" w:rsidRPr="0085362B" w:rsidRDefault="000D689E" w:rsidP="000D689E">
      <w:pPr>
        <w:pStyle w:val="Code"/>
        <w:rPr>
          <w:color w:val="000000"/>
          <w:szCs w:val="19"/>
          <w:lang w:val="fr-FR"/>
        </w:rPr>
      </w:pPr>
      <w:r w:rsidRPr="0085362B">
        <w:rPr>
          <w:color w:val="000000"/>
          <w:szCs w:val="19"/>
          <w:highlight w:val="yellow"/>
          <w:lang w:val="fr-FR"/>
        </w:rPr>
        <w:t xml:space="preserve">   </w:t>
      </w:r>
      <w:r w:rsidRPr="0085362B">
        <w:rPr>
          <w:color w:val="0000FF"/>
          <w:szCs w:val="19"/>
          <w:highlight w:val="yellow"/>
          <w:lang w:val="fr-FR"/>
        </w:rPr>
        <w:t>&lt;/</w:t>
      </w:r>
      <w:r w:rsidRPr="0085362B">
        <w:rPr>
          <w:color w:val="A31515"/>
          <w:szCs w:val="19"/>
          <w:highlight w:val="yellow"/>
          <w:lang w:val="fr-FR"/>
        </w:rPr>
        <w:t>ListBox.ItemTemplate</w:t>
      </w:r>
      <w:r w:rsidRPr="0085362B">
        <w:rPr>
          <w:color w:val="0000FF"/>
          <w:szCs w:val="19"/>
          <w:highlight w:val="yellow"/>
          <w:lang w:val="fr-FR"/>
        </w:rPr>
        <w:t>&gt;</w:t>
      </w:r>
    </w:p>
    <w:p w14:paraId="0AFB83D5" w14:textId="2326DC10" w:rsidR="000D689E" w:rsidRPr="0085362B" w:rsidRDefault="000D689E" w:rsidP="000D689E">
      <w:pPr>
        <w:pStyle w:val="Code"/>
        <w:rPr>
          <w:sz w:val="22"/>
          <w:lang w:val="fr-FR"/>
        </w:rPr>
      </w:pPr>
      <w:r w:rsidRPr="0085362B">
        <w:rPr>
          <w:color w:val="0000FF"/>
          <w:szCs w:val="19"/>
          <w:lang w:val="fr-FR"/>
        </w:rPr>
        <w:t>&lt;/</w:t>
      </w:r>
      <w:r w:rsidRPr="0085362B">
        <w:rPr>
          <w:color w:val="A31515"/>
          <w:szCs w:val="19"/>
          <w:lang w:val="fr-FR"/>
        </w:rPr>
        <w:t>ListBox</w:t>
      </w:r>
      <w:r w:rsidRPr="0085362B">
        <w:rPr>
          <w:color w:val="0000FF"/>
          <w:szCs w:val="19"/>
          <w:lang w:val="fr-FR"/>
        </w:rPr>
        <w:t>&gt;</w:t>
      </w:r>
    </w:p>
    <w:p w14:paraId="236F8772" w14:textId="27A6505B" w:rsidR="00E624F5" w:rsidRDefault="000D689E" w:rsidP="004E4868">
      <w:r>
        <w:t>On utilise l’élément DataTemplate comme valeur de la propriété ItemTemplate de la ListBox.</w:t>
      </w:r>
      <w:r w:rsidR="008F298F">
        <w:t xml:space="preserve"> Il permet ici d’afficher les 3 propriétés Id, Date et Montant de chaque commande.</w:t>
      </w:r>
    </w:p>
    <w:p w14:paraId="295304FD" w14:textId="476E8362" w:rsidR="008F298F" w:rsidRDefault="000D689E" w:rsidP="004E4868">
      <w:r>
        <w:t>A l’intérieur du DataTemplate, on est libre de faire toutes les mises en forme qu’</w:t>
      </w:r>
      <w:r w:rsidR="008F298F">
        <w:t>on souhaite.</w:t>
      </w:r>
    </w:p>
    <w:p w14:paraId="75B32F93" w14:textId="43EC7C34" w:rsidR="008F298F" w:rsidRDefault="008F298F" w:rsidP="004E4868">
      <w:r>
        <w:t xml:space="preserve">NB/ Sur l’élément ListBox en lui-même, il est généralement préférable de définir l’alignement horizontal du contenu à la valeur Stretch pour avoir plus de liberté dans la mise en forme. </w:t>
      </w:r>
    </w:p>
    <w:p w14:paraId="6F17299A" w14:textId="61648181" w:rsidR="000D689E" w:rsidRDefault="00D641A8" w:rsidP="004E4868">
      <w:r>
        <w:t>Voici le visuel obtenu (à gauche avec ListBox, à droite avec</w:t>
      </w:r>
      <w:r w:rsidR="000F525D">
        <w:t xml:space="preserve"> un template similaire sur une </w:t>
      </w:r>
      <w:r>
        <w:t>ComboBox)</w:t>
      </w:r>
    </w:p>
    <w:tbl>
      <w:tblPr>
        <w:tblStyle w:val="Grilledutableau"/>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5053"/>
      </w:tblGrid>
      <w:tr w:rsidR="00D641A8" w14:paraId="2BD0882B" w14:textId="77777777" w:rsidTr="00D641A8">
        <w:trPr>
          <w:trHeight w:val="2049"/>
        </w:trPr>
        <w:tc>
          <w:tcPr>
            <w:tcW w:w="4887" w:type="dxa"/>
          </w:tcPr>
          <w:p w14:paraId="6DF14ECF" w14:textId="712AD907" w:rsidR="00D641A8" w:rsidRDefault="00D641A8" w:rsidP="004E4868">
            <w:r>
              <w:rPr>
                <w:noProof/>
              </w:rPr>
              <w:drawing>
                <wp:inline distT="0" distB="0" distL="0" distR="0" wp14:anchorId="13D4C31A" wp14:editId="54B3313C">
                  <wp:extent cx="2915728" cy="1192798"/>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email">
                            <a:extLst>
                              <a:ext uri="{28A0092B-C50C-407E-A947-70E740481C1C}">
                                <a14:useLocalDpi xmlns:a14="http://schemas.microsoft.com/office/drawing/2010/main"/>
                              </a:ext>
                            </a:extLst>
                          </a:blip>
                          <a:stretch>
                            <a:fillRect/>
                          </a:stretch>
                        </pic:blipFill>
                        <pic:spPr>
                          <a:xfrm>
                            <a:off x="0" y="0"/>
                            <a:ext cx="2925943" cy="1196977"/>
                          </a:xfrm>
                          <a:prstGeom prst="rect">
                            <a:avLst/>
                          </a:prstGeom>
                        </pic:spPr>
                      </pic:pic>
                    </a:graphicData>
                  </a:graphic>
                </wp:inline>
              </w:drawing>
            </w:r>
          </w:p>
        </w:tc>
        <w:tc>
          <w:tcPr>
            <w:tcW w:w="5053" w:type="dxa"/>
          </w:tcPr>
          <w:p w14:paraId="5D694D8A" w14:textId="35ADC1D5" w:rsidR="00D641A8" w:rsidRDefault="00D641A8" w:rsidP="004E4868">
            <w:r>
              <w:rPr>
                <w:noProof/>
              </w:rPr>
              <w:drawing>
                <wp:inline distT="0" distB="0" distL="0" distR="0" wp14:anchorId="65F1CC30" wp14:editId="0833360B">
                  <wp:extent cx="2657475" cy="144780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57475" cy="1447800"/>
                          </a:xfrm>
                          <a:prstGeom prst="rect">
                            <a:avLst/>
                          </a:prstGeom>
                        </pic:spPr>
                      </pic:pic>
                    </a:graphicData>
                  </a:graphic>
                </wp:inline>
              </w:drawing>
            </w:r>
          </w:p>
        </w:tc>
      </w:tr>
    </w:tbl>
    <w:p w14:paraId="09382B0F" w14:textId="07CF0E41" w:rsidR="008F298F" w:rsidRDefault="008F298F" w:rsidP="00D641A8">
      <w:pPr>
        <w:spacing w:before="240"/>
      </w:pPr>
      <w:r>
        <w:t>Le DataTemplate peut aussi être défini en tant que ressource au niveau de la fenêtre</w:t>
      </w:r>
      <w:r w:rsidR="00A33DC9">
        <w:t>. La ListBox y fera alors référence à partir de sa clé, comme ceci :</w:t>
      </w:r>
    </w:p>
    <w:p w14:paraId="2E748479" w14:textId="181AFF84" w:rsidR="00A33DC9" w:rsidRPr="0085362B" w:rsidRDefault="00A33DC9" w:rsidP="00A33DC9">
      <w:pPr>
        <w:pStyle w:val="Code"/>
        <w:rPr>
          <w:color w:val="000000"/>
          <w:szCs w:val="19"/>
          <w:lang w:val="fr-FR"/>
        </w:rPr>
      </w:pPr>
      <w:r w:rsidRPr="0085362B">
        <w:rPr>
          <w:color w:val="0000FF"/>
          <w:szCs w:val="19"/>
          <w:lang w:val="fr-FR"/>
        </w:rPr>
        <w:t>&lt;</w:t>
      </w:r>
      <w:r w:rsidRPr="0085362B">
        <w:rPr>
          <w:color w:val="A31515"/>
          <w:szCs w:val="19"/>
          <w:lang w:val="fr-FR"/>
        </w:rPr>
        <w:t>ListBox</w:t>
      </w:r>
      <w:r w:rsidRPr="0085362B">
        <w:rPr>
          <w:color w:val="FF0000"/>
          <w:szCs w:val="19"/>
          <w:lang w:val="fr-FR"/>
        </w:rPr>
        <w:t xml:space="preserve"> Name</w:t>
      </w:r>
      <w:r w:rsidRPr="0085362B">
        <w:rPr>
          <w:color w:val="0000FF"/>
          <w:szCs w:val="19"/>
          <w:lang w:val="fr-FR"/>
        </w:rPr>
        <w:t>="lst</w:t>
      </w:r>
      <w:r w:rsidR="005C6EF8" w:rsidRPr="0085362B">
        <w:rPr>
          <w:color w:val="0000FF"/>
          <w:szCs w:val="19"/>
          <w:lang w:val="fr-FR"/>
        </w:rPr>
        <w:t>Achats</w:t>
      </w:r>
      <w:r w:rsidRPr="0085362B">
        <w:rPr>
          <w:color w:val="0000FF"/>
          <w:szCs w:val="19"/>
          <w:lang w:val="fr-FR"/>
        </w:rPr>
        <w:t>"</w:t>
      </w:r>
    </w:p>
    <w:p w14:paraId="470AEA1A" w14:textId="4782F16F"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="Stretch"</w:t>
      </w:r>
    </w:p>
    <w:p w14:paraId="08C3C09D" w14:textId="516B2C21"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ItemsSource</w:t>
      </w:r>
      <w:r w:rsidRPr="0085362B">
        <w:rPr>
          <w:color w:val="0000FF"/>
          <w:szCs w:val="19"/>
          <w:lang w:val="fr-FR"/>
        </w:rPr>
        <w:t>="{</w:t>
      </w:r>
      <w:r w:rsidRPr="0085362B">
        <w:rPr>
          <w:color w:val="A31515"/>
          <w:szCs w:val="19"/>
          <w:lang w:val="fr-FR"/>
        </w:rPr>
        <w:t>Binding</w:t>
      </w:r>
      <w:r w:rsidRPr="0085362B">
        <w:rPr>
          <w:color w:val="0000FF"/>
          <w:szCs w:val="19"/>
          <w:lang w:val="fr-FR"/>
        </w:rPr>
        <w:t>}"</w:t>
      </w:r>
    </w:p>
    <w:p w14:paraId="249007A7" w14:textId="68C9EAF8" w:rsidR="00CA1B04" w:rsidRPr="0085362B" w:rsidRDefault="00A33DC9" w:rsidP="00036B0A">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ItemTemplate</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Template</w:t>
      </w:r>
      <w:r w:rsidR="000F525D" w:rsidRPr="0085362B">
        <w:rPr>
          <w:color w:val="FF0000"/>
          <w:szCs w:val="19"/>
          <w:lang w:val="fr-FR"/>
        </w:rPr>
        <w:t>Achat</w:t>
      </w:r>
      <w:r w:rsidRPr="0085362B">
        <w:rPr>
          <w:color w:val="0000FF"/>
          <w:szCs w:val="19"/>
          <w:lang w:val="fr-FR"/>
        </w:rPr>
        <w:t>}"&gt;</w:t>
      </w:r>
    </w:p>
    <w:p w14:paraId="6DDECBF6" w14:textId="77777777" w:rsidR="00ED7C9A" w:rsidRPr="00ED7C9A" w:rsidRDefault="00ED7C9A" w:rsidP="00ED7C9A">
      <w:pPr>
        <w:rPr>
          <w:b/>
        </w:rPr>
      </w:pPr>
      <w:r w:rsidRPr="00ED7C9A">
        <w:rPr>
          <w:b/>
        </w:rPr>
        <w:t>DataTemplate pour des données hiérarchiques</w:t>
      </w:r>
    </w:p>
    <w:p w14:paraId="5E0DDAFC" w14:textId="4ED6558F" w:rsidR="00D641A8" w:rsidRPr="00ED7C9A" w:rsidRDefault="00ED7C9A" w:rsidP="00D641A8">
      <w:r>
        <w:t xml:space="preserve">Des données hiérarchiques peuvent être présentées sous forme d’un maître-détail tel nous l’avons vu plus haut. Toutefois, si le nombre de niveaux est supérieur à 2, une représentation sous forme d’arbre est plus adaptée. Dans ce cas, on utilisera un objet </w:t>
      </w:r>
      <w:hyperlink r:id="rId56" w:history="1">
        <w:r w:rsidRPr="00ED7C9A">
          <w:rPr>
            <w:rStyle w:val="Lienhypertexte"/>
          </w:rPr>
          <w:t>HierarchicalDataTemplate</w:t>
        </w:r>
      </w:hyperlink>
      <w:r>
        <w:t xml:space="preserve"> pour décrire cette représentation. </w:t>
      </w:r>
    </w:p>
    <w:p w14:paraId="70B5DC9D" w14:textId="65C3D35A" w:rsidR="00097A1E" w:rsidRPr="00097A1E" w:rsidRDefault="00097A1E" w:rsidP="004E4868">
      <w:pPr>
        <w:rPr>
          <w:b/>
        </w:rPr>
      </w:pPr>
      <w:r w:rsidRPr="00097A1E">
        <w:rPr>
          <w:b/>
        </w:rPr>
        <w:t>DataTemplate sur un ContentControl</w:t>
      </w:r>
    </w:p>
    <w:p w14:paraId="1A9BDD58" w14:textId="73BC4720" w:rsidR="00253B50" w:rsidRDefault="00A33DC9" w:rsidP="004E4868">
      <w:r>
        <w:t xml:space="preserve">Le DataTemplate </w:t>
      </w:r>
      <w:r w:rsidR="00253B50">
        <w:t>est</w:t>
      </w:r>
      <w:r>
        <w:t xml:space="preserve"> très utilisé avec les ItemsControl</w:t>
      </w:r>
      <w:r w:rsidR="00253B50">
        <w:t>, car il permet de définir un modèle commun pour tous les éléments affichés par le contrôle.</w:t>
      </w:r>
    </w:p>
    <w:p w14:paraId="2E002FF4" w14:textId="0E40E61A" w:rsidR="00097A1E" w:rsidRDefault="00253B50" w:rsidP="004E4868">
      <w:r>
        <w:t xml:space="preserve">L’utilisation d’un DataTemplate sur un ContentControl à moins d’intérêt, du fait que ce dernier ne peut afficher qu’un élément de la collection à laquelle il est éventuellement lié. Le DataTemplate </w:t>
      </w:r>
      <w:r w:rsidR="00A33DC9">
        <w:t>est affecté au contrôle au moyen de sa propriété ContentTemplate</w:t>
      </w:r>
      <w:r w:rsidR="00CA1B04">
        <w:t>. Ex :</w:t>
      </w:r>
    </w:p>
    <w:p w14:paraId="553E8655" w14:textId="7C6F75AA" w:rsidR="00CA1B04" w:rsidRPr="0085362B" w:rsidRDefault="00CA1B04" w:rsidP="00CA1B04">
      <w:pPr>
        <w:pStyle w:val="Code"/>
        <w:rPr>
          <w:lang w:val="fr-FR"/>
        </w:rPr>
      </w:pPr>
      <w:r w:rsidRPr="0085362B">
        <w:rPr>
          <w:color w:val="0000FF"/>
          <w:sz w:val="19"/>
          <w:szCs w:val="19"/>
          <w:lang w:val="fr-FR"/>
        </w:rPr>
        <w:t>&lt;</w:t>
      </w:r>
      <w:r w:rsidR="00253B50" w:rsidRPr="0085362B">
        <w:rPr>
          <w:color w:val="A31515"/>
          <w:sz w:val="19"/>
          <w:szCs w:val="19"/>
          <w:lang w:val="fr-FR"/>
        </w:rPr>
        <w:t>ContentControl</w:t>
      </w:r>
      <w:r w:rsidRPr="0085362B">
        <w:rPr>
          <w:color w:val="FF0000"/>
          <w:sz w:val="19"/>
          <w:szCs w:val="19"/>
          <w:lang w:val="fr-FR"/>
        </w:rPr>
        <w:t xml:space="preserve"> ContentTemplate</w:t>
      </w:r>
      <w:r w:rsidRPr="0085362B">
        <w:rPr>
          <w:color w:val="0000FF"/>
          <w:sz w:val="19"/>
          <w:szCs w:val="19"/>
          <w:lang w:val="fr-FR"/>
        </w:rPr>
        <w:t>="{</w:t>
      </w:r>
      <w:r w:rsidRPr="0085362B">
        <w:rPr>
          <w:color w:val="A31515"/>
          <w:sz w:val="19"/>
          <w:szCs w:val="19"/>
          <w:lang w:val="fr-FR"/>
        </w:rPr>
        <w:t>StaticResource</w:t>
      </w:r>
      <w:r w:rsidRPr="0085362B">
        <w:rPr>
          <w:color w:val="FF0000"/>
          <w:sz w:val="19"/>
          <w:szCs w:val="19"/>
          <w:lang w:val="fr-FR"/>
        </w:rPr>
        <w:t xml:space="preserve"> MonTemplate</w:t>
      </w:r>
      <w:r w:rsidRPr="0085362B">
        <w:rPr>
          <w:color w:val="0000FF"/>
          <w:sz w:val="19"/>
          <w:szCs w:val="19"/>
          <w:lang w:val="fr-FR"/>
        </w:rPr>
        <w:t>}"/&gt;</w:t>
      </w:r>
    </w:p>
    <w:p w14:paraId="12D69BD5" w14:textId="071E4F25" w:rsidR="004E4868" w:rsidRDefault="008B32AF" w:rsidP="004E4868">
      <w:r>
        <w:t xml:space="preserve">NB/ </w:t>
      </w:r>
      <w:r w:rsidR="004E4868">
        <w:t>Un</w:t>
      </w:r>
      <w:r w:rsidR="001635C0">
        <w:t xml:space="preserve"> </w:t>
      </w:r>
      <w:r w:rsidR="004E4868">
        <w:t>ContentControl a 2 templates</w:t>
      </w:r>
      <w:r>
        <w:t>, qu’il ne faut pas confondre</w:t>
      </w:r>
      <w:r w:rsidR="004E4868">
        <w:t> :</w:t>
      </w:r>
    </w:p>
    <w:p w14:paraId="4E24FFC3" w14:textId="5346ECD5" w:rsidR="004E4868" w:rsidRDefault="004E4868" w:rsidP="00A2485F">
      <w:pPr>
        <w:pStyle w:val="Paragraphedeliste"/>
        <w:numPr>
          <w:ilvl w:val="0"/>
          <w:numId w:val="17"/>
        </w:numPr>
      </w:pPr>
      <w:r>
        <w:t>Celui qui s’applique au contrôle lui-même</w:t>
      </w:r>
      <w:r w:rsidR="001635C0">
        <w:t xml:space="preserve">, accessible par la </w:t>
      </w:r>
      <w:r>
        <w:t xml:space="preserve">propriété Template, de type ControlTemplate </w:t>
      </w:r>
      <w:r w:rsidR="001635C0">
        <w:t>(</w:t>
      </w:r>
      <w:r>
        <w:t>héritée de Control)</w:t>
      </w:r>
      <w:r w:rsidR="001635C0">
        <w:t xml:space="preserve">. Il décrit la structure et le comportement du contrôle </w:t>
      </w:r>
      <w:r w:rsidR="00CA1B04">
        <w:t>lui-même</w:t>
      </w:r>
      <w:r w:rsidR="000F525D">
        <w:t>,</w:t>
      </w:r>
      <w:r w:rsidR="00CA1B04">
        <w:t xml:space="preserve"> </w:t>
      </w:r>
      <w:r w:rsidR="001635C0">
        <w:t xml:space="preserve">et </w:t>
      </w:r>
      <w:r w:rsidR="00CA1B04">
        <w:t>non</w:t>
      </w:r>
      <w:r w:rsidR="001635C0">
        <w:t xml:space="preserve"> </w:t>
      </w:r>
      <w:r w:rsidR="00CA1B04">
        <w:t>de son contenu</w:t>
      </w:r>
    </w:p>
    <w:p w14:paraId="7C74BD51" w14:textId="64B65561" w:rsidR="004E4868" w:rsidRDefault="004E4868" w:rsidP="00A2485F">
      <w:pPr>
        <w:pStyle w:val="Paragraphedeliste"/>
        <w:numPr>
          <w:ilvl w:val="0"/>
          <w:numId w:val="17"/>
        </w:numPr>
      </w:pPr>
      <w:r>
        <w:t xml:space="preserve">Celui qui </w:t>
      </w:r>
      <w:r w:rsidR="001635C0">
        <w:t>décrit la structure de</w:t>
      </w:r>
      <w:r>
        <w:t xml:space="preserve"> son contenu (propriété ContentTemplate, de type DataTemplate)</w:t>
      </w:r>
    </w:p>
    <w:p w14:paraId="42DCC443" w14:textId="77777777" w:rsidR="00ED7C9A" w:rsidRDefault="00ED7C9A" w:rsidP="003F16EB"/>
    <w:p w14:paraId="2D031A54" w14:textId="17AEB78A" w:rsidR="00A65F3D" w:rsidRDefault="00A65F3D" w:rsidP="0047173D">
      <w:pPr>
        <w:pStyle w:val="Titre2"/>
      </w:pPr>
      <w:bookmarkStart w:id="49" w:name="_Toc473238398"/>
      <w:bookmarkStart w:id="50" w:name="_Toc482308479"/>
      <w:r>
        <w:t>Navigation, tri, filtrage et regroupement</w:t>
      </w:r>
      <w:bookmarkEnd w:id="49"/>
      <w:bookmarkEnd w:id="50"/>
    </w:p>
    <w:p w14:paraId="5DBBC9B4" w14:textId="1BC0DC64" w:rsidR="00A65F3D" w:rsidRDefault="00A65F3D" w:rsidP="005B14FB">
      <w:pPr>
        <w:pStyle w:val="Titre3"/>
      </w:pPr>
      <w:r>
        <w:t>Na</w:t>
      </w:r>
      <w:r w:rsidR="005B14FB">
        <w:t>vigation</w:t>
      </w:r>
    </w:p>
    <w:p w14:paraId="0835EB0A" w14:textId="30CD3ACF" w:rsidR="00A65F3D" w:rsidRDefault="00A65F3D" w:rsidP="00A65F3D">
      <w:r>
        <w:t>Un scénario courant est d’afficher les éléments d’une collection un par un, et d’implémenter une navigation.</w:t>
      </w:r>
    </w:p>
    <w:p w14:paraId="1786A0A6" w14:textId="11D8E698" w:rsidR="00A65F3D" w:rsidRDefault="00A65F3D" w:rsidP="00A65F3D">
      <w:r>
        <w:t>Le visuel ci-dessous est un exemple d’interface minimaliste pour naviguer dans une collection :</w:t>
      </w:r>
    </w:p>
    <w:p w14:paraId="22CDB4C2" w14:textId="74359B36" w:rsidR="00A65F3D" w:rsidRDefault="00F4214B" w:rsidP="00A65F3D">
      <w:r>
        <w:rPr>
          <w:noProof/>
        </w:rPr>
        <w:drawing>
          <wp:inline distT="0" distB="0" distL="0" distR="0" wp14:anchorId="47906E3D" wp14:editId="0AE1EB50">
            <wp:extent cx="2705100" cy="447675"/>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5100" cy="447675"/>
                    </a:xfrm>
                    <a:prstGeom prst="rect">
                      <a:avLst/>
                    </a:prstGeom>
                  </pic:spPr>
                </pic:pic>
              </a:graphicData>
            </a:graphic>
          </wp:inline>
        </w:drawing>
      </w:r>
    </w:p>
    <w:p w14:paraId="45DA2B54" w14:textId="2F24B533" w:rsidR="00450DF8" w:rsidRDefault="00450DF8" w:rsidP="00A65F3D">
      <w:r>
        <w:t>La barre d’outils contient des boutons pour naviguer parmi les éléments de la collection, c’est-à-dire aller au premier, au précédent, au suivant ou au dernier</w:t>
      </w:r>
      <w:r w:rsidR="00801AD0">
        <w:t xml:space="preserve"> élément</w:t>
      </w:r>
      <w:r>
        <w:t xml:space="preserve">. </w:t>
      </w:r>
      <w:r w:rsidR="00801AD0">
        <w:t>L’item</w:t>
      </w:r>
      <w:r>
        <w:t xml:space="preserve"> courant est affiché en dessous.</w:t>
      </w:r>
    </w:p>
    <w:p w14:paraId="2ADCBD7C" w14:textId="3E8CB982" w:rsidR="00A65F3D" w:rsidRDefault="005B14FB" w:rsidP="00A65F3D">
      <w:r>
        <w:t>Nous allons implémenter cela en re</w:t>
      </w:r>
      <w:r w:rsidR="005C6EF8">
        <w:t>prenant l’exemple de la liste d’achats</w:t>
      </w:r>
      <w:r>
        <w:t>.</w:t>
      </w:r>
      <w:r>
        <w:br/>
      </w:r>
      <w:r w:rsidR="00A65F3D">
        <w:t xml:space="preserve">Commençons par </w:t>
      </w:r>
      <w:r>
        <w:t>créer le visuel en</w:t>
      </w:r>
      <w:r w:rsidR="00A65F3D">
        <w:t xml:space="preserve"> xaml :</w:t>
      </w:r>
    </w:p>
    <w:p w14:paraId="5EF361F5" w14:textId="1777A0A8" w:rsidR="00FB05C8" w:rsidRPr="0085362B" w:rsidRDefault="00FB05C8" w:rsidP="00FB05C8">
      <w:pPr>
        <w:pStyle w:val="Code"/>
        <w:rPr>
          <w:color w:val="000000"/>
          <w:szCs w:val="19"/>
          <w:lang w:val="fr-FR"/>
        </w:rPr>
      </w:pPr>
      <w:r w:rsidRPr="0085362B">
        <w:rPr>
          <w:color w:val="0000FF"/>
          <w:szCs w:val="19"/>
          <w:lang w:val="fr-FR"/>
        </w:rPr>
        <w:t>&lt;</w:t>
      </w:r>
      <w:r w:rsidRPr="0085362B">
        <w:rPr>
          <w:color w:val="A31515"/>
          <w:szCs w:val="19"/>
          <w:lang w:val="fr-FR"/>
        </w:rPr>
        <w:t>ToolBar</w:t>
      </w:r>
      <w:r w:rsidRPr="0085362B">
        <w:rPr>
          <w:color w:val="FF0000"/>
          <w:szCs w:val="19"/>
          <w:lang w:val="fr-FR"/>
        </w:rPr>
        <w:t xml:space="preserve"> Grid.Row</w:t>
      </w:r>
      <w:r w:rsidRPr="0085362B">
        <w:rPr>
          <w:color w:val="0000FF"/>
          <w:szCs w:val="19"/>
          <w:lang w:val="fr-FR"/>
        </w:rPr>
        <w:t>="1"</w:t>
      </w:r>
      <w:r w:rsidRPr="0085362B">
        <w:rPr>
          <w:color w:val="FF0000"/>
          <w:szCs w:val="19"/>
          <w:lang w:val="fr-FR"/>
        </w:rPr>
        <w:t xml:space="preserve"> VerticalAlignment</w:t>
      </w:r>
      <w:r w:rsidRPr="0085362B">
        <w:rPr>
          <w:color w:val="0000FF"/>
          <w:szCs w:val="19"/>
          <w:lang w:val="fr-FR"/>
        </w:rPr>
        <w:t>="Top"</w:t>
      </w:r>
      <w:r w:rsidRPr="0085362B">
        <w:rPr>
          <w:color w:val="FF0000"/>
          <w:szCs w:val="19"/>
          <w:lang w:val="fr-FR"/>
        </w:rPr>
        <w:t xml:space="preserve"> ButtonBase.Click</w:t>
      </w:r>
      <w:r w:rsidRPr="0085362B">
        <w:rPr>
          <w:color w:val="0000FF"/>
          <w:szCs w:val="19"/>
          <w:lang w:val="fr-FR"/>
        </w:rPr>
        <w:t>="ToolBarButton_Click"&gt;</w:t>
      </w:r>
    </w:p>
    <w:p w14:paraId="3A01CD78" w14:textId="6462D2EA" w:rsidR="00FB05C8" w:rsidRPr="0085362B" w:rsidRDefault="00FB05C8" w:rsidP="00FB05C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Button</w:t>
      </w:r>
      <w:r w:rsidRPr="0085362B">
        <w:rPr>
          <w:color w:val="FF0000"/>
          <w:szCs w:val="19"/>
          <w:lang w:val="fr-FR"/>
        </w:rPr>
        <w:t xml:space="preserve"> Tag</w:t>
      </w:r>
      <w:r w:rsidRPr="0085362B">
        <w:rPr>
          <w:color w:val="0000FF"/>
          <w:szCs w:val="19"/>
          <w:lang w:val="fr-FR"/>
        </w:rPr>
        <w:t>="F"</w:t>
      </w:r>
      <w:r w:rsidRPr="0085362B">
        <w:rPr>
          <w:color w:val="FF0000"/>
          <w:szCs w:val="19"/>
          <w:lang w:val="fr-FR"/>
        </w:rPr>
        <w:t xml:space="preserve"> Content</w:t>
      </w:r>
      <w:r w:rsidRPr="0085362B">
        <w:rPr>
          <w:color w:val="0000FF"/>
          <w:szCs w:val="19"/>
          <w:lang w:val="fr-FR"/>
        </w:rPr>
        <w:t>=" |&amp;lt; "/&gt;</w:t>
      </w:r>
    </w:p>
    <w:p w14:paraId="723449C9" w14:textId="43AF10E3" w:rsidR="00FB05C8" w:rsidRPr="00F4214B" w:rsidRDefault="00FB05C8" w:rsidP="00FB05C8">
      <w:pPr>
        <w:pStyle w:val="Code"/>
        <w:rPr>
          <w:color w:val="000000"/>
          <w:szCs w:val="19"/>
        </w:rPr>
      </w:pPr>
      <w:r w:rsidRPr="0085362B">
        <w:rPr>
          <w:color w:val="000000"/>
          <w:szCs w:val="19"/>
          <w:lang w:val="fr-FR"/>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="P"</w:t>
      </w:r>
      <w:r w:rsidRPr="00F4214B">
        <w:rPr>
          <w:color w:val="FF0000"/>
          <w:szCs w:val="19"/>
        </w:rPr>
        <w:t xml:space="preserve"> Content</w:t>
      </w:r>
      <w:r w:rsidRPr="00F4214B">
        <w:rPr>
          <w:color w:val="0000FF"/>
          <w:szCs w:val="19"/>
        </w:rPr>
        <w:t>=" &amp;lt; "/&gt;</w:t>
      </w:r>
    </w:p>
    <w:p w14:paraId="5AFF9203" w14:textId="012281AD"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="N"</w:t>
      </w:r>
      <w:r w:rsidRPr="00F4214B">
        <w:rPr>
          <w:color w:val="FF0000"/>
          <w:szCs w:val="19"/>
        </w:rPr>
        <w:t xml:space="preserve"> Content</w:t>
      </w:r>
      <w:r w:rsidRPr="00F4214B">
        <w:rPr>
          <w:color w:val="0000FF"/>
          <w:szCs w:val="19"/>
        </w:rPr>
        <w:t>=" &amp;gt; "/&gt;</w:t>
      </w:r>
    </w:p>
    <w:p w14:paraId="19916FCF" w14:textId="631892A5"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="L"</w:t>
      </w:r>
      <w:r w:rsidRPr="00F4214B">
        <w:rPr>
          <w:color w:val="FF0000"/>
          <w:szCs w:val="19"/>
        </w:rPr>
        <w:t xml:space="preserve"> Content</w:t>
      </w:r>
      <w:r w:rsidRPr="00F4214B">
        <w:rPr>
          <w:color w:val="0000FF"/>
          <w:szCs w:val="19"/>
        </w:rPr>
        <w:t>=" |&amp;gt; "/&gt;</w:t>
      </w:r>
    </w:p>
    <w:p w14:paraId="7B7B0F31" w14:textId="4EC33D89" w:rsidR="00FB05C8" w:rsidRPr="00F4214B" w:rsidRDefault="00FB05C8" w:rsidP="00FB05C8">
      <w:pPr>
        <w:pStyle w:val="Code"/>
        <w:rPr>
          <w:color w:val="000000"/>
          <w:szCs w:val="19"/>
        </w:rPr>
      </w:pPr>
      <w:r w:rsidRPr="00F4214B">
        <w:rPr>
          <w:color w:val="0000FF"/>
          <w:szCs w:val="19"/>
        </w:rPr>
        <w:t>&lt;/</w:t>
      </w:r>
      <w:r w:rsidRPr="00F4214B">
        <w:rPr>
          <w:color w:val="A31515"/>
          <w:szCs w:val="19"/>
        </w:rPr>
        <w:t>ToolBar</w:t>
      </w:r>
      <w:r w:rsidRPr="00F4214B">
        <w:rPr>
          <w:color w:val="0000FF"/>
          <w:szCs w:val="19"/>
        </w:rPr>
        <w:t>&gt;</w:t>
      </w:r>
    </w:p>
    <w:p w14:paraId="3B02D771" w14:textId="77DE88AC" w:rsidR="00FB05C8" w:rsidRPr="00F4214B" w:rsidRDefault="00FB05C8" w:rsidP="00FB05C8">
      <w:pPr>
        <w:pStyle w:val="Code"/>
        <w:rPr>
          <w:color w:val="000000"/>
          <w:szCs w:val="19"/>
        </w:rPr>
      </w:pPr>
      <w:r w:rsidRPr="00F4214B">
        <w:rPr>
          <w:color w:val="0000FF"/>
          <w:szCs w:val="19"/>
        </w:rPr>
        <w:t>&lt;</w:t>
      </w:r>
      <w:r w:rsidRPr="00F4214B">
        <w:rPr>
          <w:color w:val="A31515"/>
          <w:szCs w:val="19"/>
        </w:rPr>
        <w:t>TextBlock</w:t>
      </w:r>
      <w:r w:rsidRPr="00F4214B">
        <w:rPr>
          <w:color w:val="FF0000"/>
          <w:szCs w:val="19"/>
        </w:rPr>
        <w:t xml:space="preserve"> Grid.Row</w:t>
      </w:r>
      <w:r w:rsidRPr="00F4214B">
        <w:rPr>
          <w:color w:val="0000FF"/>
          <w:szCs w:val="19"/>
        </w:rPr>
        <w:t>="1"</w:t>
      </w:r>
      <w:r w:rsidRPr="00F4214B">
        <w:rPr>
          <w:color w:val="FF0000"/>
          <w:szCs w:val="19"/>
        </w:rPr>
        <w:t xml:space="preserve"> Margin</w:t>
      </w:r>
      <w:r w:rsidRPr="00F4214B">
        <w:rPr>
          <w:color w:val="0000FF"/>
          <w:szCs w:val="19"/>
        </w:rPr>
        <w:t>="0,30,0,0"</w:t>
      </w:r>
      <w:r w:rsidRPr="00F4214B">
        <w:rPr>
          <w:color w:val="FF0000"/>
          <w:szCs w:val="19"/>
        </w:rPr>
        <w:t xml:space="preserve"> Foreground</w:t>
      </w:r>
      <w:r w:rsidRPr="00F4214B">
        <w:rPr>
          <w:color w:val="0000FF"/>
          <w:szCs w:val="19"/>
        </w:rPr>
        <w:t>="Blue"&gt;</w:t>
      </w:r>
    </w:p>
    <w:p w14:paraId="770FE1A4" w14:textId="3BAF7ED7"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=Id,</w:t>
      </w:r>
      <w:r w:rsidRPr="00F4214B">
        <w:rPr>
          <w:color w:val="FF0000"/>
          <w:szCs w:val="19"/>
        </w:rPr>
        <w:t xml:space="preserve"> StringFormat</w:t>
      </w:r>
      <w:r w:rsidRPr="00F4214B">
        <w:rPr>
          <w:color w:val="0000FF"/>
          <w:szCs w:val="19"/>
        </w:rPr>
        <w:t>='Achat N°{0}'}"/&gt;</w:t>
      </w:r>
    </w:p>
    <w:p w14:paraId="37503761" w14:textId="11D68693"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=Date,</w:t>
      </w:r>
      <w:r w:rsidRPr="00F4214B">
        <w:rPr>
          <w:color w:val="FF0000"/>
          <w:szCs w:val="19"/>
        </w:rPr>
        <w:t xml:space="preserve"> StringFormat</w:t>
      </w:r>
      <w:r w:rsidRPr="00F4214B">
        <w:rPr>
          <w:color w:val="0000FF"/>
          <w:szCs w:val="19"/>
        </w:rPr>
        <w:t>=' ({0:g}) : '}"/&gt;</w:t>
      </w:r>
    </w:p>
    <w:p w14:paraId="1B69662C" w14:textId="2ED1E337" w:rsidR="00FB05C8" w:rsidRPr="00F4214B" w:rsidRDefault="00FB05C8" w:rsidP="00FB05C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=Montant,</w:t>
      </w:r>
      <w:r w:rsidRPr="00F4214B">
        <w:rPr>
          <w:color w:val="FF0000"/>
          <w:szCs w:val="19"/>
        </w:rPr>
        <w:t xml:space="preserve"> StringFormat</w:t>
      </w:r>
      <w:r w:rsidRPr="00F4214B">
        <w:rPr>
          <w:color w:val="0000FF"/>
          <w:szCs w:val="19"/>
        </w:rPr>
        <w:t>='\{0:C\}'}"/&gt;</w:t>
      </w:r>
    </w:p>
    <w:p w14:paraId="73C5BA62" w14:textId="5459FA47" w:rsidR="00FB05C8" w:rsidRPr="0085362B" w:rsidRDefault="00FB05C8" w:rsidP="00FB05C8">
      <w:pPr>
        <w:pStyle w:val="Code"/>
        <w:rPr>
          <w:sz w:val="22"/>
          <w:lang w:val="fr-FR"/>
        </w:rPr>
      </w:pPr>
      <w:r w:rsidRPr="0085362B">
        <w:rPr>
          <w:color w:val="0000FF"/>
          <w:szCs w:val="19"/>
          <w:lang w:val="fr-FR"/>
        </w:rPr>
        <w:t>&lt;/</w:t>
      </w:r>
      <w:r w:rsidRPr="0085362B">
        <w:rPr>
          <w:color w:val="A31515"/>
          <w:szCs w:val="19"/>
          <w:lang w:val="fr-FR"/>
        </w:rPr>
        <w:t>TextBlock</w:t>
      </w:r>
      <w:r w:rsidRPr="0085362B">
        <w:rPr>
          <w:color w:val="0000FF"/>
          <w:szCs w:val="19"/>
          <w:lang w:val="fr-FR"/>
        </w:rPr>
        <w:t>&gt;</w:t>
      </w:r>
    </w:p>
    <w:p w14:paraId="0732820D" w14:textId="732D146D" w:rsidR="00AE4456" w:rsidRDefault="004D4225" w:rsidP="00A65F3D">
      <w:r>
        <w:t>Au lieu d’appeler un gestionnaire d’évènement sur chaque bouton, nous utilisons l’évènement attaché Button</w:t>
      </w:r>
      <w:r w:rsidR="00CF4613">
        <w:t>B</w:t>
      </w:r>
      <w:r>
        <w:t>ase.Click sur la Toolbar. L’évènement est émis à chaque clic sur un des boutons de la barre d’outils.</w:t>
      </w:r>
    </w:p>
    <w:p w14:paraId="190464F3" w14:textId="7339B56D" w:rsidR="00A65F3D" w:rsidRDefault="004D4225" w:rsidP="00A65F3D">
      <w:r>
        <w:t xml:space="preserve">Le gestionnaire </w:t>
      </w:r>
      <w:r w:rsidRPr="004D4225">
        <w:t>ToolBarButton_Click</w:t>
      </w:r>
      <w:r w:rsidR="00A65F3D">
        <w:t xml:space="preserve"> implémente la navigation dans la collection. Pour savoir dans quelle direction il faudra naviguer, nous stockons l’information dans la propriété Tag de chaque bouton (F=First, P=Previous, N=Next, L=Last).</w:t>
      </w:r>
    </w:p>
    <w:p w14:paraId="26808449" w14:textId="61EF4A9B" w:rsidR="00450DF8" w:rsidRDefault="00450DF8" w:rsidP="00A65F3D">
      <w:r>
        <w:t xml:space="preserve">Pour afficher la commande courante, nous utilisons des bindings sur des TextBlock. </w:t>
      </w:r>
    </w:p>
    <w:p w14:paraId="58A18861" w14:textId="77777777" w:rsidR="00A65F3D" w:rsidRDefault="00A65F3D" w:rsidP="00A65F3D">
      <w:r>
        <w:t>Voyons maintenant le code du gestionnaire d’évènement :</w:t>
      </w:r>
    </w:p>
    <w:p w14:paraId="47F9E3BB" w14:textId="77777777" w:rsidR="00A65F3D" w:rsidRPr="0085362B" w:rsidRDefault="00A65F3D" w:rsidP="00A65F3D">
      <w:pPr>
        <w:pStyle w:val="Code"/>
        <w:rPr>
          <w:color w:val="000000"/>
          <w:sz w:val="19"/>
          <w:szCs w:val="19"/>
          <w:lang w:val="fr-FR"/>
        </w:rPr>
      </w:pPr>
      <w:r w:rsidRPr="0085362B">
        <w:rPr>
          <w:color w:val="008000"/>
          <w:sz w:val="19"/>
          <w:szCs w:val="19"/>
          <w:lang w:val="fr-FR"/>
        </w:rPr>
        <w:t>// Clic sur un des boutons de navigation</w:t>
      </w:r>
    </w:p>
    <w:p w14:paraId="58A24563" w14:textId="32F3D7F0" w:rsidR="00A65F3D" w:rsidRDefault="00A65F3D" w:rsidP="00A65F3D">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w:t>
      </w:r>
      <w:r w:rsidR="004D4225" w:rsidRPr="004D4225">
        <w:rPr>
          <w:color w:val="000000"/>
          <w:sz w:val="19"/>
          <w:szCs w:val="19"/>
        </w:rPr>
        <w:t>ToolBarButton_Click</w:t>
      </w:r>
      <w:r>
        <w:rPr>
          <w:color w:val="000000"/>
          <w:sz w:val="19"/>
          <w:szCs w:val="19"/>
        </w:rPr>
        <w:t>(</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644CD99A" w14:textId="77777777" w:rsidR="00A65F3D" w:rsidRPr="0085362B" w:rsidRDefault="00A65F3D" w:rsidP="00A65F3D">
      <w:pPr>
        <w:pStyle w:val="Code"/>
        <w:rPr>
          <w:color w:val="000000"/>
          <w:sz w:val="19"/>
          <w:szCs w:val="19"/>
          <w:lang w:val="fr-FR"/>
        </w:rPr>
      </w:pPr>
      <w:r w:rsidRPr="0085362B">
        <w:rPr>
          <w:color w:val="000000"/>
          <w:sz w:val="19"/>
          <w:szCs w:val="19"/>
          <w:lang w:val="fr-FR"/>
        </w:rPr>
        <w:t>{</w:t>
      </w:r>
    </w:p>
    <w:p w14:paraId="7344E5B3" w14:textId="17A9DA9E" w:rsidR="00A65F3D" w:rsidRPr="0085362B" w:rsidRDefault="00A65F3D" w:rsidP="00A65F3D">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xml:space="preserve">// Récupère la vue associée à la collection des </w:t>
      </w:r>
      <w:r w:rsidR="00663D93" w:rsidRPr="0085362B">
        <w:rPr>
          <w:color w:val="008000"/>
          <w:sz w:val="19"/>
          <w:szCs w:val="19"/>
          <w:lang w:val="fr-FR"/>
        </w:rPr>
        <w:t>achats</w:t>
      </w:r>
    </w:p>
    <w:p w14:paraId="352CEE6D" w14:textId="6E286C49" w:rsidR="00A65F3D" w:rsidRDefault="00A65F3D" w:rsidP="00A65F3D">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w:t>
      </w:r>
      <w:r w:rsidR="005C6EF8">
        <w:rPr>
          <w:color w:val="000000"/>
          <w:sz w:val="19"/>
          <w:szCs w:val="19"/>
        </w:rPr>
        <w:t>Achats</w:t>
      </w:r>
      <w:r>
        <w:rPr>
          <w:color w:val="000000"/>
          <w:sz w:val="19"/>
          <w:szCs w:val="19"/>
        </w:rPr>
        <w:t>);</w:t>
      </w:r>
    </w:p>
    <w:p w14:paraId="17C3A2BE" w14:textId="77777777" w:rsidR="00A65F3D" w:rsidRDefault="00A65F3D" w:rsidP="00A65F3D">
      <w:pPr>
        <w:pStyle w:val="Code"/>
        <w:rPr>
          <w:color w:val="000000"/>
          <w:sz w:val="19"/>
          <w:szCs w:val="19"/>
        </w:rPr>
      </w:pPr>
    </w:p>
    <w:p w14:paraId="47471004" w14:textId="77777777" w:rsidR="00A65F3D" w:rsidRPr="0085362B" w:rsidRDefault="00A65F3D" w:rsidP="00A65F3D">
      <w:pPr>
        <w:pStyle w:val="Code"/>
        <w:rPr>
          <w:color w:val="000000"/>
          <w:sz w:val="19"/>
          <w:szCs w:val="19"/>
          <w:lang w:val="fr-FR"/>
        </w:rPr>
      </w:pPr>
      <w:r>
        <w:rPr>
          <w:color w:val="000000"/>
          <w:sz w:val="19"/>
          <w:szCs w:val="19"/>
        </w:rPr>
        <w:t xml:space="preserve">   </w:t>
      </w:r>
      <w:r w:rsidRPr="0085362B">
        <w:rPr>
          <w:color w:val="008000"/>
          <w:sz w:val="19"/>
          <w:szCs w:val="19"/>
          <w:lang w:val="fr-FR"/>
        </w:rPr>
        <w:t>// Récupère la valeur de la propriété Tag du contrôle qui a émis l'évènement</w:t>
      </w:r>
    </w:p>
    <w:p w14:paraId="0C3E3DC0" w14:textId="3DEE7C58" w:rsidR="00A65F3D" w:rsidRDefault="00A65F3D" w:rsidP="00A65F3D">
      <w:pPr>
        <w:pStyle w:val="Code"/>
        <w:rPr>
          <w:color w:val="000000"/>
          <w:sz w:val="19"/>
          <w:szCs w:val="19"/>
        </w:rPr>
      </w:pPr>
      <w:r w:rsidRPr="0085362B">
        <w:rPr>
          <w:color w:val="000000"/>
          <w:sz w:val="19"/>
          <w:szCs w:val="19"/>
          <w:lang w:val="fr-FR"/>
        </w:rPr>
        <w:t xml:space="preserve">   </w:t>
      </w:r>
      <w:r>
        <w:rPr>
          <w:color w:val="0000FF"/>
          <w:sz w:val="19"/>
          <w:szCs w:val="19"/>
        </w:rPr>
        <w:t>string</w:t>
      </w:r>
      <w:r>
        <w:rPr>
          <w:color w:val="000000"/>
          <w:sz w:val="19"/>
          <w:szCs w:val="19"/>
        </w:rPr>
        <w:t xml:space="preserve"> dir = ((</w:t>
      </w:r>
      <w:r>
        <w:rPr>
          <w:color w:val="2B91AF"/>
          <w:sz w:val="19"/>
          <w:szCs w:val="19"/>
        </w:rPr>
        <w:t>FrameworkElement</w:t>
      </w:r>
      <w:r>
        <w:rPr>
          <w:color w:val="000000"/>
          <w:sz w:val="19"/>
          <w:szCs w:val="19"/>
        </w:rPr>
        <w:t>)</w:t>
      </w:r>
      <w:r w:rsidR="004D4225">
        <w:rPr>
          <w:color w:val="000000"/>
          <w:sz w:val="19"/>
          <w:szCs w:val="19"/>
        </w:rPr>
        <w:t>e.Source</w:t>
      </w:r>
      <w:r>
        <w:rPr>
          <w:color w:val="000000"/>
          <w:sz w:val="19"/>
          <w:szCs w:val="19"/>
        </w:rPr>
        <w:t>).Tag.ToString();</w:t>
      </w:r>
    </w:p>
    <w:p w14:paraId="4AD3AF7D" w14:textId="77777777" w:rsidR="00A65F3D" w:rsidRDefault="00A65F3D" w:rsidP="00A65F3D">
      <w:pPr>
        <w:pStyle w:val="Code"/>
        <w:rPr>
          <w:color w:val="000000"/>
          <w:sz w:val="19"/>
          <w:szCs w:val="19"/>
        </w:rPr>
      </w:pPr>
    </w:p>
    <w:p w14:paraId="360025DA" w14:textId="77777777" w:rsidR="00A65F3D" w:rsidRPr="0085362B" w:rsidRDefault="00A65F3D" w:rsidP="00A65F3D">
      <w:pPr>
        <w:pStyle w:val="Code"/>
        <w:rPr>
          <w:color w:val="000000"/>
          <w:sz w:val="19"/>
          <w:szCs w:val="19"/>
          <w:lang w:val="fr-FR"/>
        </w:rPr>
      </w:pPr>
      <w:r>
        <w:rPr>
          <w:color w:val="000000"/>
          <w:sz w:val="19"/>
          <w:szCs w:val="19"/>
        </w:rPr>
        <w:t xml:space="preserve">   </w:t>
      </w:r>
      <w:r w:rsidRPr="0085362B">
        <w:rPr>
          <w:color w:val="008000"/>
          <w:sz w:val="19"/>
          <w:szCs w:val="19"/>
          <w:lang w:val="fr-FR"/>
        </w:rPr>
        <w:t>// Navigue dans la collection selon la direction souhaitée</w:t>
      </w:r>
    </w:p>
    <w:p w14:paraId="3EB8F510" w14:textId="77777777" w:rsidR="00A65F3D" w:rsidRDefault="00A65F3D" w:rsidP="00A65F3D">
      <w:pPr>
        <w:pStyle w:val="Code"/>
        <w:rPr>
          <w:color w:val="000000"/>
          <w:sz w:val="19"/>
          <w:szCs w:val="19"/>
        </w:rPr>
      </w:pPr>
      <w:r w:rsidRPr="0085362B">
        <w:rPr>
          <w:color w:val="000000"/>
          <w:sz w:val="19"/>
          <w:szCs w:val="19"/>
          <w:lang w:val="fr-FR"/>
        </w:rPr>
        <w:t xml:space="preserve">   </w:t>
      </w:r>
      <w:r>
        <w:rPr>
          <w:color w:val="0000FF"/>
          <w:sz w:val="19"/>
          <w:szCs w:val="19"/>
        </w:rPr>
        <w:t>if</w:t>
      </w:r>
      <w:r>
        <w:rPr>
          <w:color w:val="000000"/>
          <w:sz w:val="19"/>
          <w:szCs w:val="19"/>
        </w:rPr>
        <w:t xml:space="preserve"> (dir == </w:t>
      </w:r>
      <w:r>
        <w:rPr>
          <w:color w:val="A31515"/>
          <w:sz w:val="19"/>
          <w:szCs w:val="19"/>
        </w:rPr>
        <w:t>"F"</w:t>
      </w:r>
      <w:r>
        <w:rPr>
          <w:color w:val="000000"/>
          <w:sz w:val="19"/>
          <w:szCs w:val="19"/>
        </w:rPr>
        <w:t>)</w:t>
      </w:r>
    </w:p>
    <w:p w14:paraId="589E2A9F" w14:textId="77777777" w:rsidR="00A65F3D" w:rsidRDefault="00A65F3D" w:rsidP="00A65F3D">
      <w:pPr>
        <w:pStyle w:val="Code"/>
        <w:rPr>
          <w:color w:val="000000"/>
          <w:sz w:val="19"/>
          <w:szCs w:val="19"/>
        </w:rPr>
      </w:pPr>
      <w:r>
        <w:rPr>
          <w:color w:val="000000"/>
          <w:sz w:val="19"/>
          <w:szCs w:val="19"/>
        </w:rPr>
        <w:t xml:space="preserve">      view.MoveCurrentToFirst(); </w:t>
      </w:r>
      <w:r>
        <w:rPr>
          <w:color w:val="008000"/>
          <w:sz w:val="19"/>
          <w:szCs w:val="19"/>
        </w:rPr>
        <w:t>// premier élément</w:t>
      </w:r>
    </w:p>
    <w:p w14:paraId="46D5FE5D"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"P"</w:t>
      </w:r>
      <w:r>
        <w:rPr>
          <w:color w:val="000000"/>
          <w:sz w:val="19"/>
          <w:szCs w:val="19"/>
        </w:rPr>
        <w:t xml:space="preserve"> &amp;&amp; !view.IsCurrentBeforeFirst)</w:t>
      </w:r>
    </w:p>
    <w:p w14:paraId="1A8BFF24" w14:textId="77777777" w:rsidR="00A65F3D" w:rsidRDefault="00A65F3D" w:rsidP="00A65F3D">
      <w:pPr>
        <w:pStyle w:val="Code"/>
        <w:rPr>
          <w:color w:val="000000"/>
          <w:sz w:val="19"/>
          <w:szCs w:val="19"/>
        </w:rPr>
      </w:pPr>
      <w:r>
        <w:rPr>
          <w:color w:val="000000"/>
          <w:sz w:val="19"/>
          <w:szCs w:val="19"/>
        </w:rPr>
        <w:t xml:space="preserve">      view.MoveCurrentToPrevious(); </w:t>
      </w:r>
      <w:r>
        <w:rPr>
          <w:color w:val="008000"/>
          <w:sz w:val="19"/>
          <w:szCs w:val="19"/>
        </w:rPr>
        <w:t>// élément précédent</w:t>
      </w:r>
    </w:p>
    <w:p w14:paraId="07C7DB41"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"N"</w:t>
      </w:r>
      <w:r>
        <w:rPr>
          <w:color w:val="000000"/>
          <w:sz w:val="19"/>
          <w:szCs w:val="19"/>
        </w:rPr>
        <w:t xml:space="preserve"> &amp;&amp; !view.IsCurrentAfterLast)</w:t>
      </w:r>
    </w:p>
    <w:p w14:paraId="1932F18E" w14:textId="77777777" w:rsidR="00A65F3D" w:rsidRDefault="00A65F3D" w:rsidP="00A65F3D">
      <w:pPr>
        <w:pStyle w:val="Code"/>
        <w:rPr>
          <w:color w:val="000000"/>
          <w:sz w:val="19"/>
          <w:szCs w:val="19"/>
        </w:rPr>
      </w:pPr>
      <w:r>
        <w:rPr>
          <w:color w:val="000000"/>
          <w:sz w:val="19"/>
          <w:szCs w:val="19"/>
        </w:rPr>
        <w:lastRenderedPageBreak/>
        <w:t xml:space="preserve">      view.MoveCurrentToNext(); </w:t>
      </w:r>
      <w:r>
        <w:rPr>
          <w:color w:val="008000"/>
          <w:sz w:val="19"/>
          <w:szCs w:val="19"/>
        </w:rPr>
        <w:t>// élément suivant</w:t>
      </w:r>
    </w:p>
    <w:p w14:paraId="52699D1E" w14:textId="77777777" w:rsidR="00A65F3D" w:rsidRDefault="00A65F3D" w:rsidP="00A65F3D">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"L"</w:t>
      </w:r>
      <w:r>
        <w:rPr>
          <w:color w:val="000000"/>
          <w:sz w:val="19"/>
          <w:szCs w:val="19"/>
        </w:rPr>
        <w:t>)</w:t>
      </w:r>
    </w:p>
    <w:p w14:paraId="38BD5B25" w14:textId="77777777" w:rsidR="00A65F3D" w:rsidRDefault="00A65F3D" w:rsidP="00A65F3D">
      <w:pPr>
        <w:pStyle w:val="Code"/>
        <w:rPr>
          <w:color w:val="000000"/>
          <w:sz w:val="19"/>
          <w:szCs w:val="19"/>
        </w:rPr>
      </w:pPr>
      <w:r>
        <w:rPr>
          <w:color w:val="000000"/>
          <w:sz w:val="19"/>
          <w:szCs w:val="19"/>
        </w:rPr>
        <w:t xml:space="preserve">      view.MoveCurrentToLast(); </w:t>
      </w:r>
      <w:r>
        <w:rPr>
          <w:color w:val="008000"/>
          <w:sz w:val="19"/>
          <w:szCs w:val="19"/>
        </w:rPr>
        <w:t>// dernier élément</w:t>
      </w:r>
    </w:p>
    <w:p w14:paraId="535E6CB6" w14:textId="77777777" w:rsidR="00A65F3D" w:rsidRPr="0085362B" w:rsidRDefault="00A65F3D" w:rsidP="00A65F3D">
      <w:pPr>
        <w:pStyle w:val="Code"/>
        <w:rPr>
          <w:lang w:val="fr-FR"/>
        </w:rPr>
      </w:pPr>
      <w:r w:rsidRPr="0085362B">
        <w:rPr>
          <w:color w:val="000000"/>
          <w:sz w:val="19"/>
          <w:szCs w:val="19"/>
          <w:lang w:val="fr-FR"/>
        </w:rPr>
        <w:t>}</w:t>
      </w:r>
    </w:p>
    <w:p w14:paraId="687D6CE3" w14:textId="77777777" w:rsidR="00A65F3D" w:rsidRDefault="00A65F3D" w:rsidP="00A65F3D">
      <w:r>
        <w:t xml:space="preserve">Pour comprendre ce code, il faut savoir que lorsqu’on crée un contexte avec un objet de type collection, WPF crée automatiquement un objet de type </w:t>
      </w:r>
      <w:r w:rsidRPr="0001259E">
        <w:rPr>
          <w:b/>
        </w:rPr>
        <w:t>ICollectionView</w:t>
      </w:r>
      <w:r>
        <w:t xml:space="preserve"> qui implémente le mécanisme de navigation dans les items de la liste. Tout ce que nous avons à faire, c’est donc de récupérer une référence à cet objet et d’appeler ses méthodes de navigation !</w:t>
      </w:r>
    </w:p>
    <w:p w14:paraId="228156AC" w14:textId="3D918BA4" w:rsidR="00221DB0" w:rsidRPr="00221DB0" w:rsidRDefault="00221DB0" w:rsidP="00A65F3D">
      <w:pPr>
        <w:rPr>
          <w:b/>
        </w:rPr>
      </w:pPr>
      <w:r w:rsidRPr="00221DB0">
        <w:rPr>
          <w:b/>
        </w:rPr>
        <w:t>Les vues de collections</w:t>
      </w:r>
    </w:p>
    <w:p w14:paraId="2EC73A73" w14:textId="7E551E89" w:rsidR="00A65F3D" w:rsidRDefault="00A65F3D" w:rsidP="00A65F3D">
      <w:r>
        <w:t xml:space="preserve">Les principales méthodes définies par l’interface </w:t>
      </w:r>
      <w:hyperlink r:id="rId58" w:history="1">
        <w:r w:rsidRPr="00125FD1">
          <w:rPr>
            <w:rStyle w:val="Lienhypertexte"/>
          </w:rPr>
          <w:t>ICollectionView</w:t>
        </w:r>
      </w:hyperlink>
      <w:r>
        <w:t xml:space="preserve"> sont :</w:t>
      </w:r>
    </w:p>
    <w:p w14:paraId="2C1A1C87" w14:textId="3357E7ED" w:rsidR="00A65F3D" w:rsidRDefault="00CE4EDA" w:rsidP="00A2485F">
      <w:pPr>
        <w:pStyle w:val="Paragraphedeliste"/>
        <w:numPr>
          <w:ilvl w:val="0"/>
          <w:numId w:val="24"/>
        </w:numPr>
      </w:pPr>
      <w:r>
        <w:rPr>
          <w:noProof/>
        </w:rPr>
        <w:t>Contains(o</w:t>
      </w:r>
      <w:r w:rsidR="00A65F3D">
        <w:rPr>
          <w:noProof/>
        </w:rPr>
        <w:t>bject)</w:t>
      </w:r>
      <w:r w:rsidR="00A65F3D">
        <w:t xml:space="preserve"> : Retourne une valeur qui indique si un élément donné appartient à cette vue de collection.</w:t>
      </w:r>
    </w:p>
    <w:p w14:paraId="00C53D37" w14:textId="79B1ADA9" w:rsidR="00A65F3D" w:rsidRDefault="00CE4EDA" w:rsidP="00A2485F">
      <w:pPr>
        <w:pStyle w:val="Paragraphedeliste"/>
        <w:numPr>
          <w:ilvl w:val="0"/>
          <w:numId w:val="24"/>
        </w:numPr>
      </w:pPr>
      <w:r>
        <w:rPr>
          <w:noProof/>
        </w:rPr>
        <w:t>MoveCurrentTo(o</w:t>
      </w:r>
      <w:r w:rsidR="00A65F3D">
        <w:rPr>
          <w:noProof/>
        </w:rPr>
        <w:t>bject)</w:t>
      </w:r>
      <w:r w:rsidR="00A65F3D">
        <w:t xml:space="preserve"> : Définit l'élément spécifié comme devant être le CurrentItem de la vue.</w:t>
      </w:r>
    </w:p>
    <w:p w14:paraId="29CA161D" w14:textId="77777777" w:rsidR="00A65F3D" w:rsidRDefault="00A65F3D" w:rsidP="00A2485F">
      <w:pPr>
        <w:pStyle w:val="Paragraphedeliste"/>
        <w:numPr>
          <w:ilvl w:val="0"/>
          <w:numId w:val="24"/>
        </w:numPr>
      </w:pPr>
      <w:r>
        <w:rPr>
          <w:noProof/>
        </w:rPr>
        <w:t>MoveCurrentToFirst()</w:t>
      </w:r>
      <w:r>
        <w:t xml:space="preserve"> : Définit le premier élément de la vue comme CurrentItem.</w:t>
      </w:r>
    </w:p>
    <w:p w14:paraId="48BF13AD" w14:textId="77777777" w:rsidR="00A65F3D" w:rsidRDefault="00A65F3D" w:rsidP="00A2485F">
      <w:pPr>
        <w:pStyle w:val="Paragraphedeliste"/>
        <w:numPr>
          <w:ilvl w:val="0"/>
          <w:numId w:val="24"/>
        </w:numPr>
      </w:pPr>
      <w:r>
        <w:rPr>
          <w:noProof/>
        </w:rPr>
        <w:t>MoveCurrentToLast()</w:t>
      </w:r>
      <w:r>
        <w:t xml:space="preserve"> : Définit le dernier élément de la vue comme CurrentItem.</w:t>
      </w:r>
    </w:p>
    <w:p w14:paraId="6562C194" w14:textId="77777777" w:rsidR="00A65F3D" w:rsidRDefault="00A65F3D" w:rsidP="00A2485F">
      <w:pPr>
        <w:pStyle w:val="Paragraphedeliste"/>
        <w:numPr>
          <w:ilvl w:val="0"/>
          <w:numId w:val="24"/>
        </w:numPr>
      </w:pPr>
      <w:r>
        <w:rPr>
          <w:noProof/>
        </w:rPr>
        <w:t>MoveCurrentToNext()</w:t>
      </w:r>
      <w:r>
        <w:t xml:space="preserve"> : Définit l'élément après CurrentItem dans la vue comme CurrentItem.</w:t>
      </w:r>
    </w:p>
    <w:p w14:paraId="18A93850" w14:textId="77777777" w:rsidR="00A65F3D" w:rsidRDefault="00A65F3D" w:rsidP="00A2485F">
      <w:pPr>
        <w:pStyle w:val="Paragraphedeliste"/>
        <w:numPr>
          <w:ilvl w:val="0"/>
          <w:numId w:val="24"/>
        </w:numPr>
      </w:pPr>
      <w:r>
        <w:rPr>
          <w:noProof/>
        </w:rPr>
        <w:t>MoveCurrentToPosition(Int32)</w:t>
      </w:r>
      <w:r>
        <w:t xml:space="preserve"> : Définit l'élément situé à l'index spécifié comme CurrentItem</w:t>
      </w:r>
    </w:p>
    <w:p w14:paraId="2EE21DF8" w14:textId="77777777" w:rsidR="00A65F3D" w:rsidRDefault="00A65F3D" w:rsidP="00A2485F">
      <w:pPr>
        <w:pStyle w:val="Paragraphedeliste"/>
        <w:numPr>
          <w:ilvl w:val="0"/>
          <w:numId w:val="24"/>
        </w:numPr>
      </w:pPr>
      <w:r>
        <w:rPr>
          <w:noProof/>
        </w:rPr>
        <w:t>MoveCurrentToPrevious()</w:t>
      </w:r>
      <w:r>
        <w:t xml:space="preserve"> : Définit l'élément avant CurrentItem dans la vue comme CurrentItem.</w:t>
      </w:r>
    </w:p>
    <w:p w14:paraId="33A482D2" w14:textId="77777777" w:rsidR="00A65F3D" w:rsidRDefault="00A65F3D" w:rsidP="00A65F3D">
      <w:r w:rsidRPr="00CE2962">
        <w:t xml:space="preserve">L’interface </w:t>
      </w:r>
      <w:r>
        <w:t xml:space="preserve">ICollectionView </w:t>
      </w:r>
      <w:r w:rsidRPr="00CE2962">
        <w:t xml:space="preserve">est implémentée par la </w:t>
      </w:r>
      <w:r>
        <w:t xml:space="preserve">classe </w:t>
      </w:r>
      <w:r w:rsidRPr="00CE2962">
        <w:t>CollectionView, qui est la classe de base pour BindingListCollectionView, ListCollectionView, et ItemCollection.</w:t>
      </w:r>
    </w:p>
    <w:p w14:paraId="493B6FF4" w14:textId="77777777" w:rsidR="00A65F3D" w:rsidRPr="00CE2962" w:rsidRDefault="00A65F3D" w:rsidP="00A65F3D">
      <w:r>
        <w:t>Le diagramme de classes ci-dessous présente les classes et interfaces qui interviennent dans la liaison entre un contrôle de type ItemsControl et une collection d’objets :</w:t>
      </w:r>
    </w:p>
    <w:p w14:paraId="0842D04A" w14:textId="77777777" w:rsidR="00A65F3D" w:rsidRDefault="00A65F3D" w:rsidP="00A65F3D">
      <w:r w:rsidRPr="005453C5">
        <w:rPr>
          <w:noProof/>
        </w:rPr>
        <w:drawing>
          <wp:inline distT="0" distB="0" distL="0" distR="0" wp14:anchorId="6BA69FF7" wp14:editId="7253C7FB">
            <wp:extent cx="6546679" cy="3629025"/>
            <wp:effectExtent l="0" t="0" r="698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6551154" cy="3631506"/>
                    </a:xfrm>
                    <a:prstGeom prst="rect">
                      <a:avLst/>
                    </a:prstGeom>
                    <a:noFill/>
                    <a:ln>
                      <a:noFill/>
                    </a:ln>
                  </pic:spPr>
                </pic:pic>
              </a:graphicData>
            </a:graphic>
          </wp:inline>
        </w:drawing>
      </w:r>
    </w:p>
    <w:p w14:paraId="063D68E6" w14:textId="77777777" w:rsidR="00A65F3D" w:rsidRDefault="00A65F3D" w:rsidP="00A65F3D">
      <w:r>
        <w:t>Les items du contrôle WPF sont stockés dans une collection de type ItemCollection.</w:t>
      </w:r>
    </w:p>
    <w:p w14:paraId="7CEDF400" w14:textId="10BFF184" w:rsidR="00A65F3D" w:rsidRDefault="00A65F3D" w:rsidP="00A65F3D">
      <w:r>
        <w:lastRenderedPageBreak/>
        <w:t xml:space="preserve">La collection d’objets </w:t>
      </w:r>
      <w:r w:rsidR="00665995">
        <w:t xml:space="preserve">qui est </w:t>
      </w:r>
      <w:r>
        <w:t xml:space="preserve">source de données implémente </w:t>
      </w:r>
      <w:r w:rsidR="00665995">
        <w:t>une d</w:t>
      </w:r>
      <w:r>
        <w:t>es interfaces représentées en vert.</w:t>
      </w:r>
    </w:p>
    <w:p w14:paraId="4FB6A9E5" w14:textId="5891B70B" w:rsidR="00A65F3D" w:rsidRDefault="00A65F3D" w:rsidP="00A65F3D">
      <w:r>
        <w:t>Le lien entre les 2 collections est fait par une classe qui implémente ICollectionView</w:t>
      </w:r>
      <w:r w:rsidR="00665995">
        <w:t>, et qu’on peut appeler « vue » (représentée en bleu)</w:t>
      </w:r>
    </w:p>
    <w:p w14:paraId="2DA0A6CF" w14:textId="56B92BEA" w:rsidR="00A65F3D" w:rsidRDefault="00A65F3D" w:rsidP="00A65F3D">
      <w:r>
        <w:t>Le diagramme montre quel type de vue est utilisé selon l’interface implémentée par la collection d’objets avec laquelle on fait la liaison. Par exemple, si on fait une liaison avec une collection qui implémente Ilist, mais pas IBindingList, c’est une vue de type ListCollectionView qui est utilisée.</w:t>
      </w:r>
    </w:p>
    <w:p w14:paraId="18D6A520" w14:textId="7F142939" w:rsidR="00A479EA" w:rsidRDefault="00221DB0" w:rsidP="00A65F3D">
      <w:pPr>
        <w:rPr>
          <w:color w:val="FF0000"/>
        </w:rPr>
      </w:pPr>
      <w:r w:rsidRPr="00221DB0">
        <w:rPr>
          <w:color w:val="FF0000"/>
        </w:rPr>
        <w:t xml:space="preserve">/!\ </w:t>
      </w:r>
      <w:r w:rsidR="00A479EA" w:rsidRPr="00221DB0">
        <w:rPr>
          <w:color w:val="FF0000"/>
        </w:rPr>
        <w:t>Ne pas confondre la vue de collection</w:t>
      </w:r>
      <w:r>
        <w:rPr>
          <w:color w:val="FF0000"/>
        </w:rPr>
        <w:t xml:space="preserve"> (ICollectionView), qui est indépendante de tout</w:t>
      </w:r>
      <w:r w:rsidR="00A479EA" w:rsidRPr="00221DB0">
        <w:rPr>
          <w:color w:val="FF0000"/>
        </w:rPr>
        <w:t xml:space="preserve"> contrôle WPF, et la vue </w:t>
      </w:r>
      <w:r>
        <w:rPr>
          <w:color w:val="FF0000"/>
        </w:rPr>
        <w:t>associée à</w:t>
      </w:r>
      <w:r w:rsidR="00A479EA" w:rsidRPr="00221DB0">
        <w:rPr>
          <w:color w:val="FF0000"/>
        </w:rPr>
        <w:t xml:space="preserve"> une ListView (comme la GridView)</w:t>
      </w:r>
    </w:p>
    <w:p w14:paraId="437E6858" w14:textId="5ED548A6" w:rsidR="00221DB0" w:rsidRPr="00221DB0" w:rsidRDefault="00221DB0" w:rsidP="00221DB0">
      <w:r>
        <w:t>En plus de la vue fournie par défaut, on peut créer soi-même d’autres vues de collections, soit par le code, soit en XAML.</w:t>
      </w:r>
    </w:p>
    <w:p w14:paraId="3B4FAA75" w14:textId="7C0D47CF" w:rsidR="00C9303A" w:rsidRDefault="00C9303A" w:rsidP="00C9303A">
      <w:r>
        <w:t>ICollectionView ne fournit pas seulement des méthodes de navigation. Elle possède également des propriétés pour le tri, le filtrage et le regroupement des données, comme nous allons le voir maintenant.</w:t>
      </w:r>
    </w:p>
    <w:p w14:paraId="072C2D44" w14:textId="7426F95B" w:rsidR="00A65F3D" w:rsidRDefault="00A65F3D" w:rsidP="005B14FB">
      <w:pPr>
        <w:pStyle w:val="Titre3"/>
      </w:pPr>
      <w:r>
        <w:t>Tri</w:t>
      </w:r>
    </w:p>
    <w:p w14:paraId="027633F5" w14:textId="77777777" w:rsidR="004816A1" w:rsidRDefault="00665995" w:rsidP="004816A1">
      <w:r>
        <w:t xml:space="preserve">ICollectionView possède une propriété </w:t>
      </w:r>
      <w:r w:rsidRPr="00665995">
        <w:rPr>
          <w:b/>
        </w:rPr>
        <w:t>SortDescriptions</w:t>
      </w:r>
      <w:r>
        <w:t xml:space="preserve">, qui est une collection d’objets SortDescription. Cet objet décrit la propriété et le sens selon lesquels on veut trier les données. Si on veut trier les données selon plusieurs </w:t>
      </w:r>
      <w:r w:rsidR="004816A1">
        <w:t xml:space="preserve">propriétés, il suffit d’ajouter </w:t>
      </w:r>
      <w:r>
        <w:t xml:space="preserve">plusieurs descriptions de tri dans la collection SortDescription, </w:t>
      </w:r>
      <w:r w:rsidR="004816A1">
        <w:t>dans l’ordre souhaité.</w:t>
      </w:r>
    </w:p>
    <w:p w14:paraId="47B8B27E" w14:textId="224F6250" w:rsidR="003D79F8" w:rsidRDefault="008C644B" w:rsidP="004816A1">
      <w:r>
        <w:t>A</w:t>
      </w:r>
      <w:r w:rsidR="003D79F8">
        <w:t>joutons des ComboBox pour sélectionner la propriété et le sens du tri </w:t>
      </w:r>
      <w:r>
        <w:t xml:space="preserve">de notre liste d’achats </w:t>
      </w:r>
      <w:r w:rsidR="003D79F8">
        <w:t xml:space="preserve">: </w:t>
      </w:r>
    </w:p>
    <w:p w14:paraId="57D6F752" w14:textId="108709B9" w:rsidR="008C644B" w:rsidRDefault="008C644B" w:rsidP="004816A1">
      <w:r>
        <w:rPr>
          <w:noProof/>
        </w:rPr>
        <w:drawing>
          <wp:inline distT="0" distB="0" distL="0" distR="0" wp14:anchorId="278CBA9A" wp14:editId="5CDF68DB">
            <wp:extent cx="2695575" cy="409575"/>
            <wp:effectExtent l="0" t="0" r="9525"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95575" cy="409575"/>
                    </a:xfrm>
                    <a:prstGeom prst="rect">
                      <a:avLst/>
                    </a:prstGeom>
                  </pic:spPr>
                </pic:pic>
              </a:graphicData>
            </a:graphic>
          </wp:inline>
        </w:drawing>
      </w:r>
    </w:p>
    <w:p w14:paraId="7565AF05" w14:textId="3CBAA36E" w:rsidR="003D79F8" w:rsidRPr="0085362B" w:rsidRDefault="003D79F8" w:rsidP="003D79F8">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58F84FF2" w14:textId="220864CA" w:rsidR="003D79F8" w:rsidRPr="0085362B" w:rsidRDefault="003D79F8" w:rsidP="003D79F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="Trier la liste par :"/&gt;</w:t>
      </w:r>
    </w:p>
    <w:p w14:paraId="491FDDF1" w14:textId="5EE8A222" w:rsidR="003D79F8" w:rsidRDefault="003D79F8" w:rsidP="003D79F8">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="cbChampTri"</w:t>
      </w:r>
      <w:r>
        <w:rPr>
          <w:color w:val="FF0000"/>
          <w:sz w:val="19"/>
          <w:szCs w:val="19"/>
        </w:rPr>
        <w:t xml:space="preserve"> Margin</w:t>
      </w:r>
      <w:r>
        <w:rPr>
          <w:color w:val="0000FF"/>
          <w:sz w:val="19"/>
          <w:szCs w:val="19"/>
        </w:rPr>
        <w:t>="5,0"&gt;</w:t>
      </w:r>
    </w:p>
    <w:p w14:paraId="66923706" w14:textId="50096644"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="Date"</w:t>
      </w:r>
      <w:r>
        <w:rPr>
          <w:color w:val="FF0000"/>
          <w:sz w:val="19"/>
          <w:szCs w:val="19"/>
        </w:rPr>
        <w:t xml:space="preserve"> IsSelected</w:t>
      </w:r>
      <w:r>
        <w:rPr>
          <w:color w:val="0000FF"/>
          <w:sz w:val="19"/>
          <w:szCs w:val="19"/>
        </w:rPr>
        <w:t>="True"/&gt;</w:t>
      </w:r>
    </w:p>
    <w:p w14:paraId="1255BE2B" w14:textId="787972A1"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="Montant"/&gt;</w:t>
      </w:r>
    </w:p>
    <w:p w14:paraId="7E6D3B0E" w14:textId="66B5FDF6"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3F7F7435" w14:textId="7C7C2162"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="cbSensTri"</w:t>
      </w:r>
      <w:r>
        <w:rPr>
          <w:color w:val="FF0000"/>
          <w:sz w:val="19"/>
          <w:szCs w:val="19"/>
        </w:rPr>
        <w:t xml:space="preserve"> Margin</w:t>
      </w:r>
      <w:r>
        <w:rPr>
          <w:color w:val="0000FF"/>
          <w:sz w:val="19"/>
          <w:szCs w:val="19"/>
        </w:rPr>
        <w:t>="10,0"&gt;</w:t>
      </w:r>
    </w:p>
    <w:p w14:paraId="1799F34B" w14:textId="62946AE9"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008C644B" w:rsidRPr="008C644B">
        <w:t xml:space="preserve"> </w:t>
      </w:r>
      <w:r w:rsidR="008C644B" w:rsidRPr="008C644B">
        <w:rPr>
          <w:color w:val="0000FF"/>
          <w:sz w:val="19"/>
          <w:szCs w:val="19"/>
        </w:rPr>
        <w:t>&amp;#x25b2;</w:t>
      </w:r>
      <w:r>
        <w:rPr>
          <w:color w:val="0000FF"/>
          <w:sz w:val="19"/>
          <w:szCs w:val="19"/>
        </w:rPr>
        <w:t>"</w:t>
      </w:r>
      <w:r>
        <w:rPr>
          <w:color w:val="FF0000"/>
          <w:sz w:val="19"/>
          <w:szCs w:val="19"/>
        </w:rPr>
        <w:t xml:space="preserve"> IsSelected</w:t>
      </w:r>
      <w:r>
        <w:rPr>
          <w:color w:val="0000FF"/>
          <w:sz w:val="19"/>
          <w:szCs w:val="19"/>
        </w:rPr>
        <w:t>="True"/&gt;</w:t>
      </w:r>
    </w:p>
    <w:p w14:paraId="08173627" w14:textId="736D2EAC"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008C644B" w:rsidRPr="008C644B">
        <w:t xml:space="preserve"> </w:t>
      </w:r>
      <w:r w:rsidR="008C644B">
        <w:rPr>
          <w:color w:val="0000FF"/>
          <w:sz w:val="19"/>
          <w:szCs w:val="19"/>
        </w:rPr>
        <w:t>&amp;#x25bc</w:t>
      </w:r>
      <w:r w:rsidR="008C644B" w:rsidRPr="008C644B">
        <w:rPr>
          <w:color w:val="0000FF"/>
          <w:sz w:val="19"/>
          <w:szCs w:val="19"/>
        </w:rPr>
        <w:t>;</w:t>
      </w:r>
      <w:r>
        <w:rPr>
          <w:color w:val="0000FF"/>
          <w:sz w:val="19"/>
          <w:szCs w:val="19"/>
        </w:rPr>
        <w:t>"/&gt;</w:t>
      </w:r>
    </w:p>
    <w:p w14:paraId="7D852897" w14:textId="38919D02"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r>
        <w:rPr>
          <w:color w:val="000000"/>
          <w:sz w:val="19"/>
          <w:szCs w:val="19"/>
        </w:rPr>
        <w:t xml:space="preserve">         </w:t>
      </w:r>
    </w:p>
    <w:p w14:paraId="7873326C" w14:textId="18D57AFC" w:rsidR="003D79F8" w:rsidRDefault="003D79F8" w:rsidP="003D79F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="btnTrier"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="btnTrier_Click"/&gt;</w:t>
      </w:r>
    </w:p>
    <w:p w14:paraId="2E90A595" w14:textId="48B28341" w:rsidR="003D79F8" w:rsidRDefault="003D79F8" w:rsidP="003D79F8">
      <w:pPr>
        <w:pStyle w:val="Code"/>
      </w:pPr>
      <w:r>
        <w:rPr>
          <w:color w:val="0000FF"/>
          <w:sz w:val="19"/>
          <w:szCs w:val="19"/>
        </w:rPr>
        <w:t>&lt;/</w:t>
      </w:r>
      <w:r>
        <w:rPr>
          <w:color w:val="A31515"/>
          <w:sz w:val="19"/>
          <w:szCs w:val="19"/>
        </w:rPr>
        <w:t>WrapPanel</w:t>
      </w:r>
      <w:r>
        <w:rPr>
          <w:color w:val="0000FF"/>
          <w:sz w:val="19"/>
          <w:szCs w:val="19"/>
        </w:rPr>
        <w:t>&gt;</w:t>
      </w:r>
    </w:p>
    <w:p w14:paraId="0E3032A0" w14:textId="46A20B88" w:rsidR="00B849E9" w:rsidRPr="0085362B" w:rsidRDefault="00B849E9" w:rsidP="004816A1">
      <w:pPr>
        <w:rPr>
          <w:lang w:val="en-US"/>
        </w:rPr>
      </w:pPr>
    </w:p>
    <w:p w14:paraId="18CAFC65" w14:textId="3A273057" w:rsidR="008C644B" w:rsidRDefault="008C644B" w:rsidP="008C644B">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btnTrier_Click(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3E416218" w14:textId="29AB19A6" w:rsidR="008C644B" w:rsidRPr="0085362B" w:rsidRDefault="008C644B" w:rsidP="008C644B">
      <w:pPr>
        <w:pStyle w:val="Code"/>
        <w:rPr>
          <w:color w:val="000000"/>
          <w:sz w:val="19"/>
          <w:szCs w:val="19"/>
          <w:lang w:val="fr-FR"/>
        </w:rPr>
      </w:pPr>
      <w:r w:rsidRPr="0085362B">
        <w:rPr>
          <w:color w:val="000000"/>
          <w:sz w:val="19"/>
          <w:szCs w:val="19"/>
          <w:lang w:val="fr-FR"/>
        </w:rPr>
        <w:t>{</w:t>
      </w:r>
    </w:p>
    <w:p w14:paraId="6D5CFD6B" w14:textId="5EDD25F6" w:rsidR="008C644B" w:rsidRPr="0085362B" w:rsidRDefault="008C644B" w:rsidP="008C644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tri à la collection d'achats</w:t>
      </w:r>
    </w:p>
    <w:p w14:paraId="2372F5BF" w14:textId="58C6480F" w:rsidR="008C644B" w:rsidRDefault="008C644B" w:rsidP="008C644B">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0C4A6E3E" w14:textId="69E93308" w:rsidR="008C644B" w:rsidRDefault="008C644B" w:rsidP="008C644B">
      <w:pPr>
        <w:pStyle w:val="Code"/>
        <w:rPr>
          <w:color w:val="000000"/>
          <w:sz w:val="19"/>
          <w:szCs w:val="19"/>
        </w:rPr>
      </w:pPr>
      <w:r>
        <w:rPr>
          <w:color w:val="000000"/>
          <w:sz w:val="19"/>
          <w:szCs w:val="19"/>
        </w:rPr>
        <w:t xml:space="preserve">   view.SortDescriptions.Clear();</w:t>
      </w:r>
    </w:p>
    <w:p w14:paraId="1E73E970" w14:textId="4F419032" w:rsidR="008C644B" w:rsidRDefault="008C644B" w:rsidP="008C644B">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sens = cbSensTri.SelectedIndex == 0 ? </w:t>
      </w:r>
      <w:r>
        <w:rPr>
          <w:color w:val="2B91AF"/>
          <w:sz w:val="19"/>
          <w:szCs w:val="19"/>
        </w:rPr>
        <w:t>ListSortDirection</w:t>
      </w:r>
      <w:r>
        <w:rPr>
          <w:color w:val="000000"/>
          <w:sz w:val="19"/>
          <w:szCs w:val="19"/>
        </w:rPr>
        <w:t xml:space="preserve">.Ascending : </w:t>
      </w:r>
      <w:r>
        <w:rPr>
          <w:color w:val="000000"/>
          <w:sz w:val="19"/>
          <w:szCs w:val="19"/>
        </w:rPr>
        <w:br/>
        <w:t xml:space="preserve">                                             </w:t>
      </w:r>
      <w:r>
        <w:rPr>
          <w:color w:val="2B91AF"/>
          <w:sz w:val="19"/>
          <w:szCs w:val="19"/>
        </w:rPr>
        <w:t>ListSortDirection</w:t>
      </w:r>
      <w:r>
        <w:rPr>
          <w:color w:val="000000"/>
          <w:sz w:val="19"/>
          <w:szCs w:val="19"/>
        </w:rPr>
        <w:t>.Descending;</w:t>
      </w:r>
    </w:p>
    <w:p w14:paraId="5FCF27E8" w14:textId="4D07B674" w:rsidR="008C644B" w:rsidRDefault="008C644B" w:rsidP="008C644B">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tri = </w:t>
      </w:r>
      <w:r>
        <w:rPr>
          <w:color w:val="0000FF"/>
          <w:sz w:val="19"/>
          <w:szCs w:val="19"/>
        </w:rPr>
        <w:t>new</w:t>
      </w:r>
      <w:r>
        <w:rPr>
          <w:color w:val="000000"/>
          <w:sz w:val="19"/>
          <w:szCs w:val="19"/>
        </w:rPr>
        <w:t xml:space="preserve"> </w:t>
      </w:r>
      <w:r>
        <w:rPr>
          <w:color w:val="2B91AF"/>
          <w:sz w:val="19"/>
          <w:szCs w:val="19"/>
        </w:rPr>
        <w:t>SortDescription</w:t>
      </w:r>
      <w:r>
        <w:rPr>
          <w:color w:val="000000"/>
          <w:sz w:val="19"/>
          <w:szCs w:val="19"/>
        </w:rPr>
        <w:t>(cbChampTri.Text, sens);</w:t>
      </w:r>
    </w:p>
    <w:p w14:paraId="293ACE4B" w14:textId="75630B84" w:rsidR="008C644B" w:rsidRDefault="008C644B" w:rsidP="008C644B">
      <w:pPr>
        <w:pStyle w:val="Code"/>
        <w:rPr>
          <w:color w:val="000000"/>
          <w:sz w:val="19"/>
          <w:szCs w:val="19"/>
        </w:rPr>
      </w:pPr>
      <w:r>
        <w:rPr>
          <w:color w:val="000000"/>
          <w:sz w:val="19"/>
          <w:szCs w:val="19"/>
        </w:rPr>
        <w:t xml:space="preserve">   view.SortDescriptions.Add(tri);</w:t>
      </w:r>
    </w:p>
    <w:p w14:paraId="50AA2745" w14:textId="5D579CF6" w:rsidR="008C644B" w:rsidRDefault="008C644B" w:rsidP="008C644B">
      <w:pPr>
        <w:pStyle w:val="Code"/>
      </w:pPr>
      <w:r>
        <w:t>}</w:t>
      </w:r>
    </w:p>
    <w:p w14:paraId="6880AF2A" w14:textId="57875604" w:rsidR="008C644B" w:rsidRDefault="008C644B" w:rsidP="004816A1">
      <w:r>
        <w:lastRenderedPageBreak/>
        <w:t>Pas de difficulté particulière sur ce code. Il faut juste penser à vider la collection SortDescription avant d’appliquer de nouveaux tris.</w:t>
      </w:r>
    </w:p>
    <w:p w14:paraId="14DE4470" w14:textId="05E0534B" w:rsidR="008C644B" w:rsidRDefault="008C644B" w:rsidP="004816A1">
      <w:r>
        <w:t xml:space="preserve">On peut aussi définir un tri personnalisé en utilisant la propriété </w:t>
      </w:r>
      <w:r w:rsidRPr="008C644B">
        <w:rPr>
          <w:b/>
        </w:rPr>
        <w:t>CustomSort</w:t>
      </w:r>
      <w:r>
        <w:t xml:space="preserve"> de ICollectionView. Cette propriété est de type IComparer, qui est une interface définissant une méthode Compare. </w:t>
      </w:r>
    </w:p>
    <w:p w14:paraId="30812420" w14:textId="4AE50E70" w:rsidR="005B14FB" w:rsidRDefault="005B14FB" w:rsidP="005B14FB">
      <w:pPr>
        <w:pStyle w:val="Titre3"/>
      </w:pPr>
      <w:r>
        <w:t>Filtrage</w:t>
      </w:r>
    </w:p>
    <w:p w14:paraId="5067B30E" w14:textId="0B98262A" w:rsidR="005B14FB" w:rsidRDefault="000C34AF" w:rsidP="005B14FB">
      <w:r>
        <w:t xml:space="preserve">ICollectionView possède une propriété </w:t>
      </w:r>
      <w:r>
        <w:rPr>
          <w:b/>
        </w:rPr>
        <w:t>Filter</w:t>
      </w:r>
      <w:r>
        <w:t>, de type prédicat.</w:t>
      </w:r>
      <w:r w:rsidR="000B557C">
        <w:t xml:space="preserve"> Ce prédicat représente une fonction qui prend en entrée un élément de la collection à filtrer, et qui renvoie un booléen indiquant si l’élément doit être retenu ou non.</w:t>
      </w:r>
    </w:p>
    <w:p w14:paraId="66FCCA55" w14:textId="4F1E268E" w:rsidR="000B557C" w:rsidRDefault="000B557C" w:rsidP="005B14FB">
      <w:r>
        <w:t>Ajoutons l’interface suivante pour filtrer notre collection d’achats d’après le montant :</w:t>
      </w:r>
    </w:p>
    <w:p w14:paraId="6E02057D" w14:textId="44C37C26" w:rsidR="000B557C" w:rsidRDefault="000B557C" w:rsidP="005B14FB">
      <w:r>
        <w:rPr>
          <w:noProof/>
        </w:rPr>
        <w:drawing>
          <wp:inline distT="0" distB="0" distL="0" distR="0" wp14:anchorId="1A7E9852" wp14:editId="05A64574">
            <wp:extent cx="3419475" cy="342900"/>
            <wp:effectExtent l="0" t="0" r="952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19475" cy="342900"/>
                    </a:xfrm>
                    <a:prstGeom prst="rect">
                      <a:avLst/>
                    </a:prstGeom>
                  </pic:spPr>
                </pic:pic>
              </a:graphicData>
            </a:graphic>
          </wp:inline>
        </w:drawing>
      </w:r>
    </w:p>
    <w:p w14:paraId="6AC45792" w14:textId="05F868A9" w:rsidR="000B557C" w:rsidRPr="0085362B" w:rsidRDefault="000B557C" w:rsidP="000B557C">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FF0000"/>
          <w:sz w:val="19"/>
          <w:szCs w:val="19"/>
          <w:lang w:val="fr-FR"/>
        </w:rPr>
        <w:t xml:space="preserve"> Grid.Row</w:t>
      </w:r>
      <w:r w:rsidRPr="0085362B">
        <w:rPr>
          <w:color w:val="0000FF"/>
          <w:sz w:val="19"/>
          <w:szCs w:val="19"/>
          <w:lang w:val="fr-FR"/>
        </w:rPr>
        <w:t>="3"&gt;</w:t>
      </w:r>
    </w:p>
    <w:p w14:paraId="09606086" w14:textId="51548790" w:rsidR="000B557C" w:rsidRPr="0085362B" w:rsidRDefault="000B557C" w:rsidP="000B557C">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="Filtrer les achats dont le montant dépasse"/&gt;</w:t>
      </w:r>
    </w:p>
    <w:p w14:paraId="5163981F" w14:textId="55289E9D" w:rsidR="000B557C" w:rsidRDefault="000B557C" w:rsidP="000B557C">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="txtMontant"</w:t>
      </w:r>
      <w:r>
        <w:rPr>
          <w:color w:val="FF0000"/>
          <w:sz w:val="19"/>
          <w:szCs w:val="19"/>
        </w:rPr>
        <w:t xml:space="preserve"> Width</w:t>
      </w:r>
      <w:r>
        <w:rPr>
          <w:color w:val="0000FF"/>
          <w:sz w:val="19"/>
          <w:szCs w:val="19"/>
        </w:rPr>
        <w:t>="50"</w:t>
      </w:r>
      <w:r>
        <w:rPr>
          <w:color w:val="FF0000"/>
          <w:sz w:val="19"/>
          <w:szCs w:val="19"/>
        </w:rPr>
        <w:t xml:space="preserve"> Margin</w:t>
      </w:r>
      <w:r>
        <w:rPr>
          <w:color w:val="0000FF"/>
          <w:sz w:val="19"/>
          <w:szCs w:val="19"/>
        </w:rPr>
        <w:t>="10,0"</w:t>
      </w:r>
      <w:r>
        <w:rPr>
          <w:color w:val="FF0000"/>
          <w:sz w:val="19"/>
          <w:szCs w:val="19"/>
        </w:rPr>
        <w:t xml:space="preserve"> VerticalContentAlignment</w:t>
      </w:r>
      <w:r>
        <w:rPr>
          <w:color w:val="0000FF"/>
          <w:sz w:val="19"/>
          <w:szCs w:val="19"/>
        </w:rPr>
        <w:t>="Center"/&gt;</w:t>
      </w:r>
    </w:p>
    <w:p w14:paraId="74CFB3E0" w14:textId="55295B52" w:rsidR="000B557C" w:rsidRDefault="000B557C" w:rsidP="000B557C">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="btnFiltrer"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="btnFiltrer_Click"/&gt;</w:t>
      </w:r>
    </w:p>
    <w:p w14:paraId="4715C23D" w14:textId="4DD65327" w:rsidR="000B557C" w:rsidRPr="0085362B" w:rsidRDefault="000B557C" w:rsidP="000B557C">
      <w:pPr>
        <w:pStyle w:val="Code"/>
        <w:rPr>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085C630B" w14:textId="674172AB" w:rsidR="000B557C" w:rsidRDefault="000B557C" w:rsidP="005B14FB"/>
    <w:p w14:paraId="739A51B6" w14:textId="618FF724" w:rsidR="000B557C" w:rsidRPr="0085362B" w:rsidRDefault="000B557C" w:rsidP="000B557C">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btnFiltrer_Click(</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023DB19A" w14:textId="6046306B" w:rsidR="000B557C" w:rsidRPr="0085362B" w:rsidRDefault="000B557C" w:rsidP="000B557C">
      <w:pPr>
        <w:pStyle w:val="Code"/>
        <w:rPr>
          <w:color w:val="000000"/>
          <w:sz w:val="19"/>
          <w:szCs w:val="19"/>
          <w:lang w:val="fr-FR"/>
        </w:rPr>
      </w:pPr>
      <w:r w:rsidRPr="0085362B">
        <w:rPr>
          <w:color w:val="000000"/>
          <w:sz w:val="19"/>
          <w:szCs w:val="19"/>
          <w:lang w:val="fr-FR"/>
        </w:rPr>
        <w:t>{</w:t>
      </w:r>
    </w:p>
    <w:p w14:paraId="13D30570" w14:textId="094CB183" w:rsidR="000B557C" w:rsidRPr="0085362B" w:rsidRDefault="000B557C" w:rsidP="000B557C">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filtre à la collection d'achats</w:t>
      </w:r>
    </w:p>
    <w:p w14:paraId="21845EC7" w14:textId="5A10F708" w:rsidR="000B557C" w:rsidRPr="0085362B" w:rsidRDefault="000B557C" w:rsidP="000B557C">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CollectionViewSource</w:t>
      </w:r>
      <w:r w:rsidRPr="0085362B">
        <w:rPr>
          <w:color w:val="000000"/>
          <w:sz w:val="19"/>
          <w:szCs w:val="19"/>
          <w:lang w:val="fr-FR"/>
        </w:rPr>
        <w:t>.GetDefaultView(Achats).Filter = FiltrerSurMontant;</w:t>
      </w:r>
    </w:p>
    <w:p w14:paraId="6E34AE8A" w14:textId="6AD4AC48" w:rsidR="000B557C" w:rsidRPr="0085362B" w:rsidRDefault="000B557C" w:rsidP="000B557C">
      <w:pPr>
        <w:pStyle w:val="Code"/>
        <w:rPr>
          <w:color w:val="000000"/>
          <w:sz w:val="19"/>
          <w:szCs w:val="19"/>
          <w:lang w:val="fr-FR"/>
        </w:rPr>
      </w:pPr>
      <w:r w:rsidRPr="0085362B">
        <w:rPr>
          <w:color w:val="000000"/>
          <w:sz w:val="19"/>
          <w:szCs w:val="19"/>
          <w:lang w:val="fr-FR"/>
        </w:rPr>
        <w:t>}</w:t>
      </w:r>
    </w:p>
    <w:p w14:paraId="7618D173" w14:textId="77777777" w:rsidR="000B557C" w:rsidRPr="0085362B" w:rsidRDefault="000B557C" w:rsidP="000B557C">
      <w:pPr>
        <w:pStyle w:val="Code"/>
        <w:rPr>
          <w:color w:val="000000"/>
          <w:sz w:val="19"/>
          <w:szCs w:val="19"/>
          <w:lang w:val="fr-FR"/>
        </w:rPr>
      </w:pPr>
    </w:p>
    <w:p w14:paraId="31282995" w14:textId="36899ED0" w:rsidR="000B557C" w:rsidRPr="0085362B" w:rsidRDefault="000B557C" w:rsidP="000B557C">
      <w:pPr>
        <w:pStyle w:val="Code"/>
        <w:rPr>
          <w:color w:val="000000"/>
          <w:sz w:val="19"/>
          <w:szCs w:val="19"/>
          <w:lang w:val="fr-FR"/>
        </w:rPr>
      </w:pPr>
      <w:r w:rsidRPr="0085362B">
        <w:rPr>
          <w:color w:val="008000"/>
          <w:sz w:val="19"/>
          <w:szCs w:val="19"/>
          <w:lang w:val="fr-FR"/>
        </w:rPr>
        <w:t>// Filtre</w:t>
      </w:r>
    </w:p>
    <w:p w14:paraId="6CCFF5E5" w14:textId="471624BC" w:rsidR="000B557C" w:rsidRPr="0085362B" w:rsidRDefault="000B557C" w:rsidP="000B557C">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bool</w:t>
      </w:r>
      <w:r w:rsidRPr="0085362B">
        <w:rPr>
          <w:color w:val="000000"/>
          <w:sz w:val="19"/>
          <w:szCs w:val="19"/>
          <w:lang w:val="fr-FR"/>
        </w:rPr>
        <w:t xml:space="preserve"> FiltrerSurMontant(</w:t>
      </w:r>
      <w:r w:rsidRPr="0085362B">
        <w:rPr>
          <w:color w:val="0000FF"/>
          <w:sz w:val="19"/>
          <w:szCs w:val="19"/>
          <w:lang w:val="fr-FR"/>
        </w:rPr>
        <w:t>object</w:t>
      </w:r>
      <w:r w:rsidRPr="0085362B">
        <w:rPr>
          <w:color w:val="000000"/>
          <w:sz w:val="19"/>
          <w:szCs w:val="19"/>
          <w:lang w:val="fr-FR"/>
        </w:rPr>
        <w:t xml:space="preserve"> o)</w:t>
      </w:r>
    </w:p>
    <w:p w14:paraId="011937F3" w14:textId="0D70213B" w:rsidR="000B557C" w:rsidRPr="0085362B" w:rsidRDefault="000B557C" w:rsidP="000B557C">
      <w:pPr>
        <w:pStyle w:val="Code"/>
        <w:rPr>
          <w:color w:val="000000"/>
          <w:sz w:val="19"/>
          <w:szCs w:val="19"/>
          <w:lang w:val="fr-FR"/>
        </w:rPr>
      </w:pPr>
      <w:r w:rsidRPr="0085362B">
        <w:rPr>
          <w:color w:val="000000"/>
          <w:sz w:val="19"/>
          <w:szCs w:val="19"/>
          <w:lang w:val="fr-FR"/>
        </w:rPr>
        <w:t>{</w:t>
      </w:r>
    </w:p>
    <w:p w14:paraId="3F840C2A" w14:textId="677A75F0" w:rsidR="000B557C" w:rsidRPr="0085362B" w:rsidRDefault="000B557C" w:rsidP="000B557C">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seuil;</w:t>
      </w:r>
    </w:p>
    <w:p w14:paraId="47D38B83" w14:textId="4204E665" w:rsidR="000B557C" w:rsidRPr="0085362B" w:rsidRDefault="000B557C" w:rsidP="000B557C">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if</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.TryParse(txtMontant.Text, </w:t>
      </w:r>
      <w:r w:rsidRPr="0085362B">
        <w:rPr>
          <w:color w:val="0000FF"/>
          <w:sz w:val="19"/>
          <w:szCs w:val="19"/>
          <w:lang w:val="fr-FR"/>
        </w:rPr>
        <w:t>out</w:t>
      </w:r>
      <w:r w:rsidRPr="0085362B">
        <w:rPr>
          <w:color w:val="000000"/>
          <w:sz w:val="19"/>
          <w:szCs w:val="19"/>
          <w:lang w:val="fr-FR"/>
        </w:rPr>
        <w:t xml:space="preserve"> seuil))</w:t>
      </w:r>
    </w:p>
    <w:p w14:paraId="199C073F" w14:textId="5105CCCC" w:rsidR="000B557C" w:rsidRDefault="000B557C" w:rsidP="000B557C">
      <w:pPr>
        <w:pStyle w:val="Code"/>
        <w:rPr>
          <w:color w:val="000000"/>
          <w:sz w:val="19"/>
          <w:szCs w:val="19"/>
        </w:rPr>
      </w:pPr>
      <w:r w:rsidRPr="0085362B">
        <w:rPr>
          <w:color w:val="000000"/>
          <w:sz w:val="19"/>
          <w:szCs w:val="19"/>
          <w:lang w:val="fr-FR"/>
        </w:rPr>
        <w:t xml:space="preserve">      </w:t>
      </w:r>
      <w:r>
        <w:rPr>
          <w:color w:val="0000FF"/>
          <w:sz w:val="19"/>
          <w:szCs w:val="19"/>
        </w:rPr>
        <w:t>return</w:t>
      </w:r>
      <w:r>
        <w:rPr>
          <w:color w:val="000000"/>
          <w:sz w:val="19"/>
          <w:szCs w:val="19"/>
        </w:rPr>
        <w:t xml:space="preserve"> ((</w:t>
      </w:r>
      <w:r>
        <w:rPr>
          <w:color w:val="2B91AF"/>
          <w:sz w:val="19"/>
          <w:szCs w:val="19"/>
        </w:rPr>
        <w:t>Achat</w:t>
      </w:r>
      <w:r>
        <w:rPr>
          <w:color w:val="000000"/>
          <w:sz w:val="19"/>
          <w:szCs w:val="19"/>
        </w:rPr>
        <w:t>)o).Montant &gt;= seuil;</w:t>
      </w:r>
    </w:p>
    <w:p w14:paraId="11CEA985" w14:textId="77777777" w:rsidR="000B557C" w:rsidRDefault="000B557C" w:rsidP="000B557C">
      <w:pPr>
        <w:pStyle w:val="Code"/>
        <w:rPr>
          <w:color w:val="000000"/>
          <w:sz w:val="19"/>
          <w:szCs w:val="19"/>
        </w:rPr>
      </w:pPr>
    </w:p>
    <w:p w14:paraId="404A1E8B" w14:textId="6406A00C" w:rsidR="000B557C" w:rsidRPr="0085362B" w:rsidRDefault="000B557C" w:rsidP="000B557C">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w:t>
      </w:r>
      <w:r w:rsidRPr="0085362B">
        <w:rPr>
          <w:color w:val="0000FF"/>
          <w:sz w:val="19"/>
          <w:szCs w:val="19"/>
          <w:lang w:val="fr-FR"/>
        </w:rPr>
        <w:t>true</w:t>
      </w:r>
      <w:r w:rsidRPr="0085362B">
        <w:rPr>
          <w:color w:val="000000"/>
          <w:sz w:val="19"/>
          <w:szCs w:val="19"/>
          <w:lang w:val="fr-FR"/>
        </w:rPr>
        <w:t>;</w:t>
      </w:r>
    </w:p>
    <w:p w14:paraId="11779D07" w14:textId="6C0591D3" w:rsidR="000B557C" w:rsidRPr="0085362B" w:rsidRDefault="000B557C" w:rsidP="000B557C">
      <w:pPr>
        <w:pStyle w:val="Code"/>
        <w:rPr>
          <w:lang w:val="fr-FR"/>
        </w:rPr>
      </w:pPr>
      <w:r w:rsidRPr="0085362B">
        <w:rPr>
          <w:color w:val="000000"/>
          <w:sz w:val="19"/>
          <w:szCs w:val="19"/>
          <w:lang w:val="fr-FR"/>
        </w:rPr>
        <w:t>}</w:t>
      </w:r>
    </w:p>
    <w:p w14:paraId="5597B42E" w14:textId="07FAD4C8" w:rsidR="000B557C" w:rsidRPr="005B14FB" w:rsidRDefault="000B557C" w:rsidP="005B14FB">
      <w:r>
        <w:t xml:space="preserve">Lorsqu’on clique sur le bouton OK, la fonction FiltrerSurMontant est appelée automatiquement sur chaque élément de la collection. </w:t>
      </w:r>
      <w:r w:rsidR="00435A29">
        <w:t>Le type « object » de son paramètre est imposée par la propriété Filter ; i</w:t>
      </w:r>
      <w:r>
        <w:t xml:space="preserve">l faut </w:t>
      </w:r>
      <w:r w:rsidR="00435A29">
        <w:t xml:space="preserve">donc </w:t>
      </w:r>
      <w:r>
        <w:t xml:space="preserve">transtyper </w:t>
      </w:r>
      <w:r w:rsidR="00435A29">
        <w:t>l’objet reçu en paramètre en « Achat », puis retourner vrai si le montant de l’achat satisfait à la condition choisie.</w:t>
      </w:r>
    </w:p>
    <w:p w14:paraId="7F2B2487" w14:textId="1DFCEF8D" w:rsidR="00A65F3D" w:rsidRDefault="005B14FB" w:rsidP="005B14FB">
      <w:pPr>
        <w:pStyle w:val="Titre3"/>
      </w:pPr>
      <w:r>
        <w:t>Regroupement</w:t>
      </w:r>
    </w:p>
    <w:p w14:paraId="7396C9E7" w14:textId="04B314ED" w:rsidR="005B14FB" w:rsidRDefault="000A348B" w:rsidP="00A65F3D">
      <w:r>
        <w:t>Le regroupement est assez semblable au tri du point de vue de l’API :</w:t>
      </w:r>
    </w:p>
    <w:p w14:paraId="166792A8" w14:textId="174E81B5" w:rsidR="000A348B" w:rsidRDefault="000A348B" w:rsidP="00A65F3D">
      <w:r>
        <w:t>Il faut ajouter des objets PropertyGroupDescription à la collection GroupDescriptions de la ICollectionView.</w:t>
      </w:r>
    </w:p>
    <w:p w14:paraId="39D2CC07" w14:textId="7071B22E" w:rsidR="000A348B" w:rsidRDefault="000A348B" w:rsidP="00A65F3D">
      <w:r>
        <w:t>La présentation visuelle nécessite toutefois un peu plus de travail. En effet, si on veut que les groupes se distinguent visuellement, comme ceci…</w:t>
      </w:r>
    </w:p>
    <w:p w14:paraId="4A4E5DE4" w14:textId="039601D1" w:rsidR="00EB781B" w:rsidRDefault="00EB781B" w:rsidP="00A65F3D">
      <w:r>
        <w:rPr>
          <w:noProof/>
        </w:rPr>
        <w:lastRenderedPageBreak/>
        <w:drawing>
          <wp:inline distT="0" distB="0" distL="0" distR="0" wp14:anchorId="16ADC70F" wp14:editId="23BA402D">
            <wp:extent cx="3609975" cy="199072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09975" cy="1990725"/>
                    </a:xfrm>
                    <a:prstGeom prst="rect">
                      <a:avLst/>
                    </a:prstGeom>
                  </pic:spPr>
                </pic:pic>
              </a:graphicData>
            </a:graphic>
          </wp:inline>
        </w:drawing>
      </w:r>
    </w:p>
    <w:p w14:paraId="2CD07463" w14:textId="19BB3667" w:rsidR="000A348B" w:rsidRPr="0085362B" w:rsidRDefault="000A348B" w:rsidP="00A65F3D">
      <w:pPr>
        <w:rPr>
          <w:lang w:val="en-US"/>
        </w:rPr>
      </w:pPr>
      <w:r>
        <w:t xml:space="preserve">…il faut définir un modèle de données (DataTemplate) pour l’en-tête de groupe. </w:t>
      </w:r>
      <w:r w:rsidRPr="0085362B">
        <w:rPr>
          <w:lang w:val="en-US"/>
        </w:rPr>
        <w:t>Voici comment faire :</w:t>
      </w:r>
    </w:p>
    <w:p w14:paraId="0E69E356" w14:textId="55AD62B2" w:rsidR="000A348B" w:rsidRPr="000A348B" w:rsidRDefault="000A348B" w:rsidP="000A348B">
      <w:pPr>
        <w:pStyle w:val="Code"/>
        <w:rPr>
          <w:color w:val="000000"/>
          <w:szCs w:val="19"/>
        </w:rPr>
      </w:pPr>
      <w:r w:rsidRPr="000A348B">
        <w:rPr>
          <w:color w:val="0000FF"/>
          <w:szCs w:val="19"/>
        </w:rPr>
        <w:t>&lt;</w:t>
      </w:r>
      <w:r w:rsidRPr="000A348B">
        <w:rPr>
          <w:color w:val="A31515"/>
          <w:szCs w:val="19"/>
        </w:rPr>
        <w:t>ListView</w:t>
      </w:r>
      <w:r w:rsidRPr="000A348B">
        <w:rPr>
          <w:color w:val="FF0000"/>
          <w:szCs w:val="19"/>
        </w:rPr>
        <w:t xml:space="preserve"> Grid.Row</w:t>
      </w:r>
      <w:r w:rsidRPr="000A348B">
        <w:rPr>
          <w:color w:val="0000FF"/>
          <w:szCs w:val="19"/>
        </w:rPr>
        <w:t>="4"</w:t>
      </w:r>
      <w:r w:rsidRPr="000A348B">
        <w:rPr>
          <w:color w:val="FF0000"/>
          <w:szCs w:val="19"/>
        </w:rPr>
        <w:t xml:space="preserve"> ItemsSource</w:t>
      </w:r>
      <w:r w:rsidRPr="000A348B">
        <w:rPr>
          <w:color w:val="0000FF"/>
          <w:szCs w:val="19"/>
        </w:rPr>
        <w:t>="{</w:t>
      </w:r>
      <w:r w:rsidRPr="000A348B">
        <w:rPr>
          <w:color w:val="A31515"/>
          <w:szCs w:val="19"/>
        </w:rPr>
        <w:t>Binding</w:t>
      </w:r>
      <w:r w:rsidRPr="000A348B">
        <w:rPr>
          <w:color w:val="0000FF"/>
          <w:szCs w:val="19"/>
        </w:rPr>
        <w:t>}"&gt;</w:t>
      </w:r>
    </w:p>
    <w:p w14:paraId="0F4315E3" w14:textId="23AEA3D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1BAB6F6C" w14:textId="53B88A1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1ADE406D" w14:textId="33F043F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5B5A664B" w14:textId="4E480661"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36133D23" w14:textId="3345DD03"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Background</w:t>
      </w:r>
      <w:r w:rsidRPr="000A348B">
        <w:rPr>
          <w:color w:val="0000FF"/>
          <w:szCs w:val="19"/>
        </w:rPr>
        <w:t>="LightSteelBlue"</w:t>
      </w:r>
      <w:r w:rsidRPr="000A348B">
        <w:rPr>
          <w:color w:val="FF0000"/>
          <w:szCs w:val="19"/>
        </w:rPr>
        <w:t xml:space="preserve"> FontWeight</w:t>
      </w:r>
      <w:r w:rsidRPr="000A348B">
        <w:rPr>
          <w:color w:val="0000FF"/>
          <w:szCs w:val="19"/>
        </w:rPr>
        <w:t>="Bold"</w:t>
      </w:r>
      <w:r w:rsidRPr="000A348B">
        <w:rPr>
          <w:color w:val="FF0000"/>
          <w:szCs w:val="19"/>
        </w:rPr>
        <w:t xml:space="preserve"> Padding</w:t>
      </w:r>
      <w:r w:rsidRPr="000A348B">
        <w:rPr>
          <w:color w:val="0000FF"/>
          <w:szCs w:val="19"/>
        </w:rPr>
        <w:t>="3"&gt;</w:t>
      </w:r>
    </w:p>
    <w:p w14:paraId="1B1D4527" w14:textId="7F06F585"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=Name}"/&gt;</w:t>
      </w:r>
    </w:p>
    <w:p w14:paraId="4CF2B00D" w14:textId="602686B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 articles"/&gt;</w:t>
      </w:r>
    </w:p>
    <w:p w14:paraId="1558B61F" w14:textId="399A7804"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0000FF"/>
          <w:szCs w:val="19"/>
        </w:rPr>
        <w:t>&gt;</w:t>
      </w:r>
    </w:p>
    <w:p w14:paraId="074F7D1C" w14:textId="3B3C1C7D"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0F7F5758" w14:textId="63BD5173"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234678FA" w14:textId="2EA14FCF"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619BD686" w14:textId="6D035FE4"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3281CC5D" w14:textId="5C32A695"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ListView.View</w:t>
      </w:r>
      <w:r w:rsidRPr="000A348B">
        <w:rPr>
          <w:color w:val="0000FF"/>
          <w:szCs w:val="19"/>
        </w:rPr>
        <w:t>&gt;</w:t>
      </w:r>
    </w:p>
    <w:p w14:paraId="3889E507" w14:textId="29122AE9"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w:t>
      </w:r>
      <w:r w:rsidRPr="000A348B">
        <w:rPr>
          <w:color w:val="0000FF"/>
          <w:szCs w:val="19"/>
        </w:rPr>
        <w:t>&gt;</w:t>
      </w:r>
    </w:p>
    <w:p w14:paraId="1D23FDD5" w14:textId="3802F7C2"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="Id"</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=Id}"/&gt;</w:t>
      </w:r>
    </w:p>
    <w:p w14:paraId="08CDA861" w14:textId="6BE6AB8D"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="Date"</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=Date}"/&gt;</w:t>
      </w:r>
    </w:p>
    <w:p w14:paraId="54C1361A" w14:textId="6A5682E1" w:rsidR="000A348B" w:rsidRPr="000A348B" w:rsidRDefault="000A348B" w:rsidP="000A348B">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="Montant"</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=Montant,</w:t>
      </w:r>
      <w:r w:rsidRPr="000A348B">
        <w:rPr>
          <w:color w:val="FF0000"/>
          <w:szCs w:val="19"/>
        </w:rPr>
        <w:t xml:space="preserve"> StringFormat</w:t>
      </w:r>
      <w:r w:rsidRPr="000A348B">
        <w:rPr>
          <w:color w:val="0000FF"/>
          <w:szCs w:val="19"/>
        </w:rPr>
        <w:t>='\{0:C\}'}"/&gt;</w:t>
      </w:r>
    </w:p>
    <w:p w14:paraId="13456B60" w14:textId="535C77A4" w:rsidR="000A348B" w:rsidRPr="0085362B" w:rsidRDefault="000A348B" w:rsidP="000A348B">
      <w:pPr>
        <w:pStyle w:val="Code"/>
        <w:rPr>
          <w:color w:val="000000"/>
          <w:szCs w:val="19"/>
          <w:lang w:val="fr-FR"/>
        </w:rPr>
      </w:pPr>
      <w:r w:rsidRPr="000A348B">
        <w:rPr>
          <w:color w:val="000000"/>
          <w:szCs w:val="19"/>
        </w:rPr>
        <w:t xml:space="preserve">      </w:t>
      </w:r>
      <w:r w:rsidRPr="0085362B">
        <w:rPr>
          <w:color w:val="0000FF"/>
          <w:szCs w:val="19"/>
          <w:lang w:val="fr-FR"/>
        </w:rPr>
        <w:t>&lt;/</w:t>
      </w:r>
      <w:r w:rsidRPr="0085362B">
        <w:rPr>
          <w:color w:val="A31515"/>
          <w:szCs w:val="19"/>
          <w:lang w:val="fr-FR"/>
        </w:rPr>
        <w:t>GridView</w:t>
      </w:r>
      <w:r w:rsidRPr="0085362B">
        <w:rPr>
          <w:color w:val="0000FF"/>
          <w:szCs w:val="19"/>
          <w:lang w:val="fr-FR"/>
        </w:rPr>
        <w:t>&gt;</w:t>
      </w:r>
    </w:p>
    <w:p w14:paraId="6934F2E0" w14:textId="4B03DEC0" w:rsidR="000A348B" w:rsidRPr="0085362B" w:rsidRDefault="000A348B" w:rsidP="000A348B">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ListView.View</w:t>
      </w:r>
      <w:r w:rsidRPr="0085362B">
        <w:rPr>
          <w:color w:val="0000FF"/>
          <w:szCs w:val="19"/>
          <w:lang w:val="fr-FR"/>
        </w:rPr>
        <w:t>&gt;</w:t>
      </w:r>
    </w:p>
    <w:p w14:paraId="2575A783" w14:textId="7EB0E506" w:rsidR="000A348B" w:rsidRPr="0085362B" w:rsidRDefault="000A348B" w:rsidP="000A348B">
      <w:pPr>
        <w:pStyle w:val="Code"/>
        <w:rPr>
          <w:sz w:val="22"/>
          <w:lang w:val="fr-FR"/>
        </w:rPr>
      </w:pPr>
      <w:r w:rsidRPr="0085362B">
        <w:rPr>
          <w:color w:val="0000FF"/>
          <w:szCs w:val="19"/>
          <w:lang w:val="fr-FR"/>
        </w:rPr>
        <w:t>&lt;/</w:t>
      </w:r>
      <w:r w:rsidRPr="0085362B">
        <w:rPr>
          <w:color w:val="A31515"/>
          <w:szCs w:val="19"/>
          <w:lang w:val="fr-FR"/>
        </w:rPr>
        <w:t>ListView</w:t>
      </w:r>
      <w:r w:rsidRPr="0085362B">
        <w:rPr>
          <w:color w:val="0000FF"/>
          <w:szCs w:val="19"/>
          <w:lang w:val="fr-FR"/>
        </w:rPr>
        <w:t>&gt;</w:t>
      </w:r>
    </w:p>
    <w:p w14:paraId="480EF7FF" w14:textId="29DD5FF5" w:rsidR="000A348B" w:rsidRDefault="00193358" w:rsidP="00A65F3D">
      <w:r>
        <w:t xml:space="preserve">NB/ Le </w:t>
      </w:r>
      <w:r w:rsidR="000A348B">
        <w:t>DataTemplate</w:t>
      </w:r>
      <w:r w:rsidR="00983AD1">
        <w:t xml:space="preserve"> pourrait être défini en tant que ressource.</w:t>
      </w:r>
    </w:p>
    <w:p w14:paraId="5FA683B5" w14:textId="447551CA" w:rsidR="000A348B" w:rsidRDefault="000E540C" w:rsidP="00A65F3D">
      <w:r w:rsidRPr="00983AD1">
        <w:rPr>
          <w:color w:val="FF0000"/>
        </w:rPr>
        <w:t>/!\</w:t>
      </w:r>
      <w:r w:rsidR="00983AD1">
        <w:t xml:space="preserve"> L</w:t>
      </w:r>
      <w:r w:rsidR="000A348B">
        <w:t xml:space="preserve">e </w:t>
      </w:r>
      <w:r>
        <w:t>binding de la donnée affichée dans l’en-tête de groupe se fait non pas avec le nom de la propriété de regroupement, mais avec celui de la propriété du PropertyGroupDescription, à savoir « Name ».</w:t>
      </w:r>
    </w:p>
    <w:p w14:paraId="42DDA77E" w14:textId="7E215428" w:rsidR="000A348B" w:rsidRDefault="000A348B" w:rsidP="00A65F3D">
      <w:r>
        <w:t>Enfin, pour regrouper les achats selon le nombre d’articles, et afficher les groupes dans l’ordre croissant, nous ajoutons le code suivant dans le constructeur de la fenêtre :</w:t>
      </w:r>
    </w:p>
    <w:p w14:paraId="270F2CF6" w14:textId="03DA91C1" w:rsidR="000A348B" w:rsidRDefault="000A348B" w:rsidP="000A348B">
      <w:pPr>
        <w:pStyle w:val="Code"/>
        <w:rPr>
          <w:color w:val="000000"/>
          <w:sz w:val="19"/>
          <w:szCs w:val="19"/>
        </w:rPr>
      </w:pP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0C3CA4C0" w14:textId="16E6DD99" w:rsidR="000A348B" w:rsidRPr="0085362B" w:rsidRDefault="000A348B" w:rsidP="000A348B">
      <w:pPr>
        <w:pStyle w:val="Code"/>
        <w:rPr>
          <w:color w:val="000000"/>
          <w:sz w:val="19"/>
          <w:szCs w:val="19"/>
          <w:lang w:val="fr-FR"/>
        </w:rPr>
      </w:pPr>
      <w:r w:rsidRPr="0085362B">
        <w:rPr>
          <w:color w:val="000000"/>
          <w:sz w:val="19"/>
          <w:szCs w:val="19"/>
          <w:lang w:val="fr-FR"/>
        </w:rPr>
        <w:t>view.SortDescriptions.Add(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SortDescription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 xml:space="preserve">, </w:t>
      </w:r>
      <w:r w:rsidRPr="0085362B">
        <w:rPr>
          <w:color w:val="2B91AF"/>
          <w:sz w:val="19"/>
          <w:szCs w:val="19"/>
          <w:lang w:val="fr-FR"/>
        </w:rPr>
        <w:t>ListSortDirection</w:t>
      </w:r>
      <w:r w:rsidRPr="0085362B">
        <w:rPr>
          <w:color w:val="000000"/>
          <w:sz w:val="19"/>
          <w:szCs w:val="19"/>
          <w:lang w:val="fr-FR"/>
        </w:rPr>
        <w:t>.Ascending));</w:t>
      </w:r>
    </w:p>
    <w:p w14:paraId="103A431A" w14:textId="3C660064" w:rsidR="000A348B" w:rsidRPr="0085362B" w:rsidRDefault="000A348B" w:rsidP="000A348B">
      <w:pPr>
        <w:pStyle w:val="Code"/>
        <w:rPr>
          <w:lang w:val="fr-FR"/>
        </w:rPr>
      </w:pPr>
      <w:r w:rsidRPr="0085362B">
        <w:rPr>
          <w:color w:val="000000"/>
          <w:sz w:val="19"/>
          <w:szCs w:val="19"/>
          <w:lang w:val="fr-FR"/>
        </w:rPr>
        <w:t>view.GroupDescriptions.Add(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PropertyGroupDescription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6E04BBBE" w14:textId="57AAF88E" w:rsidR="000A348B" w:rsidRPr="00A65F3D" w:rsidRDefault="00E31CC2" w:rsidP="00A65F3D">
      <w:r>
        <w:t>On trie tout d’abord la vue selon la propriété de regroupement, puis on applique un regroupement en ajoutant un objet PropertyGroupDescrption à la liste GroupDescriptions.</w:t>
      </w:r>
    </w:p>
    <w:p w14:paraId="00D2750A" w14:textId="4E765762" w:rsidR="0047173D" w:rsidRDefault="0047173D" w:rsidP="0047173D">
      <w:pPr>
        <w:pStyle w:val="Titre2"/>
      </w:pPr>
      <w:bookmarkStart w:id="51" w:name="_Toc473238399"/>
      <w:bookmarkStart w:id="52" w:name="_Toc482308480"/>
      <w:r>
        <w:lastRenderedPageBreak/>
        <w:t>Débogage</w:t>
      </w:r>
      <w:bookmarkEnd w:id="51"/>
      <w:bookmarkEnd w:id="52"/>
    </w:p>
    <w:p w14:paraId="7F7D5B3B" w14:textId="77777777" w:rsidR="00365929" w:rsidRDefault="0064270E" w:rsidP="00942716">
      <w:r>
        <w:t xml:space="preserve">Les liaisons de données sont évaluées à l’exécution et ne lèvent pas </w:t>
      </w:r>
      <w:r w:rsidR="00736DDD">
        <w:t xml:space="preserve">d’exceptions quand elles échouent ; c’est pourquoi elles </w:t>
      </w:r>
      <w:r w:rsidR="005A7398">
        <w:t xml:space="preserve">ne </w:t>
      </w:r>
      <w:r w:rsidR="00736DDD">
        <w:t xml:space="preserve">sont </w:t>
      </w:r>
      <w:r w:rsidR="005A7398">
        <w:t>pas toujours fa</w:t>
      </w:r>
      <w:r w:rsidR="00736DDD">
        <w:t xml:space="preserve">ciles </w:t>
      </w:r>
      <w:r w:rsidR="008A2721">
        <w:t>à</w:t>
      </w:r>
      <w:r w:rsidR="00736DDD">
        <w:t xml:space="preserve"> débogue</w:t>
      </w:r>
      <w:r w:rsidR="008A2721">
        <w:t>r.</w:t>
      </w:r>
    </w:p>
    <w:p w14:paraId="7AD6BA13" w14:textId="58BB7553" w:rsidR="00365929" w:rsidRDefault="00365929" w:rsidP="00942716">
      <w:r>
        <w:t>On constate une erreur de binding par le fait que la ou les donnée(s) correspondante(s) ne s’affiche(nt) pas dans l’application. On peut donc cibler au moins</w:t>
      </w:r>
      <w:r w:rsidR="009F117F">
        <w:t xml:space="preserve"> un élément WPF particulier comme point de départ de nos investigations</w:t>
      </w:r>
      <w:r>
        <w:t>.</w:t>
      </w:r>
    </w:p>
    <w:p w14:paraId="6A8DC22D" w14:textId="5843F7D6" w:rsidR="005731CD" w:rsidRDefault="00365929" w:rsidP="00942716">
      <w:r>
        <w:t>Voyons les techniques utilisables pour identifier l’erreur.</w:t>
      </w:r>
    </w:p>
    <w:p w14:paraId="5DD2D5E4" w14:textId="03C7ACD8" w:rsidR="00E71911" w:rsidRPr="009F117F" w:rsidRDefault="00E71911" w:rsidP="009F117F">
      <w:pPr>
        <w:pStyle w:val="Titre3"/>
      </w:pPr>
      <w:r w:rsidRPr="009F117F">
        <w:t>Utiliser un convertisseur comme point d’entrée de débogage</w:t>
      </w:r>
    </w:p>
    <w:p w14:paraId="0EE9586B" w14:textId="2CCB60BB" w:rsidR="009F117F" w:rsidRDefault="009F117F" w:rsidP="00F73110">
      <w:r>
        <w:t>Comment s’assurer qu</w:t>
      </w:r>
      <w:r w:rsidR="009D2028">
        <w:t>’une expression de binding</w:t>
      </w:r>
      <w:r>
        <w:t xml:space="preserve"> est correcte ?</w:t>
      </w:r>
    </w:p>
    <w:p w14:paraId="673FD934" w14:textId="78CE9877" w:rsidR="00F73110" w:rsidRDefault="00B06095" w:rsidP="00F73110">
      <w:r>
        <w:t xml:space="preserve">Si l’expression </w:t>
      </w:r>
      <w:r w:rsidR="00F73110">
        <w:t>n’est pas correcte, le binding ne sera même pas évalué. Si elle est correcte, l</w:t>
      </w:r>
      <w:r w:rsidR="009D2028">
        <w:t xml:space="preserve">e binding </w:t>
      </w:r>
      <w:r w:rsidR="00F73110">
        <w:t>sera</w:t>
      </w:r>
      <w:r w:rsidR="009D2028">
        <w:t xml:space="preserve"> </w:t>
      </w:r>
      <w:r w:rsidR="00F73110">
        <w:t xml:space="preserve">au moins </w:t>
      </w:r>
      <w:r w:rsidR="009D2028">
        <w:t>évalué</w:t>
      </w:r>
      <w:r w:rsidR="00F73110">
        <w:t>, c’est-à-dire qu’on doit pouvoir l’espionner en mode debug.</w:t>
      </w:r>
    </w:p>
    <w:p w14:paraId="2246FD0E" w14:textId="6B05CFFE" w:rsidR="00F73110" w:rsidRDefault="00F73110" w:rsidP="00F73110">
      <w:r>
        <w:t xml:space="preserve">Cependant, on n’a par défaut aucun endroit dans le code C# pour poser un point d’arrêt, puisque le binding est décrit par le xaml. L’astuce consiste donc à </w:t>
      </w:r>
      <w:r w:rsidR="009D2028">
        <w:t>a</w:t>
      </w:r>
      <w:r w:rsidR="00E71911">
        <w:t>jouter un convertisseur</w:t>
      </w:r>
      <w:r>
        <w:t xml:space="preserve"> au binding</w:t>
      </w:r>
      <w:r w:rsidR="009D2028">
        <w:t>,</w:t>
      </w:r>
      <w:r>
        <w:t xml:space="preserve"> Le convertisseur étant décrit par le code, il fournit un point d’entrée pour poser le point d’arrêt.</w:t>
      </w:r>
    </w:p>
    <w:p w14:paraId="5A4CA187" w14:textId="5DC61A21" w:rsidR="00CF1118" w:rsidRDefault="00E87CFD" w:rsidP="002A4065">
      <w:r>
        <w:t xml:space="preserve">Voici le code de la classe du </w:t>
      </w:r>
      <w:r w:rsidR="00780C2A">
        <w:t>convertisseur :</w:t>
      </w:r>
    </w:p>
    <w:p w14:paraId="7BF7678B" w14:textId="671816DF" w:rsidR="00E87CFD" w:rsidRPr="00E87CFD" w:rsidRDefault="00E87CFD" w:rsidP="00E87CFD">
      <w:pPr>
        <w:pStyle w:val="Code"/>
        <w:rPr>
          <w:color w:val="000000"/>
        </w:rPr>
      </w:pPr>
      <w:r w:rsidRPr="00E87CFD">
        <w:rPr>
          <w:color w:val="0000FF"/>
        </w:rPr>
        <w:t>using</w:t>
      </w:r>
      <w:r w:rsidRPr="00E87CFD">
        <w:rPr>
          <w:color w:val="000000"/>
        </w:rPr>
        <w:t xml:space="preserve"> System;</w:t>
      </w:r>
    </w:p>
    <w:p w14:paraId="5D4C46ED" w14:textId="77777777" w:rsidR="00E87CFD" w:rsidRPr="00E87CFD" w:rsidRDefault="00E87CFD" w:rsidP="00E87CFD">
      <w:pPr>
        <w:pStyle w:val="Code"/>
        <w:rPr>
          <w:color w:val="000000"/>
        </w:rPr>
      </w:pPr>
      <w:r w:rsidRPr="00E87CFD">
        <w:rPr>
          <w:color w:val="0000FF"/>
        </w:rPr>
        <w:t>using</w:t>
      </w:r>
      <w:r w:rsidRPr="00E87CFD">
        <w:rPr>
          <w:color w:val="000000"/>
        </w:rPr>
        <w:t xml:space="preserve"> System.Diagnostics;</w:t>
      </w:r>
    </w:p>
    <w:p w14:paraId="5249EB42" w14:textId="77777777" w:rsidR="00E87CFD" w:rsidRPr="00E87CFD" w:rsidRDefault="00E87CFD" w:rsidP="00E87CFD">
      <w:pPr>
        <w:pStyle w:val="Code"/>
        <w:rPr>
          <w:color w:val="000000"/>
        </w:rPr>
      </w:pPr>
      <w:r w:rsidRPr="00E87CFD">
        <w:rPr>
          <w:color w:val="0000FF"/>
        </w:rPr>
        <w:t>using</w:t>
      </w:r>
      <w:r w:rsidRPr="00E87CFD">
        <w:rPr>
          <w:color w:val="000000"/>
        </w:rPr>
        <w:t xml:space="preserve"> System.Windows.Data;</w:t>
      </w:r>
    </w:p>
    <w:p w14:paraId="78D311CC" w14:textId="77777777" w:rsidR="00E87CFD" w:rsidRPr="00E87CFD" w:rsidRDefault="00E87CFD" w:rsidP="00E87CFD">
      <w:pPr>
        <w:pStyle w:val="Code"/>
        <w:rPr>
          <w:color w:val="000000"/>
        </w:rPr>
      </w:pPr>
      <w:r w:rsidRPr="00E87CFD">
        <w:rPr>
          <w:color w:val="0000FF"/>
        </w:rPr>
        <w:t>using</w:t>
      </w:r>
      <w:r w:rsidRPr="00E87CFD">
        <w:rPr>
          <w:color w:val="000000"/>
        </w:rPr>
        <w:t xml:space="preserve"> System.Globalization;</w:t>
      </w:r>
    </w:p>
    <w:p w14:paraId="545EC29C" w14:textId="77777777" w:rsidR="00E87CFD" w:rsidRPr="00E87CFD" w:rsidRDefault="00E87CFD" w:rsidP="00E87CFD">
      <w:pPr>
        <w:pStyle w:val="Code"/>
        <w:rPr>
          <w:color w:val="000000"/>
        </w:rPr>
      </w:pPr>
    </w:p>
    <w:p w14:paraId="525CAC1E" w14:textId="77777777" w:rsidR="00E87CFD" w:rsidRPr="0085362B" w:rsidRDefault="00E87CFD" w:rsidP="00E87CFD">
      <w:pPr>
        <w:pStyle w:val="Code"/>
        <w:rPr>
          <w:color w:val="000000"/>
          <w:lang w:val="fr-FR"/>
        </w:rPr>
      </w:pPr>
      <w:r w:rsidRPr="0085362B">
        <w:rPr>
          <w:color w:val="0000FF"/>
          <w:lang w:val="fr-FR"/>
        </w:rPr>
        <w:t>namespace</w:t>
      </w:r>
      <w:r w:rsidRPr="0085362B">
        <w:rPr>
          <w:color w:val="000000"/>
          <w:lang w:val="fr-FR"/>
        </w:rPr>
        <w:t xml:space="preserve"> LiaisonDonnées</w:t>
      </w:r>
    </w:p>
    <w:p w14:paraId="4843E5BF" w14:textId="77777777" w:rsidR="00E87CFD" w:rsidRPr="0085362B" w:rsidRDefault="00E87CFD" w:rsidP="00E87CFD">
      <w:pPr>
        <w:pStyle w:val="Code"/>
        <w:rPr>
          <w:color w:val="000000"/>
          <w:lang w:val="fr-FR"/>
        </w:rPr>
      </w:pPr>
      <w:r w:rsidRPr="0085362B">
        <w:rPr>
          <w:color w:val="000000"/>
          <w:lang w:val="fr-FR"/>
        </w:rPr>
        <w:t>{</w:t>
      </w:r>
    </w:p>
    <w:p w14:paraId="6FD1AAF9" w14:textId="6AF0F203" w:rsidR="00E87CFD" w:rsidRPr="0085362B" w:rsidRDefault="00E87CFD" w:rsidP="00E87CFD">
      <w:pPr>
        <w:pStyle w:val="Code"/>
        <w:rPr>
          <w:color w:val="000000"/>
          <w:lang w:val="fr-FR"/>
        </w:rPr>
      </w:pPr>
      <w:r w:rsidRPr="0085362B">
        <w:rPr>
          <w:color w:val="000000"/>
          <w:lang w:val="fr-FR"/>
        </w:rPr>
        <w:t xml:space="preserve">   </w:t>
      </w:r>
      <w:r w:rsidRPr="0085362B">
        <w:rPr>
          <w:color w:val="008000"/>
          <w:lang w:val="fr-FR"/>
        </w:rPr>
        <w:t>// Convertisseur fictif pour pouvoir déboguer les binding</w:t>
      </w:r>
    </w:p>
    <w:p w14:paraId="59990373" w14:textId="2A380A32" w:rsidR="00E87CFD" w:rsidRPr="00E87CFD" w:rsidRDefault="00E87CFD" w:rsidP="00E87CFD">
      <w:pPr>
        <w:pStyle w:val="Code"/>
        <w:rPr>
          <w:color w:val="000000"/>
        </w:rPr>
      </w:pPr>
      <w:r w:rsidRPr="0085362B">
        <w:rPr>
          <w:color w:val="000000"/>
          <w:lang w:val="fr-FR"/>
        </w:rPr>
        <w:t xml:space="preserve">   </w:t>
      </w:r>
      <w:r w:rsidRPr="00E87CFD">
        <w:rPr>
          <w:color w:val="0000FF"/>
        </w:rPr>
        <w:t>public</w:t>
      </w:r>
      <w:r w:rsidRPr="00E87CFD">
        <w:rPr>
          <w:color w:val="000000"/>
        </w:rPr>
        <w:t xml:space="preserve"> </w:t>
      </w:r>
      <w:r w:rsidRPr="00E87CFD">
        <w:rPr>
          <w:color w:val="0000FF"/>
        </w:rPr>
        <w:t>class</w:t>
      </w:r>
      <w:r w:rsidRPr="00E87CFD">
        <w:rPr>
          <w:color w:val="000000"/>
        </w:rPr>
        <w:t xml:space="preserve"> </w:t>
      </w:r>
      <w:r w:rsidRPr="00E87CFD">
        <w:rPr>
          <w:color w:val="2B91AF"/>
        </w:rPr>
        <w:t>DebugDummyConverter</w:t>
      </w:r>
      <w:r w:rsidRPr="00E87CFD">
        <w:rPr>
          <w:color w:val="000000"/>
        </w:rPr>
        <w:t xml:space="preserve"> : </w:t>
      </w:r>
      <w:r w:rsidRPr="00E87CFD">
        <w:rPr>
          <w:color w:val="2B91AF"/>
        </w:rPr>
        <w:t>IValueConverter</w:t>
      </w:r>
    </w:p>
    <w:p w14:paraId="5E262951" w14:textId="3531EFC6" w:rsidR="00E87CFD" w:rsidRPr="00E87CFD" w:rsidRDefault="00E87CFD" w:rsidP="00E87CFD">
      <w:pPr>
        <w:pStyle w:val="Code"/>
        <w:rPr>
          <w:color w:val="000000"/>
        </w:rPr>
      </w:pPr>
      <w:r w:rsidRPr="00E87CFD">
        <w:rPr>
          <w:color w:val="000000"/>
        </w:rPr>
        <w:t xml:space="preserve">   {</w:t>
      </w:r>
    </w:p>
    <w:p w14:paraId="790C00C2" w14:textId="53321DE6"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5C8607BD" w14:textId="77504C2E" w:rsidR="00E87CFD" w:rsidRPr="00E87CFD" w:rsidRDefault="00E87CFD" w:rsidP="00E87CFD">
      <w:pPr>
        <w:pStyle w:val="Code"/>
        <w:rPr>
          <w:color w:val="000000"/>
        </w:rPr>
      </w:pPr>
      <w:r w:rsidRPr="00E87CFD">
        <w:rPr>
          <w:color w:val="000000"/>
        </w:rPr>
        <w:t xml:space="preserve">      {</w:t>
      </w:r>
    </w:p>
    <w:p w14:paraId="1CE3C1D7" w14:textId="35DAF8AF" w:rsidR="00E87CFD" w:rsidRPr="00E87CFD" w:rsidRDefault="00E87CFD" w:rsidP="00E87CFD">
      <w:pPr>
        <w:pStyle w:val="Code"/>
        <w:rPr>
          <w:color w:val="000000"/>
        </w:rPr>
      </w:pPr>
      <w:r w:rsidRPr="00E87CFD">
        <w:rPr>
          <w:color w:val="000000"/>
        </w:rPr>
        <w:t xml:space="preserve">         </w:t>
      </w:r>
      <w:r w:rsidRPr="00E87CFD">
        <w:rPr>
          <w:color w:val="2B91AF"/>
        </w:rPr>
        <w:t>Debugger</w:t>
      </w:r>
      <w:r w:rsidRPr="00E87CFD">
        <w:rPr>
          <w:color w:val="000000"/>
        </w:rPr>
        <w:t>.Break();</w:t>
      </w:r>
    </w:p>
    <w:p w14:paraId="68902953" w14:textId="625EA01A" w:rsidR="00E87CFD" w:rsidRPr="00E87CFD" w:rsidRDefault="00E87CFD" w:rsidP="00E87CFD">
      <w:pPr>
        <w:pStyle w:val="Code"/>
        <w:rPr>
          <w:color w:val="000000"/>
        </w:rPr>
      </w:pPr>
      <w:r w:rsidRPr="00E87CFD">
        <w:rPr>
          <w:color w:val="000000"/>
        </w:rPr>
        <w:t xml:space="preserve">         </w:t>
      </w:r>
      <w:r w:rsidRPr="00E87CFD">
        <w:rPr>
          <w:color w:val="0000FF"/>
        </w:rPr>
        <w:t>return</w:t>
      </w:r>
      <w:r w:rsidRPr="00E87CFD">
        <w:rPr>
          <w:color w:val="000000"/>
        </w:rPr>
        <w:t xml:space="preserve"> value;</w:t>
      </w:r>
    </w:p>
    <w:p w14:paraId="7D8E3548" w14:textId="59B6D22C" w:rsidR="00E87CFD" w:rsidRPr="00E87CFD" w:rsidRDefault="00E87CFD" w:rsidP="00E87CFD">
      <w:pPr>
        <w:pStyle w:val="Code"/>
        <w:rPr>
          <w:color w:val="000000"/>
        </w:rPr>
      </w:pPr>
      <w:r w:rsidRPr="00E87CFD">
        <w:rPr>
          <w:color w:val="000000"/>
        </w:rPr>
        <w:t xml:space="preserve">      }</w:t>
      </w:r>
    </w:p>
    <w:p w14:paraId="539F0D15" w14:textId="77777777" w:rsidR="00E87CFD" w:rsidRPr="00E87CFD" w:rsidRDefault="00E87CFD" w:rsidP="00E87CFD">
      <w:pPr>
        <w:pStyle w:val="Code"/>
        <w:rPr>
          <w:color w:val="000000"/>
        </w:rPr>
      </w:pPr>
    </w:p>
    <w:p w14:paraId="17C5B746" w14:textId="4F2444C9"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ConvertBack(</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1714A756" w14:textId="66F39D3C" w:rsidR="00E87CFD" w:rsidRPr="0085362B" w:rsidRDefault="00E87CFD" w:rsidP="00E87CFD">
      <w:pPr>
        <w:pStyle w:val="Code"/>
        <w:rPr>
          <w:color w:val="000000"/>
          <w:lang w:val="fr-FR"/>
        </w:rPr>
      </w:pPr>
      <w:r w:rsidRPr="00E87CFD">
        <w:rPr>
          <w:color w:val="000000"/>
        </w:rPr>
        <w:t xml:space="preserve">      </w:t>
      </w:r>
      <w:r w:rsidRPr="0085362B">
        <w:rPr>
          <w:color w:val="000000"/>
          <w:lang w:val="fr-FR"/>
        </w:rPr>
        <w:t>{</w:t>
      </w:r>
    </w:p>
    <w:p w14:paraId="0E645CD8" w14:textId="1973AEC9" w:rsidR="00E87CFD" w:rsidRPr="0085362B" w:rsidRDefault="00E87CFD" w:rsidP="00E87CFD">
      <w:pPr>
        <w:pStyle w:val="Code"/>
        <w:rPr>
          <w:color w:val="000000"/>
          <w:lang w:val="fr-FR"/>
        </w:rPr>
      </w:pPr>
      <w:r w:rsidRPr="0085362B">
        <w:rPr>
          <w:color w:val="000000"/>
          <w:lang w:val="fr-FR"/>
        </w:rPr>
        <w:t xml:space="preserve">         </w:t>
      </w:r>
      <w:r w:rsidRPr="0085362B">
        <w:rPr>
          <w:color w:val="2B91AF"/>
          <w:lang w:val="fr-FR"/>
        </w:rPr>
        <w:t>Debugger</w:t>
      </w:r>
      <w:r w:rsidRPr="0085362B">
        <w:rPr>
          <w:color w:val="000000"/>
          <w:lang w:val="fr-FR"/>
        </w:rPr>
        <w:t>.Break();</w:t>
      </w:r>
    </w:p>
    <w:p w14:paraId="3B4A92B3" w14:textId="41A7C581" w:rsidR="00E87CFD" w:rsidRPr="0085362B" w:rsidRDefault="00E87CFD" w:rsidP="00E87CFD">
      <w:pPr>
        <w:pStyle w:val="Code"/>
        <w:rPr>
          <w:color w:val="000000"/>
          <w:lang w:val="fr-FR"/>
        </w:rPr>
      </w:pPr>
      <w:r w:rsidRPr="0085362B">
        <w:rPr>
          <w:color w:val="000000"/>
          <w:lang w:val="fr-FR"/>
        </w:rPr>
        <w:t xml:space="preserve">         </w:t>
      </w:r>
      <w:r w:rsidRPr="0085362B">
        <w:rPr>
          <w:color w:val="0000FF"/>
          <w:lang w:val="fr-FR"/>
        </w:rPr>
        <w:t>return</w:t>
      </w:r>
      <w:r w:rsidRPr="0085362B">
        <w:rPr>
          <w:color w:val="000000"/>
          <w:lang w:val="fr-FR"/>
        </w:rPr>
        <w:t xml:space="preserve"> value;</w:t>
      </w:r>
    </w:p>
    <w:p w14:paraId="36EABAC3" w14:textId="576ECFC4" w:rsidR="00E87CFD" w:rsidRPr="0085362B" w:rsidRDefault="00E87CFD" w:rsidP="00E87CFD">
      <w:pPr>
        <w:pStyle w:val="Code"/>
        <w:rPr>
          <w:color w:val="000000"/>
          <w:lang w:val="fr-FR"/>
        </w:rPr>
      </w:pPr>
      <w:r w:rsidRPr="0085362B">
        <w:rPr>
          <w:color w:val="000000"/>
          <w:lang w:val="fr-FR"/>
        </w:rPr>
        <w:t xml:space="preserve">      }</w:t>
      </w:r>
    </w:p>
    <w:p w14:paraId="660BAD98" w14:textId="37FEB138" w:rsidR="00E87CFD" w:rsidRPr="0085362B" w:rsidRDefault="00E87CFD" w:rsidP="00E87CFD">
      <w:pPr>
        <w:pStyle w:val="Code"/>
        <w:rPr>
          <w:color w:val="000000"/>
          <w:lang w:val="fr-FR"/>
        </w:rPr>
      </w:pPr>
      <w:r w:rsidRPr="0085362B">
        <w:rPr>
          <w:color w:val="000000"/>
          <w:lang w:val="fr-FR"/>
        </w:rPr>
        <w:t xml:space="preserve">   }</w:t>
      </w:r>
    </w:p>
    <w:p w14:paraId="690F897E" w14:textId="77777777" w:rsidR="00E87CFD" w:rsidRPr="0085362B" w:rsidRDefault="00E87CFD" w:rsidP="00E87CFD">
      <w:pPr>
        <w:pStyle w:val="Code"/>
        <w:rPr>
          <w:color w:val="000000"/>
          <w:lang w:val="fr-FR"/>
        </w:rPr>
      </w:pPr>
      <w:r w:rsidRPr="0085362B">
        <w:rPr>
          <w:color w:val="000000"/>
          <w:lang w:val="fr-FR"/>
        </w:rPr>
        <w:t>}</w:t>
      </w:r>
    </w:p>
    <w:p w14:paraId="061F365D" w14:textId="3309DE41" w:rsidR="00E87CFD" w:rsidRPr="0085362B" w:rsidRDefault="00E87CFD" w:rsidP="00E87CFD">
      <w:pPr>
        <w:pStyle w:val="Code"/>
        <w:rPr>
          <w:lang w:val="fr-FR"/>
        </w:rPr>
      </w:pPr>
    </w:p>
    <w:p w14:paraId="31EA189C" w14:textId="58421F39" w:rsidR="00CF1118" w:rsidRDefault="00C70E5B" w:rsidP="002A4065">
      <w:r>
        <w:t xml:space="preserve">Debugger.Break a le même effet que </w:t>
      </w:r>
      <w:r w:rsidR="00E87CFD">
        <w:t xml:space="preserve">de </w:t>
      </w:r>
      <w:r>
        <w:t>poser un point d’arrêt dans V</w:t>
      </w:r>
      <w:r w:rsidR="00E87CFD">
        <w:t>isual Studio</w:t>
      </w:r>
      <w:r>
        <w:t>.</w:t>
      </w:r>
    </w:p>
    <w:p w14:paraId="5A846BD4" w14:textId="77777777" w:rsidR="00B06095" w:rsidRDefault="00B06095" w:rsidP="00B06095"/>
    <w:p w14:paraId="002C9F3B" w14:textId="4FE88A78" w:rsidR="00780C2A" w:rsidRDefault="00B06095" w:rsidP="002A4065">
      <w:r>
        <w:t xml:space="preserve">Le convertisseur peut être référencé comme ressource de l’application, de façon à être utilisable dans n’importe quelle fenêtre de l’application </w:t>
      </w:r>
      <w:r w:rsidR="00780C2A">
        <w:t>:</w:t>
      </w:r>
    </w:p>
    <w:p w14:paraId="3D9857DF" w14:textId="77777777" w:rsidR="00780C2A" w:rsidRPr="0085362B" w:rsidRDefault="00780C2A" w:rsidP="00780C2A">
      <w:pPr>
        <w:pStyle w:val="Code"/>
        <w:rPr>
          <w:color w:val="000000"/>
          <w:lang w:val="fr-FR"/>
        </w:rPr>
      </w:pPr>
      <w:r w:rsidRPr="0085362B">
        <w:rPr>
          <w:color w:val="0000FF"/>
          <w:lang w:val="fr-FR"/>
        </w:rPr>
        <w:lastRenderedPageBreak/>
        <w:t>&lt;</w:t>
      </w:r>
      <w:r w:rsidRPr="0085362B">
        <w:rPr>
          <w:color w:val="A31515"/>
          <w:lang w:val="fr-FR"/>
        </w:rPr>
        <w:t>Application</w:t>
      </w:r>
      <w:r w:rsidRPr="0085362B">
        <w:rPr>
          <w:color w:val="FF0000"/>
          <w:lang w:val="fr-FR"/>
        </w:rPr>
        <w:t xml:space="preserve"> x</w:t>
      </w:r>
      <w:r w:rsidRPr="0085362B">
        <w:rPr>
          <w:color w:val="0000FF"/>
          <w:lang w:val="fr-FR"/>
        </w:rPr>
        <w:t>:</w:t>
      </w:r>
      <w:r w:rsidRPr="0085362B">
        <w:rPr>
          <w:color w:val="FF0000"/>
          <w:lang w:val="fr-FR"/>
        </w:rPr>
        <w:t>Class</w:t>
      </w:r>
      <w:r w:rsidRPr="0085362B">
        <w:rPr>
          <w:color w:val="0000FF"/>
          <w:lang w:val="fr-FR"/>
        </w:rPr>
        <w:t>="LiaisonDonnées.App"</w:t>
      </w:r>
    </w:p>
    <w:p w14:paraId="186FC840"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="http://schemas.microsoft.com/winfx/2006/xaml/presentation"</w:t>
      </w:r>
    </w:p>
    <w:p w14:paraId="1362089C"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x</w:t>
      </w:r>
      <w:r w:rsidRPr="0085362B">
        <w:rPr>
          <w:color w:val="0000FF"/>
          <w:lang w:val="fr-FR"/>
        </w:rPr>
        <w:t>="http://schemas.microsoft.com/winfx/2006/xaml"</w:t>
      </w:r>
    </w:p>
    <w:p w14:paraId="32F0F57B"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local</w:t>
      </w:r>
      <w:r w:rsidRPr="0085362B">
        <w:rPr>
          <w:color w:val="0000FF"/>
          <w:lang w:val="fr-FR"/>
        </w:rPr>
        <w:t>="clr-namespace:LiaisonDonnées"</w:t>
      </w:r>
    </w:p>
    <w:p w14:paraId="61063AFC" w14:textId="77777777" w:rsidR="00780C2A" w:rsidRPr="00780C2A" w:rsidRDefault="00780C2A" w:rsidP="00780C2A">
      <w:pPr>
        <w:pStyle w:val="Code"/>
        <w:rPr>
          <w:color w:val="000000"/>
        </w:rPr>
      </w:pPr>
      <w:r w:rsidRPr="0085362B">
        <w:rPr>
          <w:color w:val="000000"/>
          <w:lang w:val="fr-FR"/>
        </w:rPr>
        <w:t xml:space="preserve">            </w:t>
      </w:r>
      <w:r w:rsidRPr="0085362B">
        <w:rPr>
          <w:color w:val="FF0000"/>
          <w:lang w:val="fr-FR"/>
        </w:rPr>
        <w:t xml:space="preserve"> </w:t>
      </w:r>
      <w:r w:rsidRPr="00780C2A">
        <w:rPr>
          <w:color w:val="FF0000"/>
        </w:rPr>
        <w:t>StartupUri</w:t>
      </w:r>
      <w:r w:rsidRPr="00780C2A">
        <w:rPr>
          <w:color w:val="0000FF"/>
        </w:rPr>
        <w:t>="MainWindow.xaml"&gt;</w:t>
      </w:r>
    </w:p>
    <w:p w14:paraId="4711C471" w14:textId="77777777"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Application.Resources</w:t>
      </w:r>
      <w:r w:rsidRPr="00780C2A">
        <w:rPr>
          <w:color w:val="0000FF"/>
        </w:rPr>
        <w:t>&gt;</w:t>
      </w:r>
    </w:p>
    <w:p w14:paraId="0FA9F64D" w14:textId="015B2B4B"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local</w:t>
      </w:r>
      <w:r w:rsidRPr="00780C2A">
        <w:rPr>
          <w:color w:val="0000FF"/>
        </w:rPr>
        <w:t>:</w:t>
      </w:r>
      <w:r w:rsidRPr="00780C2A">
        <w:rPr>
          <w:color w:val="A31515"/>
        </w:rPr>
        <w:t>DebugDummyConverter</w:t>
      </w:r>
      <w:r w:rsidRPr="00780C2A">
        <w:rPr>
          <w:color w:val="FF0000"/>
        </w:rPr>
        <w:t xml:space="preserve"> x</w:t>
      </w:r>
      <w:r w:rsidRPr="00780C2A">
        <w:rPr>
          <w:color w:val="0000FF"/>
        </w:rPr>
        <w:t>:</w:t>
      </w:r>
      <w:r w:rsidRPr="00780C2A">
        <w:rPr>
          <w:color w:val="FF0000"/>
        </w:rPr>
        <w:t>Key</w:t>
      </w:r>
      <w:r w:rsidRPr="00780C2A">
        <w:rPr>
          <w:color w:val="0000FF"/>
        </w:rPr>
        <w:t>="DebugDummyConverter"/&gt;</w:t>
      </w:r>
    </w:p>
    <w:p w14:paraId="065A93E2" w14:textId="71B5D1A7" w:rsidR="00780C2A" w:rsidRPr="0085362B" w:rsidRDefault="00780C2A" w:rsidP="00780C2A">
      <w:pPr>
        <w:pStyle w:val="Code"/>
        <w:rPr>
          <w:color w:val="000000"/>
          <w:lang w:val="fr-FR"/>
        </w:rPr>
      </w:pPr>
      <w:r w:rsidRPr="00780C2A">
        <w:rPr>
          <w:color w:val="000000"/>
        </w:rPr>
        <w:t xml:space="preserve">   </w:t>
      </w:r>
      <w:r w:rsidRPr="0085362B">
        <w:rPr>
          <w:color w:val="0000FF"/>
          <w:lang w:val="fr-FR"/>
        </w:rPr>
        <w:t>&lt;/</w:t>
      </w:r>
      <w:r w:rsidRPr="0085362B">
        <w:rPr>
          <w:color w:val="A31515"/>
          <w:lang w:val="fr-FR"/>
        </w:rPr>
        <w:t>Application.Resources</w:t>
      </w:r>
      <w:r w:rsidRPr="0085362B">
        <w:rPr>
          <w:color w:val="0000FF"/>
          <w:lang w:val="fr-FR"/>
        </w:rPr>
        <w:t>&gt;</w:t>
      </w:r>
    </w:p>
    <w:p w14:paraId="38489D1A" w14:textId="5BE80982" w:rsidR="00780C2A" w:rsidRPr="0085362B" w:rsidRDefault="00780C2A" w:rsidP="00780C2A">
      <w:pPr>
        <w:pStyle w:val="Code"/>
        <w:rPr>
          <w:lang w:val="fr-FR"/>
        </w:rPr>
      </w:pPr>
      <w:r w:rsidRPr="0085362B">
        <w:rPr>
          <w:color w:val="0000FF"/>
          <w:lang w:val="fr-FR"/>
        </w:rPr>
        <w:t>&lt;/</w:t>
      </w:r>
      <w:r w:rsidRPr="0085362B">
        <w:rPr>
          <w:color w:val="A31515"/>
          <w:lang w:val="fr-FR"/>
        </w:rPr>
        <w:t>Application</w:t>
      </w:r>
      <w:r w:rsidRPr="0085362B">
        <w:rPr>
          <w:color w:val="0000FF"/>
          <w:lang w:val="fr-FR"/>
        </w:rPr>
        <w:t>&gt;</w:t>
      </w:r>
    </w:p>
    <w:p w14:paraId="7BB4B39B" w14:textId="00F50803" w:rsidR="00780C2A" w:rsidRDefault="00B06095" w:rsidP="002A4065">
      <w:r>
        <w:t>U</w:t>
      </w:r>
      <w:r w:rsidR="00780C2A">
        <w:t xml:space="preserve">tilisons-le </w:t>
      </w:r>
      <w:r>
        <w:t xml:space="preserve">maintenant </w:t>
      </w:r>
      <w:r w:rsidR="00780C2A">
        <w:t>dans une expression de binding dans une des fenêtres de l’application :</w:t>
      </w:r>
    </w:p>
    <w:p w14:paraId="4F7DB5DE" w14:textId="633968EC" w:rsidR="00AA58EF" w:rsidRDefault="00AA58EF" w:rsidP="00AA58E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=NbArticles,</w:t>
      </w:r>
      <w:r>
        <w:rPr>
          <w:color w:val="FF0000"/>
          <w:sz w:val="19"/>
          <w:szCs w:val="19"/>
        </w:rPr>
        <w:t xml:space="preserve"> Converter</w:t>
      </w:r>
      <w:r>
        <w:rPr>
          <w:color w:val="0000FF"/>
          <w:sz w:val="19"/>
          <w:szCs w:val="19"/>
        </w:rPr>
        <w:t>={</w:t>
      </w:r>
      <w:r>
        <w:rPr>
          <w:color w:val="A31515"/>
          <w:sz w:val="19"/>
          <w:szCs w:val="19"/>
        </w:rPr>
        <w:t>StaticResource</w:t>
      </w:r>
      <w:r>
        <w:rPr>
          <w:color w:val="FF0000"/>
          <w:sz w:val="19"/>
          <w:szCs w:val="19"/>
        </w:rPr>
        <w:t xml:space="preserve"> DebugDummyConverter</w:t>
      </w:r>
      <w:r>
        <w:rPr>
          <w:color w:val="0000FF"/>
          <w:sz w:val="19"/>
          <w:szCs w:val="19"/>
        </w:rPr>
        <w:t>}}"/&gt;</w:t>
      </w:r>
    </w:p>
    <w:p w14:paraId="44514562" w14:textId="1B4528A7" w:rsidR="00AA58EF" w:rsidRDefault="00AA58EF" w:rsidP="00C70E5B">
      <w:r>
        <w:t>En faisant, cela, si l’expression de binding est correcte, dès que le binding sera évalué, Visual Studio interrompra l’exécution de l’application et se mettra en attente sur la ligne Debugger.break. On pourra en profiter pour regarder la valeur renvoyée par le binding.</w:t>
      </w:r>
    </w:p>
    <w:p w14:paraId="0CBB95D8" w14:textId="1F2DF5B6" w:rsidR="00C70E5B" w:rsidRDefault="00AA58EF" w:rsidP="00C70E5B">
      <w:r>
        <w:t>Si cela ne se produit pas, c’est que la syntaxe du binding est erronée.</w:t>
      </w:r>
      <w:r w:rsidR="009F117F">
        <w:t xml:space="preserve"> On peut alors investiguer </w:t>
      </w:r>
      <w:r w:rsidR="00B06095">
        <w:t>plus au moyen du panneau de sortie.</w:t>
      </w:r>
    </w:p>
    <w:p w14:paraId="4A73DC89" w14:textId="77777777" w:rsidR="009F117F" w:rsidRPr="00B06095" w:rsidRDefault="009F117F" w:rsidP="00B06095">
      <w:pPr>
        <w:pStyle w:val="Titre3"/>
      </w:pPr>
      <w:r w:rsidRPr="00B06095">
        <w:t xml:space="preserve">Utiliser le panneau de sortie </w:t>
      </w:r>
    </w:p>
    <w:p w14:paraId="59E05F11" w14:textId="27E81894" w:rsidR="009F117F" w:rsidRDefault="009F117F" w:rsidP="009F117F">
      <w:r>
        <w:t>Une</w:t>
      </w:r>
      <w:r w:rsidR="00B06095">
        <w:t xml:space="preserve"> </w:t>
      </w:r>
      <w:r>
        <w:t xml:space="preserve">erreur courante </w:t>
      </w:r>
      <w:r w:rsidR="00B06095">
        <w:t xml:space="preserve">dans une expression de binding </w:t>
      </w:r>
      <w:r>
        <w:t xml:space="preserve">est de saisir un nom de propriété </w:t>
      </w:r>
      <w:r w:rsidR="00B06095">
        <w:t>incorrect</w:t>
      </w:r>
      <w:r>
        <w:t>. Cette erreur est assez facile à trouver, car il y a une trace suffisamment précise dans l’onglet de sortie de Visual Studio (Menu Affichage \ Sortie ou CTRL+ALT+O).</w:t>
      </w:r>
    </w:p>
    <w:p w14:paraId="0FABED37" w14:textId="77777777" w:rsidR="009F117F" w:rsidRDefault="009F117F" w:rsidP="009F117F">
      <w:r>
        <w:t>Exemple : supposons qu’on ait oublié le s à la fin du nom de la propriété NbArticles dans le binding suivant :</w:t>
      </w:r>
    </w:p>
    <w:p w14:paraId="51B808E2" w14:textId="77777777" w:rsidR="009F117F" w:rsidRDefault="009F117F" w:rsidP="009F117F">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Name</w:t>
      </w:r>
      <w:r>
        <w:rPr>
          <w:color w:val="0000FF"/>
          <w:sz w:val="19"/>
          <w:szCs w:val="19"/>
        </w:rPr>
        <w:t>="StackPanel1"</w:t>
      </w:r>
      <w:r>
        <w:rPr>
          <w:color w:val="FF0000"/>
          <w:sz w:val="19"/>
          <w:szCs w:val="19"/>
        </w:rPr>
        <w:t xml:space="preserve"> Margin</w:t>
      </w:r>
      <w:r>
        <w:rPr>
          <w:color w:val="0000FF"/>
          <w:sz w:val="19"/>
          <w:szCs w:val="19"/>
        </w:rPr>
        <w:t>="5"&gt;</w:t>
      </w:r>
    </w:p>
    <w:p w14:paraId="1C399EE5" w14:textId="77777777" w:rsidR="009F117F" w:rsidRDefault="009F117F" w:rsidP="009F117F">
      <w:pPr>
        <w:pStyle w:val="Code"/>
        <w:rPr>
          <w:color w:val="000000"/>
          <w:sz w:val="19"/>
          <w:szCs w:val="19"/>
        </w:rPr>
      </w:pPr>
      <w:r>
        <w:rPr>
          <w:color w:val="000000"/>
          <w:sz w:val="19"/>
          <w:szCs w:val="19"/>
        </w:rPr>
        <w:t xml:space="preserve">   ...</w:t>
      </w:r>
    </w:p>
    <w:p w14:paraId="69917408" w14:textId="77777777" w:rsidR="009F117F" w:rsidRDefault="009F117F" w:rsidP="009F117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w:t>
      </w:r>
      <w:r>
        <w:rPr>
          <w:color w:val="FF0000"/>
          <w:sz w:val="19"/>
          <w:szCs w:val="19"/>
        </w:rPr>
        <w:t xml:space="preserve"> StringFormat</w:t>
      </w:r>
      <w:r>
        <w:rPr>
          <w:color w:val="0000FF"/>
          <w:sz w:val="19"/>
          <w:szCs w:val="19"/>
        </w:rPr>
        <w:t>='Nombre articles : {0}'}"/&gt;</w:t>
      </w:r>
    </w:p>
    <w:p w14:paraId="0C1D43A1" w14:textId="77777777" w:rsidR="009F117F" w:rsidRPr="0085362B" w:rsidRDefault="009F117F" w:rsidP="009F117F">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59B84078" w14:textId="77777777" w:rsidR="009F117F" w:rsidRDefault="009F117F" w:rsidP="009F117F">
      <w:r>
        <w:t>Visual Studio affiche le message suivant dans le panneau Output :</w:t>
      </w:r>
    </w:p>
    <w:p w14:paraId="0C8E124A" w14:textId="77777777" w:rsidR="009F117F" w:rsidRPr="0085362B" w:rsidRDefault="009F117F" w:rsidP="009F117F">
      <w:pPr>
        <w:rPr>
          <w:rFonts w:ascii="Consolas" w:hAnsi="Consolas" w:cs="Consolas"/>
          <w:noProof/>
          <w:color w:val="000000"/>
          <w:sz w:val="20"/>
          <w:szCs w:val="20"/>
          <w:lang w:val="en-US"/>
        </w:rPr>
      </w:pPr>
      <w:r w:rsidRPr="0085362B">
        <w:rPr>
          <w:rFonts w:ascii="Consolas" w:hAnsi="Consolas" w:cs="Consolas"/>
          <w:noProof/>
          <w:color w:val="000000"/>
          <w:sz w:val="20"/>
          <w:szCs w:val="20"/>
          <w:lang w:val="en-US"/>
        </w:rPr>
        <w:t xml:space="preserve">System.Windows.Data Error: 40 : </w:t>
      </w:r>
      <w:r w:rsidRPr="0085362B">
        <w:rPr>
          <w:rFonts w:ascii="Consolas" w:hAnsi="Consolas" w:cs="Consolas"/>
          <w:noProof/>
          <w:color w:val="000000"/>
          <w:sz w:val="20"/>
          <w:szCs w:val="20"/>
          <w:highlight w:val="yellow"/>
          <w:lang w:val="en-US"/>
        </w:rPr>
        <w:t>BindingExpression path error: 'NbArticle' property not found</w:t>
      </w:r>
      <w:r w:rsidRPr="0085362B">
        <w:rPr>
          <w:rFonts w:ascii="Consolas" w:hAnsi="Consolas" w:cs="Consolas"/>
          <w:noProof/>
          <w:color w:val="000000"/>
          <w:sz w:val="20"/>
          <w:szCs w:val="20"/>
          <w:lang w:val="en-US"/>
        </w:rPr>
        <w:t xml:space="preserve"> on 'object' ''List`1' (HashCode=5432205)'. BindingExpression:Path=NbArticle; DataItem='List`1' (HashCode=5432205); target element is 'TextBlock' (Name=''); target property is 'Text' (type 'String')</w:t>
      </w:r>
    </w:p>
    <w:p w14:paraId="41605A6E" w14:textId="77777777" w:rsidR="009F117F" w:rsidRPr="00B06095" w:rsidRDefault="009F117F" w:rsidP="00B06095">
      <w:pPr>
        <w:pStyle w:val="Titre3"/>
      </w:pPr>
      <w:r w:rsidRPr="00B06095">
        <w:t>Ajuster le niveau de trace</w:t>
      </w:r>
    </w:p>
    <w:p w14:paraId="2879F49F" w14:textId="77777777" w:rsidR="009F117F" w:rsidRDefault="009F117F" w:rsidP="009F117F">
      <w:r>
        <w:t>Supposons maintenant que le contexte de la liaison ne soit pas correctement affecté par le code C#. Comme il peut être affecté dynamiquement, il n’y a pas d’erreur ni à la compilation, ni à l’exécution. Et cette fois, Visual Studio n’affiche aucun message dans le panneau de sortie. Mais on peut forcer WPF à afficher plus d’informations sur les bindings, en passant le paramètre TraceLevel à la valeur High dans le code xaml, comme ceci :</w:t>
      </w:r>
    </w:p>
    <w:p w14:paraId="69AA3640" w14:textId="77777777" w:rsidR="009F117F" w:rsidRPr="0085362B" w:rsidRDefault="009F117F" w:rsidP="009F117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Window</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="LiaisonDonnées.MaitreDetail"</w:t>
      </w:r>
    </w:p>
    <w:p w14:paraId="41F021D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344E56B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3C60C999"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="clr-namespace:LiaisonDonnées"</w:t>
      </w:r>
    </w:p>
    <w:p w14:paraId="6822D1BD" w14:textId="77777777" w:rsidR="009F117F" w:rsidRDefault="009F117F" w:rsidP="009F117F">
      <w:pPr>
        <w:pStyle w:val="Code"/>
      </w:pPr>
      <w:r w:rsidRPr="0085362B">
        <w:rPr>
          <w:color w:val="000000"/>
          <w:sz w:val="19"/>
          <w:szCs w:val="19"/>
          <w:lang w:val="fr-FR"/>
        </w:rPr>
        <w:t xml:space="preserve">       </w:t>
      </w:r>
      <w:r w:rsidRPr="0085362B">
        <w:rPr>
          <w:color w:val="FF0000"/>
          <w:sz w:val="19"/>
          <w:szCs w:val="19"/>
          <w:lang w:val="fr-FR"/>
        </w:rPr>
        <w:t xml:space="preserve"> </w:t>
      </w:r>
      <w:r w:rsidRPr="002A4065">
        <w:rPr>
          <w:color w:val="FF0000"/>
          <w:sz w:val="19"/>
          <w:szCs w:val="19"/>
          <w:highlight w:val="yellow"/>
        </w:rPr>
        <w:t>xmlns</w:t>
      </w:r>
      <w:r w:rsidRPr="002A4065">
        <w:rPr>
          <w:color w:val="0000FF"/>
          <w:sz w:val="19"/>
          <w:szCs w:val="19"/>
          <w:highlight w:val="yellow"/>
        </w:rPr>
        <w:t>:</w:t>
      </w:r>
      <w:r w:rsidRPr="002A4065">
        <w:rPr>
          <w:color w:val="FF0000"/>
          <w:sz w:val="19"/>
          <w:szCs w:val="19"/>
          <w:highlight w:val="yellow"/>
        </w:rPr>
        <w:t>diag</w:t>
      </w:r>
      <w:r w:rsidRPr="002A4065">
        <w:rPr>
          <w:color w:val="0000FF"/>
          <w:sz w:val="19"/>
          <w:szCs w:val="19"/>
          <w:highlight w:val="yellow"/>
        </w:rPr>
        <w:t>="clr-namespace:System.Diagnostics;assembly=WindowsBase"</w:t>
      </w:r>
    </w:p>
    <w:p w14:paraId="1AD533BA" w14:textId="77777777" w:rsidR="009F117F" w:rsidRPr="002A4065" w:rsidRDefault="009F117F" w:rsidP="009F117F">
      <w:pPr>
        <w:pStyle w:val="Code"/>
      </w:pPr>
      <w:r>
        <w:t>...</w:t>
      </w:r>
    </w:p>
    <w:p w14:paraId="002E27E9" w14:textId="77777777" w:rsidR="009F117F" w:rsidRDefault="009F117F" w:rsidP="009F117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 xml:space="preserve">=NbArticles, </w:t>
      </w:r>
      <w:r w:rsidRPr="002A4065">
        <w:rPr>
          <w:color w:val="FF0000"/>
          <w:sz w:val="19"/>
          <w:szCs w:val="19"/>
          <w:highlight w:val="yellow"/>
        </w:rPr>
        <w:t>diag</w:t>
      </w:r>
      <w:r w:rsidRPr="002A4065">
        <w:rPr>
          <w:color w:val="0000FF"/>
          <w:sz w:val="19"/>
          <w:szCs w:val="19"/>
          <w:highlight w:val="yellow"/>
        </w:rPr>
        <w:t>:PresentationTraceSources.TraceLevel=High}</w:t>
      </w:r>
      <w:r>
        <w:rPr>
          <w:color w:val="0000FF"/>
          <w:sz w:val="19"/>
          <w:szCs w:val="19"/>
        </w:rPr>
        <w:t>"/&gt;</w:t>
      </w:r>
    </w:p>
    <w:p w14:paraId="05BDD81C" w14:textId="77777777" w:rsidR="009F117F" w:rsidRPr="0085362B" w:rsidRDefault="009F117F" w:rsidP="009F117F">
      <w:pPr>
        <w:rPr>
          <w:lang w:val="en-US"/>
        </w:rPr>
      </w:pPr>
    </w:p>
    <w:p w14:paraId="5F186211" w14:textId="77777777" w:rsidR="009F117F" w:rsidRDefault="009F117F" w:rsidP="009F117F">
      <w:r>
        <w:lastRenderedPageBreak/>
        <w:t>Résultat : dans le panneau de sortie, on voit un ensemble de lignes ressemblant à ceci :</w:t>
      </w:r>
    </w:p>
    <w:p w14:paraId="457721B8" w14:textId="77777777" w:rsidR="009F117F" w:rsidRDefault="009F117F" w:rsidP="009F117F">
      <w:pPr>
        <w:pStyle w:val="Code"/>
      </w:pPr>
      <w:r>
        <w:t>System.Windows.Data Warning: 56 : Created BindingExpression (hash=21644229) for Binding (hash=36052245)</w:t>
      </w:r>
    </w:p>
    <w:p w14:paraId="065566FD" w14:textId="77777777" w:rsidR="009F117F" w:rsidRDefault="009F117F" w:rsidP="009F117F">
      <w:pPr>
        <w:pStyle w:val="Code"/>
      </w:pPr>
      <w:r>
        <w:t>System.Windows.Data Warning: 58 :   Path: 'NbArticles'</w:t>
      </w:r>
    </w:p>
    <w:p w14:paraId="155CB4E8" w14:textId="77777777" w:rsidR="009F117F" w:rsidRDefault="009F117F" w:rsidP="009F117F">
      <w:pPr>
        <w:pStyle w:val="Code"/>
      </w:pPr>
      <w:r>
        <w:t>System.Windows.Data Warning: 60 : BindingExpression (hash=21644229): Default mode resolved to OneWay</w:t>
      </w:r>
    </w:p>
    <w:p w14:paraId="2094D637" w14:textId="77777777" w:rsidR="009F117F" w:rsidRDefault="009F117F" w:rsidP="009F117F">
      <w:pPr>
        <w:pStyle w:val="Code"/>
      </w:pPr>
      <w:r>
        <w:t>System.Windows.Data Warning: 61 : BindingExpression (hash=21644229): Default update trigger resolved to PropertyChanged</w:t>
      </w:r>
    </w:p>
    <w:p w14:paraId="08EABCB9" w14:textId="77777777" w:rsidR="009F117F" w:rsidRDefault="009F117F" w:rsidP="009F117F">
      <w:pPr>
        <w:pStyle w:val="Code"/>
      </w:pPr>
      <w:r>
        <w:t>System.Windows.Data Warning: 62 : BindingExpression (hash=21644229): Attach to System.Windows.Controls.TextBlock.Text (hash=63658128)</w:t>
      </w:r>
    </w:p>
    <w:p w14:paraId="3056B649" w14:textId="77777777" w:rsidR="009F117F" w:rsidRDefault="009F117F" w:rsidP="009F117F">
      <w:pPr>
        <w:pStyle w:val="Code"/>
      </w:pPr>
      <w:r>
        <w:t xml:space="preserve">System.Windows.Data Warning: 67 : BindingExpression (hash=21644229): Resolving source </w:t>
      </w:r>
    </w:p>
    <w:p w14:paraId="099BE763" w14:textId="77777777" w:rsidR="009F117F" w:rsidRDefault="009F117F" w:rsidP="009F117F">
      <w:pPr>
        <w:pStyle w:val="Code"/>
      </w:pPr>
      <w:r>
        <w:t>System.Windows.Data Warning: 70 : BindingExpression (hash=21644229): Found data context element: TextBlock (hash=63658128) (OK)</w:t>
      </w:r>
    </w:p>
    <w:p w14:paraId="3D0884C7" w14:textId="77777777" w:rsidR="009F117F" w:rsidRDefault="009F117F" w:rsidP="009F117F">
      <w:pPr>
        <w:pStyle w:val="Code"/>
      </w:pPr>
      <w:r>
        <w:t>System.Windows.Data Warning: 71 : BindingExpression (hash=21644229): DataContext is null</w:t>
      </w:r>
    </w:p>
    <w:p w14:paraId="0ADA8888" w14:textId="77777777" w:rsidR="009F117F" w:rsidRDefault="009F117F" w:rsidP="009F117F">
      <w:pPr>
        <w:pStyle w:val="Code"/>
      </w:pPr>
      <w:r>
        <w:t>System.Windows.Data Warning: 65 : BindingExpression (hash=21644229): Resolve source deferred</w:t>
      </w:r>
    </w:p>
    <w:p w14:paraId="7CB492C2" w14:textId="77777777" w:rsidR="009F117F" w:rsidRDefault="009F117F" w:rsidP="009F117F">
      <w:pPr>
        <w:pStyle w:val="Code"/>
      </w:pPr>
      <w:r>
        <w:t xml:space="preserve">System.Windows.Data Warning: 67 : BindingExpression (hash=21644229): Resolving source </w:t>
      </w:r>
    </w:p>
    <w:p w14:paraId="366F1603" w14:textId="77777777" w:rsidR="009F117F" w:rsidRDefault="009F117F" w:rsidP="009F117F">
      <w:pPr>
        <w:pStyle w:val="Code"/>
      </w:pPr>
      <w:r>
        <w:t>...</w:t>
      </w:r>
    </w:p>
    <w:p w14:paraId="5EAC3C8B" w14:textId="77777777" w:rsidR="009F117F" w:rsidRDefault="009F117F" w:rsidP="009F117F">
      <w:pPr>
        <w:pStyle w:val="Code"/>
      </w:pPr>
      <w:r>
        <w:t xml:space="preserve">System.Windows.Data Warning: 67 : BindingExpression (hash=21644229): Resolving source </w:t>
      </w:r>
    </w:p>
    <w:p w14:paraId="109B76F7" w14:textId="77777777" w:rsidR="009F117F" w:rsidRDefault="009F117F" w:rsidP="009F117F">
      <w:pPr>
        <w:pStyle w:val="Code"/>
      </w:pPr>
      <w:r>
        <w:t>System.Windows.Data Warning: 70 : BindingExpression (hash=21644229): Found data context element: TextBlock (hash=63658128) (OK)</w:t>
      </w:r>
    </w:p>
    <w:p w14:paraId="372FACBC" w14:textId="77777777" w:rsidR="009F117F" w:rsidRDefault="009F117F" w:rsidP="009F117F">
      <w:pPr>
        <w:pStyle w:val="Code"/>
      </w:pPr>
      <w:r>
        <w:t>System.Windows.Data Warning: 71 : BindingExpression (hash=21644229): DataContext is null</w:t>
      </w:r>
    </w:p>
    <w:p w14:paraId="3B027B51" w14:textId="77777777" w:rsidR="009F117F" w:rsidRDefault="009F117F" w:rsidP="009F117F">
      <w:pPr>
        <w:pStyle w:val="Code"/>
      </w:pPr>
      <w:r>
        <w:t>System.Windows.Data Warning: 67 : BindingExpression (hash=21644229): Resolving source  (last chance)</w:t>
      </w:r>
    </w:p>
    <w:p w14:paraId="6941B627" w14:textId="77777777" w:rsidR="009F117F" w:rsidRDefault="009F117F" w:rsidP="009F117F">
      <w:pPr>
        <w:pStyle w:val="Code"/>
      </w:pPr>
      <w:r>
        <w:t>System.Windows.Data Warning: 70 : BindingExpression (hash=21644229): Found data context element: TextBlock (hash=63658128) (OK)</w:t>
      </w:r>
    </w:p>
    <w:p w14:paraId="18F5ED4F" w14:textId="77777777" w:rsidR="009F117F" w:rsidRDefault="009F117F" w:rsidP="009F117F">
      <w:pPr>
        <w:pStyle w:val="Code"/>
      </w:pPr>
      <w:r>
        <w:t>System.Windows.Data Warning: 78 : BindingExpression (hash=21644229): Activate with root item &lt;null&gt;</w:t>
      </w:r>
    </w:p>
    <w:p w14:paraId="2D9D9BD5" w14:textId="77777777" w:rsidR="009F117F" w:rsidRDefault="009F117F" w:rsidP="009F117F">
      <w:pPr>
        <w:pStyle w:val="Code"/>
      </w:pPr>
      <w:r>
        <w:t>System.Windows.Data Warning: 106 : BindingExpression (hash=21644229):   Item at level 0 is null - no accessor</w:t>
      </w:r>
    </w:p>
    <w:p w14:paraId="127013B2" w14:textId="77777777" w:rsidR="009F117F" w:rsidRDefault="009F117F" w:rsidP="009F117F">
      <w:pPr>
        <w:pStyle w:val="Code"/>
      </w:pPr>
      <w:r>
        <w:t xml:space="preserve">System.Windows.Data Warning: 80 : BindingExpression (hash=21644229): TransferValue - got raw value </w:t>
      </w:r>
      <w:r w:rsidRPr="002A4065">
        <w:rPr>
          <w:highlight w:val="yellow"/>
        </w:rPr>
        <w:t>{DependencyProperty.UnsetValue}</w:t>
      </w:r>
    </w:p>
    <w:p w14:paraId="70B05AEB" w14:textId="77777777" w:rsidR="009F117F" w:rsidRDefault="009F117F" w:rsidP="009F117F">
      <w:pPr>
        <w:pStyle w:val="Code"/>
      </w:pPr>
      <w:r>
        <w:t>System.Windows.Data Warning: 88 : BindingExpression (hash=21644229): TransferValue - using fallback/default value ''</w:t>
      </w:r>
    </w:p>
    <w:p w14:paraId="389CDF9C" w14:textId="77777777" w:rsidR="009F117F" w:rsidRDefault="009F117F" w:rsidP="009F117F">
      <w:pPr>
        <w:pStyle w:val="Code"/>
      </w:pPr>
      <w:r>
        <w:t>System.Windows.Data Warning: 89 : BindingExpression (hash=21644229): TransferValue - using final value ''</w:t>
      </w:r>
    </w:p>
    <w:p w14:paraId="753B2F6C" w14:textId="77777777" w:rsidR="009F117F" w:rsidRDefault="009F117F" w:rsidP="009F117F">
      <w:r w:rsidRPr="002A4065">
        <w:t xml:space="preserve">On voit que WPF cherche </w:t>
      </w:r>
      <w:r>
        <w:t xml:space="preserve">la source du binding pour le TextBlock, mais aboutit plusieurs fois au résultat « DataContext is null » et finit par utiliser la valeur </w:t>
      </w:r>
      <w:r w:rsidRPr="00E71911">
        <w:rPr>
          <w:b/>
        </w:rPr>
        <w:t>DependencyProperty.UnsetValue</w:t>
      </w:r>
      <w:r>
        <w:t>, qui se traduit par une chaîne vide.</w:t>
      </w:r>
    </w:p>
    <w:p w14:paraId="7A973492" w14:textId="77777777" w:rsidR="009F117F" w:rsidRDefault="009F117F" w:rsidP="009F117F">
      <w:r>
        <w:t>NB/ Comme la sortie est très verbeuse, et pas facile à exploiter dans VS, on peut par exemple copier/coller son contenu dans un éditeur de texte et rechercher la valeur UnsetValue avec la fonction de recherche de l’éditeur, pour aller plus vite.</w:t>
      </w:r>
    </w:p>
    <w:p w14:paraId="56E1C447" w14:textId="6FF8548F" w:rsidR="00C70E5B" w:rsidRPr="002A4065" w:rsidRDefault="00C70E5B" w:rsidP="00C70E5B"/>
    <w:p w14:paraId="0A57AE07" w14:textId="286B5706" w:rsidR="0047173D" w:rsidRDefault="00974DE5" w:rsidP="0031643E">
      <w:pPr>
        <w:pStyle w:val="Titre1"/>
      </w:pPr>
      <w:bookmarkStart w:id="53" w:name="_Toc473238400"/>
      <w:bookmarkStart w:id="54" w:name="_Toc482308481"/>
      <w:r>
        <w:t>C</w:t>
      </w:r>
      <w:r w:rsidR="0047173D">
        <w:t>onver</w:t>
      </w:r>
      <w:r w:rsidR="003E2C45">
        <w:t>sion, validation et notification des changements</w:t>
      </w:r>
      <w:bookmarkEnd w:id="53"/>
      <w:bookmarkEnd w:id="54"/>
    </w:p>
    <w:p w14:paraId="388001CD" w14:textId="5876675F" w:rsidR="003E2C45" w:rsidRDefault="003E2C45" w:rsidP="003E2C45">
      <w:r>
        <w:t>Nous allons voir dans ce chapitre 3 opérations essentielles dans la création d’une fenêtre de saisie réelle.</w:t>
      </w:r>
    </w:p>
    <w:p w14:paraId="111F4AD9" w14:textId="6BD07E09" w:rsidR="0047173D" w:rsidRDefault="00970CF2" w:rsidP="00970CF2">
      <w:pPr>
        <w:pStyle w:val="Titre2"/>
      </w:pPr>
      <w:bookmarkStart w:id="55" w:name="_Toc473238401"/>
      <w:bookmarkStart w:id="56" w:name="_Toc482308482"/>
      <w:r>
        <w:t>Conversion</w:t>
      </w:r>
      <w:bookmarkEnd w:id="55"/>
      <w:bookmarkEnd w:id="56"/>
    </w:p>
    <w:p w14:paraId="04F300E3" w14:textId="77777777" w:rsidR="009233D2" w:rsidRDefault="00A91D73" w:rsidP="00970CF2">
      <w:r>
        <w:t>L’affichage des données nécessite souvent un formatage</w:t>
      </w:r>
      <w:r w:rsidR="009233D2">
        <w:t xml:space="preserve"> ou une transformation, que nous regroupons sous le terme de </w:t>
      </w:r>
      <w:r w:rsidR="009233D2" w:rsidRPr="009233D2">
        <w:rPr>
          <w:b/>
        </w:rPr>
        <w:t>conversion</w:t>
      </w:r>
      <w:r>
        <w:t>.</w:t>
      </w:r>
    </w:p>
    <w:p w14:paraId="6A5D156F" w14:textId="4A710FE0" w:rsidR="00BE221E" w:rsidRDefault="00BE221E" w:rsidP="00970CF2">
      <w:r>
        <w:lastRenderedPageBreak/>
        <w:t>Les besoins de conversions les plus communs sont :</w:t>
      </w:r>
    </w:p>
    <w:p w14:paraId="4AE3B88E" w14:textId="77777777" w:rsidR="00BE221E" w:rsidRDefault="00BE221E" w:rsidP="00C72EBB">
      <w:pPr>
        <w:pStyle w:val="Paragraphedeliste"/>
        <w:numPr>
          <w:ilvl w:val="0"/>
          <w:numId w:val="45"/>
        </w:numPr>
      </w:pPr>
      <w:r>
        <w:t>A</w:t>
      </w:r>
      <w:r w:rsidR="009233D2">
        <w:t>dapter la forme textuelle des dates, des prix, des divers types de numéros (téléphone, identifiant) …etc.</w:t>
      </w:r>
    </w:p>
    <w:p w14:paraId="502617A9" w14:textId="77EE5E2C" w:rsidR="00BE221E" w:rsidRDefault="00265E07" w:rsidP="00C72EBB">
      <w:pPr>
        <w:pStyle w:val="Paragraphedeliste"/>
        <w:numPr>
          <w:ilvl w:val="0"/>
          <w:numId w:val="45"/>
        </w:numPr>
      </w:pPr>
      <w:r>
        <w:t>Modifier de façon conditionnelle</w:t>
      </w:r>
      <w:r w:rsidR="009233D2">
        <w:t xml:space="preserve"> la couleur de fond, la police, la langue</w:t>
      </w:r>
      <w:r w:rsidR="00BE221E">
        <w:t>…etc</w:t>
      </w:r>
      <w:r>
        <w:t xml:space="preserve">. </w:t>
      </w:r>
    </w:p>
    <w:p w14:paraId="55F3E7C8" w14:textId="50E2BC8A" w:rsidR="009233D2" w:rsidRDefault="00BE221E" w:rsidP="00C72EBB">
      <w:pPr>
        <w:pStyle w:val="Paragraphedeliste"/>
        <w:numPr>
          <w:ilvl w:val="0"/>
          <w:numId w:val="45"/>
        </w:numPr>
      </w:pPr>
      <w:r>
        <w:t>Associer un autre objet à la donnée initiale. Par exemple, afficher l’image correspondant à un chemin, afficher le libellé correspondant à un code…etc.</w:t>
      </w:r>
    </w:p>
    <w:p w14:paraId="694DA65E" w14:textId="2B4817B7" w:rsidR="00970CF2" w:rsidRDefault="009233D2" w:rsidP="00970CF2">
      <w:r>
        <w:t xml:space="preserve">Nous avons déjà vu plus haut une façon simple d’appliquer un format </w:t>
      </w:r>
      <w:r w:rsidR="00BE221E">
        <w:t>aux nombres et dates</w:t>
      </w:r>
      <w:r>
        <w:t xml:space="preserve"> dans une liaison </w:t>
      </w:r>
      <w:r w:rsidR="00BE221E">
        <w:t xml:space="preserve">de données, </w:t>
      </w:r>
      <w:r>
        <w:t xml:space="preserve">à l’aide de la propriété StringFormat. Nous allons voir ici </w:t>
      </w:r>
      <w:r w:rsidR="00BE221E">
        <w:t xml:space="preserve">aborder la notion de </w:t>
      </w:r>
      <w:r w:rsidR="00BE221E" w:rsidRPr="00BE221E">
        <w:t>convertisseur</w:t>
      </w:r>
      <w:r w:rsidR="00BE221E">
        <w:t>, qui couvre de façon générale tous les besoins de conversion.</w:t>
      </w:r>
    </w:p>
    <w:p w14:paraId="68988C9F" w14:textId="5B2815F0" w:rsidR="00265E07" w:rsidRPr="0044258B" w:rsidRDefault="00265E07" w:rsidP="0044258B">
      <w:pPr>
        <w:pStyle w:val="Titre3"/>
      </w:pPr>
      <w:r w:rsidRPr="0044258B">
        <w:t>Créer un convertisseur</w:t>
      </w:r>
    </w:p>
    <w:p w14:paraId="66E27B3B" w14:textId="07439589" w:rsidR="00265E07" w:rsidRDefault="00265E07" w:rsidP="00265E07">
      <w:r>
        <w:t xml:space="preserve">Un </w:t>
      </w:r>
      <w:r w:rsidRPr="00265E07">
        <w:t xml:space="preserve">convertisseur </w:t>
      </w:r>
      <w:r>
        <w:t xml:space="preserve">est un objet qui implémente l’interface </w:t>
      </w:r>
      <w:r w:rsidRPr="00BE221E">
        <w:rPr>
          <w:b/>
        </w:rPr>
        <w:t>IValueConverter</w:t>
      </w:r>
      <w:r w:rsidRPr="00BE221E">
        <w:t>. Cette interface</w:t>
      </w:r>
      <w:r>
        <w:t xml:space="preserve"> déclare 2 méthodes :</w:t>
      </w:r>
    </w:p>
    <w:p w14:paraId="199E69B7" w14:textId="77777777" w:rsidR="00265E07" w:rsidRDefault="00265E07" w:rsidP="00C72EBB">
      <w:pPr>
        <w:pStyle w:val="Paragraphedeliste"/>
        <w:numPr>
          <w:ilvl w:val="0"/>
          <w:numId w:val="46"/>
        </w:numPr>
      </w:pPr>
      <w:r>
        <w:t>Convert : pour convertir les données vers l’affichage</w:t>
      </w:r>
    </w:p>
    <w:p w14:paraId="6D4A5ECE" w14:textId="77777777" w:rsidR="00265E07" w:rsidRDefault="00265E07" w:rsidP="00C72EBB">
      <w:pPr>
        <w:pStyle w:val="Paragraphedeliste"/>
        <w:numPr>
          <w:ilvl w:val="0"/>
          <w:numId w:val="46"/>
        </w:numPr>
      </w:pPr>
      <w:r>
        <w:t>ConvertBack : pour convertir la saisie vers les données</w:t>
      </w:r>
    </w:p>
    <w:p w14:paraId="5923F00F" w14:textId="77777777" w:rsidR="00265E07" w:rsidRDefault="00265E07" w:rsidP="00265E07">
      <w:r>
        <w:t>Souvent, on peut se passer d’implémenter ConvertBack. Cependant, si on utilise des binding TwoWay, à moins d’être absolument sûr que ConvertBack ne sera pas appelée, il faut l’implémenter.</w:t>
      </w:r>
    </w:p>
    <w:p w14:paraId="1F13AA14" w14:textId="5E0C60CA" w:rsidR="00265E07" w:rsidRDefault="00265E07" w:rsidP="00970CF2">
      <w:r w:rsidRPr="00CD266A">
        <w:rPr>
          <w:b/>
        </w:rPr>
        <w:t>Exemple</w:t>
      </w:r>
      <w:r>
        <w:t xml:space="preserve"> : </w:t>
      </w:r>
      <w:r w:rsidR="00CD266A">
        <w:t>nous allons créer</w:t>
      </w:r>
      <w:r>
        <w:t xml:space="preserve"> un convertisseur qui </w:t>
      </w:r>
      <w:r w:rsidR="0044258B">
        <w:t xml:space="preserve">affiche sur fond </w:t>
      </w:r>
      <w:r w:rsidR="00390382">
        <w:t xml:space="preserve">coloré tous les </w:t>
      </w:r>
      <w:r w:rsidR="008510BD">
        <w:t>items d’une liste d’</w:t>
      </w:r>
      <w:r w:rsidR="00390382">
        <w:t xml:space="preserve">achats </w:t>
      </w:r>
      <w:r w:rsidR="008510BD">
        <w:t xml:space="preserve">dont le montant est </w:t>
      </w:r>
      <w:r w:rsidR="008510BD">
        <w:rPr>
          <w:rFonts w:cstheme="minorHAnsi"/>
        </w:rPr>
        <w:t>≥</w:t>
      </w:r>
      <w:r w:rsidR="008510BD">
        <w:t xml:space="preserve"> </w:t>
      </w:r>
      <w:r w:rsidR="00390382">
        <w:t>100 €</w:t>
      </w:r>
      <w:r w:rsidR="00CD266A">
        <w:t>, come illustré par la capture ci-dessous :</w:t>
      </w:r>
    </w:p>
    <w:p w14:paraId="26C05540" w14:textId="7D3FECDB" w:rsidR="00CD266A" w:rsidRDefault="00CD266A" w:rsidP="00970CF2">
      <w:r>
        <w:rPr>
          <w:noProof/>
        </w:rPr>
        <w:drawing>
          <wp:inline distT="0" distB="0" distL="0" distR="0" wp14:anchorId="7679BC82" wp14:editId="3741B7FF">
            <wp:extent cx="3124200" cy="1323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24200" cy="1323975"/>
                    </a:xfrm>
                    <a:prstGeom prst="rect">
                      <a:avLst/>
                    </a:prstGeom>
                  </pic:spPr>
                </pic:pic>
              </a:graphicData>
            </a:graphic>
          </wp:inline>
        </w:drawing>
      </w:r>
    </w:p>
    <w:p w14:paraId="186E916F" w14:textId="45A9A382" w:rsidR="008510BD" w:rsidRDefault="008510BD" w:rsidP="00970CF2">
      <w:r>
        <w:t xml:space="preserve">La couleur de fond d’un conteneur est appliquée au moyen d’un objet SolidColorBrush. Le montant d’un achat est une valeur décimale. Nous avons donc besoin d’un convertisseur Decimal </w:t>
      </w:r>
      <w:r>
        <w:sym w:font="Wingdings" w:char="F0E0"/>
      </w:r>
      <w:r>
        <w:t xml:space="preserve"> SolidColorBrush, et uniquement dans ce sens.</w:t>
      </w:r>
    </w:p>
    <w:p w14:paraId="17F281BA" w14:textId="04E5F2D8" w:rsidR="008510BD" w:rsidRDefault="008510BD" w:rsidP="00970CF2">
      <w:r>
        <w:t>Voici le code de ce convertisseur :</w:t>
      </w:r>
    </w:p>
    <w:p w14:paraId="639B9C84" w14:textId="44F95FB6" w:rsidR="00CD266A" w:rsidRPr="0085362B" w:rsidRDefault="00CD266A" w:rsidP="00CD266A">
      <w:pPr>
        <w:pStyle w:val="Code"/>
        <w:rPr>
          <w:color w:val="000000"/>
          <w:szCs w:val="19"/>
          <w:lang w:val="fr-FR"/>
        </w:rPr>
      </w:pPr>
      <w:r w:rsidRPr="0085362B">
        <w:rPr>
          <w:color w:val="008000"/>
          <w:szCs w:val="19"/>
          <w:lang w:val="fr-FR"/>
        </w:rPr>
        <w:t>// Convertisseur de Decimal en Brush avec seuil</w:t>
      </w:r>
    </w:p>
    <w:p w14:paraId="63D05A61" w14:textId="1362AD7A" w:rsidR="00CD266A" w:rsidRPr="00CD266A" w:rsidRDefault="00CD266A" w:rsidP="00CD266A">
      <w:pPr>
        <w:pStyle w:val="Code"/>
        <w:rPr>
          <w:color w:val="000000"/>
          <w:szCs w:val="19"/>
        </w:rPr>
      </w:pPr>
      <w:r w:rsidRPr="00CD266A">
        <w:rPr>
          <w:color w:val="0000FF"/>
          <w:szCs w:val="19"/>
        </w:rPr>
        <w:t>public</w:t>
      </w:r>
      <w:r w:rsidRPr="00CD266A">
        <w:rPr>
          <w:color w:val="000000"/>
          <w:szCs w:val="19"/>
        </w:rPr>
        <w:t xml:space="preserve"> </w:t>
      </w:r>
      <w:r w:rsidRPr="00CD266A">
        <w:rPr>
          <w:color w:val="0000FF"/>
          <w:szCs w:val="19"/>
        </w:rPr>
        <w:t>class</w:t>
      </w:r>
      <w:r w:rsidRPr="00CD266A">
        <w:rPr>
          <w:color w:val="000000"/>
          <w:szCs w:val="19"/>
        </w:rPr>
        <w:t xml:space="preserve"> </w:t>
      </w:r>
      <w:r w:rsidRPr="00CD266A">
        <w:rPr>
          <w:color w:val="2B91AF"/>
          <w:szCs w:val="19"/>
        </w:rPr>
        <w:t>DecimalToColorBrushConverter</w:t>
      </w:r>
      <w:r w:rsidRPr="00CD266A">
        <w:rPr>
          <w:color w:val="000000"/>
          <w:szCs w:val="19"/>
        </w:rPr>
        <w:t xml:space="preserve"> : </w:t>
      </w:r>
      <w:r w:rsidRPr="00CD266A">
        <w:rPr>
          <w:color w:val="2B91AF"/>
          <w:szCs w:val="19"/>
        </w:rPr>
        <w:t>IValueConverter</w:t>
      </w:r>
    </w:p>
    <w:p w14:paraId="4B2820B1" w14:textId="20E68031" w:rsidR="00CD266A" w:rsidRPr="00CD266A" w:rsidRDefault="00CD266A" w:rsidP="00CD266A">
      <w:pPr>
        <w:pStyle w:val="Code"/>
        <w:rPr>
          <w:color w:val="000000"/>
          <w:szCs w:val="19"/>
        </w:rPr>
      </w:pPr>
      <w:r w:rsidRPr="00CD266A">
        <w:rPr>
          <w:color w:val="000000"/>
          <w:szCs w:val="19"/>
        </w:rPr>
        <w:t>{</w:t>
      </w:r>
    </w:p>
    <w:p w14:paraId="5D7AFDE4" w14:textId="5D9C1A10"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526AFAA1" w14:textId="671E5707" w:rsidR="00CD266A" w:rsidRPr="00CD266A" w:rsidRDefault="00CD266A" w:rsidP="00CD266A">
      <w:pPr>
        <w:pStyle w:val="Code"/>
        <w:rPr>
          <w:color w:val="000000"/>
          <w:szCs w:val="19"/>
        </w:rPr>
      </w:pPr>
      <w:r w:rsidRPr="00CD266A">
        <w:rPr>
          <w:color w:val="000000"/>
          <w:szCs w:val="19"/>
        </w:rPr>
        <w:t xml:space="preserve">   {</w:t>
      </w:r>
    </w:p>
    <w:p w14:paraId="6D1DD46B" w14:textId="3E695F3A"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d = (</w:t>
      </w:r>
      <w:r w:rsidRPr="00CD266A">
        <w:rPr>
          <w:color w:val="0000FF"/>
          <w:szCs w:val="19"/>
        </w:rPr>
        <w:t>decimal</w:t>
      </w:r>
      <w:r w:rsidRPr="00CD266A">
        <w:rPr>
          <w:color w:val="000000"/>
          <w:szCs w:val="19"/>
        </w:rPr>
        <w:t>)value;</w:t>
      </w:r>
    </w:p>
    <w:p w14:paraId="2C6AF639" w14:textId="778C5709"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seuil = (</w:t>
      </w:r>
      <w:r w:rsidRPr="00CD266A">
        <w:rPr>
          <w:color w:val="0000FF"/>
          <w:szCs w:val="19"/>
        </w:rPr>
        <w:t>decimal</w:t>
      </w:r>
      <w:r w:rsidRPr="00CD266A">
        <w:rPr>
          <w:color w:val="000000"/>
          <w:szCs w:val="19"/>
        </w:rPr>
        <w:t>)parameter;</w:t>
      </w:r>
    </w:p>
    <w:p w14:paraId="1E74AB2C" w14:textId="5D2D2846" w:rsidR="00CD266A" w:rsidRPr="00CD266A" w:rsidRDefault="00CD266A" w:rsidP="00CD266A">
      <w:pPr>
        <w:pStyle w:val="Code"/>
        <w:rPr>
          <w:color w:val="000000"/>
          <w:szCs w:val="19"/>
        </w:rPr>
      </w:pPr>
      <w:r w:rsidRPr="00CD266A">
        <w:rPr>
          <w:color w:val="000000"/>
          <w:szCs w:val="19"/>
        </w:rPr>
        <w:t xml:space="preserve">      </w:t>
      </w:r>
      <w:r w:rsidRPr="00CD266A">
        <w:rPr>
          <w:color w:val="2B91AF"/>
          <w:szCs w:val="19"/>
        </w:rPr>
        <w:t>Color</w:t>
      </w:r>
      <w:r w:rsidRPr="00CD266A">
        <w:rPr>
          <w:color w:val="000000"/>
          <w:szCs w:val="19"/>
        </w:rPr>
        <w:t xml:space="preserve"> c = (d &gt;= seuil ? </w:t>
      </w:r>
      <w:r w:rsidRPr="00CD266A">
        <w:rPr>
          <w:color w:val="2B91AF"/>
          <w:szCs w:val="19"/>
        </w:rPr>
        <w:t>Colors</w:t>
      </w:r>
      <w:r w:rsidRPr="00CD266A">
        <w:rPr>
          <w:color w:val="000000"/>
          <w:szCs w:val="19"/>
        </w:rPr>
        <w:t xml:space="preserve">.LightSalmon : </w:t>
      </w:r>
      <w:r w:rsidRPr="00CD266A">
        <w:rPr>
          <w:color w:val="2B91AF"/>
          <w:szCs w:val="19"/>
        </w:rPr>
        <w:t>Colors</w:t>
      </w:r>
      <w:r w:rsidRPr="00CD266A">
        <w:rPr>
          <w:color w:val="000000"/>
          <w:szCs w:val="19"/>
        </w:rPr>
        <w:t>.White);</w:t>
      </w:r>
    </w:p>
    <w:p w14:paraId="7CD76EE1" w14:textId="5374E67B" w:rsidR="00CD266A" w:rsidRPr="00CD266A" w:rsidRDefault="00CD266A" w:rsidP="00CD266A">
      <w:pPr>
        <w:pStyle w:val="Code"/>
        <w:rPr>
          <w:color w:val="000000"/>
          <w:szCs w:val="19"/>
        </w:rPr>
      </w:pPr>
      <w:r w:rsidRPr="00CD266A">
        <w:rPr>
          <w:color w:val="000000"/>
          <w:szCs w:val="19"/>
        </w:rPr>
        <w:t xml:space="preserve">      </w:t>
      </w:r>
      <w:r w:rsidRPr="00CD266A">
        <w:rPr>
          <w:color w:val="0000FF"/>
          <w:szCs w:val="19"/>
        </w:rPr>
        <w:t>return</w:t>
      </w:r>
      <w:r w:rsidRPr="00CD266A">
        <w:rPr>
          <w:color w:val="000000"/>
          <w:szCs w:val="19"/>
        </w:rPr>
        <w:t xml:space="preserve"> </w:t>
      </w:r>
      <w:r w:rsidRPr="00CD266A">
        <w:rPr>
          <w:color w:val="0000FF"/>
          <w:szCs w:val="19"/>
        </w:rPr>
        <w:t>new</w:t>
      </w:r>
      <w:r w:rsidRPr="00CD266A">
        <w:rPr>
          <w:color w:val="000000"/>
          <w:szCs w:val="19"/>
        </w:rPr>
        <w:t xml:space="preserve"> </w:t>
      </w:r>
      <w:r w:rsidRPr="00CD266A">
        <w:rPr>
          <w:color w:val="2B91AF"/>
          <w:szCs w:val="19"/>
        </w:rPr>
        <w:t>SolidColorBrush</w:t>
      </w:r>
      <w:r w:rsidRPr="00CD266A">
        <w:rPr>
          <w:color w:val="000000"/>
          <w:szCs w:val="19"/>
        </w:rPr>
        <w:t>(c);</w:t>
      </w:r>
    </w:p>
    <w:p w14:paraId="6FC59AE8" w14:textId="5681DDA0" w:rsidR="00CD266A" w:rsidRPr="00CD266A" w:rsidRDefault="00CD266A" w:rsidP="00CD266A">
      <w:pPr>
        <w:pStyle w:val="Code"/>
        <w:rPr>
          <w:color w:val="000000"/>
          <w:szCs w:val="19"/>
        </w:rPr>
      </w:pPr>
      <w:r w:rsidRPr="00CD266A">
        <w:rPr>
          <w:color w:val="000000"/>
          <w:szCs w:val="19"/>
        </w:rPr>
        <w:t xml:space="preserve">   }</w:t>
      </w:r>
    </w:p>
    <w:p w14:paraId="0AD4A926" w14:textId="77777777" w:rsidR="00CD266A" w:rsidRPr="00CD266A" w:rsidRDefault="00CD266A" w:rsidP="00CD266A">
      <w:pPr>
        <w:pStyle w:val="Code"/>
        <w:rPr>
          <w:color w:val="000000"/>
          <w:szCs w:val="19"/>
        </w:rPr>
      </w:pPr>
    </w:p>
    <w:p w14:paraId="1B69DBD1" w14:textId="356FA115" w:rsidR="00CD266A" w:rsidRPr="00CD266A" w:rsidRDefault="00CD266A" w:rsidP="00CD266A">
      <w:pPr>
        <w:pStyle w:val="Code"/>
        <w:rPr>
          <w:color w:val="000000"/>
          <w:szCs w:val="19"/>
        </w:rPr>
      </w:pPr>
      <w:r w:rsidRPr="00CD266A">
        <w:rPr>
          <w:color w:val="000000"/>
          <w:szCs w:val="19"/>
        </w:rPr>
        <w:lastRenderedPageBreak/>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ConvertBack(</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47229F91" w14:textId="083BE152" w:rsidR="00CD266A" w:rsidRPr="0085362B" w:rsidRDefault="00CD266A" w:rsidP="00CD266A">
      <w:pPr>
        <w:pStyle w:val="Code"/>
        <w:rPr>
          <w:color w:val="000000"/>
          <w:szCs w:val="19"/>
          <w:lang w:val="fr-FR"/>
        </w:rPr>
      </w:pPr>
      <w:r w:rsidRPr="00CD266A">
        <w:rPr>
          <w:color w:val="000000"/>
          <w:szCs w:val="19"/>
        </w:rPr>
        <w:t xml:space="preserve">   </w:t>
      </w:r>
      <w:r w:rsidRPr="0085362B">
        <w:rPr>
          <w:color w:val="000000"/>
          <w:szCs w:val="19"/>
          <w:lang w:val="fr-FR"/>
        </w:rPr>
        <w:t>{</w:t>
      </w:r>
    </w:p>
    <w:p w14:paraId="165051D3" w14:textId="72079F6A" w:rsidR="00CD266A" w:rsidRPr="0085362B" w:rsidRDefault="00CD266A" w:rsidP="00CD266A">
      <w:pPr>
        <w:pStyle w:val="Code"/>
        <w:rPr>
          <w:color w:val="000000"/>
          <w:szCs w:val="19"/>
          <w:lang w:val="fr-FR"/>
        </w:rPr>
      </w:pPr>
      <w:r w:rsidRPr="0085362B">
        <w:rPr>
          <w:color w:val="000000"/>
          <w:szCs w:val="19"/>
          <w:lang w:val="fr-FR"/>
        </w:rPr>
        <w:t xml:space="preserve">      </w:t>
      </w:r>
      <w:r w:rsidRPr="0085362B">
        <w:rPr>
          <w:color w:val="0000FF"/>
          <w:szCs w:val="19"/>
          <w:lang w:val="fr-FR"/>
        </w:rPr>
        <w:t>throw</w:t>
      </w:r>
      <w:r w:rsidRPr="0085362B">
        <w:rPr>
          <w:color w:val="000000"/>
          <w:szCs w:val="19"/>
          <w:lang w:val="fr-FR"/>
        </w:rPr>
        <w:t xml:space="preserve"> </w:t>
      </w:r>
      <w:r w:rsidRPr="0085362B">
        <w:rPr>
          <w:color w:val="0000FF"/>
          <w:szCs w:val="19"/>
          <w:lang w:val="fr-FR"/>
        </w:rPr>
        <w:t>new</w:t>
      </w:r>
      <w:r w:rsidRPr="0085362B">
        <w:rPr>
          <w:color w:val="000000"/>
          <w:szCs w:val="19"/>
          <w:lang w:val="fr-FR"/>
        </w:rPr>
        <w:t xml:space="preserve"> </w:t>
      </w:r>
      <w:r w:rsidRPr="0085362B">
        <w:rPr>
          <w:color w:val="2B91AF"/>
          <w:szCs w:val="19"/>
          <w:lang w:val="fr-FR"/>
        </w:rPr>
        <w:t>NotImplementedException</w:t>
      </w:r>
      <w:r w:rsidRPr="0085362B">
        <w:rPr>
          <w:color w:val="000000"/>
          <w:szCs w:val="19"/>
          <w:lang w:val="fr-FR"/>
        </w:rPr>
        <w:t>();</w:t>
      </w:r>
    </w:p>
    <w:p w14:paraId="225FBE75" w14:textId="48280165" w:rsidR="00CD266A" w:rsidRPr="0085362B" w:rsidRDefault="00CD266A" w:rsidP="00CD266A">
      <w:pPr>
        <w:pStyle w:val="Code"/>
        <w:rPr>
          <w:color w:val="000000"/>
          <w:szCs w:val="19"/>
          <w:lang w:val="fr-FR"/>
        </w:rPr>
      </w:pPr>
      <w:r w:rsidRPr="0085362B">
        <w:rPr>
          <w:color w:val="000000"/>
          <w:szCs w:val="19"/>
          <w:lang w:val="fr-FR"/>
        </w:rPr>
        <w:t xml:space="preserve">   }</w:t>
      </w:r>
    </w:p>
    <w:p w14:paraId="5C0F93FB" w14:textId="2E924E6C" w:rsidR="00CD266A" w:rsidRPr="0085362B" w:rsidRDefault="00CD266A" w:rsidP="00CD266A">
      <w:pPr>
        <w:pStyle w:val="Code"/>
        <w:rPr>
          <w:sz w:val="22"/>
          <w:lang w:val="fr-FR"/>
        </w:rPr>
      </w:pPr>
      <w:r w:rsidRPr="0085362B">
        <w:rPr>
          <w:color w:val="000000"/>
          <w:szCs w:val="19"/>
          <w:lang w:val="fr-FR"/>
        </w:rPr>
        <w:t>}</w:t>
      </w:r>
    </w:p>
    <w:p w14:paraId="7D07B230" w14:textId="1F788534" w:rsidR="00CD266A" w:rsidRDefault="000D545F" w:rsidP="00970CF2">
      <w:r w:rsidRPr="000D545F">
        <w:rPr>
          <w:b/>
        </w:rPr>
        <w:t>v</w:t>
      </w:r>
      <w:r w:rsidR="008510BD" w:rsidRPr="000D545F">
        <w:rPr>
          <w:b/>
        </w:rPr>
        <w:t>alue</w:t>
      </w:r>
      <w:r w:rsidR="008510BD">
        <w:t xml:space="preserve"> est la valeur à convertir (ici, le montant de l’achat). Elle est passée sous forme d’objet, c’est pourquoi nous devons faire un cast.</w:t>
      </w:r>
    </w:p>
    <w:p w14:paraId="0E8E936D" w14:textId="1D2DB7D0" w:rsidR="008510BD" w:rsidRDefault="000D545F" w:rsidP="00970CF2">
      <w:r w:rsidRPr="000D545F">
        <w:rPr>
          <w:b/>
        </w:rPr>
        <w:t>p</w:t>
      </w:r>
      <w:r w:rsidR="008510BD" w:rsidRPr="000D545F">
        <w:rPr>
          <w:b/>
        </w:rPr>
        <w:t>arameter</w:t>
      </w:r>
      <w:r w:rsidR="008510BD">
        <w:t xml:space="preserve"> est un paramètre de conversion. Ici, c’est le montant seuil à partir duquel on souhaite mettre l’achat sur fond coloré.</w:t>
      </w:r>
    </w:p>
    <w:p w14:paraId="25374588" w14:textId="60EBE9EE" w:rsidR="000D545F" w:rsidRDefault="000D545F" w:rsidP="000D545F">
      <w:r w:rsidRPr="000D545F">
        <w:rPr>
          <w:b/>
        </w:rPr>
        <w:t>targetType</w:t>
      </w:r>
      <w:r>
        <w:t xml:space="preserve"> est le type de la propriété qui a appelé le convertisseur. On pourrait s’en servir pour déterminer dynamiquement le type de l’objet à renvoyer, afin de faire un convertisseur plus générique.</w:t>
      </w:r>
    </w:p>
    <w:p w14:paraId="012B167C" w14:textId="32564868" w:rsidR="00751EC8" w:rsidRDefault="00727C40" w:rsidP="00970CF2">
      <w:r>
        <w:t>Le code</w:t>
      </w:r>
      <w:r w:rsidR="000D545F">
        <w:t xml:space="preserve"> de la méthode Convert </w:t>
      </w:r>
      <w:r>
        <w:t xml:space="preserve">crée et renvoie un objet SolidColorBrush (dérivé de Brush) avec une couleur LightSalmon si la valeur décimale est </w:t>
      </w:r>
      <w:r>
        <w:rPr>
          <w:rFonts w:cstheme="minorHAnsi"/>
        </w:rPr>
        <w:t>≥</w:t>
      </w:r>
      <w:r>
        <w:t>100, et White sinon.</w:t>
      </w:r>
    </w:p>
    <w:p w14:paraId="1383B151" w14:textId="77777777" w:rsidR="000D545F" w:rsidRDefault="000D545F" w:rsidP="000D545F">
      <w:r>
        <w:t>Comme nous sommes sûr que ConvertBack ne sera pas appelée, nous ne l’implémentons pas.</w:t>
      </w:r>
    </w:p>
    <w:p w14:paraId="03D15D21" w14:textId="77777777" w:rsidR="00DA715E" w:rsidRPr="0044258B" w:rsidRDefault="00DA715E" w:rsidP="00DA715E">
      <w:pPr>
        <w:pStyle w:val="Titre3"/>
      </w:pPr>
      <w:r w:rsidRPr="0044258B">
        <w:t>Utiliser un convertisseur dans un binding</w:t>
      </w:r>
    </w:p>
    <w:p w14:paraId="67210088" w14:textId="14F2876F" w:rsidR="00103714" w:rsidRDefault="00667853" w:rsidP="00970CF2">
      <w:r>
        <w:t>Utilisons l</w:t>
      </w:r>
      <w:r w:rsidR="00103714">
        <w:t xml:space="preserve">e convertisseur </w:t>
      </w:r>
      <w:r>
        <w:t xml:space="preserve">créé précédemment </w:t>
      </w:r>
      <w:r w:rsidR="00103714">
        <w:t>dans le code xaml :</w:t>
      </w:r>
    </w:p>
    <w:p w14:paraId="4FA43805" w14:textId="77777777" w:rsidR="00103714" w:rsidRPr="0085362B" w:rsidRDefault="00103714" w:rsidP="00103714">
      <w:pPr>
        <w:pStyle w:val="Code"/>
        <w:rPr>
          <w:color w:val="000000"/>
          <w:szCs w:val="19"/>
          <w:lang w:val="fr-FR"/>
        </w:rPr>
      </w:pPr>
      <w:r w:rsidRPr="0085362B">
        <w:rPr>
          <w:color w:val="0000FF"/>
          <w:szCs w:val="19"/>
          <w:lang w:val="fr-FR"/>
        </w:rPr>
        <w:t>&lt;</w:t>
      </w:r>
      <w:r w:rsidRPr="0085362B">
        <w:rPr>
          <w:color w:val="A31515"/>
          <w:szCs w:val="19"/>
          <w:lang w:val="fr-FR"/>
        </w:rPr>
        <w:t>Window</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="LiaisonDonnées.LiaisonObjets"</w:t>
      </w:r>
    </w:p>
    <w:p w14:paraId="6A05EE0E" w14:textId="77777777" w:rsidR="00103714" w:rsidRPr="0085362B" w:rsidRDefault="00103714" w:rsidP="00103714">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="http://schemas.microsoft.com/winfx/2006/xaml/presentation"</w:t>
      </w:r>
    </w:p>
    <w:p w14:paraId="008A91EA" w14:textId="77777777" w:rsidR="00103714" w:rsidRPr="0085362B" w:rsidRDefault="00103714" w:rsidP="00103714">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x</w:t>
      </w:r>
      <w:r w:rsidRPr="0085362B">
        <w:rPr>
          <w:color w:val="0000FF"/>
          <w:szCs w:val="19"/>
          <w:lang w:val="fr-FR"/>
        </w:rPr>
        <w:t>="http://schemas.microsoft.com/winfx/2006/xaml"</w:t>
      </w:r>
    </w:p>
    <w:p w14:paraId="1E40DA9C" w14:textId="1A4CAC50" w:rsidR="00103714" w:rsidRPr="0085362B" w:rsidRDefault="00103714" w:rsidP="00103714">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local</w:t>
      </w:r>
      <w:r w:rsidRPr="0085362B">
        <w:rPr>
          <w:color w:val="0000FF"/>
          <w:szCs w:val="19"/>
          <w:lang w:val="fr-FR"/>
        </w:rPr>
        <w:t>="clr-namespace:LiaisonDonnées"</w:t>
      </w:r>
    </w:p>
    <w:p w14:paraId="0A7B3130" w14:textId="35A0E5DD" w:rsidR="00727C40" w:rsidRPr="00727C40" w:rsidRDefault="00727C40" w:rsidP="00727C40">
      <w:pPr>
        <w:pStyle w:val="Code"/>
      </w:pPr>
      <w:r w:rsidRPr="0085362B">
        <w:rPr>
          <w:color w:val="000000"/>
          <w:lang w:val="fr-FR"/>
        </w:rPr>
        <w:t xml:space="preserve">       </w:t>
      </w:r>
      <w:r w:rsidRPr="0085362B">
        <w:rPr>
          <w:color w:val="FF0000"/>
          <w:lang w:val="fr-FR"/>
        </w:rPr>
        <w:t xml:space="preserve"> </w:t>
      </w:r>
      <w:r w:rsidRPr="00727C40">
        <w:rPr>
          <w:color w:val="FF0000"/>
        </w:rPr>
        <w:t>xmlns</w:t>
      </w:r>
      <w:r w:rsidRPr="00727C40">
        <w:t>:</w:t>
      </w:r>
      <w:r w:rsidRPr="00727C40">
        <w:rPr>
          <w:color w:val="FF0000"/>
        </w:rPr>
        <w:t>sys</w:t>
      </w:r>
      <w:r w:rsidRPr="00727C40">
        <w:t>=</w:t>
      </w:r>
      <w:r w:rsidRPr="00727C40">
        <w:rPr>
          <w:color w:val="0000FF"/>
        </w:rPr>
        <w:t>"clr-namespace:System;assembly=mscorlib"</w:t>
      </w:r>
    </w:p>
    <w:p w14:paraId="1B396383" w14:textId="77777777" w:rsidR="00103714" w:rsidRPr="00103714" w:rsidRDefault="00103714" w:rsidP="00103714">
      <w:pPr>
        <w:pStyle w:val="Code"/>
        <w:rPr>
          <w:color w:val="000000"/>
          <w:szCs w:val="19"/>
        </w:rPr>
      </w:pPr>
      <w:r w:rsidRPr="00103714">
        <w:rPr>
          <w:color w:val="000000"/>
          <w:szCs w:val="19"/>
        </w:rPr>
        <w:t xml:space="preserve">       </w:t>
      </w:r>
      <w:r w:rsidRPr="00103714">
        <w:rPr>
          <w:color w:val="FF0000"/>
          <w:szCs w:val="19"/>
        </w:rPr>
        <w:t xml:space="preserve"> Title</w:t>
      </w:r>
      <w:r w:rsidRPr="00103714">
        <w:rPr>
          <w:color w:val="0000FF"/>
          <w:szCs w:val="19"/>
        </w:rPr>
        <w:t>="Liaison avec objets"</w:t>
      </w:r>
      <w:r w:rsidRPr="00103714">
        <w:rPr>
          <w:color w:val="FF0000"/>
          <w:szCs w:val="19"/>
        </w:rPr>
        <w:t xml:space="preserve"> Height</w:t>
      </w:r>
      <w:r w:rsidRPr="00103714">
        <w:rPr>
          <w:color w:val="0000FF"/>
          <w:szCs w:val="19"/>
        </w:rPr>
        <w:t>="450"</w:t>
      </w:r>
      <w:r w:rsidRPr="00103714">
        <w:rPr>
          <w:color w:val="FF0000"/>
          <w:szCs w:val="19"/>
        </w:rPr>
        <w:t xml:space="preserve"> Width</w:t>
      </w:r>
      <w:r w:rsidRPr="00103714">
        <w:rPr>
          <w:color w:val="0000FF"/>
          <w:szCs w:val="19"/>
        </w:rPr>
        <w:t>="350"&gt;</w:t>
      </w:r>
    </w:p>
    <w:p w14:paraId="03AB5AE8" w14:textId="295C26E3"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783CE47C" w14:textId="3C971035"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local</w:t>
      </w:r>
      <w:r w:rsidRPr="00103714">
        <w:rPr>
          <w:color w:val="0000FF"/>
          <w:szCs w:val="19"/>
        </w:rPr>
        <w:t>:</w:t>
      </w:r>
      <w:r w:rsidRPr="00103714">
        <w:rPr>
          <w:color w:val="A31515"/>
          <w:szCs w:val="19"/>
        </w:rPr>
        <w:t>DecimalToColorBrushConverter</w:t>
      </w:r>
      <w:r w:rsidRPr="00103714">
        <w:rPr>
          <w:color w:val="FF0000"/>
          <w:szCs w:val="19"/>
        </w:rPr>
        <w:t xml:space="preserve"> x</w:t>
      </w:r>
      <w:r w:rsidRPr="00103714">
        <w:rPr>
          <w:color w:val="0000FF"/>
          <w:szCs w:val="19"/>
        </w:rPr>
        <w:t>:</w:t>
      </w:r>
      <w:r w:rsidRPr="00103714">
        <w:rPr>
          <w:color w:val="FF0000"/>
          <w:szCs w:val="19"/>
        </w:rPr>
        <w:t>Key</w:t>
      </w:r>
      <w:r w:rsidRPr="00103714">
        <w:rPr>
          <w:color w:val="0000FF"/>
          <w:szCs w:val="19"/>
        </w:rPr>
        <w:t>="DecimalToColorBrushConverter"/&gt;</w:t>
      </w:r>
      <w:r w:rsidR="00727C40">
        <w:rPr>
          <w:color w:val="0000FF"/>
          <w:szCs w:val="19"/>
        </w:rPr>
        <w:br/>
      </w:r>
      <w:r w:rsidR="00727C40" w:rsidRPr="00727C40">
        <w:rPr>
          <w:color w:val="0000FF"/>
          <w:szCs w:val="19"/>
        </w:rPr>
        <w:t xml:space="preserve">      &lt;</w:t>
      </w:r>
      <w:r w:rsidR="00727C40" w:rsidRPr="00727C40">
        <w:rPr>
          <w:color w:val="A31515"/>
          <w:szCs w:val="19"/>
        </w:rPr>
        <w:t>sys</w:t>
      </w:r>
      <w:r w:rsidR="00727C40" w:rsidRPr="00727C40">
        <w:rPr>
          <w:color w:val="0000FF"/>
          <w:szCs w:val="19"/>
        </w:rPr>
        <w:t>:</w:t>
      </w:r>
      <w:r w:rsidR="00727C40" w:rsidRPr="00727C40">
        <w:rPr>
          <w:color w:val="A31515"/>
          <w:szCs w:val="19"/>
        </w:rPr>
        <w:t>Decimal</w:t>
      </w:r>
      <w:r w:rsidR="00727C40" w:rsidRPr="00727C40">
        <w:rPr>
          <w:color w:val="FF0000"/>
          <w:szCs w:val="19"/>
        </w:rPr>
        <w:t xml:space="preserve"> x</w:t>
      </w:r>
      <w:r w:rsidR="00727C40" w:rsidRPr="00727C40">
        <w:rPr>
          <w:color w:val="0000FF"/>
          <w:szCs w:val="19"/>
        </w:rPr>
        <w:t>:</w:t>
      </w:r>
      <w:r w:rsidR="00727C40" w:rsidRPr="00727C40">
        <w:rPr>
          <w:color w:val="FF0000"/>
          <w:szCs w:val="19"/>
        </w:rPr>
        <w:t>Key</w:t>
      </w:r>
      <w:r w:rsidR="00727C40" w:rsidRPr="00727C40">
        <w:rPr>
          <w:color w:val="0000FF"/>
          <w:szCs w:val="19"/>
        </w:rPr>
        <w:t>="MontantSeuil"&gt;</w:t>
      </w:r>
      <w:r w:rsidR="00727C40" w:rsidRPr="00727C40">
        <w:rPr>
          <w:color w:val="000000"/>
          <w:szCs w:val="19"/>
        </w:rPr>
        <w:t>100</w:t>
      </w:r>
      <w:r w:rsidR="00727C40" w:rsidRPr="00727C40">
        <w:rPr>
          <w:color w:val="0000FF"/>
          <w:szCs w:val="19"/>
        </w:rPr>
        <w:t>&lt;/</w:t>
      </w:r>
      <w:r w:rsidR="00727C40" w:rsidRPr="00727C40">
        <w:rPr>
          <w:color w:val="A31515"/>
          <w:szCs w:val="19"/>
        </w:rPr>
        <w:t>sys</w:t>
      </w:r>
      <w:r w:rsidR="00727C40" w:rsidRPr="00727C40">
        <w:rPr>
          <w:color w:val="0000FF"/>
          <w:szCs w:val="19"/>
        </w:rPr>
        <w:t>:</w:t>
      </w:r>
      <w:r w:rsidR="00727C40" w:rsidRPr="00727C40">
        <w:rPr>
          <w:color w:val="A31515"/>
          <w:szCs w:val="19"/>
        </w:rPr>
        <w:t>Decimal</w:t>
      </w:r>
      <w:r w:rsidR="00727C40" w:rsidRPr="00727C40">
        <w:rPr>
          <w:color w:val="0000FF"/>
          <w:szCs w:val="19"/>
        </w:rPr>
        <w:t>&gt;</w:t>
      </w:r>
    </w:p>
    <w:p w14:paraId="3A5B0BF7" w14:textId="3CF060BF" w:rsidR="00103714" w:rsidRPr="00103714" w:rsidRDefault="00103714" w:rsidP="00103714">
      <w:pPr>
        <w:pStyle w:val="Code"/>
        <w:rPr>
          <w:sz w:val="22"/>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3858EB04" w14:textId="79A8A2A6" w:rsidR="00103714" w:rsidRDefault="00103714" w:rsidP="00103714">
      <w:pPr>
        <w:pStyle w:val="Code"/>
      </w:pPr>
      <w:r>
        <w:t>...</w:t>
      </w:r>
    </w:p>
    <w:p w14:paraId="1D00C500" w14:textId="7E2C6E04" w:rsidR="00103714" w:rsidRPr="00103714" w:rsidRDefault="00103714" w:rsidP="00103714">
      <w:pPr>
        <w:pStyle w:val="Code"/>
        <w:rPr>
          <w:color w:val="000000"/>
          <w:szCs w:val="19"/>
        </w:rPr>
      </w:pPr>
      <w:r w:rsidRPr="00103714">
        <w:rPr>
          <w:color w:val="0000FF"/>
          <w:szCs w:val="19"/>
        </w:rPr>
        <w:t>&lt;</w:t>
      </w:r>
      <w:r w:rsidRPr="00103714">
        <w:rPr>
          <w:color w:val="A31515"/>
          <w:szCs w:val="19"/>
        </w:rPr>
        <w:t>ListBox.ItemTemplate</w:t>
      </w:r>
      <w:r w:rsidRPr="00103714">
        <w:rPr>
          <w:color w:val="0000FF"/>
          <w:szCs w:val="19"/>
        </w:rPr>
        <w:t>&gt;</w:t>
      </w:r>
    </w:p>
    <w:p w14:paraId="4192502A" w14:textId="07A59507"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DataTemplate</w:t>
      </w:r>
      <w:r w:rsidRPr="00103714">
        <w:rPr>
          <w:color w:val="0000FF"/>
          <w:szCs w:val="19"/>
        </w:rPr>
        <w:t>&gt;</w:t>
      </w:r>
    </w:p>
    <w:p w14:paraId="251A39D2" w14:textId="123E3173" w:rsidR="00103714" w:rsidRPr="00103714" w:rsidRDefault="00103714" w:rsidP="00103714">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DockPanel</w:t>
      </w:r>
      <w:r w:rsidRPr="00103714">
        <w:rPr>
          <w:color w:val="FF0000"/>
          <w:szCs w:val="19"/>
        </w:rPr>
        <w:t xml:space="preserve"> Background</w:t>
      </w:r>
      <w:r w:rsidRPr="00103714">
        <w:rPr>
          <w:color w:val="0000FF"/>
          <w:szCs w:val="19"/>
        </w:rPr>
        <w:t>="{</w:t>
      </w:r>
      <w:r w:rsidRPr="00103714">
        <w:rPr>
          <w:color w:val="A31515"/>
          <w:szCs w:val="19"/>
        </w:rPr>
        <w:t>Binding</w:t>
      </w:r>
      <w:r w:rsidRPr="00103714">
        <w:rPr>
          <w:color w:val="FF0000"/>
          <w:szCs w:val="19"/>
        </w:rPr>
        <w:t xml:space="preserve"> Path</w:t>
      </w:r>
      <w:r w:rsidRPr="00103714">
        <w:rPr>
          <w:color w:val="0000FF"/>
          <w:szCs w:val="19"/>
        </w:rPr>
        <w:t>=Montant,</w:t>
      </w:r>
    </w:p>
    <w:p w14:paraId="2D626B42" w14:textId="77777777" w:rsidR="00727C40" w:rsidRPr="0085362B" w:rsidRDefault="00103714" w:rsidP="00103714">
      <w:pPr>
        <w:pStyle w:val="Code"/>
        <w:rPr>
          <w:color w:val="0000FF"/>
          <w:szCs w:val="19"/>
          <w:lang w:val="fr-FR"/>
        </w:rPr>
      </w:pPr>
      <w:r w:rsidRPr="00103714">
        <w:rPr>
          <w:color w:val="000000"/>
          <w:szCs w:val="19"/>
        </w:rPr>
        <w:t xml:space="preserve">               </w:t>
      </w:r>
      <w:r w:rsidRPr="00103714">
        <w:rPr>
          <w:color w:val="FF0000"/>
          <w:szCs w:val="19"/>
        </w:rPr>
        <w:t xml:space="preserve">   </w:t>
      </w:r>
      <w:r w:rsidRPr="0085362B">
        <w:rPr>
          <w:color w:val="FF0000"/>
          <w:szCs w:val="19"/>
          <w:lang w:val="fr-FR"/>
        </w:rPr>
        <w:t>Converter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DecimalToColorBrushConverter</w:t>
      </w:r>
      <w:r w:rsidR="00727C40" w:rsidRPr="0085362B">
        <w:rPr>
          <w:color w:val="0000FF"/>
          <w:szCs w:val="19"/>
          <w:lang w:val="fr-FR"/>
        </w:rPr>
        <w:t>},</w:t>
      </w:r>
    </w:p>
    <w:p w14:paraId="7A28E99A" w14:textId="3F0FB2C4" w:rsidR="00103714" w:rsidRPr="0085362B" w:rsidRDefault="00727C40" w:rsidP="00103714">
      <w:pPr>
        <w:pStyle w:val="Code"/>
        <w:rPr>
          <w:color w:val="000000"/>
          <w:sz w:val="22"/>
          <w:szCs w:val="19"/>
          <w:lang w:val="fr-FR"/>
        </w:rPr>
      </w:pPr>
      <w:r w:rsidRPr="0085362B">
        <w:rPr>
          <w:color w:val="0000FF"/>
          <w:sz w:val="22"/>
          <w:szCs w:val="19"/>
          <w:lang w:val="fr-FR"/>
        </w:rPr>
        <w:t xml:space="preserve">                </w:t>
      </w:r>
      <w:r w:rsidRPr="0085362B">
        <w:rPr>
          <w:color w:val="FF0000"/>
          <w:szCs w:val="19"/>
          <w:lang w:val="fr-FR"/>
        </w:rPr>
        <w:t>ConverterParameter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MontantSeuil</w:t>
      </w:r>
      <w:r w:rsidRPr="0085362B">
        <w:rPr>
          <w:color w:val="0000FF"/>
          <w:szCs w:val="19"/>
          <w:lang w:val="fr-FR"/>
        </w:rPr>
        <w:t>}}"&gt;</w:t>
      </w:r>
    </w:p>
    <w:p w14:paraId="01D4CD9E" w14:textId="30244253" w:rsidR="00103714" w:rsidRPr="0085362B" w:rsidRDefault="00103714" w:rsidP="00103714">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5BE0CE69" w14:textId="1DC53296" w:rsidR="00103714" w:rsidRPr="0085362B" w:rsidRDefault="00103714" w:rsidP="00103714">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5A5B6BD6" w14:textId="710C5E07" w:rsidR="00103714" w:rsidRPr="0085362B" w:rsidRDefault="00103714" w:rsidP="00103714">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DataTemplate</w:t>
      </w:r>
      <w:r w:rsidRPr="0085362B">
        <w:rPr>
          <w:color w:val="0000FF"/>
          <w:szCs w:val="19"/>
          <w:lang w:val="fr-FR"/>
        </w:rPr>
        <w:t>&gt;</w:t>
      </w:r>
    </w:p>
    <w:p w14:paraId="0044CB7C" w14:textId="4E430BE4" w:rsidR="00103714" w:rsidRPr="0085362B" w:rsidRDefault="00103714" w:rsidP="00103714">
      <w:pPr>
        <w:pStyle w:val="Code"/>
        <w:rPr>
          <w:color w:val="000000"/>
          <w:szCs w:val="19"/>
          <w:lang w:val="fr-FR"/>
        </w:rPr>
      </w:pPr>
      <w:r w:rsidRPr="0085362B">
        <w:rPr>
          <w:color w:val="0000FF"/>
          <w:szCs w:val="19"/>
          <w:lang w:val="fr-FR"/>
        </w:rPr>
        <w:t>&lt;/</w:t>
      </w:r>
      <w:r w:rsidRPr="0085362B">
        <w:rPr>
          <w:color w:val="A31515"/>
          <w:szCs w:val="19"/>
          <w:lang w:val="fr-FR"/>
        </w:rPr>
        <w:t>ListBox.ItemTemplate</w:t>
      </w:r>
      <w:r w:rsidRPr="0085362B">
        <w:rPr>
          <w:color w:val="0000FF"/>
          <w:szCs w:val="19"/>
          <w:lang w:val="fr-FR"/>
        </w:rPr>
        <w:t>&gt;</w:t>
      </w:r>
    </w:p>
    <w:p w14:paraId="1E44E81B" w14:textId="77777777" w:rsidR="00727C40" w:rsidRDefault="00103714" w:rsidP="00970CF2">
      <w:r>
        <w:t>On commence par référencer le convertisseur en tant que ressource de la fenêtre.</w:t>
      </w:r>
    </w:p>
    <w:p w14:paraId="58C3AE82" w14:textId="095F98C3" w:rsidR="00727C40" w:rsidRDefault="00727C40" w:rsidP="00970CF2">
      <w:r>
        <w:t>On crée également une ressource pour la valeur du seuil, afin de la centraliser.</w:t>
      </w:r>
    </w:p>
    <w:p w14:paraId="36A54426" w14:textId="027EC3B1" w:rsidR="000D545F" w:rsidRDefault="000D545F" w:rsidP="00970CF2">
      <w:r>
        <w:t>Puis, dans le</w:t>
      </w:r>
      <w:r w:rsidR="00103714">
        <w:t xml:space="preserve"> DataTemplate de la liste des achats, on fait un binding de la propriété Background (de type Brush) du conteneur d’item sur le montant de l’achat</w:t>
      </w:r>
      <w:r w:rsidR="00727C40">
        <w:t>,</w:t>
      </w:r>
      <w:r w:rsidR="00103714">
        <w:t xml:space="preserve"> en appliquant le convert</w:t>
      </w:r>
      <w:r w:rsidR="00727C40">
        <w:t>isseur au moyen de la ressource, et en lui passant la valeur de seuil en paramètre</w:t>
      </w:r>
      <w:r>
        <w:t>.</w:t>
      </w:r>
    </w:p>
    <w:p w14:paraId="4A6F0A0B" w14:textId="2F94076B" w:rsidR="0044258B" w:rsidRPr="00970CF2" w:rsidRDefault="0044258B" w:rsidP="00970CF2"/>
    <w:p w14:paraId="5B79EB7B" w14:textId="7A7746EB" w:rsidR="00970CF2" w:rsidRDefault="00970CF2" w:rsidP="00970CF2">
      <w:pPr>
        <w:pStyle w:val="Titre2"/>
      </w:pPr>
      <w:bookmarkStart w:id="57" w:name="_Toc473238402"/>
      <w:bookmarkStart w:id="58" w:name="_Toc482308483"/>
      <w:r>
        <w:lastRenderedPageBreak/>
        <w:t>Validation</w:t>
      </w:r>
      <w:bookmarkEnd w:id="57"/>
      <w:bookmarkEnd w:id="58"/>
    </w:p>
    <w:p w14:paraId="552D6584" w14:textId="49A4CFC2" w:rsidR="00167377" w:rsidRDefault="00667853" w:rsidP="00667853">
      <w:r>
        <w:t xml:space="preserve">Dans une application réelle, l’utilisateur saisit des données, et l’application doit s’assurer qu’elles sont valides avant de les enregistrer. Cette validation </w:t>
      </w:r>
      <w:r w:rsidR="00167377">
        <w:t>peut être déclenchée :</w:t>
      </w:r>
    </w:p>
    <w:p w14:paraId="43AAD13F" w14:textId="01FECC27" w:rsidR="00167377" w:rsidRDefault="00167377" w:rsidP="00C72EBB">
      <w:pPr>
        <w:pStyle w:val="Paragraphedeliste"/>
        <w:numPr>
          <w:ilvl w:val="0"/>
          <w:numId w:val="51"/>
        </w:numPr>
      </w:pPr>
      <w:r>
        <w:t>A chaque modification d’un champ de saisie (zone de texte ou autre)</w:t>
      </w:r>
    </w:p>
    <w:p w14:paraId="26EAAEB0" w14:textId="7DB0FA8D" w:rsidR="00264F79" w:rsidRDefault="00264F79" w:rsidP="00C72EBB">
      <w:pPr>
        <w:pStyle w:val="Paragraphedeliste"/>
        <w:numPr>
          <w:ilvl w:val="0"/>
          <w:numId w:val="51"/>
        </w:numPr>
      </w:pPr>
      <w:r>
        <w:t>Lors du passage à un autre item si on manipule une collection.</w:t>
      </w:r>
    </w:p>
    <w:p w14:paraId="30D6A50F" w14:textId="6CFBADCF" w:rsidR="00167377" w:rsidRDefault="00264F79" w:rsidP="00C72EBB">
      <w:pPr>
        <w:pStyle w:val="Paragraphedeliste"/>
        <w:numPr>
          <w:ilvl w:val="0"/>
          <w:numId w:val="51"/>
        </w:numPr>
      </w:pPr>
      <w:r>
        <w:t>P</w:t>
      </w:r>
      <w:r w:rsidR="00167377">
        <w:t>ar clic sur un bouton d’enregistrement ou de validation</w:t>
      </w:r>
    </w:p>
    <w:p w14:paraId="0E47C348" w14:textId="3ECFB08F" w:rsidR="00264F79" w:rsidRDefault="00264F79" w:rsidP="00C72EBB">
      <w:pPr>
        <w:pStyle w:val="Paragraphedeliste"/>
        <w:numPr>
          <w:ilvl w:val="0"/>
          <w:numId w:val="51"/>
        </w:numPr>
      </w:pPr>
      <w:r>
        <w:t>…</w:t>
      </w:r>
    </w:p>
    <w:p w14:paraId="129E2BDE" w14:textId="5C5D8C89" w:rsidR="00667853" w:rsidRDefault="00264F79" w:rsidP="00264F79">
      <w:r>
        <w:t xml:space="preserve">La validation passe </w:t>
      </w:r>
      <w:r w:rsidR="00667853">
        <w:t xml:space="preserve">par l’exécution de </w:t>
      </w:r>
      <w:r w:rsidR="00667853" w:rsidRPr="00667853">
        <w:rPr>
          <w:b/>
        </w:rPr>
        <w:t>règles de validation</w:t>
      </w:r>
      <w:r w:rsidR="00A74AA4">
        <w:t>.</w:t>
      </w:r>
    </w:p>
    <w:p w14:paraId="6861D8C3" w14:textId="77777777" w:rsidR="00371C19" w:rsidRDefault="00371C19" w:rsidP="00371C19">
      <w:pPr>
        <w:pStyle w:val="Titre3"/>
      </w:pPr>
      <w:r>
        <w:t>Règles de validation</w:t>
      </w:r>
    </w:p>
    <w:p w14:paraId="711853F1" w14:textId="3AC8496D" w:rsidR="00453FB9" w:rsidRDefault="00591C23" w:rsidP="00355C55">
      <w:r>
        <w:t xml:space="preserve">Le .net framework fournit la </w:t>
      </w:r>
      <w:r w:rsidR="00371C19">
        <w:t>classe</w:t>
      </w:r>
      <w:r>
        <w:t xml:space="preserve"> abstraite</w:t>
      </w:r>
      <w:r w:rsidR="00371C19">
        <w:t xml:space="preserve"> </w:t>
      </w:r>
      <w:r w:rsidR="00371C19" w:rsidRPr="00371C19">
        <w:rPr>
          <w:b/>
        </w:rPr>
        <w:t>ValidationRule</w:t>
      </w:r>
      <w:r>
        <w:t xml:space="preserve"> pour modéliser les règles de validation. Il fournit également 2</w:t>
      </w:r>
      <w:r w:rsidR="00355C55">
        <w:t xml:space="preserve"> </w:t>
      </w:r>
      <w:r>
        <w:t>classes dérivées</w:t>
      </w:r>
      <w:r w:rsidR="00355C55">
        <w:t xml:space="preserve"> </w:t>
      </w:r>
      <w:r>
        <w:t>concrètes</w:t>
      </w:r>
      <w:r w:rsidR="00371C19">
        <w:t xml:space="preserve"> ExceptionValidationRule</w:t>
      </w:r>
      <w:r w:rsidR="00C3041A">
        <w:t xml:space="preserve"> et DataErrorValidationRule</w:t>
      </w:r>
      <w:r w:rsidR="001D0120">
        <w:t>, et</w:t>
      </w:r>
      <w:r>
        <w:t xml:space="preserve"> on peut bien entendu créer nos propres classes dérivées.</w:t>
      </w:r>
    </w:p>
    <w:p w14:paraId="2AF4C94F" w14:textId="30D4253C" w:rsidR="00591C23" w:rsidRPr="001D0120" w:rsidRDefault="00591C23" w:rsidP="00355C55">
      <w:pPr>
        <w:rPr>
          <w:color w:val="FF0000"/>
        </w:rPr>
      </w:pPr>
      <w:r w:rsidRPr="001D0120">
        <w:rPr>
          <w:color w:val="FF0000"/>
        </w:rPr>
        <w:t xml:space="preserve">/!\ </w:t>
      </w:r>
      <w:r w:rsidR="001D0120" w:rsidRPr="001D0120">
        <w:rPr>
          <w:color w:val="FF0000"/>
        </w:rPr>
        <w:t>Le mécanisme de validation basé sur ces classes</w:t>
      </w:r>
      <w:r w:rsidRPr="001D0120">
        <w:rPr>
          <w:color w:val="FF0000"/>
        </w:rPr>
        <w:t xml:space="preserve"> </w:t>
      </w:r>
      <w:r w:rsidR="001D0120" w:rsidRPr="001D0120">
        <w:rPr>
          <w:color w:val="FF0000"/>
        </w:rPr>
        <w:t>est peu</w:t>
      </w:r>
      <w:r w:rsidRPr="001D0120">
        <w:rPr>
          <w:color w:val="FF0000"/>
        </w:rPr>
        <w:t xml:space="preserve"> </w:t>
      </w:r>
      <w:r w:rsidR="001D0120" w:rsidRPr="001D0120">
        <w:rPr>
          <w:color w:val="FF0000"/>
        </w:rPr>
        <w:t xml:space="preserve">compatible avec le modèle d’architecture MVVM. Dans une application MVVM, on utilise d’autres </w:t>
      </w:r>
      <w:r w:rsidR="001D0120">
        <w:rPr>
          <w:color w:val="FF0000"/>
        </w:rPr>
        <w:t>techniques</w:t>
      </w:r>
      <w:r w:rsidR="001D0120" w:rsidRPr="001D0120">
        <w:rPr>
          <w:color w:val="FF0000"/>
        </w:rPr>
        <w:t xml:space="preserve"> avancé</w:t>
      </w:r>
      <w:r w:rsidR="001D0120">
        <w:rPr>
          <w:color w:val="FF0000"/>
        </w:rPr>
        <w:t>e</w:t>
      </w:r>
      <w:r w:rsidR="001D0120" w:rsidRPr="001D0120">
        <w:rPr>
          <w:color w:val="FF0000"/>
        </w:rPr>
        <w:t>s qui sortent du cadre de ce cours.</w:t>
      </w:r>
    </w:p>
    <w:p w14:paraId="2B8A6422" w14:textId="41E89999" w:rsidR="00453FB9" w:rsidRDefault="00453FB9" w:rsidP="00453FB9">
      <w:r>
        <w:t xml:space="preserve">Les règles </w:t>
      </w:r>
      <w:r w:rsidR="00371C19">
        <w:t>de validations s’</w:t>
      </w:r>
      <w:r>
        <w:t>appliqu</w:t>
      </w:r>
      <w:r w:rsidR="00371C19">
        <w:t>ent</w:t>
      </w:r>
      <w:r>
        <w:t xml:space="preserve"> sur </w:t>
      </w:r>
      <w:r w:rsidR="00703549">
        <w:t>un</w:t>
      </w:r>
      <w:r>
        <w:t xml:space="preserve"> Binding, </w:t>
      </w:r>
      <w:r w:rsidR="00703549">
        <w:t>en les ajoutant</w:t>
      </w:r>
      <w:r>
        <w:t xml:space="preserve"> à</w:t>
      </w:r>
      <w:r w:rsidR="00703549">
        <w:t xml:space="preserve"> sa collection ValidationRules.</w:t>
      </w:r>
    </w:p>
    <w:p w14:paraId="6CBB2798" w14:textId="7CDA8E7C" w:rsidR="00204A26" w:rsidRPr="0085362B" w:rsidRDefault="00204A26" w:rsidP="00E67FE5">
      <w:pPr>
        <w:rPr>
          <w:lang w:val="en-US"/>
        </w:rPr>
      </w:pPr>
      <w:r w:rsidRPr="0085362B">
        <w:rPr>
          <w:lang w:val="en-US"/>
        </w:rPr>
        <w:t>Exemple :</w:t>
      </w:r>
    </w:p>
    <w:p w14:paraId="301E57E7" w14:textId="11BD1F99" w:rsidR="00204A26" w:rsidRPr="00A74AA4" w:rsidRDefault="00204A26" w:rsidP="00204A26">
      <w:pPr>
        <w:pStyle w:val="Code"/>
        <w:rPr>
          <w:color w:val="000000"/>
          <w:szCs w:val="19"/>
        </w:rPr>
      </w:pPr>
      <w:r w:rsidRPr="00A74AA4">
        <w:rPr>
          <w:color w:val="0000FF"/>
          <w:szCs w:val="19"/>
        </w:rPr>
        <w:t>&lt;</w:t>
      </w:r>
      <w:r w:rsidRPr="00A74AA4">
        <w:rPr>
          <w:color w:val="A31515"/>
          <w:szCs w:val="19"/>
        </w:rPr>
        <w:t>TextBox</w:t>
      </w:r>
      <w:r w:rsidRPr="00A74AA4">
        <w:rPr>
          <w:color w:val="0000FF"/>
          <w:szCs w:val="19"/>
        </w:rPr>
        <w:t>&gt;</w:t>
      </w:r>
    </w:p>
    <w:p w14:paraId="171F0C51" w14:textId="6C5EB910"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1D283946" w14:textId="60BE23D2" w:rsidR="00204A26" w:rsidRPr="00A74AA4" w:rsidRDefault="00204A26" w:rsidP="00204A26">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FF0000"/>
          <w:szCs w:val="19"/>
        </w:rPr>
        <w:t xml:space="preserve"> Path</w:t>
      </w:r>
      <w:r w:rsidRPr="00A74AA4">
        <w:rPr>
          <w:color w:val="0000FF"/>
          <w:szCs w:val="19"/>
        </w:rPr>
        <w:t>="</w:t>
      </w:r>
      <w:r w:rsidR="009D64D8" w:rsidRPr="00A74AA4">
        <w:rPr>
          <w:color w:val="0000FF"/>
          <w:szCs w:val="19"/>
        </w:rPr>
        <w:t>Prio</w:t>
      </w:r>
      <w:r w:rsidRPr="00A74AA4">
        <w:rPr>
          <w:color w:val="0000FF"/>
          <w:szCs w:val="19"/>
        </w:rPr>
        <w:t>"&gt;</w:t>
      </w:r>
    </w:p>
    <w:p w14:paraId="2B29EE99" w14:textId="42857E08" w:rsidR="00204A26" w:rsidRPr="0085362B" w:rsidRDefault="00204A26" w:rsidP="00204A26">
      <w:pPr>
        <w:pStyle w:val="Code"/>
        <w:rPr>
          <w:color w:val="000000"/>
          <w:szCs w:val="19"/>
          <w:lang w:val="fr-FR"/>
        </w:rPr>
      </w:pPr>
      <w:r w:rsidRPr="00A74AA4">
        <w:rPr>
          <w:color w:val="000000"/>
          <w:szCs w:val="19"/>
        </w:rPr>
        <w:t xml:space="preserve">         </w:t>
      </w:r>
      <w:r w:rsidRPr="0085362B">
        <w:rPr>
          <w:color w:val="0000FF"/>
          <w:szCs w:val="19"/>
          <w:lang w:val="fr-FR"/>
        </w:rPr>
        <w:t>&lt;</w:t>
      </w:r>
      <w:r w:rsidRPr="0085362B">
        <w:rPr>
          <w:color w:val="A31515"/>
          <w:szCs w:val="19"/>
          <w:lang w:val="fr-FR"/>
        </w:rPr>
        <w:t>Binding.ValidationRules</w:t>
      </w:r>
      <w:r w:rsidRPr="0085362B">
        <w:rPr>
          <w:color w:val="0000FF"/>
          <w:szCs w:val="19"/>
          <w:lang w:val="fr-FR"/>
        </w:rPr>
        <w:t>&gt;</w:t>
      </w:r>
    </w:p>
    <w:p w14:paraId="02B337F5" w14:textId="4552082B" w:rsidR="00204A26" w:rsidRPr="0085362B" w:rsidRDefault="00204A26" w:rsidP="00204A26">
      <w:pPr>
        <w:pStyle w:val="Code"/>
        <w:rPr>
          <w:color w:val="000000"/>
          <w:szCs w:val="19"/>
          <w:lang w:val="fr-FR"/>
        </w:rPr>
      </w:pPr>
      <w:r w:rsidRPr="0085362B">
        <w:rPr>
          <w:color w:val="000000"/>
          <w:szCs w:val="19"/>
          <w:lang w:val="fr-FR"/>
        </w:rPr>
        <w:t xml:space="preserve">            </w:t>
      </w:r>
      <w:r w:rsidRPr="0085362B">
        <w:rPr>
          <w:color w:val="0000FF"/>
          <w:szCs w:val="19"/>
          <w:highlight w:val="yellow"/>
          <w:lang w:val="fr-FR"/>
        </w:rPr>
        <w:t>&lt;</w:t>
      </w:r>
      <w:r w:rsidRPr="0085362B">
        <w:rPr>
          <w:color w:val="A31515"/>
          <w:szCs w:val="19"/>
          <w:highlight w:val="yellow"/>
          <w:lang w:val="fr-FR"/>
        </w:rPr>
        <w:t>ExceptionValidationRule</w:t>
      </w:r>
      <w:r w:rsidRPr="0085362B">
        <w:rPr>
          <w:color w:val="0000FF"/>
          <w:szCs w:val="19"/>
          <w:highlight w:val="yellow"/>
          <w:lang w:val="fr-FR"/>
        </w:rPr>
        <w:t>/&gt;</w:t>
      </w:r>
    </w:p>
    <w:p w14:paraId="30765359" w14:textId="525C2033" w:rsidR="00204A26" w:rsidRPr="0085362B" w:rsidRDefault="00204A26" w:rsidP="00204A2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Binding.ValidationRules</w:t>
      </w:r>
      <w:r w:rsidRPr="0085362B">
        <w:rPr>
          <w:color w:val="0000FF"/>
          <w:szCs w:val="19"/>
          <w:lang w:val="fr-FR"/>
        </w:rPr>
        <w:t>&gt;</w:t>
      </w:r>
    </w:p>
    <w:p w14:paraId="466850A8" w14:textId="2365D9EE" w:rsidR="00204A26" w:rsidRPr="0085362B" w:rsidRDefault="00204A26" w:rsidP="00204A2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Binding</w:t>
      </w:r>
      <w:r w:rsidRPr="0085362B">
        <w:rPr>
          <w:color w:val="0000FF"/>
          <w:szCs w:val="19"/>
          <w:lang w:val="fr-FR"/>
        </w:rPr>
        <w:t>&gt;</w:t>
      </w:r>
    </w:p>
    <w:p w14:paraId="2AEB06EA" w14:textId="60407604" w:rsidR="00204A26" w:rsidRPr="0085362B" w:rsidRDefault="00204A26" w:rsidP="00204A2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TextBox.Text</w:t>
      </w:r>
      <w:r w:rsidRPr="0085362B">
        <w:rPr>
          <w:color w:val="0000FF"/>
          <w:szCs w:val="19"/>
          <w:lang w:val="fr-FR"/>
        </w:rPr>
        <w:t>&gt;</w:t>
      </w:r>
    </w:p>
    <w:p w14:paraId="651DB2E6" w14:textId="3C9727DD" w:rsidR="00204A26" w:rsidRPr="0085362B" w:rsidRDefault="00204A26" w:rsidP="00204A26">
      <w:pPr>
        <w:pStyle w:val="Code"/>
        <w:rPr>
          <w:sz w:val="22"/>
          <w:lang w:val="fr-FR"/>
        </w:rPr>
      </w:pPr>
      <w:r w:rsidRPr="0085362B">
        <w:rPr>
          <w:color w:val="0000FF"/>
          <w:szCs w:val="19"/>
          <w:lang w:val="fr-FR"/>
        </w:rPr>
        <w:t>&lt;/</w:t>
      </w:r>
      <w:r w:rsidRPr="0085362B">
        <w:rPr>
          <w:color w:val="A31515"/>
          <w:szCs w:val="19"/>
          <w:lang w:val="fr-FR"/>
        </w:rPr>
        <w:t>TextBox</w:t>
      </w:r>
      <w:r w:rsidRPr="0085362B">
        <w:rPr>
          <w:color w:val="0000FF"/>
          <w:szCs w:val="19"/>
          <w:lang w:val="fr-FR"/>
        </w:rPr>
        <w:t>&gt;</w:t>
      </w:r>
    </w:p>
    <w:p w14:paraId="2E98C19F" w14:textId="78385656" w:rsidR="00703549" w:rsidRDefault="00703549" w:rsidP="00703549">
      <w:r>
        <w:t xml:space="preserve">Ici, on ajoute une règle de validation de type ExceptionValidationRule au binding entre TextBox.Text et une propriété Prio du contexte. La règle sera évaluée lorsque le binding Prio </w:t>
      </w:r>
      <w:r>
        <w:sym w:font="Wingdings" w:char="F0E0"/>
      </w:r>
      <w:r>
        <w:t xml:space="preserve"> Text sera évalué, c’est-à-dire lorsque la TextBox perdra le focus.</w:t>
      </w:r>
    </w:p>
    <w:p w14:paraId="30EBE629" w14:textId="77777777" w:rsidR="00703549" w:rsidRDefault="00703549" w:rsidP="00703549">
      <w:r>
        <w:t>Rappel : par défaut, dans une liaison, la mise à jour de la propriété source à partir de la cible a lieu :</w:t>
      </w:r>
    </w:p>
    <w:p w14:paraId="64E980F8" w14:textId="77777777" w:rsidR="00703549" w:rsidRDefault="00703549" w:rsidP="00C72EBB">
      <w:pPr>
        <w:pStyle w:val="Paragraphedeliste"/>
        <w:numPr>
          <w:ilvl w:val="0"/>
          <w:numId w:val="50"/>
        </w:numPr>
      </w:pPr>
      <w:r>
        <w:t>En sortie de zone pour tous les contrôles qui ont une propriété Text</w:t>
      </w:r>
    </w:p>
    <w:p w14:paraId="6D058E45" w14:textId="77777777" w:rsidR="00703549" w:rsidRDefault="00703549" w:rsidP="00C72EBB">
      <w:pPr>
        <w:pStyle w:val="Paragraphedeliste"/>
        <w:numPr>
          <w:ilvl w:val="0"/>
          <w:numId w:val="50"/>
        </w:numPr>
      </w:pPr>
      <w:r>
        <w:t>Dès que la valeur change pour les autres contrôles</w:t>
      </w:r>
    </w:p>
    <w:p w14:paraId="4C35FE51" w14:textId="0C761308" w:rsidR="00703549" w:rsidRDefault="00703549" w:rsidP="00703549">
      <w:r w:rsidRPr="00957E99">
        <w:rPr>
          <w:b/>
        </w:rPr>
        <w:t>ExceptionValidationRule</w:t>
      </w:r>
      <w:r>
        <w:t> est une règle de validation</w:t>
      </w:r>
      <w:r w:rsidR="00A22F8A">
        <w:t xml:space="preserve"> </w:t>
      </w:r>
      <w:r w:rsidR="00C3041A">
        <w:t>prédéfinie</w:t>
      </w:r>
      <w:r w:rsidR="00A22F8A">
        <w:t>,</w:t>
      </w:r>
      <w:r>
        <w:t xml:space="preserve"> qui</w:t>
      </w:r>
      <w:r w:rsidR="00957E99">
        <w:t xml:space="preserve"> </w:t>
      </w:r>
      <w:r w:rsidR="00B52A34">
        <w:t xml:space="preserve">a la particularité de </w:t>
      </w:r>
      <w:r w:rsidR="00957E99">
        <w:t>gén</w:t>
      </w:r>
      <w:r w:rsidR="00A22F8A">
        <w:t>é</w:t>
      </w:r>
      <w:r w:rsidR="00957E99">
        <w:t>re</w:t>
      </w:r>
      <w:r w:rsidR="00A22F8A">
        <w:t>r</w:t>
      </w:r>
      <w:r w:rsidR="00957E99">
        <w:t xml:space="preserve"> une erreur de validation pour chaque</w:t>
      </w:r>
      <w:r>
        <w:t xml:space="preserve"> exception déclenchée </w:t>
      </w:r>
      <w:r w:rsidR="00A22F8A">
        <w:t>au cours</w:t>
      </w:r>
      <w:r>
        <w:t xml:space="preserve"> de la mise à jour de la propriété source du binding.</w:t>
      </w:r>
    </w:p>
    <w:p w14:paraId="79A69DDA" w14:textId="19F28F87" w:rsidR="00204A26" w:rsidRDefault="00957E99" w:rsidP="00E67FE5">
      <w:r>
        <w:t>Dans notre cas, toute</w:t>
      </w:r>
      <w:r w:rsidR="009D64D8">
        <w:t xml:space="preserve"> exception levée dans la partie « set » de la propriété Prio ser</w:t>
      </w:r>
      <w:r>
        <w:t>a</w:t>
      </w:r>
      <w:r w:rsidR="009D64D8">
        <w:t xml:space="preserve"> interprétée comme </w:t>
      </w:r>
      <w:r>
        <w:t>une</w:t>
      </w:r>
      <w:r w:rsidR="009D64D8">
        <w:t xml:space="preserve"> erreur de validation.</w:t>
      </w:r>
    </w:p>
    <w:p w14:paraId="4B6A7485" w14:textId="35441BD2" w:rsidR="009D64D8" w:rsidRDefault="009D64D8" w:rsidP="00E67FE5">
      <w:r>
        <w:t>Dans le code de la propriété Prio, on peut donc utiliser ce mécanisme pour faire des contrôles de validité :</w:t>
      </w:r>
    </w:p>
    <w:p w14:paraId="53D391A3" w14:textId="1F9F47E0" w:rsidR="009D64D8" w:rsidRPr="00A74AA4" w:rsidRDefault="009D64D8" w:rsidP="009D64D8">
      <w:pPr>
        <w:pStyle w:val="Code"/>
        <w:rPr>
          <w:color w:val="000000"/>
          <w:szCs w:val="19"/>
        </w:rPr>
      </w:pPr>
      <w:r w:rsidRPr="00A74AA4">
        <w:rPr>
          <w:color w:val="0000FF"/>
          <w:szCs w:val="19"/>
        </w:rPr>
        <w:t>public</w:t>
      </w:r>
      <w:r w:rsidRPr="00A74AA4">
        <w:rPr>
          <w:color w:val="000000"/>
          <w:szCs w:val="19"/>
        </w:rPr>
        <w:t xml:space="preserve"> </w:t>
      </w:r>
      <w:r w:rsidRPr="00A74AA4">
        <w:rPr>
          <w:color w:val="0000FF"/>
          <w:szCs w:val="19"/>
        </w:rPr>
        <w:t>int</w:t>
      </w:r>
      <w:r w:rsidRPr="00A74AA4">
        <w:rPr>
          <w:color w:val="000000"/>
          <w:szCs w:val="19"/>
        </w:rPr>
        <w:t xml:space="preserve"> Prio</w:t>
      </w:r>
    </w:p>
    <w:p w14:paraId="7686F09B" w14:textId="54F89F51" w:rsidR="009D64D8" w:rsidRPr="00A74AA4" w:rsidRDefault="009D64D8" w:rsidP="009D64D8">
      <w:pPr>
        <w:pStyle w:val="Code"/>
        <w:rPr>
          <w:color w:val="000000"/>
          <w:szCs w:val="19"/>
        </w:rPr>
      </w:pPr>
      <w:r w:rsidRPr="00A74AA4">
        <w:rPr>
          <w:color w:val="000000"/>
          <w:szCs w:val="19"/>
        </w:rPr>
        <w:lastRenderedPageBreak/>
        <w:t>{</w:t>
      </w:r>
    </w:p>
    <w:p w14:paraId="31C954B5" w14:textId="6DB31746" w:rsidR="009D64D8" w:rsidRPr="00A74AA4" w:rsidRDefault="009D64D8" w:rsidP="009D64D8">
      <w:pPr>
        <w:pStyle w:val="Code"/>
        <w:rPr>
          <w:color w:val="000000"/>
          <w:szCs w:val="19"/>
        </w:rPr>
      </w:pPr>
      <w:r w:rsidRPr="00A74AA4">
        <w:rPr>
          <w:color w:val="000000"/>
          <w:szCs w:val="19"/>
        </w:rPr>
        <w:t xml:space="preserve">   </w:t>
      </w:r>
      <w:r w:rsidRPr="00A74AA4">
        <w:rPr>
          <w:color w:val="0000FF"/>
          <w:szCs w:val="19"/>
        </w:rPr>
        <w:t>get</w:t>
      </w:r>
      <w:r w:rsidRPr="00A74AA4">
        <w:rPr>
          <w:color w:val="000000"/>
          <w:szCs w:val="19"/>
        </w:rPr>
        <w:t xml:space="preserve"> { </w:t>
      </w:r>
      <w:r w:rsidRPr="00A74AA4">
        <w:rPr>
          <w:color w:val="0000FF"/>
          <w:szCs w:val="19"/>
        </w:rPr>
        <w:t>return</w:t>
      </w:r>
      <w:r w:rsidRPr="00A74AA4">
        <w:rPr>
          <w:color w:val="000000"/>
          <w:szCs w:val="19"/>
        </w:rPr>
        <w:t xml:space="preserve"> _prio; }</w:t>
      </w:r>
    </w:p>
    <w:p w14:paraId="13C37AE6" w14:textId="48FF88FD" w:rsidR="009D64D8" w:rsidRPr="0085362B" w:rsidRDefault="009D64D8" w:rsidP="009D64D8">
      <w:pPr>
        <w:pStyle w:val="Code"/>
        <w:rPr>
          <w:color w:val="000000"/>
          <w:szCs w:val="19"/>
          <w:lang w:val="fr-FR"/>
        </w:rPr>
      </w:pPr>
      <w:r w:rsidRPr="00A74AA4">
        <w:rPr>
          <w:color w:val="000000"/>
          <w:szCs w:val="19"/>
        </w:rPr>
        <w:t xml:space="preserve">   </w:t>
      </w:r>
      <w:r w:rsidRPr="0085362B">
        <w:rPr>
          <w:color w:val="0000FF"/>
          <w:szCs w:val="19"/>
          <w:lang w:val="fr-FR"/>
        </w:rPr>
        <w:t>set</w:t>
      </w:r>
      <w:r w:rsidRPr="0085362B">
        <w:rPr>
          <w:color w:val="000000"/>
          <w:szCs w:val="19"/>
          <w:lang w:val="fr-FR"/>
        </w:rPr>
        <w:t xml:space="preserve"> {</w:t>
      </w:r>
    </w:p>
    <w:p w14:paraId="4D4E868C" w14:textId="7DB63CF1" w:rsidR="009D64D8" w:rsidRPr="0085362B" w:rsidRDefault="009D64D8" w:rsidP="009D64D8">
      <w:pPr>
        <w:pStyle w:val="Code"/>
        <w:rPr>
          <w:color w:val="000000"/>
          <w:szCs w:val="19"/>
          <w:lang w:val="fr-FR"/>
        </w:rPr>
      </w:pPr>
      <w:r w:rsidRPr="0085362B">
        <w:rPr>
          <w:color w:val="000000"/>
          <w:szCs w:val="19"/>
          <w:lang w:val="fr-FR"/>
        </w:rPr>
        <w:t xml:space="preserve">      </w:t>
      </w:r>
      <w:r w:rsidRPr="0085362B">
        <w:rPr>
          <w:color w:val="0000FF"/>
          <w:szCs w:val="19"/>
          <w:lang w:val="fr-FR"/>
        </w:rPr>
        <w:t>if</w:t>
      </w:r>
      <w:r w:rsidRPr="0085362B">
        <w:rPr>
          <w:color w:val="000000"/>
          <w:szCs w:val="19"/>
          <w:lang w:val="fr-FR"/>
        </w:rPr>
        <w:t xml:space="preserve"> (</w:t>
      </w:r>
      <w:r w:rsidRPr="0085362B">
        <w:rPr>
          <w:color w:val="0000FF"/>
          <w:szCs w:val="19"/>
          <w:lang w:val="fr-FR"/>
        </w:rPr>
        <w:t>value</w:t>
      </w:r>
      <w:r w:rsidRPr="0085362B">
        <w:rPr>
          <w:color w:val="000000"/>
          <w:szCs w:val="19"/>
          <w:lang w:val="fr-FR"/>
        </w:rPr>
        <w:t xml:space="preserve"> &lt; 1 || </w:t>
      </w:r>
      <w:r w:rsidRPr="0085362B">
        <w:rPr>
          <w:color w:val="0000FF"/>
          <w:szCs w:val="19"/>
          <w:lang w:val="fr-FR"/>
        </w:rPr>
        <w:t>value</w:t>
      </w:r>
      <w:r w:rsidRPr="0085362B">
        <w:rPr>
          <w:color w:val="000000"/>
          <w:szCs w:val="19"/>
          <w:lang w:val="fr-FR"/>
        </w:rPr>
        <w:t xml:space="preserve"> &gt; 3)</w:t>
      </w:r>
    </w:p>
    <w:p w14:paraId="588C7D27" w14:textId="05CBB456" w:rsidR="009D64D8" w:rsidRPr="0085362B" w:rsidRDefault="009D64D8" w:rsidP="009D64D8">
      <w:pPr>
        <w:pStyle w:val="Code"/>
        <w:rPr>
          <w:color w:val="000000"/>
          <w:szCs w:val="19"/>
          <w:lang w:val="fr-FR"/>
        </w:rPr>
      </w:pPr>
      <w:r w:rsidRPr="0085362B">
        <w:rPr>
          <w:color w:val="000000"/>
          <w:szCs w:val="19"/>
          <w:lang w:val="fr-FR"/>
        </w:rPr>
        <w:t xml:space="preserve">         </w:t>
      </w:r>
      <w:r w:rsidRPr="0085362B">
        <w:rPr>
          <w:color w:val="0000FF"/>
          <w:szCs w:val="19"/>
          <w:lang w:val="fr-FR"/>
        </w:rPr>
        <w:t>throw</w:t>
      </w:r>
      <w:r w:rsidRPr="0085362B">
        <w:rPr>
          <w:color w:val="000000"/>
          <w:szCs w:val="19"/>
          <w:lang w:val="fr-FR"/>
        </w:rPr>
        <w:t xml:space="preserve"> </w:t>
      </w:r>
      <w:r w:rsidRPr="0085362B">
        <w:rPr>
          <w:color w:val="0000FF"/>
          <w:szCs w:val="19"/>
          <w:lang w:val="fr-FR"/>
        </w:rPr>
        <w:t>new</w:t>
      </w:r>
      <w:r w:rsidRPr="0085362B">
        <w:rPr>
          <w:color w:val="000000"/>
          <w:szCs w:val="19"/>
          <w:lang w:val="fr-FR"/>
        </w:rPr>
        <w:t xml:space="preserve"> </w:t>
      </w:r>
      <w:r w:rsidR="00A74AA4" w:rsidRPr="0085362B">
        <w:rPr>
          <w:color w:val="2B91AF"/>
          <w:szCs w:val="19"/>
          <w:lang w:val="fr-FR"/>
        </w:rPr>
        <w:t>ArgumentException</w:t>
      </w:r>
      <w:r w:rsidRPr="0085362B">
        <w:rPr>
          <w:color w:val="000000"/>
          <w:szCs w:val="19"/>
          <w:lang w:val="fr-FR"/>
        </w:rPr>
        <w:t>(</w:t>
      </w:r>
      <w:r w:rsidRPr="0085362B">
        <w:rPr>
          <w:color w:val="A31515"/>
          <w:szCs w:val="19"/>
          <w:lang w:val="fr-FR"/>
        </w:rPr>
        <w:t>"La valeur doit être comprise entre 1 et 3"</w:t>
      </w:r>
      <w:r w:rsidRPr="0085362B">
        <w:rPr>
          <w:color w:val="000000"/>
          <w:szCs w:val="19"/>
          <w:lang w:val="fr-FR"/>
        </w:rPr>
        <w:t>);</w:t>
      </w:r>
    </w:p>
    <w:p w14:paraId="20AA2846" w14:textId="4A14BA24" w:rsidR="009D64D8" w:rsidRPr="0085362B" w:rsidRDefault="009D64D8" w:rsidP="009D64D8">
      <w:pPr>
        <w:pStyle w:val="Code"/>
        <w:rPr>
          <w:color w:val="000000"/>
          <w:szCs w:val="19"/>
          <w:lang w:val="fr-FR"/>
        </w:rPr>
      </w:pPr>
      <w:r w:rsidRPr="0085362B">
        <w:rPr>
          <w:color w:val="000000"/>
          <w:szCs w:val="19"/>
          <w:lang w:val="fr-FR"/>
        </w:rPr>
        <w:t xml:space="preserve">      _prio = </w:t>
      </w:r>
      <w:r w:rsidRPr="0085362B">
        <w:rPr>
          <w:color w:val="0000FF"/>
          <w:szCs w:val="19"/>
          <w:lang w:val="fr-FR"/>
        </w:rPr>
        <w:t>value</w:t>
      </w:r>
      <w:r w:rsidRPr="0085362B">
        <w:rPr>
          <w:color w:val="000000"/>
          <w:szCs w:val="19"/>
          <w:lang w:val="fr-FR"/>
        </w:rPr>
        <w:t>;</w:t>
      </w:r>
    </w:p>
    <w:p w14:paraId="3AD7B682" w14:textId="4503F16A" w:rsidR="009D64D8" w:rsidRPr="0085362B" w:rsidRDefault="009D64D8" w:rsidP="009D64D8">
      <w:pPr>
        <w:pStyle w:val="Code"/>
        <w:rPr>
          <w:color w:val="000000"/>
          <w:szCs w:val="19"/>
          <w:lang w:val="fr-FR"/>
        </w:rPr>
      </w:pPr>
      <w:r w:rsidRPr="0085362B">
        <w:rPr>
          <w:color w:val="000000"/>
          <w:szCs w:val="19"/>
          <w:lang w:val="fr-FR"/>
        </w:rPr>
        <w:t xml:space="preserve">   }</w:t>
      </w:r>
    </w:p>
    <w:p w14:paraId="4228D692" w14:textId="195AFE8C" w:rsidR="009D64D8" w:rsidRPr="0085362B" w:rsidRDefault="009D64D8" w:rsidP="009D64D8">
      <w:pPr>
        <w:pStyle w:val="Code"/>
        <w:rPr>
          <w:sz w:val="22"/>
          <w:lang w:val="fr-FR"/>
        </w:rPr>
      </w:pPr>
      <w:r w:rsidRPr="0085362B">
        <w:rPr>
          <w:color w:val="000000"/>
          <w:szCs w:val="19"/>
          <w:lang w:val="fr-FR"/>
        </w:rPr>
        <w:t>}</w:t>
      </w:r>
    </w:p>
    <w:p w14:paraId="60E96C1B" w14:textId="1039BFAF" w:rsidR="009D64D8" w:rsidRDefault="009D64D8" w:rsidP="00E67FE5">
      <w:r>
        <w:t>Ici, on lève une exception si la valeur saisie n’est pas comprise entre 1 et 3.</w:t>
      </w:r>
    </w:p>
    <w:p w14:paraId="127B4D5B" w14:textId="38D1C751" w:rsidR="00C3041A" w:rsidRDefault="00C3041A" w:rsidP="00E67FE5">
      <w:r w:rsidRPr="00C3041A">
        <w:rPr>
          <w:b/>
        </w:rPr>
        <w:t>DataErrorValidationRule</w:t>
      </w:r>
      <w:r>
        <w:t xml:space="preserve"> est une règle de validation prédéfinie, qui vérifie </w:t>
      </w:r>
      <w:r w:rsidR="00984873">
        <w:t>les erreurs levées par l’objet source du binding, si celui-ci implémente l’interface IDataErrorInfo.</w:t>
      </w:r>
    </w:p>
    <w:p w14:paraId="2277CC69" w14:textId="3C1C5DA9" w:rsidR="00A74AA4" w:rsidRDefault="00A74AA4" w:rsidP="00E67FE5">
      <w:r>
        <w:t xml:space="preserve">NB/ depuis .net 3.5, il existe </w:t>
      </w:r>
      <w:r w:rsidR="00984873">
        <w:t>des</w:t>
      </w:r>
      <w:r>
        <w:t xml:space="preserve"> syntaxe</w:t>
      </w:r>
      <w:r w:rsidR="00984873">
        <w:t>s</w:t>
      </w:r>
      <w:r>
        <w:t xml:space="preserve"> plus simple</w:t>
      </w:r>
      <w:r w:rsidR="00984873">
        <w:t>s</w:t>
      </w:r>
      <w:r>
        <w:t xml:space="preserve"> pour mettre en œuvre </w:t>
      </w:r>
      <w:r w:rsidR="00491643">
        <w:t>l</w:t>
      </w:r>
      <w:r w:rsidR="00984873">
        <w:t>es</w:t>
      </w:r>
      <w:r>
        <w:t xml:space="preserve"> règle</w:t>
      </w:r>
      <w:r w:rsidR="00984873">
        <w:t>s</w:t>
      </w:r>
      <w:r>
        <w:t xml:space="preserve"> de </w:t>
      </w:r>
      <w:r w:rsidR="00491643">
        <w:t>validation</w:t>
      </w:r>
      <w:r>
        <w:t xml:space="preserve"> </w:t>
      </w:r>
      <w:r w:rsidR="00984873">
        <w:t>prédéfinies. On peut ainsi écrire simplement</w:t>
      </w:r>
      <w:r w:rsidR="00491643">
        <w:t xml:space="preserve"> </w:t>
      </w:r>
      <w:r>
        <w:t>:</w:t>
      </w:r>
    </w:p>
    <w:p w14:paraId="385A4642" w14:textId="43D4816B" w:rsidR="00A74AA4" w:rsidRPr="0085362B" w:rsidRDefault="00A74AA4" w:rsidP="00A74AA4">
      <w:pPr>
        <w:pStyle w:val="Code"/>
        <w:rPr>
          <w:sz w:val="22"/>
          <w:lang w:val="fr-FR"/>
        </w:rPr>
      </w:pPr>
      <w:r w:rsidRPr="0085362B">
        <w:rPr>
          <w:color w:val="0000FF"/>
          <w:szCs w:val="19"/>
          <w:lang w:val="fr-FR"/>
        </w:rPr>
        <w:t>&lt;</w:t>
      </w:r>
      <w:r w:rsidRPr="0085362B">
        <w:rPr>
          <w:color w:val="A31515"/>
          <w:szCs w:val="19"/>
          <w:lang w:val="fr-FR"/>
        </w:rPr>
        <w:t>TextBox</w:t>
      </w:r>
      <w:r w:rsidRPr="0085362B">
        <w:rPr>
          <w:color w:val="FF0000"/>
          <w:szCs w:val="19"/>
          <w:lang w:val="fr-FR"/>
        </w:rPr>
        <w:t xml:space="preserve"> Text</w:t>
      </w:r>
      <w:r w:rsidRPr="0085362B">
        <w:rPr>
          <w:color w:val="0000FF"/>
          <w:szCs w:val="19"/>
          <w:lang w:val="fr-FR"/>
        </w:rPr>
        <w:t>="{</w:t>
      </w:r>
      <w:r w:rsidRPr="0085362B">
        <w:rPr>
          <w:color w:val="A31515"/>
          <w:szCs w:val="19"/>
          <w:lang w:val="fr-FR"/>
        </w:rPr>
        <w:t>Binding</w:t>
      </w:r>
      <w:r w:rsidRPr="0085362B">
        <w:rPr>
          <w:color w:val="FF0000"/>
          <w:szCs w:val="19"/>
          <w:lang w:val="fr-FR"/>
        </w:rPr>
        <w:t xml:space="preserve"> Path</w:t>
      </w:r>
      <w:r w:rsidRPr="0085362B">
        <w:rPr>
          <w:color w:val="0000FF"/>
          <w:szCs w:val="19"/>
          <w:lang w:val="fr-FR"/>
        </w:rPr>
        <w:t>=Prio,</w:t>
      </w:r>
      <w:r w:rsidRPr="0085362B">
        <w:rPr>
          <w:color w:val="FF0000"/>
          <w:szCs w:val="19"/>
          <w:lang w:val="fr-FR"/>
        </w:rPr>
        <w:t xml:space="preserve"> ValidatesOnExceptions</w:t>
      </w:r>
      <w:r w:rsidRPr="0085362B">
        <w:rPr>
          <w:color w:val="0000FF"/>
          <w:szCs w:val="19"/>
          <w:lang w:val="fr-FR"/>
        </w:rPr>
        <w:t>=True}"/&gt;</w:t>
      </w:r>
      <w:r w:rsidR="00984873" w:rsidRPr="0085362B">
        <w:rPr>
          <w:color w:val="0000FF"/>
          <w:szCs w:val="19"/>
          <w:lang w:val="fr-FR"/>
        </w:rPr>
        <w:br/>
      </w:r>
      <w:r w:rsidR="00984873" w:rsidRPr="0085362B">
        <w:rPr>
          <w:lang w:val="fr-FR"/>
        </w:rPr>
        <w:t>ou</w:t>
      </w:r>
    </w:p>
    <w:p w14:paraId="769299AA" w14:textId="5664B8BB" w:rsidR="00984873" w:rsidRPr="00881F62" w:rsidRDefault="00984873" w:rsidP="00984873">
      <w:pPr>
        <w:pStyle w:val="Code"/>
        <w:rPr>
          <w:sz w:val="22"/>
        </w:rPr>
      </w:pPr>
      <w:r w:rsidRPr="00881F62">
        <w:rPr>
          <w:color w:val="0000FF"/>
          <w:szCs w:val="19"/>
        </w:rPr>
        <w:t>&lt;</w:t>
      </w:r>
      <w:r w:rsidRPr="00881F62">
        <w:rPr>
          <w:color w:val="A31515"/>
          <w:szCs w:val="19"/>
        </w:rPr>
        <w:t>TextBox</w:t>
      </w:r>
      <w:r w:rsidRPr="00881F62">
        <w:rPr>
          <w:color w:val="FF0000"/>
          <w:szCs w:val="19"/>
        </w:rPr>
        <w:t xml:space="preserve"> Text</w:t>
      </w:r>
      <w:r w:rsidRPr="00881F62">
        <w:rPr>
          <w:color w:val="0000FF"/>
          <w:szCs w:val="19"/>
        </w:rPr>
        <w:t>="{</w:t>
      </w:r>
      <w:r w:rsidRPr="00881F62">
        <w:rPr>
          <w:color w:val="A31515"/>
          <w:szCs w:val="19"/>
        </w:rPr>
        <w:t>Binding</w:t>
      </w:r>
      <w:r w:rsidRPr="00881F62">
        <w:rPr>
          <w:color w:val="FF0000"/>
          <w:szCs w:val="19"/>
        </w:rPr>
        <w:t xml:space="preserve"> Path</w:t>
      </w:r>
      <w:r w:rsidRPr="00881F62">
        <w:rPr>
          <w:color w:val="0000FF"/>
          <w:szCs w:val="19"/>
        </w:rPr>
        <w:t>=Prio,</w:t>
      </w:r>
      <w:r w:rsidRPr="00881F62">
        <w:rPr>
          <w:color w:val="FF0000"/>
          <w:szCs w:val="19"/>
        </w:rPr>
        <w:t xml:space="preserve"> ValidatesOn</w:t>
      </w:r>
      <w:r>
        <w:rPr>
          <w:color w:val="FF0000"/>
          <w:szCs w:val="19"/>
        </w:rPr>
        <w:t>DataErrors</w:t>
      </w:r>
      <w:r w:rsidRPr="00881F62">
        <w:rPr>
          <w:color w:val="0000FF"/>
          <w:szCs w:val="19"/>
        </w:rPr>
        <w:t>=True}"/&gt;</w:t>
      </w:r>
    </w:p>
    <w:p w14:paraId="7E2E70D1" w14:textId="3E6E5B6D" w:rsidR="00A74AA4" w:rsidRDefault="00491643" w:rsidP="00E67FE5">
      <w:r>
        <w:t xml:space="preserve">La syntaxe </w:t>
      </w:r>
      <w:r w:rsidR="00984873">
        <w:t xml:space="preserve">générale </w:t>
      </w:r>
      <w:r>
        <w:t>présentée plus haut reste toutefois indispensable pour mettre en œuvre des règles de validation personnalisées.</w:t>
      </w:r>
    </w:p>
    <w:p w14:paraId="32D2FB21" w14:textId="7EE0D3FF" w:rsidR="00A22F8A" w:rsidRPr="00A22F8A" w:rsidRDefault="00A22F8A" w:rsidP="00E67FE5">
      <w:pPr>
        <w:rPr>
          <w:b/>
        </w:rPr>
      </w:pPr>
      <w:r w:rsidRPr="00A22F8A">
        <w:rPr>
          <w:b/>
        </w:rPr>
        <w:t>Règles de validation personnalisées</w:t>
      </w:r>
    </w:p>
    <w:p w14:paraId="1DC3CB95" w14:textId="25F468C0" w:rsidR="00A22F8A" w:rsidRDefault="00A22F8A" w:rsidP="00E67FE5">
      <w:r>
        <w:t xml:space="preserve">Généralement, on préférera créer nos propres règles de validation dérivées de ValidationRule. </w:t>
      </w:r>
      <w:r w:rsidR="00005DEC">
        <w:t>Cela évite de mettre du code de validation dans les propriétés, et permet un meilleur découplage</w:t>
      </w:r>
      <w:r w:rsidR="00005DEC">
        <w:t xml:space="preserve">. </w:t>
      </w:r>
      <w:r>
        <w:t xml:space="preserve">Voici par exemple une </w:t>
      </w:r>
      <w:r w:rsidR="00B2101D">
        <w:t xml:space="preserve">règle simple qui vérifie qu’un champ </w:t>
      </w:r>
      <w:r>
        <w:t>est bien renseigné</w:t>
      </w:r>
      <w:r w:rsidR="00491643">
        <w:t> :</w:t>
      </w:r>
    </w:p>
    <w:p w14:paraId="022F8758" w14:textId="14EDBC74" w:rsidR="00B2101D" w:rsidRPr="0085362B" w:rsidRDefault="00B2101D" w:rsidP="00B2101D">
      <w:pPr>
        <w:pStyle w:val="Code"/>
        <w:rPr>
          <w:color w:val="000000"/>
          <w:sz w:val="19"/>
          <w:szCs w:val="19"/>
          <w:lang w:val="fr-FR"/>
        </w:rPr>
      </w:pP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Pr="0085362B">
        <w:rPr>
          <w:color w:val="2B91AF"/>
          <w:sz w:val="19"/>
          <w:szCs w:val="19"/>
          <w:lang w:val="fr-FR"/>
        </w:rPr>
        <w:t>RegleChampObligatoire</w:t>
      </w:r>
      <w:r w:rsidRPr="0085362B">
        <w:rPr>
          <w:color w:val="000000"/>
          <w:sz w:val="19"/>
          <w:szCs w:val="19"/>
          <w:lang w:val="fr-FR"/>
        </w:rPr>
        <w:t xml:space="preserve"> : </w:t>
      </w:r>
      <w:r w:rsidRPr="0085362B">
        <w:rPr>
          <w:color w:val="2B91AF"/>
          <w:sz w:val="19"/>
          <w:szCs w:val="19"/>
          <w:lang w:val="fr-FR"/>
        </w:rPr>
        <w:t>ValidationRule</w:t>
      </w:r>
    </w:p>
    <w:p w14:paraId="7467DA36" w14:textId="2117A30B" w:rsidR="00B2101D" w:rsidRPr="0085362B" w:rsidRDefault="00B2101D" w:rsidP="00B2101D">
      <w:pPr>
        <w:pStyle w:val="Code"/>
        <w:rPr>
          <w:color w:val="000000"/>
          <w:sz w:val="19"/>
          <w:szCs w:val="19"/>
          <w:lang w:val="fr-FR"/>
        </w:rPr>
      </w:pPr>
      <w:r w:rsidRPr="0085362B">
        <w:rPr>
          <w:color w:val="000000"/>
          <w:sz w:val="19"/>
          <w:szCs w:val="19"/>
          <w:lang w:val="fr-FR"/>
        </w:rPr>
        <w:t>{</w:t>
      </w:r>
    </w:p>
    <w:p w14:paraId="4F2B4001" w14:textId="54D06920" w:rsidR="00B2101D" w:rsidRPr="0085362B" w:rsidRDefault="00B2101D" w:rsidP="00B2101D">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override</w:t>
      </w:r>
      <w:r w:rsidRPr="0085362B">
        <w:rPr>
          <w:color w:val="000000"/>
          <w:sz w:val="19"/>
          <w:szCs w:val="19"/>
          <w:lang w:val="fr-FR"/>
        </w:rPr>
        <w:t xml:space="preserve"> </w:t>
      </w:r>
      <w:r w:rsidRPr="0085362B">
        <w:rPr>
          <w:color w:val="2B91AF"/>
          <w:sz w:val="19"/>
          <w:szCs w:val="19"/>
          <w:lang w:val="fr-FR"/>
        </w:rPr>
        <w:t>ValidationResult</w:t>
      </w:r>
      <w:r w:rsidRPr="0085362B">
        <w:rPr>
          <w:color w:val="000000"/>
          <w:sz w:val="19"/>
          <w:szCs w:val="19"/>
          <w:lang w:val="fr-FR"/>
        </w:rPr>
        <w:t xml:space="preserve"> Validate(</w:t>
      </w:r>
      <w:r w:rsidRPr="0085362B">
        <w:rPr>
          <w:color w:val="0000FF"/>
          <w:sz w:val="19"/>
          <w:szCs w:val="19"/>
          <w:lang w:val="fr-FR"/>
        </w:rPr>
        <w:t>object</w:t>
      </w:r>
      <w:r w:rsidRPr="0085362B">
        <w:rPr>
          <w:color w:val="000000"/>
          <w:sz w:val="19"/>
          <w:szCs w:val="19"/>
          <w:lang w:val="fr-FR"/>
        </w:rPr>
        <w:t xml:space="preserve"> value, System.Globalization.</w:t>
      </w:r>
      <w:r w:rsidRPr="0085362B">
        <w:rPr>
          <w:color w:val="2B91AF"/>
          <w:sz w:val="19"/>
          <w:szCs w:val="19"/>
          <w:lang w:val="fr-FR"/>
        </w:rPr>
        <w:t>CultureInfo</w:t>
      </w:r>
      <w:r w:rsidRPr="0085362B">
        <w:rPr>
          <w:color w:val="000000"/>
          <w:sz w:val="19"/>
          <w:szCs w:val="19"/>
          <w:lang w:val="fr-FR"/>
        </w:rPr>
        <w:t xml:space="preserve"> cultureInfo)</w:t>
      </w:r>
    </w:p>
    <w:p w14:paraId="494356FB" w14:textId="4ACCDCC5" w:rsidR="00B2101D" w:rsidRPr="0085362B" w:rsidRDefault="00B2101D" w:rsidP="00B2101D">
      <w:pPr>
        <w:pStyle w:val="Code"/>
        <w:rPr>
          <w:color w:val="000000"/>
          <w:sz w:val="19"/>
          <w:szCs w:val="19"/>
          <w:lang w:val="fr-FR"/>
        </w:rPr>
      </w:pPr>
      <w:r w:rsidRPr="0085362B">
        <w:rPr>
          <w:color w:val="000000"/>
          <w:sz w:val="19"/>
          <w:szCs w:val="19"/>
          <w:lang w:val="fr-FR"/>
        </w:rPr>
        <w:t xml:space="preserve">   {</w:t>
      </w:r>
    </w:p>
    <w:p w14:paraId="376CB540" w14:textId="12FEADEA" w:rsidR="00B2101D" w:rsidRPr="0085362B" w:rsidRDefault="00B2101D" w:rsidP="00B2101D">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if</w:t>
      </w:r>
      <w:r w:rsidRPr="0085362B">
        <w:rPr>
          <w:color w:val="000000"/>
          <w:sz w:val="19"/>
          <w:szCs w:val="19"/>
          <w:lang w:val="fr-FR"/>
        </w:rPr>
        <w:t xml:space="preserve"> (</w:t>
      </w:r>
      <w:r w:rsidRPr="0085362B">
        <w:rPr>
          <w:color w:val="2B91AF"/>
          <w:sz w:val="19"/>
          <w:szCs w:val="19"/>
          <w:lang w:val="fr-FR"/>
        </w:rPr>
        <w:t>String</w:t>
      </w:r>
      <w:r w:rsidRPr="0085362B">
        <w:rPr>
          <w:color w:val="000000"/>
          <w:sz w:val="19"/>
          <w:szCs w:val="19"/>
          <w:lang w:val="fr-FR"/>
        </w:rPr>
        <w:t>.IsNullOrWhiteSpace(value.ToString()))</w:t>
      </w:r>
    </w:p>
    <w:p w14:paraId="60721876" w14:textId="02953CE8" w:rsidR="00B2101D" w:rsidRPr="0085362B" w:rsidRDefault="00B2101D" w:rsidP="00B2101D">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return</w:t>
      </w:r>
      <w:r w:rsidRPr="0085362B">
        <w:rPr>
          <w:color w:val="000000"/>
          <w:sz w:val="19"/>
          <w:szCs w:val="19"/>
          <w:lang w:val="fr-FR"/>
        </w:rPr>
        <w:t xml:space="preserve">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ValidationResult</w:t>
      </w:r>
      <w:r w:rsidRPr="0085362B">
        <w:rPr>
          <w:color w:val="000000"/>
          <w:sz w:val="19"/>
          <w:szCs w:val="19"/>
          <w:lang w:val="fr-FR"/>
        </w:rPr>
        <w:t>(</w:t>
      </w:r>
      <w:r w:rsidRPr="0085362B">
        <w:rPr>
          <w:color w:val="0000FF"/>
          <w:sz w:val="19"/>
          <w:szCs w:val="19"/>
          <w:lang w:val="fr-FR"/>
        </w:rPr>
        <w:t>false</w:t>
      </w:r>
      <w:r w:rsidRPr="0085362B">
        <w:rPr>
          <w:color w:val="000000"/>
          <w:sz w:val="19"/>
          <w:szCs w:val="19"/>
          <w:lang w:val="fr-FR"/>
        </w:rPr>
        <w:t xml:space="preserve">, </w:t>
      </w:r>
      <w:r w:rsidRPr="0085362B">
        <w:rPr>
          <w:color w:val="A31515"/>
          <w:sz w:val="19"/>
          <w:szCs w:val="19"/>
          <w:lang w:val="fr-FR"/>
        </w:rPr>
        <w:t>"La valeur est obligatoire"</w:t>
      </w:r>
      <w:r w:rsidRPr="0085362B">
        <w:rPr>
          <w:color w:val="000000"/>
          <w:sz w:val="19"/>
          <w:szCs w:val="19"/>
          <w:lang w:val="fr-FR"/>
        </w:rPr>
        <w:t>);</w:t>
      </w:r>
    </w:p>
    <w:p w14:paraId="14215A42" w14:textId="77777777" w:rsidR="00B2101D" w:rsidRPr="0085362B" w:rsidRDefault="00B2101D" w:rsidP="00B2101D">
      <w:pPr>
        <w:pStyle w:val="Code"/>
        <w:rPr>
          <w:color w:val="000000"/>
          <w:sz w:val="19"/>
          <w:szCs w:val="19"/>
          <w:lang w:val="fr-FR"/>
        </w:rPr>
      </w:pPr>
    </w:p>
    <w:p w14:paraId="5E906553" w14:textId="37BE3324" w:rsidR="00B2101D" w:rsidRPr="0085362B" w:rsidRDefault="00B2101D" w:rsidP="00B2101D">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return</w:t>
      </w:r>
      <w:r w:rsidRPr="0085362B">
        <w:rPr>
          <w:color w:val="000000"/>
          <w:sz w:val="19"/>
          <w:szCs w:val="19"/>
          <w:lang w:val="fr-FR"/>
        </w:rPr>
        <w:t xml:space="preserve"> </w:t>
      </w:r>
      <w:r w:rsidRPr="0085362B">
        <w:rPr>
          <w:color w:val="2B91AF"/>
          <w:sz w:val="19"/>
          <w:szCs w:val="19"/>
          <w:lang w:val="fr-FR"/>
        </w:rPr>
        <w:t>ValidationResult</w:t>
      </w:r>
      <w:r w:rsidRPr="0085362B">
        <w:rPr>
          <w:color w:val="000000"/>
          <w:sz w:val="19"/>
          <w:szCs w:val="19"/>
          <w:lang w:val="fr-FR"/>
        </w:rPr>
        <w:t>.ValidResult;</w:t>
      </w:r>
    </w:p>
    <w:p w14:paraId="648C08B4" w14:textId="7A02284E" w:rsidR="00B2101D" w:rsidRPr="0085362B" w:rsidRDefault="00B2101D" w:rsidP="00B2101D">
      <w:pPr>
        <w:pStyle w:val="Code"/>
        <w:rPr>
          <w:color w:val="000000"/>
          <w:sz w:val="19"/>
          <w:szCs w:val="19"/>
          <w:lang w:val="fr-FR"/>
        </w:rPr>
      </w:pPr>
      <w:r w:rsidRPr="0085362B">
        <w:rPr>
          <w:color w:val="000000"/>
          <w:sz w:val="19"/>
          <w:szCs w:val="19"/>
          <w:lang w:val="fr-FR"/>
        </w:rPr>
        <w:t xml:space="preserve">   }</w:t>
      </w:r>
    </w:p>
    <w:p w14:paraId="21C23BB5" w14:textId="1E1CAC09" w:rsidR="00B2101D" w:rsidRPr="0085362B" w:rsidRDefault="00B2101D" w:rsidP="00B2101D">
      <w:pPr>
        <w:pStyle w:val="Code"/>
        <w:rPr>
          <w:lang w:val="fr-FR"/>
        </w:rPr>
      </w:pPr>
      <w:r w:rsidRPr="0085362B">
        <w:rPr>
          <w:color w:val="000000"/>
          <w:sz w:val="19"/>
          <w:szCs w:val="19"/>
          <w:lang w:val="fr-FR"/>
        </w:rPr>
        <w:t>}</w:t>
      </w:r>
    </w:p>
    <w:p w14:paraId="13B44707" w14:textId="285CF1F7" w:rsidR="009754B4" w:rsidRDefault="009754B4" w:rsidP="00E67FE5">
      <w:r>
        <w:t>La seule chose à faire est de redéfinir la méthode Validate et de renvoyer un objet ValidationResult.</w:t>
      </w:r>
    </w:p>
    <w:p w14:paraId="10BB6780" w14:textId="7F830392" w:rsidR="00984873" w:rsidRDefault="00984873" w:rsidP="00E67FE5">
      <w:r>
        <w:t>Cette règle sera mise en œuvre de la façon suivante dans le xaml :</w:t>
      </w:r>
    </w:p>
    <w:p w14:paraId="042BF5C5" w14:textId="14C7F681" w:rsidR="00F60DBA" w:rsidRDefault="00F60DBA" w:rsidP="00F60DBA">
      <w:pPr>
        <w:pStyle w:val="Titre3"/>
      </w:pPr>
      <w:r w:rsidRPr="00F60DBA">
        <w:t>Processus de validation</w:t>
      </w:r>
    </w:p>
    <w:p w14:paraId="150058C8" w14:textId="2D3826FB" w:rsidR="009B6301" w:rsidRDefault="009B6301" w:rsidP="00F60DBA">
      <w:r>
        <w:t>Lors de l’affectation d’une règle de validation à un binding, on peut spécifier la propriété ValidationStep, comme le montre cet exemple :</w:t>
      </w:r>
    </w:p>
    <w:p w14:paraId="390540F8" w14:textId="77777777" w:rsidR="009B6301" w:rsidRPr="00A74AA4" w:rsidRDefault="009B6301" w:rsidP="009B6301">
      <w:pPr>
        <w:pStyle w:val="Code"/>
        <w:rPr>
          <w:color w:val="000000"/>
          <w:szCs w:val="19"/>
        </w:rPr>
      </w:pPr>
      <w:r w:rsidRPr="00A74AA4">
        <w:rPr>
          <w:color w:val="0000FF"/>
          <w:szCs w:val="19"/>
        </w:rPr>
        <w:t>&lt;</w:t>
      </w:r>
      <w:r w:rsidRPr="00A74AA4">
        <w:rPr>
          <w:color w:val="A31515"/>
          <w:szCs w:val="19"/>
        </w:rPr>
        <w:t>TextBox</w:t>
      </w:r>
      <w:r w:rsidRPr="00A74AA4">
        <w:rPr>
          <w:color w:val="0000FF"/>
          <w:szCs w:val="19"/>
        </w:rPr>
        <w:t>&gt;</w:t>
      </w:r>
    </w:p>
    <w:p w14:paraId="199A468F"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TextBox.Text</w:t>
      </w:r>
      <w:r w:rsidRPr="00A74AA4">
        <w:rPr>
          <w:color w:val="0000FF"/>
          <w:szCs w:val="19"/>
        </w:rPr>
        <w:t>&gt;</w:t>
      </w:r>
    </w:p>
    <w:p w14:paraId="4E9194F8" w14:textId="77777777" w:rsidR="009B6301" w:rsidRPr="00A74AA4" w:rsidRDefault="009B6301" w:rsidP="009B6301">
      <w:pPr>
        <w:pStyle w:val="Code"/>
        <w:rPr>
          <w:color w:val="000000"/>
          <w:szCs w:val="19"/>
        </w:rPr>
      </w:pPr>
      <w:r w:rsidRPr="00A74AA4">
        <w:rPr>
          <w:color w:val="000000"/>
          <w:szCs w:val="19"/>
        </w:rPr>
        <w:t xml:space="preserve">      </w:t>
      </w:r>
      <w:r w:rsidRPr="00A74AA4">
        <w:rPr>
          <w:color w:val="0000FF"/>
          <w:szCs w:val="19"/>
        </w:rPr>
        <w:t>&lt;</w:t>
      </w:r>
      <w:r w:rsidRPr="00A74AA4">
        <w:rPr>
          <w:color w:val="A31515"/>
          <w:szCs w:val="19"/>
        </w:rPr>
        <w:t>Binding</w:t>
      </w:r>
      <w:r w:rsidRPr="00A74AA4">
        <w:rPr>
          <w:color w:val="FF0000"/>
          <w:szCs w:val="19"/>
        </w:rPr>
        <w:t xml:space="preserve"> Path</w:t>
      </w:r>
      <w:r w:rsidRPr="00A74AA4">
        <w:rPr>
          <w:color w:val="0000FF"/>
          <w:szCs w:val="19"/>
        </w:rPr>
        <w:t>="Prio"&gt;</w:t>
      </w:r>
    </w:p>
    <w:p w14:paraId="420CD0B3" w14:textId="77777777" w:rsidR="009B6301" w:rsidRPr="0085362B" w:rsidRDefault="009B6301" w:rsidP="009B6301">
      <w:pPr>
        <w:pStyle w:val="Code"/>
        <w:rPr>
          <w:color w:val="000000"/>
          <w:szCs w:val="19"/>
          <w:lang w:val="fr-FR"/>
        </w:rPr>
      </w:pPr>
      <w:r w:rsidRPr="00A74AA4">
        <w:rPr>
          <w:color w:val="000000"/>
          <w:szCs w:val="19"/>
        </w:rPr>
        <w:t xml:space="preserve">         </w:t>
      </w:r>
      <w:r w:rsidRPr="0085362B">
        <w:rPr>
          <w:color w:val="0000FF"/>
          <w:szCs w:val="19"/>
          <w:lang w:val="fr-FR"/>
        </w:rPr>
        <w:t>&lt;</w:t>
      </w:r>
      <w:r w:rsidRPr="0085362B">
        <w:rPr>
          <w:color w:val="A31515"/>
          <w:szCs w:val="19"/>
          <w:lang w:val="fr-FR"/>
        </w:rPr>
        <w:t>Binding.ValidationRules</w:t>
      </w:r>
      <w:r w:rsidRPr="0085362B">
        <w:rPr>
          <w:color w:val="0000FF"/>
          <w:szCs w:val="19"/>
          <w:lang w:val="fr-FR"/>
        </w:rPr>
        <w:t>&gt;</w:t>
      </w:r>
    </w:p>
    <w:p w14:paraId="00AF3E5E" w14:textId="768ACA0B" w:rsidR="009B6301" w:rsidRPr="0085362B" w:rsidRDefault="009B6301" w:rsidP="009B6301">
      <w:pPr>
        <w:pStyle w:val="Code"/>
        <w:rPr>
          <w:color w:val="A31515"/>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local</w:t>
      </w:r>
      <w:r w:rsidRPr="0085362B">
        <w:rPr>
          <w:color w:val="0000FF"/>
          <w:szCs w:val="19"/>
          <w:lang w:val="fr-FR"/>
        </w:rPr>
        <w:t>:</w:t>
      </w:r>
      <w:r w:rsidRPr="0085362B">
        <w:rPr>
          <w:color w:val="A31515"/>
          <w:szCs w:val="19"/>
          <w:lang w:val="fr-FR"/>
        </w:rPr>
        <w:t xml:space="preserve">RegleChampObligatoire </w:t>
      </w:r>
      <w:r w:rsidRPr="0085362B">
        <w:rPr>
          <w:rFonts w:eastAsia="Times New Roman" w:cs="Courier New"/>
          <w:color w:val="FF0000"/>
          <w:lang w:val="fr-FR"/>
        </w:rPr>
        <w:t>ValidationStep</w:t>
      </w:r>
      <w:r w:rsidRPr="0085362B">
        <w:rPr>
          <w:rFonts w:eastAsia="Times New Roman" w:cs="Courier New"/>
          <w:color w:val="0000FF"/>
          <w:lang w:val="fr-FR"/>
        </w:rPr>
        <w:t>="RawProposedValue"</w:t>
      </w:r>
      <w:r w:rsidRPr="0085362B">
        <w:rPr>
          <w:color w:val="0000FF"/>
          <w:szCs w:val="19"/>
          <w:lang w:val="fr-FR"/>
        </w:rPr>
        <w:t>/&gt;</w:t>
      </w:r>
    </w:p>
    <w:p w14:paraId="5DF85FBB" w14:textId="77777777" w:rsidR="009B6301" w:rsidRPr="0085362B" w:rsidRDefault="009B6301" w:rsidP="009B6301">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Binding.ValidationRules</w:t>
      </w:r>
      <w:r w:rsidRPr="0085362B">
        <w:rPr>
          <w:color w:val="0000FF"/>
          <w:szCs w:val="19"/>
          <w:lang w:val="fr-FR"/>
        </w:rPr>
        <w:t>&gt;</w:t>
      </w:r>
    </w:p>
    <w:p w14:paraId="1C7D82FF" w14:textId="77777777" w:rsidR="009B6301" w:rsidRPr="0085362B" w:rsidRDefault="009B6301" w:rsidP="009B6301">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Binding</w:t>
      </w:r>
      <w:r w:rsidRPr="0085362B">
        <w:rPr>
          <w:color w:val="0000FF"/>
          <w:szCs w:val="19"/>
          <w:lang w:val="fr-FR"/>
        </w:rPr>
        <w:t>&gt;</w:t>
      </w:r>
    </w:p>
    <w:p w14:paraId="16172B75" w14:textId="77777777" w:rsidR="009B6301" w:rsidRPr="0085362B" w:rsidRDefault="009B6301" w:rsidP="009B6301">
      <w:pPr>
        <w:pStyle w:val="Code"/>
        <w:rPr>
          <w:color w:val="000000"/>
          <w:szCs w:val="19"/>
          <w:lang w:val="fr-FR"/>
        </w:rPr>
      </w:pPr>
      <w:r w:rsidRPr="0085362B">
        <w:rPr>
          <w:color w:val="000000"/>
          <w:szCs w:val="19"/>
          <w:lang w:val="fr-FR"/>
        </w:rPr>
        <w:lastRenderedPageBreak/>
        <w:t xml:space="preserve">   </w:t>
      </w:r>
      <w:r w:rsidRPr="0085362B">
        <w:rPr>
          <w:color w:val="0000FF"/>
          <w:szCs w:val="19"/>
          <w:lang w:val="fr-FR"/>
        </w:rPr>
        <w:t>&lt;/</w:t>
      </w:r>
      <w:r w:rsidRPr="0085362B">
        <w:rPr>
          <w:color w:val="A31515"/>
          <w:szCs w:val="19"/>
          <w:lang w:val="fr-FR"/>
        </w:rPr>
        <w:t>TextBox.Text</w:t>
      </w:r>
      <w:r w:rsidRPr="0085362B">
        <w:rPr>
          <w:color w:val="0000FF"/>
          <w:szCs w:val="19"/>
          <w:lang w:val="fr-FR"/>
        </w:rPr>
        <w:t>&gt;</w:t>
      </w:r>
    </w:p>
    <w:p w14:paraId="11EAF189" w14:textId="77777777" w:rsidR="009B6301" w:rsidRPr="0085362B" w:rsidRDefault="009B6301" w:rsidP="009B6301">
      <w:pPr>
        <w:pStyle w:val="Code"/>
        <w:rPr>
          <w:sz w:val="22"/>
          <w:lang w:val="fr-FR"/>
        </w:rPr>
      </w:pPr>
      <w:r w:rsidRPr="0085362B">
        <w:rPr>
          <w:color w:val="0000FF"/>
          <w:szCs w:val="19"/>
          <w:lang w:val="fr-FR"/>
        </w:rPr>
        <w:t>&lt;/</w:t>
      </w:r>
      <w:r w:rsidRPr="0085362B">
        <w:rPr>
          <w:color w:val="A31515"/>
          <w:szCs w:val="19"/>
          <w:lang w:val="fr-FR"/>
        </w:rPr>
        <w:t>TextBox</w:t>
      </w:r>
      <w:r w:rsidRPr="0085362B">
        <w:rPr>
          <w:color w:val="0000FF"/>
          <w:szCs w:val="19"/>
          <w:lang w:val="fr-FR"/>
        </w:rPr>
        <w:t>&gt;</w:t>
      </w:r>
    </w:p>
    <w:p w14:paraId="43389AE2" w14:textId="018A7F73" w:rsidR="009B6301" w:rsidRDefault="009B6301" w:rsidP="00F60DBA">
      <w:r>
        <w:t>Cette propriété définit à quel moment est exécutée la méthode Validate de la règle de gestion. Elle peut prendre 4 valeurs : RawProposedValue, ConvertedProposedValue, UpdatedValue, CommitedValue.</w:t>
      </w:r>
    </w:p>
    <w:p w14:paraId="0E7AFE13" w14:textId="10407CCC" w:rsidR="00F60DBA" w:rsidRDefault="00F60DBA" w:rsidP="00F60DBA">
      <w:r>
        <w:t>Le moteur de binding valide une zone de saisie selon le processus suivant :</w:t>
      </w:r>
    </w:p>
    <w:p w14:paraId="1F71C4AB" w14:textId="27CEE295" w:rsidR="00F60DBA" w:rsidRDefault="00F60DBA" w:rsidP="00C72EBB">
      <w:pPr>
        <w:pStyle w:val="Paragraphedeliste"/>
        <w:numPr>
          <w:ilvl w:val="0"/>
          <w:numId w:val="79"/>
        </w:numPr>
      </w:pPr>
      <w:r>
        <w:t>Il exécute les règles dont ValidationStep=RawProposedValue</w:t>
      </w:r>
    </w:p>
    <w:p w14:paraId="6A929C93" w14:textId="08BC0B5D" w:rsidR="00F60DBA" w:rsidRDefault="00F60DBA" w:rsidP="00C72EBB">
      <w:pPr>
        <w:pStyle w:val="Paragraphedeliste"/>
        <w:numPr>
          <w:ilvl w:val="0"/>
          <w:numId w:val="79"/>
        </w:numPr>
      </w:pPr>
      <w:r>
        <w:t>Il appelle le convertisseur, s'il y en a un</w:t>
      </w:r>
    </w:p>
    <w:p w14:paraId="45AEEEDD" w14:textId="77777777" w:rsidR="00F60DBA" w:rsidRDefault="00F60DBA" w:rsidP="00C72EBB">
      <w:pPr>
        <w:pStyle w:val="Paragraphedeliste"/>
        <w:numPr>
          <w:ilvl w:val="0"/>
          <w:numId w:val="79"/>
        </w:numPr>
      </w:pPr>
      <w:r>
        <w:t>Si la conversion réussit, il exécute les règles dont ValidationStep=ConvertedProposedValue</w:t>
      </w:r>
    </w:p>
    <w:p w14:paraId="7627CA63" w14:textId="6E7C5668" w:rsidR="00F60DBA" w:rsidRDefault="00F60DBA" w:rsidP="00C72EBB">
      <w:pPr>
        <w:pStyle w:val="Paragraphedeliste"/>
        <w:numPr>
          <w:ilvl w:val="0"/>
          <w:numId w:val="79"/>
        </w:numPr>
      </w:pPr>
      <w:r>
        <w:t>Il affecte la propriété source</w:t>
      </w:r>
    </w:p>
    <w:p w14:paraId="6F8C225C" w14:textId="50511099" w:rsidR="00F60DBA" w:rsidRDefault="00F60DBA" w:rsidP="00C72EBB">
      <w:pPr>
        <w:pStyle w:val="Paragraphedeliste"/>
        <w:numPr>
          <w:ilvl w:val="0"/>
          <w:numId w:val="79"/>
        </w:numPr>
      </w:pPr>
      <w:r>
        <w:t>Il exécute les règles dont ValidationStep=UpdatedValue. Ceci inclut les règles de type DataErrorValidationRule (les règles personnalisées sont jouées en premier)</w:t>
      </w:r>
    </w:p>
    <w:p w14:paraId="556F0787" w14:textId="7CE74409" w:rsidR="00F60DBA" w:rsidRDefault="00F60DBA" w:rsidP="00C72EBB">
      <w:pPr>
        <w:pStyle w:val="Paragraphedeliste"/>
        <w:numPr>
          <w:ilvl w:val="0"/>
          <w:numId w:val="79"/>
        </w:numPr>
      </w:pPr>
      <w:r>
        <w:t>Il exécute les règles dont ValidationStep=CommitedValue</w:t>
      </w:r>
    </w:p>
    <w:p w14:paraId="56486C7B" w14:textId="1F80A162" w:rsidR="00F60DBA" w:rsidRPr="00F60DBA" w:rsidRDefault="00F60DBA" w:rsidP="00F60DBA">
      <w:r>
        <w:t>A chaque étape, dès qu'une règle renvoie une erreur, ou qu'une autre erreur survient, le processus est arrêté.</w:t>
      </w:r>
    </w:p>
    <w:p w14:paraId="4613B8F3" w14:textId="17966784" w:rsidR="00920798" w:rsidRDefault="00920798" w:rsidP="00920798">
      <w:pPr>
        <w:pStyle w:val="Titre3"/>
      </w:pPr>
      <w:r>
        <w:t>Visualisation des erreurs de validation</w:t>
      </w:r>
    </w:p>
    <w:p w14:paraId="19F1C670" w14:textId="6CE55CE7" w:rsidR="00104840" w:rsidRDefault="00957E99" w:rsidP="00957E99">
      <w:r>
        <w:t xml:space="preserve">Par défaut, WPF signale une erreur de validation en laissant le focus dans la zone de saisie, et en encadrant cette dernière en rouge, sans message d’erreur. </w:t>
      </w:r>
      <w:r w:rsidR="00104840">
        <w:t>Voici le visuel correspondant à l’exemple précédent :</w:t>
      </w:r>
    </w:p>
    <w:p w14:paraId="2B1C55F6" w14:textId="4ED9C0A9" w:rsidR="00104840" w:rsidRDefault="00104840" w:rsidP="00957E99">
      <w:r>
        <w:rPr>
          <w:noProof/>
        </w:rPr>
        <w:drawing>
          <wp:inline distT="0" distB="0" distL="0" distR="0" wp14:anchorId="12C0EE49" wp14:editId="0E8226A9">
            <wp:extent cx="733425" cy="38100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33425" cy="381000"/>
                    </a:xfrm>
                    <a:prstGeom prst="rect">
                      <a:avLst/>
                    </a:prstGeom>
                  </pic:spPr>
                </pic:pic>
              </a:graphicData>
            </a:graphic>
          </wp:inline>
        </w:drawing>
      </w:r>
    </w:p>
    <w:p w14:paraId="150BE8B2" w14:textId="55375890" w:rsidR="00033595" w:rsidRDefault="00957E99" w:rsidP="00881F62">
      <w:r>
        <w:t>Il est cependant poss</w:t>
      </w:r>
      <w:r w:rsidR="00104840">
        <w:t>ible de personnaliser c</w:t>
      </w:r>
      <w:r>
        <w:t>e visuel</w:t>
      </w:r>
      <w:r w:rsidR="00881F62">
        <w:t xml:space="preserve"> en appliquant un style à l’élément WPF concerné. Le code ci-dessous montre comment</w:t>
      </w:r>
      <w:r>
        <w:t xml:space="preserve"> afficher </w:t>
      </w:r>
      <w:r w:rsidR="00104840">
        <w:t>les</w:t>
      </w:r>
      <w:r>
        <w:t xml:space="preserve"> détails de l’erreur</w:t>
      </w:r>
      <w:r w:rsidR="00104840">
        <w:t xml:space="preserve"> en info-bulle</w:t>
      </w:r>
      <w:r w:rsidR="00881F62">
        <w:t> :</w:t>
      </w:r>
    </w:p>
    <w:p w14:paraId="2A13696F" w14:textId="13566B86" w:rsidR="00881F62" w:rsidRPr="00881F62" w:rsidRDefault="00881F62" w:rsidP="00881F62">
      <w:pPr>
        <w:pStyle w:val="Code"/>
        <w:rPr>
          <w:color w:val="000000"/>
        </w:rPr>
      </w:pPr>
      <w:r w:rsidRPr="00881F62">
        <w:rPr>
          <w:color w:val="0000FF"/>
        </w:rPr>
        <w:t>&lt;</w:t>
      </w:r>
      <w:r w:rsidRPr="00881F62">
        <w:rPr>
          <w:color w:val="A31515"/>
        </w:rPr>
        <w:t>Style</w:t>
      </w:r>
      <w:r w:rsidRPr="00881F62">
        <w:rPr>
          <w:color w:val="FF0000"/>
        </w:rPr>
        <w:t xml:space="preserve"> x</w:t>
      </w:r>
      <w:r w:rsidRPr="00881F62">
        <w:rPr>
          <w:color w:val="0000FF"/>
        </w:rPr>
        <w:t>:</w:t>
      </w:r>
      <w:r w:rsidRPr="00881F62">
        <w:rPr>
          <w:color w:val="FF0000"/>
        </w:rPr>
        <w:t>Key</w:t>
      </w:r>
      <w:r w:rsidRPr="00881F62">
        <w:rPr>
          <w:color w:val="0000FF"/>
        </w:rPr>
        <w:t>="textBoxInError"</w:t>
      </w:r>
      <w:r w:rsidRPr="00881F62">
        <w:rPr>
          <w:color w:val="FF0000"/>
        </w:rPr>
        <w:t xml:space="preserve"> TargetType</w:t>
      </w:r>
      <w:r w:rsidRPr="00881F62">
        <w:rPr>
          <w:color w:val="0000FF"/>
        </w:rPr>
        <w:t>="TextBox"&gt;</w:t>
      </w:r>
    </w:p>
    <w:p w14:paraId="45C088BD" w14:textId="684F24BD"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Style.Triggers</w:t>
      </w:r>
      <w:r w:rsidRPr="00881F62">
        <w:rPr>
          <w:color w:val="0000FF"/>
        </w:rPr>
        <w:t>&gt;</w:t>
      </w:r>
    </w:p>
    <w:p w14:paraId="064A8418" w14:textId="757C965A"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Trigger</w:t>
      </w:r>
      <w:r w:rsidRPr="00881F62">
        <w:rPr>
          <w:color w:val="FF0000"/>
        </w:rPr>
        <w:t xml:space="preserve"> Property</w:t>
      </w:r>
      <w:r w:rsidRPr="00881F62">
        <w:rPr>
          <w:color w:val="0000FF"/>
        </w:rPr>
        <w:t>="Validation.HasError"</w:t>
      </w:r>
      <w:r w:rsidRPr="00881F62">
        <w:rPr>
          <w:color w:val="FF0000"/>
        </w:rPr>
        <w:t xml:space="preserve"> Value</w:t>
      </w:r>
      <w:r w:rsidRPr="00881F62">
        <w:rPr>
          <w:color w:val="0000FF"/>
        </w:rPr>
        <w:t>="true"&gt;</w:t>
      </w:r>
    </w:p>
    <w:p w14:paraId="73BA407E" w14:textId="7807E4A0"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Setter</w:t>
      </w:r>
      <w:r w:rsidRPr="00881F62">
        <w:rPr>
          <w:color w:val="FF0000"/>
        </w:rPr>
        <w:t xml:space="preserve"> Property</w:t>
      </w:r>
      <w:r w:rsidRPr="00881F62">
        <w:rPr>
          <w:color w:val="0000FF"/>
        </w:rPr>
        <w:t>="ToolTip"</w:t>
      </w:r>
    </w:p>
    <w:p w14:paraId="4B490F51" w14:textId="77777777" w:rsidR="00881F62" w:rsidRPr="00881F62" w:rsidRDefault="00881F62" w:rsidP="00881F62">
      <w:pPr>
        <w:pStyle w:val="Code"/>
        <w:rPr>
          <w:color w:val="000000"/>
        </w:rPr>
      </w:pPr>
      <w:r w:rsidRPr="00881F62">
        <w:rPr>
          <w:color w:val="000000"/>
        </w:rPr>
        <w:t xml:space="preserve">             </w:t>
      </w:r>
      <w:r w:rsidRPr="00881F62">
        <w:rPr>
          <w:color w:val="FF0000"/>
        </w:rPr>
        <w:t xml:space="preserve"> Value</w:t>
      </w:r>
      <w:r w:rsidRPr="00881F62">
        <w:rPr>
          <w:color w:val="0000FF"/>
        </w:rPr>
        <w:t>="{</w:t>
      </w:r>
      <w:r w:rsidRPr="00881F62">
        <w:rPr>
          <w:color w:val="A31515"/>
        </w:rPr>
        <w:t>Binding</w:t>
      </w:r>
      <w:r w:rsidRPr="00881F62">
        <w:rPr>
          <w:color w:val="FF0000"/>
        </w:rPr>
        <w:t xml:space="preserve"> RelativeSource</w:t>
      </w:r>
      <w:r w:rsidRPr="00881F62">
        <w:rPr>
          <w:color w:val="0000FF"/>
        </w:rPr>
        <w:t>={</w:t>
      </w:r>
      <w:r w:rsidRPr="00881F62">
        <w:rPr>
          <w:color w:val="A31515"/>
        </w:rPr>
        <w:t>x</w:t>
      </w:r>
      <w:r w:rsidRPr="00881F62">
        <w:rPr>
          <w:color w:val="0000FF"/>
        </w:rPr>
        <w:t>:</w:t>
      </w:r>
      <w:r w:rsidRPr="00881F62">
        <w:rPr>
          <w:color w:val="A31515"/>
        </w:rPr>
        <w:t>Static</w:t>
      </w:r>
      <w:r w:rsidRPr="00881F62">
        <w:rPr>
          <w:color w:val="FF0000"/>
        </w:rPr>
        <w:t xml:space="preserve"> RelativeSource</w:t>
      </w:r>
      <w:r w:rsidRPr="00881F62">
        <w:rPr>
          <w:color w:val="0000FF"/>
        </w:rPr>
        <w:t>.Self},</w:t>
      </w:r>
    </w:p>
    <w:p w14:paraId="4CDD85D8" w14:textId="77777777" w:rsidR="00881F62" w:rsidRPr="00881F62" w:rsidRDefault="00881F62" w:rsidP="00881F62">
      <w:pPr>
        <w:pStyle w:val="Code"/>
        <w:rPr>
          <w:color w:val="000000"/>
        </w:rPr>
      </w:pPr>
      <w:r w:rsidRPr="00881F62">
        <w:rPr>
          <w:color w:val="000000"/>
        </w:rPr>
        <w:t xml:space="preserve">             </w:t>
      </w:r>
      <w:r w:rsidRPr="00881F62">
        <w:rPr>
          <w:color w:val="FF0000"/>
        </w:rPr>
        <w:t xml:space="preserve"> Path</w:t>
      </w:r>
      <w:r w:rsidRPr="00881F62">
        <w:rPr>
          <w:color w:val="0000FF"/>
        </w:rPr>
        <w:t>=(Validation.Errors)[</w:t>
      </w:r>
      <w:r w:rsidRPr="00881F62">
        <w:rPr>
          <w:color w:val="000000"/>
        </w:rPr>
        <w:t>0</w:t>
      </w:r>
      <w:r w:rsidRPr="00881F62">
        <w:rPr>
          <w:color w:val="0000FF"/>
        </w:rPr>
        <w:t>].ErrorContent}"/&gt;</w:t>
      </w:r>
    </w:p>
    <w:p w14:paraId="69648D20" w14:textId="2A7F59A0"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Trigger</w:t>
      </w:r>
      <w:r w:rsidRPr="00881F62">
        <w:rPr>
          <w:color w:val="0000FF"/>
        </w:rPr>
        <w:t>&gt;</w:t>
      </w:r>
    </w:p>
    <w:p w14:paraId="518706C6" w14:textId="11EFDFE8" w:rsidR="00881F62" w:rsidRPr="00881F62" w:rsidRDefault="00881F62" w:rsidP="00881F62">
      <w:pPr>
        <w:pStyle w:val="Code"/>
        <w:rPr>
          <w:color w:val="000000"/>
        </w:rPr>
      </w:pPr>
      <w:r w:rsidRPr="00881F62">
        <w:rPr>
          <w:color w:val="000000"/>
        </w:rPr>
        <w:t xml:space="preserve">   </w:t>
      </w:r>
      <w:r w:rsidRPr="00881F62">
        <w:rPr>
          <w:color w:val="0000FF"/>
        </w:rPr>
        <w:t>&lt;/</w:t>
      </w:r>
      <w:r w:rsidRPr="00881F62">
        <w:rPr>
          <w:color w:val="A31515"/>
        </w:rPr>
        <w:t>Style.Triggers</w:t>
      </w:r>
      <w:r w:rsidRPr="00881F62">
        <w:rPr>
          <w:color w:val="0000FF"/>
        </w:rPr>
        <w:t>&gt;</w:t>
      </w:r>
    </w:p>
    <w:p w14:paraId="1413E61C" w14:textId="1DBC5789" w:rsidR="00881F62" w:rsidRPr="00881F62" w:rsidRDefault="00881F62" w:rsidP="00881F62">
      <w:pPr>
        <w:pStyle w:val="Code"/>
      </w:pPr>
      <w:r w:rsidRPr="00881F62">
        <w:rPr>
          <w:color w:val="0000FF"/>
        </w:rPr>
        <w:t>&lt;/</w:t>
      </w:r>
      <w:r w:rsidRPr="00881F62">
        <w:rPr>
          <w:color w:val="A31515"/>
        </w:rPr>
        <w:t>Style</w:t>
      </w:r>
      <w:r w:rsidRPr="00881F62">
        <w:rPr>
          <w:color w:val="0000FF"/>
        </w:rPr>
        <w:t>&gt;</w:t>
      </w:r>
    </w:p>
    <w:p w14:paraId="033EFB83" w14:textId="7D61DD14" w:rsidR="00881F62" w:rsidRPr="00881F62" w:rsidRDefault="00881F62" w:rsidP="00881F62">
      <w:pPr>
        <w:pStyle w:val="Code"/>
      </w:pPr>
      <w:r w:rsidRPr="00881F62">
        <w:t>...</w:t>
      </w:r>
    </w:p>
    <w:p w14:paraId="621FFBD7" w14:textId="77777777" w:rsidR="00881F62" w:rsidRPr="00881F62" w:rsidRDefault="00881F62" w:rsidP="00881F62">
      <w:pPr>
        <w:pStyle w:val="Code"/>
        <w:rPr>
          <w:color w:val="000000"/>
        </w:rPr>
      </w:pPr>
      <w:r w:rsidRPr="00881F62">
        <w:rPr>
          <w:color w:val="0000FF"/>
        </w:rPr>
        <w:t>&lt;</w:t>
      </w:r>
      <w:r w:rsidRPr="00881F62">
        <w:rPr>
          <w:color w:val="A31515"/>
        </w:rPr>
        <w:t>TextBox</w:t>
      </w:r>
      <w:r w:rsidRPr="00881F62">
        <w:rPr>
          <w:color w:val="FF0000"/>
        </w:rPr>
        <w:t xml:space="preserve"> Style</w:t>
      </w:r>
      <w:r w:rsidRPr="00881F62">
        <w:rPr>
          <w:color w:val="0000FF"/>
        </w:rPr>
        <w:t>="{</w:t>
      </w:r>
      <w:r w:rsidRPr="00881F62">
        <w:rPr>
          <w:color w:val="A31515"/>
        </w:rPr>
        <w:t>StaticResource</w:t>
      </w:r>
      <w:r w:rsidRPr="00881F62">
        <w:rPr>
          <w:color w:val="FF0000"/>
        </w:rPr>
        <w:t xml:space="preserve"> textBoxInError</w:t>
      </w:r>
      <w:r w:rsidRPr="00881F62">
        <w:rPr>
          <w:color w:val="0000FF"/>
        </w:rPr>
        <w:t>}"</w:t>
      </w:r>
    </w:p>
    <w:p w14:paraId="29D5D086" w14:textId="2C7C99B9" w:rsidR="00881F62" w:rsidRPr="00881F62" w:rsidRDefault="00881F62" w:rsidP="00881F62">
      <w:pPr>
        <w:pStyle w:val="Code"/>
      </w:pPr>
      <w:r w:rsidRPr="00881F62">
        <w:rPr>
          <w:color w:val="000000"/>
        </w:rPr>
        <w:t xml:space="preserve">         </w:t>
      </w:r>
      <w:r w:rsidRPr="00881F62">
        <w:rPr>
          <w:color w:val="FF0000"/>
        </w:rPr>
        <w:t>Text</w:t>
      </w:r>
      <w:r w:rsidRPr="00881F62">
        <w:rPr>
          <w:color w:val="0000FF"/>
        </w:rPr>
        <w:t>="{</w:t>
      </w:r>
      <w:r w:rsidRPr="00881F62">
        <w:rPr>
          <w:color w:val="A31515"/>
        </w:rPr>
        <w:t>Binding</w:t>
      </w:r>
      <w:r w:rsidRPr="00881F62">
        <w:rPr>
          <w:color w:val="FF0000"/>
        </w:rPr>
        <w:t xml:space="preserve"> Path</w:t>
      </w:r>
      <w:r w:rsidRPr="00881F62">
        <w:rPr>
          <w:color w:val="0000FF"/>
        </w:rPr>
        <w:t>=Prio,</w:t>
      </w:r>
      <w:r w:rsidRPr="00881F62">
        <w:rPr>
          <w:color w:val="FF0000"/>
        </w:rPr>
        <w:t xml:space="preserve"> ValidatesOnExceptions</w:t>
      </w:r>
      <w:r w:rsidRPr="00881F62">
        <w:rPr>
          <w:color w:val="0000FF"/>
        </w:rPr>
        <w:t>=True}"/&gt;</w:t>
      </w:r>
    </w:p>
    <w:p w14:paraId="3809F885" w14:textId="3D36A3B6" w:rsidR="00667853" w:rsidRDefault="00667853" w:rsidP="00667853">
      <w:pPr>
        <w:pStyle w:val="Titre2"/>
      </w:pPr>
      <w:bookmarkStart w:id="59" w:name="_Toc473238403"/>
      <w:bookmarkStart w:id="60" w:name="_Toc482308484"/>
      <w:r>
        <w:t>Notification des changements</w:t>
      </w:r>
      <w:bookmarkEnd w:id="59"/>
      <w:bookmarkEnd w:id="60"/>
    </w:p>
    <w:p w14:paraId="6EBAC5C4" w14:textId="04833A42" w:rsidR="00427696" w:rsidRDefault="003E2C45" w:rsidP="003E2C45">
      <w:r>
        <w:t xml:space="preserve">Jusqu’ici, </w:t>
      </w:r>
      <w:r w:rsidR="004C689A">
        <w:t xml:space="preserve">dans les divers exemples de code, </w:t>
      </w:r>
      <w:r>
        <w:t xml:space="preserve">nous n’avons fait qu’afficher des données </w:t>
      </w:r>
      <w:r w:rsidR="00427696">
        <w:t xml:space="preserve">initialisées </w:t>
      </w:r>
      <w:r w:rsidR="00427696" w:rsidRPr="004C689A">
        <w:rPr>
          <w:b/>
        </w:rPr>
        <w:t>avant</w:t>
      </w:r>
      <w:r w:rsidR="00427696">
        <w:t xml:space="preserve"> l’affectation du DataContext</w:t>
      </w:r>
      <w:r>
        <w:t>.</w:t>
      </w:r>
      <w:r w:rsidR="00427696">
        <w:t xml:space="preserve"> </w:t>
      </w:r>
      <w:r w:rsidR="004C689A">
        <w:t>Cependant</w:t>
      </w:r>
      <w:r w:rsidR="00427696">
        <w:t>, si les données sont modifiées par le code après cette affectation, le visuel ne se</w:t>
      </w:r>
      <w:r w:rsidR="004C689A">
        <w:t>ra</w:t>
      </w:r>
      <w:r w:rsidR="00427696">
        <w:t xml:space="preserve"> </w:t>
      </w:r>
      <w:r w:rsidR="00BB5F8E">
        <w:t xml:space="preserve">par défaut </w:t>
      </w:r>
      <w:r w:rsidR="00427696">
        <w:t xml:space="preserve">pas </w:t>
      </w:r>
      <w:r w:rsidR="004C689A">
        <w:t xml:space="preserve">mis </w:t>
      </w:r>
      <w:r w:rsidR="00BB5F8E">
        <w:t>à jour, même si les bindings sont en mode TwoWay.</w:t>
      </w:r>
    </w:p>
    <w:p w14:paraId="395EA3E9" w14:textId="33CC0095" w:rsidR="00C13904" w:rsidRDefault="005744CD" w:rsidP="003E2C45">
      <w:r>
        <w:t>C</w:t>
      </w:r>
      <w:r w:rsidR="00C13904">
        <w:t>onsid</w:t>
      </w:r>
      <w:r>
        <w:t>é</w:t>
      </w:r>
      <w:r w:rsidR="00C13904">
        <w:t>r</w:t>
      </w:r>
      <w:r>
        <w:t>ons</w:t>
      </w:r>
      <w:r w:rsidR="00C13904">
        <w:t xml:space="preserve"> le schéma suivant </w:t>
      </w:r>
      <w:r>
        <w:t xml:space="preserve">qui représente un binding TwoWay </w:t>
      </w:r>
      <w:r w:rsidR="00C13904">
        <w:t>:</w:t>
      </w:r>
    </w:p>
    <w:p w14:paraId="4C9F694F" w14:textId="27A58FDB" w:rsidR="003561C9" w:rsidRDefault="003561C9" w:rsidP="003E2C45">
      <w:r>
        <w:rPr>
          <w:noProof/>
        </w:rPr>
        <w:lastRenderedPageBreak/>
        <mc:AlternateContent>
          <mc:Choice Requires="wpc">
            <w:drawing>
              <wp:inline distT="0" distB="0" distL="0" distR="0" wp14:anchorId="158C82D4" wp14:editId="7A957C24">
                <wp:extent cx="5486400" cy="1866901"/>
                <wp:effectExtent l="0" t="0" r="0" b="0"/>
                <wp:docPr id="137" name="Zone de dessin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Zone de texte 130"/>
                        <wps:cNvSpPr txBox="1"/>
                        <wps:spPr>
                          <a:xfrm>
                            <a:off x="2057399" y="1238247"/>
                            <a:ext cx="1471227" cy="466727"/>
                          </a:xfrm>
                          <a:prstGeom prst="rect">
                            <a:avLst/>
                          </a:prstGeom>
                          <a:solidFill>
                            <a:schemeClr val="lt1"/>
                          </a:solidFill>
                          <a:ln w="6350">
                            <a:noFill/>
                          </a:ln>
                        </wps:spPr>
                        <wps:txbx>
                          <w:txbxContent>
                            <w:p w14:paraId="72CB8267" w14:textId="16242B91" w:rsidR="00821295" w:rsidRDefault="00821295" w:rsidP="00B32B7B">
                              <w:pPr>
                                <w:jc w:val="center"/>
                              </w:pPr>
                              <w:r>
                                <w:t>Modif de la valeur par 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648074" y="476250"/>
                            <a:ext cx="1581151" cy="1219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16F50D" w14:textId="678B7537" w:rsidR="00821295" w:rsidRDefault="00821295" w:rsidP="003561C9">
                              <w:pPr>
                                <w:jc w:val="center"/>
                              </w:pPr>
                              <w:r>
                                <w:t xml:space="preserve">Contexte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28599" y="457200"/>
                            <a:ext cx="1581151"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EC30D" w14:textId="77777777" w:rsidR="00821295" w:rsidRDefault="00821295" w:rsidP="003561C9">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499745" y="781049"/>
                            <a:ext cx="1038225" cy="781051"/>
                          </a:xfrm>
                          <a:prstGeom prst="rect">
                            <a:avLst/>
                          </a:prstGeom>
                          <a:solidFill>
                            <a:schemeClr val="accent1">
                              <a:lumMod val="60000"/>
                              <a:lumOff val="40000"/>
                            </a:schemeClr>
                          </a:solidFill>
                          <a:ln w="6350">
                            <a:solidFill>
                              <a:prstClr val="black"/>
                            </a:solidFill>
                          </a:ln>
                        </wps:spPr>
                        <wps:txbx>
                          <w:txbxContent>
                            <w:p w14:paraId="54AC6B36" w14:textId="77777777" w:rsidR="00821295" w:rsidRDefault="00821295" w:rsidP="003561C9">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3942715" y="819148"/>
                            <a:ext cx="990600" cy="752477"/>
                          </a:xfrm>
                          <a:prstGeom prst="rect">
                            <a:avLst/>
                          </a:prstGeom>
                          <a:solidFill>
                            <a:schemeClr val="accent6">
                              <a:lumMod val="60000"/>
                              <a:lumOff val="40000"/>
                            </a:schemeClr>
                          </a:solidFill>
                          <a:ln w="6350">
                            <a:solidFill>
                              <a:prstClr val="black"/>
                            </a:solidFill>
                          </a:ln>
                        </wps:spPr>
                        <wps:txbx>
                          <w:txbxContent>
                            <w:p w14:paraId="27BF771C" w14:textId="77777777" w:rsidR="00821295" w:rsidRDefault="00821295" w:rsidP="003561C9">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62"/>
                        <wps:cNvSpPr txBox="1"/>
                        <wps:spPr>
                          <a:xfrm>
                            <a:off x="2180966" y="47625"/>
                            <a:ext cx="1362334" cy="276226"/>
                          </a:xfrm>
                          <a:prstGeom prst="rect">
                            <a:avLst/>
                          </a:prstGeom>
                          <a:solidFill>
                            <a:schemeClr val="lt1"/>
                          </a:solidFill>
                          <a:ln w="6350">
                            <a:noFill/>
                          </a:ln>
                        </wps:spPr>
                        <wps:txbx>
                          <w:txbxContent>
                            <w:p w14:paraId="4FAF2159" w14:textId="3A6904E0" w:rsidR="00821295" w:rsidRPr="00407C64" w:rsidRDefault="00821295" w:rsidP="00B32B7B">
                              <w:pPr>
                                <w:jc w:val="center"/>
                                <w:rPr>
                                  <w:b/>
                                </w:rPr>
                              </w:pPr>
                              <w:r w:rsidRPr="00407C64">
                                <w:rPr>
                                  <w:b/>
                                </w:rPr>
                                <w:t>Binding</w:t>
                              </w:r>
                              <w:r>
                                <w:rPr>
                                  <w:b/>
                                </w:rPr>
                                <w:t xml:space="preserve"> TwoWay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18"/>
                        <wps:cNvSpPr txBox="1"/>
                        <wps:spPr>
                          <a:xfrm>
                            <a:off x="783250" y="46650"/>
                            <a:ext cx="477520" cy="295275"/>
                          </a:xfrm>
                          <a:prstGeom prst="rect">
                            <a:avLst/>
                          </a:prstGeom>
                          <a:solidFill>
                            <a:schemeClr val="lt1"/>
                          </a:solidFill>
                          <a:ln w="6350">
                            <a:noFill/>
                          </a:ln>
                        </wps:spPr>
                        <wps:txbx>
                          <w:txbxContent>
                            <w:p w14:paraId="550A1AD3" w14:textId="77777777" w:rsidR="00821295" w:rsidRPr="00407C64" w:rsidRDefault="00821295" w:rsidP="003561C9">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Zone de texte 18"/>
                        <wps:cNvSpPr txBox="1"/>
                        <wps:spPr>
                          <a:xfrm>
                            <a:off x="4149213" y="47285"/>
                            <a:ext cx="584200" cy="295275"/>
                          </a:xfrm>
                          <a:prstGeom prst="rect">
                            <a:avLst/>
                          </a:prstGeom>
                          <a:solidFill>
                            <a:schemeClr val="lt1"/>
                          </a:solidFill>
                          <a:ln w="6350">
                            <a:noFill/>
                          </a:ln>
                        </wps:spPr>
                        <wps:txbx>
                          <w:txbxContent>
                            <w:p w14:paraId="33A7FBEA" w14:textId="77777777" w:rsidR="00821295" w:rsidRPr="00407C64" w:rsidRDefault="00821295" w:rsidP="003561C9">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Zone de texte 129"/>
                        <wps:cNvSpPr txBox="1"/>
                        <wps:spPr>
                          <a:xfrm>
                            <a:off x="2019299" y="566419"/>
                            <a:ext cx="1509327" cy="414656"/>
                          </a:xfrm>
                          <a:prstGeom prst="rect">
                            <a:avLst/>
                          </a:prstGeom>
                          <a:solidFill>
                            <a:schemeClr val="lt1"/>
                          </a:solidFill>
                          <a:ln w="6350">
                            <a:noFill/>
                          </a:ln>
                        </wps:spPr>
                        <wps:txbx>
                          <w:txbxContent>
                            <w:p w14:paraId="6CD595EC" w14:textId="06DE3F11" w:rsidR="00821295" w:rsidRDefault="00821295" w:rsidP="003561C9">
                              <w:pPr>
                                <w:jc w:val="center"/>
                              </w:pPr>
                              <w:r>
                                <w:t>Modif de la valeur de la zone de saisie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onnecteur droit avec flèche 133"/>
                        <wps:cNvCnPr/>
                        <wps:spPr>
                          <a:xfrm flipH="1">
                            <a:off x="1857377" y="1012191"/>
                            <a:ext cx="1800223" cy="4443"/>
                          </a:xfrm>
                          <a:prstGeom prst="straightConnector1">
                            <a:avLst/>
                          </a:prstGeom>
                          <a:ln w="158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34" name="Connecteur droit avec flèche 134"/>
                        <wps:cNvCnPr/>
                        <wps:spPr>
                          <a:xfrm flipH="1">
                            <a:off x="1838326" y="1200443"/>
                            <a:ext cx="1771649" cy="0"/>
                          </a:xfrm>
                          <a:prstGeom prst="straightConnector1">
                            <a:avLst/>
                          </a:prstGeom>
                          <a:ln>
                            <a:headEnd w="lg" len="med"/>
                            <a:tailEnd type="triangle" w="lg" len="lg"/>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w14:anchorId="158C82D4" id="Zone de dessin 137" o:spid="_x0000_s1046" editas="canvas" style="width:6in;height:147pt;mso-position-horizontal-relative:char;mso-position-vertical-relative:line" coordsize="5486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">
                <v:shape id="_x0000_s1047" type="#_x0000_t75" style="position:absolute;width:54864;height:18669;visibility:visible;mso-wrap-style:square">
                  <v:fill o:detectmouseclick="t"/>
                  <v:path o:connecttype="none"/>
                </v:shape>
                <v:shape id="Zone de texte 130" o:spid="_x0000_s1048" type="#_x0000_t202" style="position:absolute;left:20573;top:12382;width:1471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72CB8267" w14:textId="16242B91" w:rsidR="00821295" w:rsidRDefault="00821295" w:rsidP="00B32B7B">
                        <w:pPr>
                          <w:jc w:val="center"/>
                        </w:pPr>
                        <w:r>
                          <w:t>Modif de la valeur par le code</w:t>
                        </w:r>
                      </w:p>
                    </w:txbxContent>
                  </v:textbox>
                </v:shape>
                <v:rect id="Rectangle 46" o:spid="_x0000_s1049" style="position:absolute;left:36480;top:4762;width:1581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" fillcolor="#70ad47 [3209]" strokecolor="#375623 [1609]" strokeweight="1pt">
                  <v:textbox>
                    <w:txbxContent>
                      <w:p w14:paraId="4516F50D" w14:textId="678B7537" w:rsidR="00821295" w:rsidRDefault="00821295" w:rsidP="003561C9">
                        <w:pPr>
                          <w:jc w:val="center"/>
                        </w:pPr>
                        <w:r>
                          <w:t xml:space="preserve">Contexte </w:t>
                        </w:r>
                      </w:p>
                    </w:txbxContent>
                  </v:textbox>
                </v:rect>
                <v:rect id="Rectangle 57" o:spid="_x0000_s1050" style="position:absolute;left:2285;top:4572;width:15812;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" fillcolor="#5b9bd5 [3204]" strokecolor="#1f4d78 [1604]" strokeweight="1pt">
                  <v:textbox>
                    <w:txbxContent>
                      <w:p w14:paraId="211EC30D" w14:textId="77777777" w:rsidR="00821295" w:rsidRDefault="00821295" w:rsidP="003561C9">
                        <w:pPr>
                          <w:jc w:val="center"/>
                        </w:pPr>
                        <w:r>
                          <w:t>Objet WPF</w:t>
                        </w:r>
                      </w:p>
                    </w:txbxContent>
                  </v:textbox>
                </v:rect>
                <v:shape id="Zone de texte 58" o:spid="_x0000_s1051" type="#_x0000_t202" style="position:absolute;left:4997;top:7810;width:10382;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" fillcolor="#9cc2e5 [1940]" strokeweight=".5pt">
                  <v:textbox>
                    <w:txbxContent>
                      <w:p w14:paraId="54AC6B36" w14:textId="77777777" w:rsidR="00821295" w:rsidRDefault="00821295" w:rsidP="003561C9">
                        <w:pPr>
                          <w:jc w:val="center"/>
                        </w:pPr>
                        <w:r>
                          <w:t>Propriété WPF</w:t>
                        </w:r>
                      </w:p>
                    </w:txbxContent>
                  </v:textbox>
                </v:shape>
                <v:shape id="Zone de texte 59" o:spid="_x0000_s1052" type="#_x0000_t202" style="position:absolute;left:39427;top:8191;width:9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" fillcolor="#a8d08d [1945]" strokeweight=".5pt">
                  <v:textbox>
                    <w:txbxContent>
                      <w:p w14:paraId="27BF771C" w14:textId="77777777" w:rsidR="00821295" w:rsidRDefault="00821295" w:rsidP="003561C9">
                        <w:pPr>
                          <w:jc w:val="center"/>
                        </w:pPr>
                        <w:r>
                          <w:t>Propriété</w:t>
                        </w:r>
                      </w:p>
                    </w:txbxContent>
                  </v:textbox>
                </v:shape>
                <v:shape id="Zone de texte 62" o:spid="_x0000_s1053" type="#_x0000_t202" style="position:absolute;left:21809;top:476;width:136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4FAF2159" w14:textId="3A6904E0" w:rsidR="00821295" w:rsidRPr="00407C64" w:rsidRDefault="00821295" w:rsidP="00B32B7B">
                        <w:pPr>
                          <w:jc w:val="center"/>
                          <w:rPr>
                            <w:b/>
                          </w:rPr>
                        </w:pPr>
                        <w:r w:rsidRPr="00407C64">
                          <w:rPr>
                            <w:b/>
                          </w:rPr>
                          <w:t>Binding</w:t>
                        </w:r>
                        <w:r>
                          <w:rPr>
                            <w:b/>
                          </w:rPr>
                          <w:t xml:space="preserve"> TwoWay</w:t>
                        </w:r>
                      </w:p>
                    </w:txbxContent>
                  </v:textbox>
                </v:shape>
                <v:shape id="Zone de texte 18" o:spid="_x0000_s1054"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550A1AD3" w14:textId="77777777" w:rsidR="00821295" w:rsidRPr="00407C64" w:rsidRDefault="00821295" w:rsidP="003561C9">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55" type="#_x0000_t202" style="position:absolute;left:41492;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" fillcolor="white [3201]" stroked="f" strokeweight=".5pt">
                  <v:textbox>
                    <w:txbxContent>
                      <w:p w14:paraId="33A7FBEA" w14:textId="77777777" w:rsidR="00821295" w:rsidRPr="00407C64" w:rsidRDefault="00821295" w:rsidP="003561C9">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129" o:spid="_x0000_s1056" type="#_x0000_t202" style="position:absolute;left:20192;top:5664;width:15094;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CD595EC" w14:textId="06DE3F11" w:rsidR="00821295" w:rsidRDefault="00821295" w:rsidP="003561C9">
                        <w:pPr>
                          <w:jc w:val="center"/>
                        </w:pPr>
                        <w:r>
                          <w:t>Modif de la valeur de la zone de saisie</w:t>
                        </w:r>
                      </w:p>
                    </w:txbxContent>
                  </v:textbox>
                </v:shape>
                <v:shape id="Connecteur droit avec flèche 133" o:spid="_x0000_s1057" type="#_x0000_t32" style="position:absolute;left:18573;top:10121;width:18003;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" strokecolor="#5b9bd5 [3204]" strokeweight="1.25pt">
                  <v:stroke startarrow="block" startarrowwidth="wide" startarrowlength="long" endarrowwidth="wide" endarrowlength="long" joinstyle="miter"/>
                </v:shape>
                <v:shape id="Connecteur droit avec flèche 134" o:spid="_x0000_s1058" type="#_x0000_t32" style="position:absolute;left:18383;top:12004;width:17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" strokecolor="#70ad47 [3209]" strokeweight="1.5pt">
                  <v:stroke startarrowwidth="wide" endarrow="block" endarrowwidth="wide" endarrowlength="long" joinstyle="miter"/>
                </v:shape>
                <w10:anchorlock/>
              </v:group>
            </w:pict>
          </mc:Fallback>
        </mc:AlternateContent>
      </w:r>
    </w:p>
    <w:p w14:paraId="6FEC0C1E" w14:textId="43CB71B6" w:rsidR="00C13904" w:rsidRDefault="00C13904" w:rsidP="00BB5F8E">
      <w:r>
        <w:t>… le rafraîchissement de la propriété cible WPF (flèche verte) n’est par défaut pas réalisé si on ne fait rien.</w:t>
      </w:r>
    </w:p>
    <w:p w14:paraId="15467DA6" w14:textId="33D9A4A6" w:rsidR="00BB5F8E" w:rsidRDefault="00C13904" w:rsidP="00BB5F8E">
      <w:r>
        <w:t>P</w:t>
      </w:r>
      <w:r w:rsidR="00BB5F8E">
        <w:t>our que les bindings soient rafraîchis</w:t>
      </w:r>
      <w:r>
        <w:t xml:space="preserve"> dans le sens Source </w:t>
      </w:r>
      <w:r>
        <w:sym w:font="Wingdings" w:char="F0E0"/>
      </w:r>
      <w:r>
        <w:t xml:space="preserve"> cible,</w:t>
      </w:r>
      <w:r w:rsidR="00427696">
        <w:t xml:space="preserve"> </w:t>
      </w:r>
      <w:r w:rsidR="00F51747">
        <w:t>le contexte</w:t>
      </w:r>
      <w:r w:rsidR="00427696">
        <w:t xml:space="preserve"> </w:t>
      </w:r>
      <w:r w:rsidR="00F51747">
        <w:t xml:space="preserve">doit </w:t>
      </w:r>
      <w:r w:rsidR="00427696" w:rsidRPr="00AA676D">
        <w:rPr>
          <w:b/>
        </w:rPr>
        <w:t>notifier</w:t>
      </w:r>
      <w:r w:rsidR="00427696">
        <w:t xml:space="preserve"> </w:t>
      </w:r>
      <w:r w:rsidR="00BB5F8E">
        <w:t>toutes les</w:t>
      </w:r>
      <w:r w:rsidR="00F51747">
        <w:t xml:space="preserve"> modification</w:t>
      </w:r>
      <w:r w:rsidR="00BB5F8E">
        <w:t>s</w:t>
      </w:r>
      <w:r w:rsidR="00F51747">
        <w:t xml:space="preserve"> de données</w:t>
      </w:r>
      <w:r w:rsidR="00BB5F8E">
        <w:t xml:space="preserve"> faites </w:t>
      </w:r>
      <w:r w:rsidR="00AA676D">
        <w:t>par le code</w:t>
      </w:r>
      <w:r w:rsidR="00BB5F8E">
        <w:t>. Cela comprend :</w:t>
      </w:r>
    </w:p>
    <w:p w14:paraId="4C4F047F" w14:textId="7C43D083" w:rsidR="00BB5F8E" w:rsidRDefault="00BB5F8E" w:rsidP="00C72EBB">
      <w:pPr>
        <w:pStyle w:val="Paragraphedeliste"/>
        <w:numPr>
          <w:ilvl w:val="0"/>
          <w:numId w:val="52"/>
        </w:numPr>
      </w:pPr>
      <w:r>
        <w:t>L</w:t>
      </w:r>
      <w:r w:rsidR="00AA676D">
        <w:t>es</w:t>
      </w:r>
      <w:r>
        <w:t xml:space="preserve"> modification</w:t>
      </w:r>
      <w:r w:rsidR="00AA676D">
        <w:t>s</w:t>
      </w:r>
      <w:r>
        <w:t xml:space="preserve"> de valeurs de propriétés sur les objets du contexte</w:t>
      </w:r>
    </w:p>
    <w:p w14:paraId="272B849F" w14:textId="6454E607" w:rsidR="00BB5F8E" w:rsidRDefault="00BB5F8E" w:rsidP="00C72EBB">
      <w:pPr>
        <w:pStyle w:val="Paragraphedeliste"/>
        <w:numPr>
          <w:ilvl w:val="0"/>
          <w:numId w:val="52"/>
        </w:numPr>
      </w:pPr>
      <w:r>
        <w:t>L’ajout et la suppression d’items dans les collections d’objets du contexte</w:t>
      </w:r>
    </w:p>
    <w:p w14:paraId="5B83E2FE" w14:textId="56AF8689" w:rsidR="00F51747" w:rsidRDefault="00C13904" w:rsidP="003561C9">
      <w:r>
        <w:t>Pour</w:t>
      </w:r>
      <w:r w:rsidR="00AA676D">
        <w:t xml:space="preserve"> réaliser ces notifications</w:t>
      </w:r>
      <w:r>
        <w:t>, le contexte doit implémenter</w:t>
      </w:r>
      <w:r w:rsidR="00AA676D">
        <w:t xml:space="preserve"> </w:t>
      </w:r>
      <w:r w:rsidR="005F4E4B">
        <w:t>l</w:t>
      </w:r>
      <w:r w:rsidR="003561C9">
        <w:t xml:space="preserve">es </w:t>
      </w:r>
      <w:r w:rsidR="005F4E4B">
        <w:t>interface</w:t>
      </w:r>
      <w:r w:rsidR="003561C9">
        <w:t>s</w:t>
      </w:r>
      <w:r w:rsidR="005F4E4B">
        <w:t xml:space="preserve"> </w:t>
      </w:r>
      <w:hyperlink r:id="rId65" w:history="1">
        <w:r w:rsidR="005F4E4B" w:rsidRPr="005F4E4B">
          <w:rPr>
            <w:rStyle w:val="Lienhypertexte"/>
          </w:rPr>
          <w:t>INotifyPropertyChanged</w:t>
        </w:r>
      </w:hyperlink>
      <w:r w:rsidR="003561C9" w:rsidRPr="003561C9">
        <w:t xml:space="preserve"> et</w:t>
      </w:r>
      <w:r>
        <w:t>/ou</w:t>
      </w:r>
      <w:r w:rsidR="003561C9" w:rsidRPr="003561C9">
        <w:t xml:space="preserve"> </w:t>
      </w:r>
      <w:hyperlink r:id="rId66" w:history="1">
        <w:r w:rsidR="003561C9" w:rsidRPr="0056386B">
          <w:rPr>
            <w:rStyle w:val="Lienhypertexte"/>
          </w:rPr>
          <w:t>INotifyCollectionChanged</w:t>
        </w:r>
      </w:hyperlink>
      <w:r w:rsidR="003561C9">
        <w:t>.</w:t>
      </w:r>
    </w:p>
    <w:p w14:paraId="4EE8B8E1" w14:textId="13CAD8FF" w:rsidR="00AA676D" w:rsidRPr="00AA676D" w:rsidRDefault="00AA676D" w:rsidP="00427696">
      <w:pPr>
        <w:rPr>
          <w:b/>
        </w:rPr>
      </w:pPr>
      <w:r w:rsidRPr="00AA676D">
        <w:rPr>
          <w:b/>
        </w:rPr>
        <w:t>Implémentation de l’interface</w:t>
      </w:r>
      <w:r>
        <w:rPr>
          <w:b/>
        </w:rPr>
        <w:t xml:space="preserve"> INotifyPropertyChanged</w:t>
      </w:r>
    </w:p>
    <w:p w14:paraId="76517767" w14:textId="3834713B" w:rsidR="00F51747" w:rsidRDefault="005F4E4B" w:rsidP="00427696">
      <w:r>
        <w:t>Cette interface comprend un seul élément, qui est l’évènement suivant :</w:t>
      </w:r>
    </w:p>
    <w:p w14:paraId="7286A634" w14:textId="1EA33738" w:rsidR="005F4E4B" w:rsidRPr="0085362B" w:rsidRDefault="005F4E4B" w:rsidP="005F4E4B">
      <w:pPr>
        <w:pStyle w:val="Code"/>
        <w:rPr>
          <w:sz w:val="22"/>
          <w:lang w:val="fr-FR"/>
        </w:rPr>
      </w:pPr>
      <w:r w:rsidRPr="0085362B">
        <w:rPr>
          <w:color w:val="0000FF"/>
          <w:szCs w:val="19"/>
          <w:lang w:val="fr-FR"/>
        </w:rPr>
        <w:t>event</w:t>
      </w:r>
      <w:r w:rsidRPr="0085362B">
        <w:rPr>
          <w:color w:val="000000"/>
          <w:szCs w:val="19"/>
          <w:lang w:val="fr-FR"/>
        </w:rPr>
        <w:t xml:space="preserve"> </w:t>
      </w:r>
      <w:r w:rsidRPr="0085362B">
        <w:rPr>
          <w:color w:val="2B91AF"/>
          <w:szCs w:val="19"/>
          <w:lang w:val="fr-FR"/>
        </w:rPr>
        <w:t>PropertyChangedEventHandler</w:t>
      </w:r>
      <w:r w:rsidRPr="0085362B">
        <w:rPr>
          <w:color w:val="000000"/>
          <w:szCs w:val="19"/>
          <w:lang w:val="fr-FR"/>
        </w:rPr>
        <w:t xml:space="preserve"> PropertyChanged;</w:t>
      </w:r>
    </w:p>
    <w:p w14:paraId="1C2F3F27" w14:textId="216DE649" w:rsidR="0056386B" w:rsidRDefault="00C13904" w:rsidP="0056386B">
      <w:r>
        <w:t xml:space="preserve">La notification du changement de valeur d’une propriété est réalisée en </w:t>
      </w:r>
      <w:r w:rsidR="0056386B">
        <w:t>déclenchant cet évènement dans l’accesseur set de la propriété. Voici un exemple :</w:t>
      </w:r>
    </w:p>
    <w:p w14:paraId="102850F2" w14:textId="5BB41BE6" w:rsidR="00C4323D" w:rsidRDefault="00C4323D" w:rsidP="0056386B"/>
    <w:p w14:paraId="279F366D" w14:textId="77777777" w:rsidR="00C4323D" w:rsidRDefault="00C4323D" w:rsidP="0056386B"/>
    <w:p w14:paraId="4003F2B8" w14:textId="77777777" w:rsidR="00C4323D" w:rsidRPr="00C4323D" w:rsidRDefault="00C4323D" w:rsidP="00C4323D">
      <w:pPr>
        <w:pStyle w:val="Code"/>
        <w:rPr>
          <w:rFonts w:eastAsia="Times New Roman" w:cs="Courier New"/>
          <w:color w:val="000000"/>
        </w:rPr>
      </w:pPr>
      <w:r w:rsidRPr="00C4323D">
        <w:rPr>
          <w:rFonts w:eastAsia="Times New Roman" w:cs="Courier New"/>
          <w:color w:val="0000FF"/>
        </w:rPr>
        <w:t>public</w:t>
      </w:r>
      <w:r w:rsidRPr="00C4323D">
        <w:rPr>
          <w:rFonts w:eastAsia="Times New Roman" w:cs="Courier New"/>
          <w:color w:val="000000"/>
        </w:rPr>
        <w:t> </w:t>
      </w:r>
      <w:r w:rsidRPr="00C4323D">
        <w:rPr>
          <w:rFonts w:eastAsia="Times New Roman" w:cs="Courier New"/>
          <w:color w:val="0000FF"/>
        </w:rPr>
        <w:t>class</w:t>
      </w:r>
      <w:r w:rsidRPr="00C4323D">
        <w:rPr>
          <w:rFonts w:eastAsia="Times New Roman" w:cs="Courier New"/>
          <w:color w:val="000000"/>
        </w:rPr>
        <w:t> </w:t>
      </w:r>
      <w:r w:rsidRPr="00C4323D">
        <w:rPr>
          <w:rFonts w:eastAsia="Times New Roman" w:cs="Courier New"/>
          <w:color w:val="2B91AF"/>
        </w:rPr>
        <w:t>Contexte</w:t>
      </w:r>
      <w:r w:rsidRPr="00C4323D">
        <w:rPr>
          <w:rFonts w:eastAsia="Times New Roman" w:cs="Courier New"/>
          <w:color w:val="000000"/>
        </w:rPr>
        <w:t> : </w:t>
      </w:r>
      <w:r w:rsidRPr="00C4323D">
        <w:rPr>
          <w:rFonts w:eastAsia="Times New Roman" w:cs="Courier New"/>
          <w:color w:val="2B91AF"/>
        </w:rPr>
        <w:t>INotifyPropertyChanged</w:t>
      </w:r>
    </w:p>
    <w:p w14:paraId="72834FF0"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w:t>
      </w:r>
    </w:p>
    <w:p w14:paraId="329E94E3"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private</w:t>
      </w:r>
      <w:r w:rsidRPr="00C4323D">
        <w:rPr>
          <w:rFonts w:eastAsia="Times New Roman" w:cs="Courier New"/>
          <w:color w:val="000000"/>
        </w:rPr>
        <w:t> </w:t>
      </w:r>
      <w:r w:rsidRPr="00C4323D">
        <w:rPr>
          <w:rFonts w:eastAsia="Times New Roman" w:cs="Courier New"/>
          <w:color w:val="0000FF"/>
        </w:rPr>
        <w:t>double</w:t>
      </w:r>
      <w:r w:rsidRPr="00C4323D">
        <w:rPr>
          <w:rFonts w:eastAsia="Times New Roman" w:cs="Courier New"/>
          <w:color w:val="000000"/>
        </w:rPr>
        <w:t> _resultat;</w:t>
      </w:r>
    </w:p>
    <w:p w14:paraId="08C2951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xml:space="preserve"> </w:t>
      </w:r>
    </w:p>
    <w:p w14:paraId="2BDF72C5"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8000"/>
        </w:rPr>
        <w:t>// Implémentation de INotifyPropertyChanged</w:t>
      </w:r>
    </w:p>
    <w:p w14:paraId="3642C55C"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public</w:t>
      </w:r>
      <w:r w:rsidRPr="00C4323D">
        <w:rPr>
          <w:rFonts w:eastAsia="Times New Roman" w:cs="Courier New"/>
          <w:color w:val="000000"/>
        </w:rPr>
        <w:t> </w:t>
      </w:r>
      <w:r w:rsidRPr="00C4323D">
        <w:rPr>
          <w:rFonts w:eastAsia="Times New Roman" w:cs="Courier New"/>
          <w:color w:val="0000FF"/>
        </w:rPr>
        <w:t>event</w:t>
      </w:r>
      <w:r w:rsidRPr="00C4323D">
        <w:rPr>
          <w:rFonts w:eastAsia="Times New Roman" w:cs="Courier New"/>
          <w:color w:val="000000"/>
        </w:rPr>
        <w:t> </w:t>
      </w:r>
      <w:r w:rsidRPr="00C4323D">
        <w:rPr>
          <w:rFonts w:eastAsia="Times New Roman" w:cs="Courier New"/>
          <w:color w:val="2B91AF"/>
        </w:rPr>
        <w:t>PropertyChangedEventHandler</w:t>
      </w:r>
      <w:r w:rsidRPr="00C4323D">
        <w:rPr>
          <w:rFonts w:eastAsia="Times New Roman" w:cs="Courier New"/>
          <w:color w:val="000000"/>
        </w:rPr>
        <w:t> PropertyChanged;</w:t>
      </w:r>
    </w:p>
    <w:p w14:paraId="3A9A3370"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xml:space="preserve"> </w:t>
      </w:r>
    </w:p>
    <w:p w14:paraId="48B4216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8000"/>
        </w:rPr>
        <w:t>// Propriétés</w:t>
      </w:r>
    </w:p>
    <w:p w14:paraId="41737FA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public</w:t>
      </w:r>
      <w:r w:rsidRPr="00C4323D">
        <w:rPr>
          <w:rFonts w:eastAsia="Times New Roman" w:cs="Courier New"/>
          <w:color w:val="000000"/>
        </w:rPr>
        <w:t> </w:t>
      </w:r>
      <w:r w:rsidRPr="00C4323D">
        <w:rPr>
          <w:rFonts w:eastAsia="Times New Roman" w:cs="Courier New"/>
          <w:color w:val="0000FF"/>
        </w:rPr>
        <w:t>double</w:t>
      </w:r>
      <w:r w:rsidRPr="00C4323D">
        <w:rPr>
          <w:rFonts w:eastAsia="Times New Roman" w:cs="Courier New"/>
          <w:color w:val="000000"/>
        </w:rPr>
        <w:t> Operande1 { </w:t>
      </w:r>
      <w:r w:rsidRPr="00C4323D">
        <w:rPr>
          <w:rFonts w:eastAsia="Times New Roman" w:cs="Courier New"/>
          <w:color w:val="0000FF"/>
        </w:rPr>
        <w:t>get</w:t>
      </w:r>
      <w:r w:rsidRPr="00C4323D">
        <w:rPr>
          <w:rFonts w:eastAsia="Times New Roman" w:cs="Courier New"/>
          <w:color w:val="000000"/>
        </w:rPr>
        <w:t>; </w:t>
      </w:r>
      <w:r w:rsidRPr="00C4323D">
        <w:rPr>
          <w:rFonts w:eastAsia="Times New Roman" w:cs="Courier New"/>
          <w:color w:val="0000FF"/>
        </w:rPr>
        <w:t>set</w:t>
      </w:r>
      <w:r w:rsidRPr="00C4323D">
        <w:rPr>
          <w:rFonts w:eastAsia="Times New Roman" w:cs="Courier New"/>
          <w:color w:val="000000"/>
        </w:rPr>
        <w:t>; }</w:t>
      </w:r>
    </w:p>
    <w:p w14:paraId="06F626A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public</w:t>
      </w:r>
      <w:r w:rsidRPr="00C4323D">
        <w:rPr>
          <w:rFonts w:eastAsia="Times New Roman" w:cs="Courier New"/>
          <w:color w:val="000000"/>
        </w:rPr>
        <w:t> </w:t>
      </w:r>
      <w:r w:rsidRPr="00C4323D">
        <w:rPr>
          <w:rFonts w:eastAsia="Times New Roman" w:cs="Courier New"/>
          <w:color w:val="0000FF"/>
        </w:rPr>
        <w:t>double</w:t>
      </w:r>
      <w:r w:rsidRPr="00C4323D">
        <w:rPr>
          <w:rFonts w:eastAsia="Times New Roman" w:cs="Courier New"/>
          <w:color w:val="000000"/>
        </w:rPr>
        <w:t> Operande2 { </w:t>
      </w:r>
      <w:r w:rsidRPr="00C4323D">
        <w:rPr>
          <w:rFonts w:eastAsia="Times New Roman" w:cs="Courier New"/>
          <w:color w:val="0000FF"/>
        </w:rPr>
        <w:t>get</w:t>
      </w:r>
      <w:r w:rsidRPr="00C4323D">
        <w:rPr>
          <w:rFonts w:eastAsia="Times New Roman" w:cs="Courier New"/>
          <w:color w:val="000000"/>
        </w:rPr>
        <w:t>; </w:t>
      </w:r>
      <w:r w:rsidRPr="00C4323D">
        <w:rPr>
          <w:rFonts w:eastAsia="Times New Roman" w:cs="Courier New"/>
          <w:color w:val="0000FF"/>
        </w:rPr>
        <w:t>set</w:t>
      </w:r>
      <w:r w:rsidRPr="00C4323D">
        <w:rPr>
          <w:rFonts w:eastAsia="Times New Roman" w:cs="Courier New"/>
          <w:color w:val="000000"/>
        </w:rPr>
        <w:t>; }</w:t>
      </w:r>
    </w:p>
    <w:p w14:paraId="2C36AD57"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public</w:t>
      </w:r>
      <w:r w:rsidRPr="00C4323D">
        <w:rPr>
          <w:rFonts w:eastAsia="Times New Roman" w:cs="Courier New"/>
          <w:color w:val="000000"/>
        </w:rPr>
        <w:t> </w:t>
      </w:r>
      <w:r w:rsidRPr="00C4323D">
        <w:rPr>
          <w:rFonts w:eastAsia="Times New Roman" w:cs="Courier New"/>
          <w:color w:val="0000FF"/>
        </w:rPr>
        <w:t>double</w:t>
      </w:r>
      <w:r w:rsidRPr="00C4323D">
        <w:rPr>
          <w:rFonts w:eastAsia="Times New Roman" w:cs="Courier New"/>
          <w:color w:val="000000"/>
        </w:rPr>
        <w:t> Resultat</w:t>
      </w:r>
    </w:p>
    <w:p w14:paraId="48A4AB10"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p>
    <w:p w14:paraId="70435116"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get</w:t>
      </w:r>
      <w:r w:rsidRPr="00C4323D">
        <w:rPr>
          <w:rFonts w:eastAsia="Times New Roman" w:cs="Courier New"/>
          <w:color w:val="000000"/>
        </w:rPr>
        <w:t> { </w:t>
      </w:r>
      <w:r w:rsidRPr="00C4323D">
        <w:rPr>
          <w:rFonts w:eastAsia="Times New Roman" w:cs="Courier New"/>
          <w:color w:val="0000FF"/>
        </w:rPr>
        <w:t>return</w:t>
      </w:r>
      <w:r w:rsidRPr="00C4323D">
        <w:rPr>
          <w:rFonts w:eastAsia="Times New Roman" w:cs="Courier New"/>
          <w:color w:val="000000"/>
        </w:rPr>
        <w:t> _resultat; }</w:t>
      </w:r>
    </w:p>
    <w:p w14:paraId="618AB5B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private</w:t>
      </w:r>
      <w:r w:rsidRPr="00C4323D">
        <w:rPr>
          <w:rFonts w:eastAsia="Times New Roman" w:cs="Courier New"/>
          <w:color w:val="000000"/>
        </w:rPr>
        <w:t> </w:t>
      </w:r>
      <w:r w:rsidRPr="00C4323D">
        <w:rPr>
          <w:rFonts w:eastAsia="Times New Roman" w:cs="Courier New"/>
          <w:color w:val="0000FF"/>
        </w:rPr>
        <w:t>set</w:t>
      </w:r>
    </w:p>
    <w:p w14:paraId="216B4ADD"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p>
    <w:p w14:paraId="2C23B809"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_resultat = </w:t>
      </w:r>
      <w:r w:rsidRPr="00C4323D">
        <w:rPr>
          <w:rFonts w:eastAsia="Times New Roman" w:cs="Courier New"/>
          <w:color w:val="0000FF"/>
        </w:rPr>
        <w:t>value</w:t>
      </w:r>
      <w:r w:rsidRPr="00C4323D">
        <w:rPr>
          <w:rFonts w:eastAsia="Times New Roman" w:cs="Courier New"/>
          <w:color w:val="000000"/>
        </w:rPr>
        <w:t>;</w:t>
      </w:r>
    </w:p>
    <w:p w14:paraId="7157EA23"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RaisePropertyChanged();</w:t>
      </w:r>
    </w:p>
    <w:p w14:paraId="54BE3BBF"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p>
    <w:p w14:paraId="2106F21E"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p>
    <w:p w14:paraId="228339AC"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xml:space="preserve"> </w:t>
      </w:r>
    </w:p>
    <w:p w14:paraId="1F484DFC"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lastRenderedPageBreak/>
        <w:t>   </w:t>
      </w:r>
      <w:r w:rsidRPr="00C4323D">
        <w:rPr>
          <w:rFonts w:eastAsia="Times New Roman" w:cs="Courier New"/>
          <w:color w:val="008000"/>
        </w:rPr>
        <w:t>// L'attribut [CallerMemberName] permet d'btenir le nom de la propriété</w:t>
      </w:r>
    </w:p>
    <w:p w14:paraId="33E46F80"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8000"/>
        </w:rPr>
        <w:t>// qui a appelé la méthode (dispo depuis C# 5)</w:t>
      </w:r>
    </w:p>
    <w:p w14:paraId="5D9648C1"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private</w:t>
      </w:r>
      <w:r w:rsidRPr="00C4323D">
        <w:rPr>
          <w:rFonts w:eastAsia="Times New Roman" w:cs="Courier New"/>
          <w:color w:val="000000"/>
        </w:rPr>
        <w:t> </w:t>
      </w:r>
      <w:r w:rsidRPr="00C4323D">
        <w:rPr>
          <w:rFonts w:eastAsia="Times New Roman" w:cs="Courier New"/>
          <w:color w:val="0000FF"/>
        </w:rPr>
        <w:t>void</w:t>
      </w:r>
      <w:r w:rsidRPr="00C4323D">
        <w:rPr>
          <w:rFonts w:eastAsia="Times New Roman" w:cs="Courier New"/>
          <w:color w:val="000000"/>
        </w:rPr>
        <w:t> RaisePropertyChanged([</w:t>
      </w:r>
      <w:r w:rsidRPr="00C4323D">
        <w:rPr>
          <w:rFonts w:eastAsia="Times New Roman" w:cs="Courier New"/>
          <w:color w:val="2B91AF"/>
        </w:rPr>
        <w:t>CallerMemberName</w:t>
      </w:r>
      <w:r w:rsidRPr="00C4323D">
        <w:rPr>
          <w:rFonts w:eastAsia="Times New Roman" w:cs="Courier New"/>
          <w:color w:val="000000"/>
        </w:rPr>
        <w:t>] </w:t>
      </w:r>
      <w:r w:rsidRPr="00C4323D">
        <w:rPr>
          <w:rFonts w:eastAsia="Times New Roman" w:cs="Courier New"/>
          <w:color w:val="0000FF"/>
        </w:rPr>
        <w:t>string</w:t>
      </w:r>
      <w:r w:rsidRPr="00C4323D">
        <w:rPr>
          <w:rFonts w:eastAsia="Times New Roman" w:cs="Courier New"/>
          <w:color w:val="000000"/>
        </w:rPr>
        <w:t> caller = </w:t>
      </w:r>
      <w:r w:rsidRPr="00C4323D">
        <w:rPr>
          <w:rFonts w:eastAsia="Times New Roman" w:cs="Courier New"/>
          <w:color w:val="A31515"/>
        </w:rPr>
        <w:t>""</w:t>
      </w:r>
      <w:r w:rsidRPr="00C4323D">
        <w:rPr>
          <w:rFonts w:eastAsia="Times New Roman" w:cs="Courier New"/>
          <w:color w:val="000000"/>
        </w:rPr>
        <w:t>)</w:t>
      </w:r>
    </w:p>
    <w:p w14:paraId="69720A59"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p>
    <w:p w14:paraId="5703EA4C"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w:t>
      </w:r>
      <w:r w:rsidRPr="00C4323D">
        <w:rPr>
          <w:rFonts w:eastAsia="Times New Roman" w:cs="Courier New"/>
          <w:color w:val="0000FF"/>
        </w:rPr>
        <w:t>if</w:t>
      </w:r>
      <w:r w:rsidRPr="00C4323D">
        <w:rPr>
          <w:rFonts w:eastAsia="Times New Roman" w:cs="Courier New"/>
          <w:color w:val="000000"/>
        </w:rPr>
        <w:t> (PropertyChanged != </w:t>
      </w:r>
      <w:r w:rsidRPr="00C4323D">
        <w:rPr>
          <w:rFonts w:eastAsia="Times New Roman" w:cs="Courier New"/>
          <w:color w:val="0000FF"/>
        </w:rPr>
        <w:t>null</w:t>
      </w:r>
      <w:r w:rsidRPr="00C4323D">
        <w:rPr>
          <w:rFonts w:eastAsia="Times New Roman" w:cs="Courier New"/>
          <w:color w:val="000000"/>
        </w:rPr>
        <w:t>)</w:t>
      </w:r>
    </w:p>
    <w:p w14:paraId="4C404A03" w14:textId="77777777" w:rsidR="00C4323D" w:rsidRPr="00C4323D" w:rsidRDefault="00C4323D" w:rsidP="00C4323D">
      <w:pPr>
        <w:pStyle w:val="Code"/>
        <w:rPr>
          <w:rFonts w:eastAsia="Times New Roman" w:cs="Courier New"/>
          <w:color w:val="000000"/>
        </w:rPr>
      </w:pPr>
      <w:r w:rsidRPr="00C4323D">
        <w:rPr>
          <w:rFonts w:eastAsia="Times New Roman" w:cs="Courier New"/>
          <w:color w:val="000000"/>
        </w:rPr>
        <w:t>         PropertyChanged(</w:t>
      </w:r>
      <w:r w:rsidRPr="00C4323D">
        <w:rPr>
          <w:rFonts w:eastAsia="Times New Roman" w:cs="Courier New"/>
          <w:color w:val="0000FF"/>
        </w:rPr>
        <w:t>this</w:t>
      </w:r>
      <w:r w:rsidRPr="00C4323D">
        <w:rPr>
          <w:rFonts w:eastAsia="Times New Roman" w:cs="Courier New"/>
          <w:color w:val="000000"/>
        </w:rPr>
        <w:t>, </w:t>
      </w:r>
      <w:r w:rsidRPr="00C4323D">
        <w:rPr>
          <w:rFonts w:eastAsia="Times New Roman" w:cs="Courier New"/>
          <w:color w:val="0000FF"/>
        </w:rPr>
        <w:t>new</w:t>
      </w:r>
      <w:r w:rsidRPr="00C4323D">
        <w:rPr>
          <w:rFonts w:eastAsia="Times New Roman" w:cs="Courier New"/>
          <w:color w:val="000000"/>
        </w:rPr>
        <w:t> </w:t>
      </w:r>
      <w:r w:rsidRPr="00C4323D">
        <w:rPr>
          <w:rFonts w:eastAsia="Times New Roman" w:cs="Courier New"/>
          <w:color w:val="2B91AF"/>
        </w:rPr>
        <w:t>PropertyChangedEventArgs</w:t>
      </w:r>
      <w:r w:rsidRPr="00C4323D">
        <w:rPr>
          <w:rFonts w:eastAsia="Times New Roman" w:cs="Courier New"/>
          <w:color w:val="000000"/>
        </w:rPr>
        <w:t>(caller));</w:t>
      </w:r>
    </w:p>
    <w:p w14:paraId="59643E37" w14:textId="6EA27B80" w:rsidR="00C4323D" w:rsidRPr="00821295" w:rsidRDefault="00C4323D" w:rsidP="00C4323D">
      <w:pPr>
        <w:pStyle w:val="Code"/>
        <w:rPr>
          <w:rFonts w:eastAsia="Times New Roman" w:cs="Courier New"/>
          <w:color w:val="000000"/>
          <w:lang w:val="fr-FR"/>
        </w:rPr>
      </w:pPr>
      <w:r w:rsidRPr="00C4323D">
        <w:rPr>
          <w:rFonts w:eastAsia="Times New Roman" w:cs="Courier New"/>
          <w:color w:val="000000"/>
        </w:rPr>
        <w:t>   </w:t>
      </w:r>
      <w:r w:rsidRPr="00821295">
        <w:rPr>
          <w:rFonts w:eastAsia="Times New Roman" w:cs="Courier New"/>
          <w:color w:val="000000"/>
          <w:lang w:val="fr-FR"/>
        </w:rPr>
        <w:t>}</w:t>
      </w:r>
      <w:r w:rsidRPr="00821295">
        <w:rPr>
          <w:rFonts w:eastAsia="Times New Roman" w:cs="Courier New"/>
          <w:color w:val="000000"/>
          <w:lang w:val="fr-FR"/>
        </w:rPr>
        <w:br/>
        <w:t>...</w:t>
      </w:r>
    </w:p>
    <w:p w14:paraId="0482C8F2" w14:textId="4C511F2F" w:rsidR="00E97B69" w:rsidRDefault="0056386B" w:rsidP="00E97B69">
      <w:r>
        <w:t xml:space="preserve">NB/ </w:t>
      </w:r>
      <w:r w:rsidR="00E97B69" w:rsidRPr="00446573">
        <w:t>PropertyChangedEventHandler</w:t>
      </w:r>
      <w:r w:rsidR="00E97B69">
        <w:t xml:space="preserve"> est un type délégué dont la signature est la suivante :</w:t>
      </w:r>
    </w:p>
    <w:p w14:paraId="2863A77C" w14:textId="77777777" w:rsidR="00E97B69" w:rsidRDefault="00E97B69" w:rsidP="00E97B69">
      <w:pPr>
        <w:pStyle w:val="Code"/>
        <w:rPr>
          <w:rFonts w:eastAsia="Times New Roman" w:cs="Courier New"/>
        </w:rPr>
      </w:pPr>
      <w:r w:rsidRPr="00446573">
        <w:rPr>
          <w:rFonts w:eastAsia="Times New Roman" w:cs="Courier New"/>
          <w:color w:val="0000FF"/>
        </w:rPr>
        <w:t>public</w:t>
      </w:r>
      <w:r w:rsidRPr="00446573">
        <w:rPr>
          <w:rFonts w:eastAsia="Times New Roman" w:cs="Courier New"/>
        </w:rPr>
        <w:t xml:space="preserve"> </w:t>
      </w:r>
      <w:r w:rsidRPr="00446573">
        <w:rPr>
          <w:rFonts w:eastAsia="Times New Roman" w:cs="Courier New"/>
          <w:color w:val="0000FF"/>
        </w:rPr>
        <w:t>delegate</w:t>
      </w:r>
      <w:r w:rsidRPr="00446573">
        <w:rPr>
          <w:rFonts w:eastAsia="Times New Roman" w:cs="Courier New"/>
        </w:rPr>
        <w:t xml:space="preserve"> </w:t>
      </w:r>
      <w:r w:rsidRPr="00446573">
        <w:rPr>
          <w:rFonts w:eastAsia="Times New Roman" w:cs="Courier New"/>
          <w:color w:val="0000FF"/>
        </w:rPr>
        <w:t>void</w:t>
      </w:r>
      <w:r w:rsidRPr="00446573">
        <w:rPr>
          <w:rFonts w:eastAsia="Times New Roman" w:cs="Courier New"/>
        </w:rPr>
        <w:t xml:space="preserve"> PropertyChangedEventHandler(</w:t>
      </w:r>
      <w:r w:rsidRPr="00446573">
        <w:rPr>
          <w:rFonts w:eastAsia="Times New Roman" w:cs="Courier New"/>
          <w:color w:val="0000FF"/>
        </w:rPr>
        <w:t>object</w:t>
      </w:r>
      <w:r w:rsidRPr="00446573">
        <w:rPr>
          <w:rFonts w:eastAsia="Times New Roman" w:cs="Courier New"/>
        </w:rPr>
        <w:t xml:space="preserve"> sender,</w:t>
      </w:r>
      <w:r>
        <w:rPr>
          <w:rFonts w:eastAsia="Times New Roman" w:cs="Courier New"/>
        </w:rPr>
        <w:t xml:space="preserve"> </w:t>
      </w:r>
    </w:p>
    <w:p w14:paraId="121D0309" w14:textId="77777777" w:rsidR="00E97B69" w:rsidRPr="00446573" w:rsidRDefault="00E97B69" w:rsidP="00E97B69">
      <w:pPr>
        <w:pStyle w:val="Code"/>
        <w:rPr>
          <w:rFonts w:eastAsia="Times New Roman" w:cs="Courier New"/>
        </w:rPr>
      </w:pPr>
      <w:r>
        <w:rPr>
          <w:rFonts w:eastAsia="Times New Roman" w:cs="Courier New"/>
        </w:rPr>
        <w:t xml:space="preserve">                                                 </w:t>
      </w:r>
      <w:r w:rsidRPr="00446573">
        <w:rPr>
          <w:rFonts w:eastAsia="Times New Roman" w:cs="Courier New"/>
        </w:rPr>
        <w:t>PropertyChangedEventArgs e)</w:t>
      </w:r>
    </w:p>
    <w:p w14:paraId="7E0A3294" w14:textId="689FDACD" w:rsidR="00E97B69" w:rsidRDefault="00E97B69" w:rsidP="00C72EBB">
      <w:pPr>
        <w:pStyle w:val="Paragraphedeliste"/>
        <w:numPr>
          <w:ilvl w:val="0"/>
          <w:numId w:val="53"/>
        </w:numPr>
      </w:pPr>
      <w:r>
        <w:t>Le premier argument est l’objet qui a déclenché l’évènement</w:t>
      </w:r>
      <w:r w:rsidR="00794976">
        <w:t xml:space="preserve"> (le contexte</w:t>
      </w:r>
      <w:r w:rsidR="005744CD">
        <w:t xml:space="preserve"> ou un de ses objets</w:t>
      </w:r>
      <w:r w:rsidR="00794976">
        <w:t>)</w:t>
      </w:r>
    </w:p>
    <w:p w14:paraId="205171EE" w14:textId="571277FE" w:rsidR="00E97B69" w:rsidRDefault="00E97B69" w:rsidP="00C72EBB">
      <w:pPr>
        <w:pStyle w:val="Paragraphedeliste"/>
        <w:numPr>
          <w:ilvl w:val="0"/>
          <w:numId w:val="53"/>
        </w:numPr>
      </w:pPr>
      <w:r>
        <w:t xml:space="preserve">Le second argument est un objet </w:t>
      </w:r>
      <w:r w:rsidRPr="00E97B69">
        <w:t>PropertyChangedEventArgs</w:t>
      </w:r>
      <w:r>
        <w:t xml:space="preserve">, qui décrit la propriété qui a changé. Cet objet ne possède qu’une seule propriété de type </w:t>
      </w:r>
      <w:r w:rsidR="0056386B">
        <w:t>chaîne</w:t>
      </w:r>
      <w:r>
        <w:t>, nommée PropertyName.</w:t>
      </w:r>
    </w:p>
    <w:p w14:paraId="6D192A08" w14:textId="5CBD4362" w:rsidR="0056386B" w:rsidRDefault="0056386B" w:rsidP="00427696">
      <w:pPr>
        <w:rPr>
          <w:b/>
        </w:rPr>
      </w:pPr>
      <w:r>
        <w:rPr>
          <w:b/>
        </w:rPr>
        <w:t xml:space="preserve">Implémentation de l’interface </w:t>
      </w:r>
      <w:r w:rsidRPr="0056386B">
        <w:rPr>
          <w:b/>
        </w:rPr>
        <w:t>INotifyCollectionChanged</w:t>
      </w:r>
    </w:p>
    <w:p w14:paraId="4832FD3F" w14:textId="5A6A4555" w:rsidR="0056386B" w:rsidRDefault="0056386B" w:rsidP="00427696">
      <w:r>
        <w:t>Cette interface comprend un seul élément qui est l’évènement suivant :</w:t>
      </w:r>
    </w:p>
    <w:p w14:paraId="4FD482D3" w14:textId="20AE21B8" w:rsidR="0056386B" w:rsidRPr="0085362B" w:rsidRDefault="0056386B" w:rsidP="0056386B">
      <w:pPr>
        <w:pStyle w:val="Code"/>
        <w:rPr>
          <w:rFonts w:eastAsia="Times New Roman" w:cs="Courier New"/>
          <w:lang w:val="fr-FR"/>
        </w:rPr>
      </w:pPr>
      <w:r w:rsidRPr="0085362B">
        <w:rPr>
          <w:rFonts w:eastAsia="Times New Roman" w:cs="Courier New"/>
          <w:color w:val="0000FF"/>
          <w:lang w:val="fr-FR"/>
        </w:rPr>
        <w:t>event</w:t>
      </w:r>
      <w:r w:rsidRPr="0085362B">
        <w:rPr>
          <w:rFonts w:eastAsia="Times New Roman" w:cs="Courier New"/>
          <w:lang w:val="fr-FR"/>
        </w:rPr>
        <w:t xml:space="preserve"> </w:t>
      </w:r>
      <w:r w:rsidRPr="0085362B">
        <w:rPr>
          <w:color w:val="2B91AF"/>
          <w:szCs w:val="19"/>
          <w:lang w:val="fr-FR"/>
        </w:rPr>
        <w:t>NotifyCollectionChangedEventHandler</w:t>
      </w:r>
      <w:r w:rsidRPr="0085362B">
        <w:rPr>
          <w:rFonts w:eastAsia="Times New Roman" w:cs="Courier New"/>
          <w:lang w:val="fr-FR"/>
        </w:rPr>
        <w:t xml:space="preserve"> CollectionChanged</w:t>
      </w:r>
    </w:p>
    <w:p w14:paraId="2F65F874" w14:textId="7B244D09" w:rsidR="002E631A" w:rsidRDefault="002E631A" w:rsidP="002E631A">
      <w:r>
        <w:t>La notification de l’ajout ou de la suppression d’un élément dans la collection est réalisée en déclenchant cet évènement</w:t>
      </w:r>
      <w:r w:rsidR="005744CD">
        <w:t xml:space="preserve"> au moment de l’ajout ou de la suppression.</w:t>
      </w:r>
    </w:p>
    <w:p w14:paraId="7F60FCC6" w14:textId="355C4DB1" w:rsidR="00AA676D" w:rsidRPr="0056386B" w:rsidRDefault="005744CD" w:rsidP="002E631A">
      <w:r>
        <w:t xml:space="preserve">Le framework </w:t>
      </w:r>
      <w:r w:rsidR="002E631A">
        <w:t xml:space="preserve">.net fournit </w:t>
      </w:r>
      <w:r>
        <w:t xml:space="preserve">cependant </w:t>
      </w:r>
      <w:r w:rsidR="002E631A">
        <w:t xml:space="preserve">un type de collection </w:t>
      </w:r>
      <w:r w:rsidR="00021DFC">
        <w:t xml:space="preserve">tout fait </w:t>
      </w:r>
      <w:r w:rsidR="002E631A">
        <w:t>qui implémente cette interface :</w:t>
      </w:r>
      <w:r w:rsidR="00AA676D" w:rsidRPr="0056386B">
        <w:t xml:space="preserve"> </w:t>
      </w:r>
      <w:r w:rsidR="00AA676D" w:rsidRPr="002E631A">
        <w:rPr>
          <w:b/>
        </w:rPr>
        <w:t>ObservableCollection</w:t>
      </w:r>
    </w:p>
    <w:p w14:paraId="6EA4E350" w14:textId="44FEEBB1" w:rsidR="00AA676D" w:rsidRDefault="00794976" w:rsidP="00427696">
      <w:r>
        <w:t xml:space="preserve">Si le contexte est ou contient une collection d’objets, il suffit </w:t>
      </w:r>
      <w:r w:rsidR="002E631A">
        <w:t xml:space="preserve">donc </w:t>
      </w:r>
      <w:r>
        <w:t>que celle-ci soit de type ObservableCollection pour que les ajouts et suppressions d’items soient notifiés</w:t>
      </w:r>
      <w:r w:rsidR="00021DFC">
        <w:t xml:space="preserve"> au visuel.</w:t>
      </w:r>
    </w:p>
    <w:p w14:paraId="4CABE820" w14:textId="0BD4A40E" w:rsidR="003561C9" w:rsidRDefault="003561C9" w:rsidP="00427696">
      <w:r>
        <w:t>Exemple :</w:t>
      </w:r>
    </w:p>
    <w:p w14:paraId="564BD046" w14:textId="19D59647" w:rsidR="00E5387F" w:rsidRPr="009D186D" w:rsidRDefault="00794976" w:rsidP="009D186D">
      <w:pPr>
        <w:pStyle w:val="Code"/>
        <w:rPr>
          <w:color w:val="000000"/>
          <w:szCs w:val="19"/>
        </w:rPr>
      </w:pPr>
      <w:r w:rsidRPr="00794976">
        <w:rPr>
          <w:color w:val="0000FF"/>
          <w:szCs w:val="19"/>
        </w:rPr>
        <w:t>public</w:t>
      </w:r>
      <w:r w:rsidRPr="00794976">
        <w:rPr>
          <w:color w:val="000000"/>
          <w:szCs w:val="19"/>
        </w:rPr>
        <w:t xml:space="preserve"> </w:t>
      </w:r>
      <w:r w:rsidRPr="00794976">
        <w:rPr>
          <w:color w:val="2B91AF"/>
          <w:szCs w:val="19"/>
        </w:rPr>
        <w:t>ObservableCollection</w:t>
      </w:r>
      <w:r w:rsidRPr="00794976">
        <w:rPr>
          <w:color w:val="000000"/>
          <w:szCs w:val="19"/>
        </w:rPr>
        <w:t>&lt;</w:t>
      </w:r>
      <w:r w:rsidRPr="00794976">
        <w:rPr>
          <w:color w:val="2B91AF"/>
          <w:szCs w:val="19"/>
        </w:rPr>
        <w:t>Tache</w:t>
      </w:r>
      <w:r w:rsidRPr="00794976">
        <w:rPr>
          <w:color w:val="000000"/>
          <w:szCs w:val="19"/>
        </w:rPr>
        <w:t xml:space="preserve">&gt; Taches { </w:t>
      </w:r>
      <w:r w:rsidRPr="00794976">
        <w:rPr>
          <w:color w:val="0000FF"/>
          <w:szCs w:val="19"/>
        </w:rPr>
        <w:t>get</w:t>
      </w:r>
      <w:r w:rsidRPr="00794976">
        <w:rPr>
          <w:color w:val="000000"/>
          <w:szCs w:val="19"/>
        </w:rPr>
        <w:t xml:space="preserve">; </w:t>
      </w:r>
      <w:r w:rsidRPr="00794976">
        <w:rPr>
          <w:color w:val="0000FF"/>
          <w:szCs w:val="19"/>
        </w:rPr>
        <w:t>private</w:t>
      </w:r>
      <w:r w:rsidRPr="00794976">
        <w:rPr>
          <w:color w:val="000000"/>
          <w:szCs w:val="19"/>
        </w:rPr>
        <w:t xml:space="preserve"> </w:t>
      </w:r>
      <w:r w:rsidRPr="00794976">
        <w:rPr>
          <w:color w:val="0000FF"/>
          <w:szCs w:val="19"/>
        </w:rPr>
        <w:t>set</w:t>
      </w:r>
      <w:r w:rsidRPr="00794976">
        <w:rPr>
          <w:color w:val="000000"/>
          <w:szCs w:val="19"/>
        </w:rPr>
        <w:t>; }</w:t>
      </w:r>
    </w:p>
    <w:p w14:paraId="671F8BBE" w14:textId="71795676" w:rsidR="00153AA4" w:rsidRDefault="00044208" w:rsidP="00153AA4">
      <w:pPr>
        <w:pStyle w:val="Titre1"/>
      </w:pPr>
      <w:bookmarkStart w:id="61" w:name="_Toc473238404"/>
      <w:bookmarkStart w:id="62" w:name="_Toc482308485"/>
      <w:r>
        <w:t>Les é</w:t>
      </w:r>
      <w:r w:rsidR="00153AA4">
        <w:t>vènements routés</w:t>
      </w:r>
      <w:bookmarkEnd w:id="61"/>
      <w:bookmarkEnd w:id="62"/>
    </w:p>
    <w:p w14:paraId="143B2061" w14:textId="77777777" w:rsidR="00153AA4" w:rsidRPr="001A37D9" w:rsidRDefault="00153AA4" w:rsidP="00553C42">
      <w:pPr>
        <w:pStyle w:val="Titre2"/>
      </w:pPr>
      <w:bookmarkStart w:id="63" w:name="_Toc473238405"/>
      <w:bookmarkStart w:id="64" w:name="_Toc482308486"/>
      <w:r>
        <w:t>Présentation</w:t>
      </w:r>
      <w:bookmarkEnd w:id="63"/>
      <w:bookmarkEnd w:id="64"/>
    </w:p>
    <w:p w14:paraId="3B55E63B" w14:textId="77777777" w:rsidR="00153AA4" w:rsidRDefault="00153AA4" w:rsidP="00153AA4">
      <w:r w:rsidRPr="002D6E93">
        <w:t xml:space="preserve">Un événement routé est un type d'événement qui peut </w:t>
      </w:r>
      <w:r>
        <w:t>être envoyé successivement par plusieurs éléments WPF d’un</w:t>
      </w:r>
      <w:r w:rsidRPr="002D6E93">
        <w:t xml:space="preserve"> </w:t>
      </w:r>
      <w:r>
        <w:t>arbre visuel</w:t>
      </w:r>
      <w:r w:rsidRPr="002D6E93">
        <w:t xml:space="preserve">, plutôt que seulement </w:t>
      </w:r>
      <w:r>
        <w:t>par l’élément source qui a déclenché l'événement.</w:t>
      </w:r>
    </w:p>
    <w:p w14:paraId="696E39BA" w14:textId="77777777" w:rsidR="00153AA4" w:rsidRDefault="00153AA4" w:rsidP="00153AA4">
      <w:r w:rsidRPr="006835A5">
        <w:rPr>
          <w:color w:val="FF0000"/>
        </w:rPr>
        <w:t xml:space="preserve">/!\ La sémantique est importante: </w:t>
      </w:r>
      <w:r>
        <w:t xml:space="preserve">l’élément source est celui qui déclenche (= émet initialement = lève) l’évènement. Les autres éléments peuvent aussi émettre (=envoyer) l’évènement, sans en être la source. On dit que l’évènement se propage ou est routé dans l’arbre visuel. </w:t>
      </w:r>
    </w:p>
    <w:p w14:paraId="44A97BAC" w14:textId="77777777" w:rsidR="00153AA4" w:rsidRDefault="00153AA4" w:rsidP="00153AA4">
      <w:r>
        <w:t>Il y a 3 stratégies de routages possibles :</w:t>
      </w:r>
    </w:p>
    <w:p w14:paraId="34FA4CED" w14:textId="77777777" w:rsidR="00153AA4" w:rsidRDefault="00153AA4" w:rsidP="00A2485F">
      <w:pPr>
        <w:pStyle w:val="Paragraphedeliste"/>
        <w:numPr>
          <w:ilvl w:val="0"/>
          <w:numId w:val="16"/>
        </w:numPr>
      </w:pPr>
      <w:r w:rsidRPr="008B0CA1">
        <w:rPr>
          <w:b/>
        </w:rPr>
        <w:t>Routage direct</w:t>
      </w:r>
      <w:r>
        <w:t> : seul l’élément source peut émettre l’évènement</w:t>
      </w:r>
    </w:p>
    <w:p w14:paraId="0165F8F7" w14:textId="77777777" w:rsidR="00153AA4" w:rsidRDefault="00153AA4" w:rsidP="00A2485F">
      <w:pPr>
        <w:pStyle w:val="Paragraphedeliste"/>
        <w:numPr>
          <w:ilvl w:val="0"/>
          <w:numId w:val="16"/>
        </w:numPr>
      </w:pPr>
      <w:r w:rsidRPr="008B0CA1">
        <w:rPr>
          <w:b/>
        </w:rPr>
        <w:t>Routage montant</w:t>
      </w:r>
      <w:r>
        <w:t> : l’élément source émet l’évènement en premier. Puis les éléments parents l’émettent à leur tour successivement en remontant l’arbre visuel, jusqu’à la racine.</w:t>
      </w:r>
    </w:p>
    <w:p w14:paraId="400CDF8A" w14:textId="77777777" w:rsidR="00153AA4" w:rsidRDefault="00153AA4" w:rsidP="00A2485F">
      <w:pPr>
        <w:pStyle w:val="Paragraphedeliste"/>
        <w:numPr>
          <w:ilvl w:val="0"/>
          <w:numId w:val="16"/>
        </w:numPr>
      </w:pPr>
      <w:r w:rsidRPr="008B0CA1">
        <w:rPr>
          <w:b/>
        </w:rPr>
        <w:t>Routage descendant </w:t>
      </w:r>
      <w:r>
        <w:t>: les éléments parents émettent l’évènement en premier, en partant de la racine de l’arbre visuel, jusqu’à l’élément source de l’évènement.</w:t>
      </w:r>
    </w:p>
    <w:p w14:paraId="48E899BC" w14:textId="77777777" w:rsidR="00153AA4" w:rsidRDefault="00153AA4" w:rsidP="00153AA4">
      <w:r>
        <w:lastRenderedPageBreak/>
        <w:t>Chaque évènement à une seule stratégie de routage, non modifiable. On peut donc parler « d’évènement montant » ou « d’évènement descendant ».</w:t>
      </w:r>
    </w:p>
    <w:p w14:paraId="1E5E961E" w14:textId="77777777" w:rsidR="00153AA4" w:rsidRDefault="002932DD" w:rsidP="00153AA4">
      <w:hyperlink r:id="rId67" w:history="1">
        <w:r w:rsidR="00153AA4" w:rsidRPr="00C43F09">
          <w:rPr>
            <w:rStyle w:val="Lienhypertexte"/>
          </w:rPr>
          <w:t>Page MSDN</w:t>
        </w:r>
      </w:hyperlink>
      <w:r w:rsidR="00153AA4">
        <w:t xml:space="preserve"> de vue d’ensemble des évènements routés.</w:t>
      </w:r>
    </w:p>
    <w:p w14:paraId="2DB1C80E" w14:textId="77777777" w:rsidR="00153AA4" w:rsidRPr="00C53E8D" w:rsidRDefault="00153AA4" w:rsidP="00153AA4">
      <w:pPr>
        <w:rPr>
          <w:b/>
        </w:rPr>
      </w:pPr>
      <w:r w:rsidRPr="00C53E8D">
        <w:rPr>
          <w:b/>
        </w:rPr>
        <w:t>Paires d’évènements</w:t>
      </w:r>
    </w:p>
    <w:p w14:paraId="18547BAF" w14:textId="77777777" w:rsidR="00153AA4" w:rsidRDefault="00153AA4" w:rsidP="00153AA4">
      <w:r>
        <w:t>Certains évènements routés vont par paire : un descendant + un montant</w:t>
      </w:r>
    </w:p>
    <w:p w14:paraId="7C199DB2" w14:textId="77777777" w:rsidR="00153AA4" w:rsidRPr="0085362B" w:rsidRDefault="00153AA4" w:rsidP="00153AA4">
      <w:pPr>
        <w:rPr>
          <w:lang w:val="en-US"/>
        </w:rPr>
      </w:pPr>
      <w:r>
        <w:t>C’est le cas de la plupart des évènements liés à la saisie.</w:t>
      </w:r>
      <w:r>
        <w:br/>
      </w:r>
      <w:r w:rsidRPr="0085362B">
        <w:rPr>
          <w:lang w:val="en-US"/>
        </w:rPr>
        <w:t>Exemples : PreviewMouseDown + MouseDown, PreviewKeyDown + KeyDown…etc.</w:t>
      </w:r>
    </w:p>
    <w:p w14:paraId="7DC3AD8C" w14:textId="77777777" w:rsidR="00153AA4" w:rsidRDefault="00153AA4" w:rsidP="00153AA4">
      <w:r>
        <w:t xml:space="preserve">L’évènement descendant est toujours préfixé par </w:t>
      </w:r>
      <w:r w:rsidRPr="00364AA6">
        <w:rPr>
          <w:b/>
        </w:rPr>
        <w:t>Preview</w:t>
      </w:r>
      <w:r>
        <w:rPr>
          <w:b/>
        </w:rPr>
        <w:t>,</w:t>
      </w:r>
      <w:r w:rsidRPr="00364AA6">
        <w:t xml:space="preserve"> et </w:t>
      </w:r>
      <w:r>
        <w:t>émis avant l’évènement montant.</w:t>
      </w:r>
    </w:p>
    <w:p w14:paraId="56E5C5AD" w14:textId="77777777" w:rsidR="00153AA4" w:rsidRDefault="00153AA4" w:rsidP="00153AA4">
      <w:r>
        <w:t>NB/ Certaines actions de saisies impliquent 2 paires d’évènements routés. Exemples :</w:t>
      </w:r>
    </w:p>
    <w:p w14:paraId="47DD5464" w14:textId="77777777" w:rsidR="00153AA4" w:rsidRDefault="00153AA4" w:rsidP="00C72EBB">
      <w:pPr>
        <w:pStyle w:val="Paragraphedeliste"/>
        <w:numPr>
          <w:ilvl w:val="0"/>
          <w:numId w:val="36"/>
        </w:numPr>
      </w:pPr>
      <w:r>
        <w:t>L’appui sur une touche du clavier, sur un élément qui a le focus, se décompose en :</w:t>
      </w:r>
    </w:p>
    <w:p w14:paraId="10FB524E" w14:textId="77777777" w:rsidR="00153AA4" w:rsidRDefault="00153AA4" w:rsidP="00C72EBB">
      <w:pPr>
        <w:pStyle w:val="Paragraphedeliste"/>
        <w:numPr>
          <w:ilvl w:val="1"/>
          <w:numId w:val="36"/>
        </w:numPr>
      </w:pPr>
      <w:r w:rsidRPr="00207E8C">
        <w:t>PreviewKeyDown</w:t>
      </w:r>
      <w:r>
        <w:t xml:space="preserve"> + KeyDown (enfoncement de la touche)</w:t>
      </w:r>
    </w:p>
    <w:p w14:paraId="149122E0" w14:textId="77777777" w:rsidR="00153AA4" w:rsidRDefault="00153AA4" w:rsidP="00C72EBB">
      <w:pPr>
        <w:pStyle w:val="Paragraphedeliste"/>
        <w:numPr>
          <w:ilvl w:val="1"/>
          <w:numId w:val="36"/>
        </w:numPr>
      </w:pPr>
      <w:r w:rsidRPr="00207E8C">
        <w:t>PreviewKey</w:t>
      </w:r>
      <w:r>
        <w:t>Up + KeyUp (relâchement de la touche)</w:t>
      </w:r>
    </w:p>
    <w:p w14:paraId="1EF3A91E" w14:textId="77777777" w:rsidR="00153AA4" w:rsidRDefault="00153AA4" w:rsidP="00C72EBB">
      <w:pPr>
        <w:pStyle w:val="Paragraphedeliste"/>
        <w:numPr>
          <w:ilvl w:val="0"/>
          <w:numId w:val="36"/>
        </w:numPr>
      </w:pPr>
      <w:r>
        <w:t>Un clic sur un élément avec le bouton gauche de la souris se décompose en :</w:t>
      </w:r>
    </w:p>
    <w:p w14:paraId="04ABB127" w14:textId="77777777" w:rsidR="00153AA4" w:rsidRPr="0085362B" w:rsidRDefault="00153AA4" w:rsidP="00C72EBB">
      <w:pPr>
        <w:pStyle w:val="Paragraphedeliste"/>
        <w:numPr>
          <w:ilvl w:val="1"/>
          <w:numId w:val="36"/>
        </w:numPr>
        <w:rPr>
          <w:lang w:val="en-US"/>
        </w:rPr>
      </w:pPr>
      <w:r w:rsidRPr="0085362B">
        <w:rPr>
          <w:lang w:val="en-US"/>
        </w:rPr>
        <w:t>PreviewMouseLeftButtonDown + MouseLeftButtonDown (enfoncement du bouton)</w:t>
      </w:r>
    </w:p>
    <w:p w14:paraId="49B7E30F" w14:textId="77777777" w:rsidR="00153AA4" w:rsidRPr="0085362B" w:rsidRDefault="00153AA4" w:rsidP="00C72EBB">
      <w:pPr>
        <w:pStyle w:val="Paragraphedeliste"/>
        <w:numPr>
          <w:ilvl w:val="1"/>
          <w:numId w:val="36"/>
        </w:numPr>
        <w:rPr>
          <w:lang w:val="en-US"/>
        </w:rPr>
      </w:pPr>
      <w:r w:rsidRPr="0085362B">
        <w:rPr>
          <w:lang w:val="en-US"/>
        </w:rPr>
        <w:t>PreviewMouseLeftButtonUp + MouseLeftButtonUp (relâchement du bouton)</w:t>
      </w:r>
    </w:p>
    <w:p w14:paraId="2E8E91A3" w14:textId="77777777" w:rsidR="00153AA4" w:rsidRPr="0085362B" w:rsidRDefault="00153AA4" w:rsidP="00153AA4">
      <w:pPr>
        <w:rPr>
          <w:b/>
          <w:lang w:val="en-US"/>
        </w:rPr>
      </w:pPr>
    </w:p>
    <w:p w14:paraId="2E75F63A" w14:textId="77777777" w:rsidR="00153AA4" w:rsidRPr="00034BC9" w:rsidRDefault="00153AA4" w:rsidP="00153AA4">
      <w:pPr>
        <w:rPr>
          <w:b/>
        </w:rPr>
      </w:pPr>
      <w:r>
        <w:rPr>
          <w:b/>
        </w:rPr>
        <w:t>Scénario complet</w:t>
      </w:r>
      <w:r w:rsidRPr="00034BC9">
        <w:rPr>
          <w:b/>
        </w:rPr>
        <w:t> de routage</w:t>
      </w:r>
    </w:p>
    <w:p w14:paraId="7E73EB01" w14:textId="77777777" w:rsidR="00153AA4" w:rsidRDefault="00153AA4" w:rsidP="00153AA4">
      <w:r>
        <w:t>Considérons une fenêtre contenant une grille, contenant elle-même une TextBox.</w:t>
      </w:r>
    </w:p>
    <w:p w14:paraId="400B80B2" w14:textId="77777777" w:rsidR="00153AA4" w:rsidRDefault="00153AA4" w:rsidP="00153AA4">
      <w:r>
        <w:t>Voici ce qui se passe lorsque l’utilisateur tape un caractère dans la TextBox :</w:t>
      </w:r>
    </w:p>
    <w:p w14:paraId="145505E8" w14:textId="77777777" w:rsidR="00153AA4" w:rsidRDefault="00153AA4" w:rsidP="00153AA4">
      <w:r w:rsidRPr="00E26D92">
        <w:rPr>
          <w:noProof/>
        </w:rPr>
        <w:drawing>
          <wp:inline distT="0" distB="0" distL="0" distR="0" wp14:anchorId="4B8E6CA3" wp14:editId="31EA8CA5">
            <wp:extent cx="6172200" cy="272478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email">
                      <a:extLst>
                        <a:ext uri="{28A0092B-C50C-407E-A947-70E740481C1C}">
                          <a14:useLocalDpi xmlns:a14="http://schemas.microsoft.com/office/drawing/2010/main"/>
                        </a:ext>
                      </a:extLst>
                    </a:blip>
                    <a:stretch>
                      <a:fillRect/>
                    </a:stretch>
                  </pic:blipFill>
                  <pic:spPr>
                    <a:xfrm>
                      <a:off x="0" y="0"/>
                      <a:ext cx="6172200" cy="2724785"/>
                    </a:xfrm>
                    <a:prstGeom prst="rect">
                      <a:avLst/>
                    </a:prstGeom>
                  </pic:spPr>
                </pic:pic>
              </a:graphicData>
            </a:graphic>
          </wp:inline>
        </w:drawing>
      </w:r>
    </w:p>
    <w:p w14:paraId="1CD05592" w14:textId="77777777" w:rsidR="00153AA4" w:rsidRPr="00D6156D" w:rsidRDefault="00153AA4" w:rsidP="00153AA4">
      <w:pPr>
        <w:pStyle w:val="Commentaire"/>
        <w:rPr>
          <w:color w:val="0563C1" w:themeColor="hyperlink"/>
          <w:u w:val="single"/>
        </w:rPr>
      </w:pPr>
      <w:r>
        <w:t xml:space="preserve">(Image issue de </w:t>
      </w:r>
      <w:hyperlink r:id="rId69" w:history="1">
        <w:r w:rsidRPr="00E9093C">
          <w:rPr>
            <w:rStyle w:val="Lienhypertexte"/>
          </w:rPr>
          <w:t>https://wpf.2000things.com/tag/keydown/</w:t>
        </w:r>
      </w:hyperlink>
      <w:r>
        <w:rPr>
          <w:rStyle w:val="Lienhypertexte"/>
        </w:rPr>
        <w:t>)</w:t>
      </w:r>
    </w:p>
    <w:p w14:paraId="7F6F9608" w14:textId="77777777" w:rsidR="00153AA4" w:rsidRDefault="00153AA4" w:rsidP="00C72EBB">
      <w:pPr>
        <w:pStyle w:val="Paragraphedeliste"/>
        <w:numPr>
          <w:ilvl w:val="0"/>
          <w:numId w:val="31"/>
        </w:numPr>
      </w:pPr>
      <w:r>
        <w:t>Etape 1 : L’utilisateur enfonce une touche du clavier alors que le focus est sur la TextBox. La TextBox déclenche l’évènement descendant PreviewKeyDown.</w:t>
      </w:r>
    </w:p>
    <w:p w14:paraId="76DBA27F" w14:textId="77777777" w:rsidR="00153AA4" w:rsidRDefault="00153AA4" w:rsidP="00C72EBB">
      <w:pPr>
        <w:pStyle w:val="Paragraphedeliste"/>
        <w:numPr>
          <w:ilvl w:val="0"/>
          <w:numId w:val="31"/>
        </w:numPr>
      </w:pPr>
      <w:r>
        <w:lastRenderedPageBreak/>
        <w:t>Etape 2 à 4 : les éléments Window, Grid et TextBox envoient successivement l’évènement PreviewKeyDown</w:t>
      </w:r>
    </w:p>
    <w:p w14:paraId="62F5CA0F" w14:textId="77777777" w:rsidR="00153AA4" w:rsidRDefault="00153AA4" w:rsidP="00C72EBB">
      <w:pPr>
        <w:pStyle w:val="Paragraphedeliste"/>
        <w:numPr>
          <w:ilvl w:val="0"/>
          <w:numId w:val="31"/>
        </w:numPr>
      </w:pPr>
      <w:r>
        <w:t>Etapes 5 à 7 : La TextBox déclenche l’évènement montant KeyDown, et les éléments TextBox, Grid et Window envoient successivement cet évènement</w:t>
      </w:r>
    </w:p>
    <w:p w14:paraId="0A559F42" w14:textId="77777777" w:rsidR="00153AA4" w:rsidRDefault="00153AA4" w:rsidP="00C72EBB">
      <w:pPr>
        <w:pStyle w:val="Paragraphedeliste"/>
        <w:numPr>
          <w:ilvl w:val="0"/>
          <w:numId w:val="31"/>
        </w:numPr>
      </w:pPr>
      <w:r>
        <w:t>Dans les étapes suivantes, le même processus se répète avec les couples d’évènements PreviewTextInput + TextInput et PreviewKeyup et KeyUp.</w:t>
      </w:r>
    </w:p>
    <w:p w14:paraId="11CB597B" w14:textId="77777777" w:rsidR="00153AA4" w:rsidRDefault="00153AA4" w:rsidP="00153AA4">
      <w:r>
        <w:t xml:space="preserve">NB/ En réalité, dans le cas spécifique de la TextBox, l’évènement TextInput n’est pas déclenché, mais il l’est pour d’autres composants. </w:t>
      </w:r>
    </w:p>
    <w:p w14:paraId="4134877E" w14:textId="77777777" w:rsidR="00153AA4" w:rsidRDefault="00153AA4" w:rsidP="00153AA4">
      <w:r>
        <w:t>Chaque gestionnaire a la possibilité d’interrompre la propagation de l’évènement.</w:t>
      </w:r>
    </w:p>
    <w:p w14:paraId="173ED560" w14:textId="77777777" w:rsidR="00153AA4" w:rsidRDefault="00153AA4" w:rsidP="00153AA4">
      <w:r>
        <w:t>Par exemple, si la propagation est interrompue à l’étape 3 par le gestionnaire de la grille, l’évènement PreviewKeyDown n’est pas envoyé par la TextBox, et l’évènement KeyDown n’est pas déclenché.</w:t>
      </w:r>
    </w:p>
    <w:p w14:paraId="608C8D3A" w14:textId="77777777" w:rsidR="00153AA4" w:rsidRPr="001A37D9" w:rsidRDefault="00153AA4" w:rsidP="00553C42">
      <w:pPr>
        <w:pStyle w:val="Titre2"/>
      </w:pPr>
      <w:bookmarkStart w:id="65" w:name="_Toc473238406"/>
      <w:bookmarkStart w:id="66" w:name="_Toc482308487"/>
      <w:r>
        <w:t>Paramètres</w:t>
      </w:r>
      <w:bookmarkEnd w:id="65"/>
      <w:bookmarkEnd w:id="66"/>
    </w:p>
    <w:p w14:paraId="0B12E39C" w14:textId="77777777" w:rsidR="00153AA4" w:rsidRDefault="00153AA4" w:rsidP="00153AA4">
      <w:r>
        <w:t>La signature d’un gestionnaire d’évènement routé ressemble à ceci :</w:t>
      </w:r>
    </w:p>
    <w:p w14:paraId="6EB27C9C" w14:textId="77777777" w:rsidR="00153AA4" w:rsidRPr="0085362B" w:rsidRDefault="00153AA4" w:rsidP="00153AA4">
      <w:pPr>
        <w:pStyle w:val="Code"/>
        <w:rPr>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Gestionnaire(</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50635B91" w14:textId="77777777" w:rsidR="00153AA4" w:rsidRDefault="00153AA4" w:rsidP="00153AA4">
      <w:r>
        <w:t xml:space="preserve">Le paramètre sender désigne l’objet qui a </w:t>
      </w:r>
      <w:r w:rsidRPr="00F2160C">
        <w:rPr>
          <w:b/>
        </w:rPr>
        <w:t>envoyé</w:t>
      </w:r>
      <w:r>
        <w:t xml:space="preserve"> l’évènement</w:t>
      </w:r>
    </w:p>
    <w:p w14:paraId="0EBC9CED" w14:textId="77777777" w:rsidR="00153AA4" w:rsidRDefault="00153AA4" w:rsidP="00153AA4">
      <w:r w:rsidRPr="001A37D9">
        <w:rPr>
          <w:b/>
        </w:rPr>
        <w:t>RoutedEventArgs</w:t>
      </w:r>
      <w:r>
        <w:t xml:space="preserve"> est une classe contenant des informations sur l’évènement routé. Elle a notamment les propriétés suivantes :</w:t>
      </w:r>
    </w:p>
    <w:p w14:paraId="74DCDC01" w14:textId="77777777" w:rsidR="00153AA4" w:rsidRDefault="00153AA4" w:rsidP="00C72EBB">
      <w:pPr>
        <w:pStyle w:val="Paragraphedeliste"/>
        <w:numPr>
          <w:ilvl w:val="0"/>
          <w:numId w:val="32"/>
        </w:numPr>
      </w:pPr>
      <w:r w:rsidRPr="00136B7D">
        <w:rPr>
          <w:b/>
        </w:rPr>
        <w:t>Source</w:t>
      </w:r>
      <w:r>
        <w:t xml:space="preserve"> : objet qui a </w:t>
      </w:r>
      <w:r>
        <w:rPr>
          <w:b/>
        </w:rPr>
        <w:t>déclenché</w:t>
      </w:r>
      <w:r>
        <w:t xml:space="preserve"> l’évènement (pas forcément identique à l’objet sender)</w:t>
      </w:r>
    </w:p>
    <w:p w14:paraId="57F0FD23" w14:textId="77777777" w:rsidR="00153AA4" w:rsidRDefault="00153AA4" w:rsidP="00C72EBB">
      <w:pPr>
        <w:pStyle w:val="Paragraphedeliste"/>
        <w:numPr>
          <w:ilvl w:val="0"/>
          <w:numId w:val="32"/>
        </w:numPr>
      </w:pPr>
      <w:r w:rsidRPr="00136B7D">
        <w:rPr>
          <w:b/>
        </w:rPr>
        <w:t>Handled</w:t>
      </w:r>
      <w:r>
        <w:t> : booléen permettant de stopper la propagation de l’évènement. Un évènement routé se propage tant qu'il n'est pas stoppé par le code</w:t>
      </w:r>
    </w:p>
    <w:p w14:paraId="532BFB69" w14:textId="77777777" w:rsidR="00153AA4" w:rsidRDefault="00153AA4" w:rsidP="00C72EBB">
      <w:pPr>
        <w:pStyle w:val="Paragraphedeliste"/>
        <w:numPr>
          <w:ilvl w:val="0"/>
          <w:numId w:val="32"/>
        </w:numPr>
      </w:pPr>
      <w:r w:rsidRPr="00136B7D">
        <w:rPr>
          <w:b/>
        </w:rPr>
        <w:t>RoutedEvent</w:t>
      </w:r>
      <w:r>
        <w:t> : objet RoutedEvent correspondant à l’évènement (utile dans le cas où le gestionnaire gère plusieurs évènements différents)</w:t>
      </w:r>
    </w:p>
    <w:p w14:paraId="5958C0DC" w14:textId="77777777" w:rsidR="00153AA4" w:rsidRDefault="00153AA4" w:rsidP="00153AA4">
      <w:r>
        <w:t xml:space="preserve">NB/ </w:t>
      </w:r>
      <w:r w:rsidRPr="001A37D9">
        <w:t>Selon</w:t>
      </w:r>
      <w:r>
        <w:t xml:space="preserve"> l’évènement, le second paramètre passé au gestionnaire peut être une classe dérivée de RoutedEventArgs, fournissant des informations supplémentaires (ex : KeyEventArgs, MouseEventArgs…)</w:t>
      </w:r>
    </w:p>
    <w:p w14:paraId="3CEBB055" w14:textId="77777777" w:rsidR="00153AA4" w:rsidRPr="00021821" w:rsidRDefault="00153AA4" w:rsidP="00153AA4">
      <w:pPr>
        <w:rPr>
          <w:b/>
        </w:rPr>
      </w:pPr>
      <w:r>
        <w:rPr>
          <w:b/>
        </w:rPr>
        <w:t>Partage de l’instance de RoutedEventArgs :</w:t>
      </w:r>
    </w:p>
    <w:p w14:paraId="38D882BF" w14:textId="77777777" w:rsidR="00153AA4" w:rsidRDefault="00153AA4" w:rsidP="00153AA4">
      <w:r>
        <w:t>Dans les situations suivantes, les gestionnaires partagent la même instance de</w:t>
      </w:r>
      <w:r w:rsidRPr="00D42D5B">
        <w:t xml:space="preserve"> RoutedEventArgs :</w:t>
      </w:r>
    </w:p>
    <w:p w14:paraId="651CB95E" w14:textId="77777777" w:rsidR="00153AA4" w:rsidRDefault="00153AA4" w:rsidP="00C72EBB">
      <w:pPr>
        <w:pStyle w:val="Paragraphedeliste"/>
        <w:numPr>
          <w:ilvl w:val="0"/>
          <w:numId w:val="35"/>
        </w:numPr>
      </w:pPr>
      <w:r>
        <w:t>Un évènement géré par des gestionnaires de plusieurs éléments différents de la même arborescence visuelle</w:t>
      </w:r>
    </w:p>
    <w:p w14:paraId="1A003F24" w14:textId="77777777" w:rsidR="00153AA4" w:rsidRDefault="00153AA4" w:rsidP="00C72EBB">
      <w:pPr>
        <w:pStyle w:val="Paragraphedeliste"/>
        <w:numPr>
          <w:ilvl w:val="0"/>
          <w:numId w:val="35"/>
        </w:numPr>
      </w:pPr>
      <w:r>
        <w:t>Deux évènements qui vont par paire (descendant + montant)</w:t>
      </w:r>
    </w:p>
    <w:p w14:paraId="16830273" w14:textId="77777777" w:rsidR="00153AA4" w:rsidRDefault="00153AA4" w:rsidP="00153AA4">
      <w:r>
        <w:t>Ce partage permet de communiquer entre gestionnaires.</w:t>
      </w:r>
    </w:p>
    <w:p w14:paraId="3B01BC5C" w14:textId="77777777" w:rsidR="00153AA4" w:rsidRPr="001A5FF6" w:rsidRDefault="00153AA4" w:rsidP="00153AA4">
      <w:pPr>
        <w:rPr>
          <w:color w:val="FF0000"/>
        </w:rPr>
      </w:pPr>
      <w:r>
        <w:rPr>
          <w:color w:val="FF0000"/>
        </w:rPr>
        <w:t>S</w:t>
      </w:r>
      <w:r w:rsidRPr="001A5FF6">
        <w:rPr>
          <w:color w:val="FF0000"/>
        </w:rPr>
        <w:t>i la propagation de l’évènement descendant est stoppée, l’évènement montant n’est pas émis.</w:t>
      </w:r>
    </w:p>
    <w:p w14:paraId="4CA3F34E" w14:textId="77777777" w:rsidR="00153AA4" w:rsidRDefault="00153AA4" w:rsidP="00553C42">
      <w:pPr>
        <w:pStyle w:val="Titre2"/>
      </w:pPr>
      <w:bookmarkStart w:id="67" w:name="_Toc473238407"/>
      <w:bookmarkStart w:id="68" w:name="_Toc482308488"/>
      <w:r>
        <w:t>Evènement attaché</w:t>
      </w:r>
      <w:bookmarkEnd w:id="67"/>
      <w:bookmarkEnd w:id="68"/>
    </w:p>
    <w:p w14:paraId="48B9E807" w14:textId="77777777" w:rsidR="00153AA4" w:rsidRDefault="00153AA4" w:rsidP="00153AA4">
      <w:r>
        <w:t>Au même titre qu’un élément peut avoir des propriétés attachées (ex : Grid.Row), il peut avoir des évènements attachés. Il peut ainsi envoyer un évènement qui n’est pas défini sur sa classe.</w:t>
      </w:r>
    </w:p>
    <w:p w14:paraId="1F073594" w14:textId="77777777" w:rsidR="00153AA4" w:rsidRDefault="00153AA4" w:rsidP="00153AA4">
      <w:r>
        <w:t>Prenons l’exemple d’un DockPanel contenant plusieurs boutons. L’évènement Click est défini sur la classe Button, mais par sur la classe Grid. Il est cependant possible d’écrire ceci :</w:t>
      </w:r>
    </w:p>
    <w:p w14:paraId="729F2ADB" w14:textId="77777777" w:rsidR="00153AA4" w:rsidRPr="0085362B" w:rsidRDefault="00153AA4" w:rsidP="00153AA4">
      <w:pPr>
        <w:pStyle w:val="Code"/>
        <w:rPr>
          <w:color w:val="000000"/>
          <w:sz w:val="19"/>
          <w:szCs w:val="19"/>
          <w:lang w:val="fr-FR"/>
        </w:rPr>
      </w:pPr>
      <w:r w:rsidRPr="0085362B">
        <w:rPr>
          <w:color w:val="0000FF"/>
          <w:sz w:val="19"/>
          <w:szCs w:val="19"/>
          <w:lang w:val="fr-FR"/>
        </w:rPr>
        <w:lastRenderedPageBreak/>
        <w:t>&lt;</w:t>
      </w:r>
      <w:r w:rsidRPr="0085362B">
        <w:rPr>
          <w:color w:val="A31515"/>
          <w:sz w:val="19"/>
          <w:szCs w:val="19"/>
          <w:lang w:val="fr-FR"/>
        </w:rPr>
        <w:t>DockPanel</w:t>
      </w:r>
      <w:r w:rsidRPr="0085362B">
        <w:rPr>
          <w:color w:val="FF0000"/>
          <w:sz w:val="19"/>
          <w:szCs w:val="19"/>
          <w:lang w:val="fr-FR"/>
        </w:rPr>
        <w:t xml:space="preserve"> Grid.Row</w:t>
      </w:r>
      <w:r w:rsidRPr="0085362B">
        <w:rPr>
          <w:color w:val="0000FF"/>
          <w:sz w:val="19"/>
          <w:szCs w:val="19"/>
          <w:lang w:val="fr-FR"/>
        </w:rPr>
        <w:t>="4"</w:t>
      </w:r>
      <w:r w:rsidRPr="0085362B">
        <w:rPr>
          <w:color w:val="FF0000"/>
          <w:sz w:val="19"/>
          <w:szCs w:val="19"/>
          <w:lang w:val="fr-FR"/>
        </w:rPr>
        <w:t xml:space="preserve"> </w:t>
      </w:r>
      <w:r w:rsidRPr="0085362B">
        <w:rPr>
          <w:color w:val="FF0000"/>
          <w:sz w:val="19"/>
          <w:szCs w:val="19"/>
          <w:highlight w:val="yellow"/>
          <w:lang w:val="fr-FR"/>
        </w:rPr>
        <w:t>ButtonBase.Click</w:t>
      </w:r>
      <w:r w:rsidRPr="0085362B">
        <w:rPr>
          <w:color w:val="0000FF"/>
          <w:sz w:val="19"/>
          <w:szCs w:val="19"/>
          <w:highlight w:val="yellow"/>
          <w:lang w:val="fr-FR"/>
        </w:rPr>
        <w:t>="Button_Click"</w:t>
      </w:r>
      <w:r w:rsidRPr="0085362B">
        <w:rPr>
          <w:color w:val="0000FF"/>
          <w:sz w:val="19"/>
          <w:szCs w:val="19"/>
          <w:lang w:val="fr-FR"/>
        </w:rPr>
        <w:t>&gt;</w:t>
      </w:r>
    </w:p>
    <w:p w14:paraId="5F3C0752" w14:textId="77777777" w:rsidR="00153AA4" w:rsidRPr="0085362B" w:rsidRDefault="00153AA4" w:rsidP="00153AA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="btnViderSaisie"</w:t>
      </w:r>
      <w:r w:rsidRPr="0085362B">
        <w:rPr>
          <w:color w:val="FF0000"/>
          <w:sz w:val="19"/>
          <w:szCs w:val="19"/>
          <w:lang w:val="fr-FR"/>
        </w:rPr>
        <w:t xml:space="preserve"> DockPanel.Dock</w:t>
      </w:r>
      <w:r w:rsidRPr="0085362B">
        <w:rPr>
          <w:color w:val="0000FF"/>
          <w:sz w:val="19"/>
          <w:szCs w:val="19"/>
          <w:lang w:val="fr-FR"/>
        </w:rPr>
        <w:t>="Left"</w:t>
      </w:r>
      <w:r w:rsidRPr="0085362B">
        <w:rPr>
          <w:color w:val="FF0000"/>
          <w:sz w:val="19"/>
          <w:szCs w:val="19"/>
          <w:lang w:val="fr-FR"/>
        </w:rPr>
        <w:t xml:space="preserve"> Content</w:t>
      </w:r>
      <w:r w:rsidRPr="0085362B">
        <w:rPr>
          <w:color w:val="0000FF"/>
          <w:sz w:val="19"/>
          <w:szCs w:val="19"/>
          <w:lang w:val="fr-FR"/>
        </w:rPr>
        <w:t>="Vider les zones de saisie"/&gt;</w:t>
      </w:r>
    </w:p>
    <w:p w14:paraId="1CF1C70F" w14:textId="77777777" w:rsidR="00153AA4" w:rsidRDefault="00153AA4" w:rsidP="00153AA4">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="btnFermer"</w:t>
      </w:r>
      <w:r>
        <w:rPr>
          <w:color w:val="FF0000"/>
          <w:sz w:val="19"/>
          <w:szCs w:val="19"/>
        </w:rPr>
        <w:t xml:space="preserve"> DockPanel.Dock</w:t>
      </w:r>
      <w:r>
        <w:rPr>
          <w:color w:val="0000FF"/>
          <w:sz w:val="19"/>
          <w:szCs w:val="19"/>
        </w:rPr>
        <w:t>="Right"</w:t>
      </w:r>
      <w:r>
        <w:rPr>
          <w:color w:val="FF0000"/>
          <w:sz w:val="19"/>
          <w:szCs w:val="19"/>
        </w:rPr>
        <w:t xml:space="preserve"> Content</w:t>
      </w:r>
      <w:r>
        <w:rPr>
          <w:color w:val="0000FF"/>
          <w:sz w:val="19"/>
          <w:szCs w:val="19"/>
        </w:rPr>
        <w:t>="Fermer"/&gt;</w:t>
      </w:r>
    </w:p>
    <w:p w14:paraId="026E3E01" w14:textId="77777777" w:rsidR="00153AA4" w:rsidRPr="0085362B" w:rsidRDefault="00153AA4" w:rsidP="00153AA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="btnViderLog"</w:t>
      </w:r>
      <w:r w:rsidRPr="0085362B">
        <w:rPr>
          <w:color w:val="FF0000"/>
          <w:sz w:val="19"/>
          <w:szCs w:val="19"/>
          <w:lang w:val="fr-FR"/>
        </w:rPr>
        <w:t xml:space="preserve"> Margin</w:t>
      </w:r>
      <w:r w:rsidRPr="0085362B">
        <w:rPr>
          <w:color w:val="0000FF"/>
          <w:sz w:val="19"/>
          <w:szCs w:val="19"/>
          <w:lang w:val="fr-FR"/>
        </w:rPr>
        <w:t>="30,0,30,0"</w:t>
      </w:r>
      <w:r w:rsidRPr="0085362B">
        <w:rPr>
          <w:color w:val="FF0000"/>
          <w:sz w:val="19"/>
          <w:szCs w:val="19"/>
          <w:lang w:val="fr-FR"/>
        </w:rPr>
        <w:t xml:space="preserve"> Content</w:t>
      </w:r>
      <w:r w:rsidRPr="0085362B">
        <w:rPr>
          <w:color w:val="0000FF"/>
          <w:sz w:val="19"/>
          <w:szCs w:val="19"/>
          <w:lang w:val="fr-FR"/>
        </w:rPr>
        <w:t>="Vider le log"/&gt;</w:t>
      </w:r>
    </w:p>
    <w:p w14:paraId="5A4D5EA4" w14:textId="77777777" w:rsidR="00153AA4" w:rsidRPr="0085362B" w:rsidRDefault="00153AA4" w:rsidP="00153AA4">
      <w:pPr>
        <w:pStyle w:val="Code"/>
        <w:rPr>
          <w:lang w:val="fr-FR"/>
        </w:rPr>
      </w:pP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5348ED9" w14:textId="77777777" w:rsidR="00153AA4" w:rsidRDefault="00153AA4" w:rsidP="00153AA4">
      <w:r>
        <w:t>ButtonBase.Click est un évènement attaché.</w:t>
      </w:r>
    </w:p>
    <w:p w14:paraId="2C590070" w14:textId="77777777" w:rsidR="00153AA4" w:rsidRPr="0085362B" w:rsidRDefault="00153AA4" w:rsidP="00153AA4">
      <w:pPr>
        <w:rPr>
          <w:lang w:val="en-US"/>
        </w:rPr>
      </w:pPr>
      <w:r>
        <w:t xml:space="preserve">Ceci permet de partager facilement un gestionnaire d’évènement entre plusieurs éléments, et facilite ainsi la centralisation du code. Le gestionnaire doit dans ce cas vérifier quel élément est la source de l’évènement pour exécuter le code approprié. </w:t>
      </w:r>
      <w:r w:rsidRPr="0085362B">
        <w:rPr>
          <w:lang w:val="en-US"/>
        </w:rPr>
        <w:t>Exemple :</w:t>
      </w:r>
    </w:p>
    <w:p w14:paraId="6D7287D9" w14:textId="77777777" w:rsidR="00153AA4" w:rsidRDefault="00153AA4" w:rsidP="00153AA4">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Button_Click(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5DD294C1" w14:textId="77777777" w:rsidR="00153AA4" w:rsidRDefault="00153AA4" w:rsidP="00153AA4">
      <w:pPr>
        <w:pStyle w:val="Code"/>
        <w:rPr>
          <w:color w:val="000000"/>
          <w:sz w:val="19"/>
          <w:szCs w:val="19"/>
        </w:rPr>
      </w:pPr>
      <w:r>
        <w:rPr>
          <w:color w:val="000000"/>
          <w:sz w:val="19"/>
          <w:szCs w:val="19"/>
        </w:rPr>
        <w:t>{</w:t>
      </w:r>
    </w:p>
    <w:p w14:paraId="72A192F1"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switch</w:t>
      </w:r>
      <w:r>
        <w:rPr>
          <w:color w:val="000000"/>
          <w:sz w:val="19"/>
          <w:szCs w:val="19"/>
        </w:rPr>
        <w:t xml:space="preserve"> (((</w:t>
      </w:r>
      <w:r>
        <w:rPr>
          <w:color w:val="2B91AF"/>
          <w:sz w:val="19"/>
          <w:szCs w:val="19"/>
        </w:rPr>
        <w:t>FrameworkElement</w:t>
      </w:r>
      <w:r>
        <w:rPr>
          <w:color w:val="000000"/>
          <w:sz w:val="19"/>
          <w:szCs w:val="19"/>
        </w:rPr>
        <w:t>)e.Source).Name)</w:t>
      </w:r>
    </w:p>
    <w:p w14:paraId="3B8F17CB" w14:textId="77777777" w:rsidR="00153AA4" w:rsidRDefault="00153AA4" w:rsidP="00153AA4">
      <w:pPr>
        <w:pStyle w:val="Code"/>
        <w:rPr>
          <w:color w:val="000000"/>
          <w:sz w:val="19"/>
          <w:szCs w:val="19"/>
        </w:rPr>
      </w:pPr>
      <w:r>
        <w:rPr>
          <w:color w:val="000000"/>
          <w:sz w:val="19"/>
          <w:szCs w:val="19"/>
        </w:rPr>
        <w:t xml:space="preserve">   {</w:t>
      </w:r>
    </w:p>
    <w:p w14:paraId="7B90A47A"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"btnViderSaisie"</w:t>
      </w:r>
      <w:r>
        <w:rPr>
          <w:color w:val="000000"/>
          <w:sz w:val="19"/>
          <w:szCs w:val="19"/>
        </w:rPr>
        <w:t>:</w:t>
      </w:r>
    </w:p>
    <w:p w14:paraId="7702E570" w14:textId="77777777" w:rsidR="00153AA4" w:rsidRDefault="00153AA4" w:rsidP="00153AA4">
      <w:pPr>
        <w:pStyle w:val="Code"/>
        <w:rPr>
          <w:color w:val="000000"/>
          <w:sz w:val="19"/>
          <w:szCs w:val="19"/>
        </w:rPr>
      </w:pPr>
      <w:r>
        <w:rPr>
          <w:color w:val="000000"/>
          <w:sz w:val="19"/>
          <w:szCs w:val="19"/>
        </w:rPr>
        <w:t xml:space="preserve">         TextBox1.Clear();</w:t>
      </w:r>
    </w:p>
    <w:p w14:paraId="4528E31D" w14:textId="77777777" w:rsidR="00153AA4" w:rsidRDefault="00153AA4" w:rsidP="00153AA4">
      <w:pPr>
        <w:pStyle w:val="Code"/>
        <w:rPr>
          <w:color w:val="000000"/>
          <w:sz w:val="19"/>
          <w:szCs w:val="19"/>
        </w:rPr>
      </w:pPr>
      <w:r>
        <w:rPr>
          <w:color w:val="000000"/>
          <w:sz w:val="19"/>
          <w:szCs w:val="19"/>
        </w:rPr>
        <w:t xml:space="preserve">         DatePicker1.SelectedDate = </w:t>
      </w:r>
      <w:r>
        <w:rPr>
          <w:color w:val="0000FF"/>
          <w:sz w:val="19"/>
          <w:szCs w:val="19"/>
        </w:rPr>
        <w:t>null</w:t>
      </w:r>
      <w:r>
        <w:rPr>
          <w:color w:val="000000"/>
          <w:sz w:val="19"/>
          <w:szCs w:val="19"/>
        </w:rPr>
        <w:t>;</w:t>
      </w:r>
    </w:p>
    <w:p w14:paraId="4C9D98E4"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4FF35FF"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"btnViderLog"</w:t>
      </w:r>
      <w:r>
        <w:rPr>
          <w:color w:val="000000"/>
          <w:sz w:val="19"/>
          <w:szCs w:val="19"/>
        </w:rPr>
        <w:t>:</w:t>
      </w:r>
    </w:p>
    <w:p w14:paraId="5DC7694D" w14:textId="77777777" w:rsidR="00153AA4" w:rsidRDefault="00153AA4" w:rsidP="00153AA4">
      <w:pPr>
        <w:pStyle w:val="Code"/>
        <w:rPr>
          <w:color w:val="000000"/>
          <w:sz w:val="19"/>
          <w:szCs w:val="19"/>
        </w:rPr>
      </w:pPr>
      <w:r>
        <w:rPr>
          <w:color w:val="000000"/>
          <w:sz w:val="19"/>
          <w:szCs w:val="19"/>
        </w:rPr>
        <w:t xml:space="preserve">         tbLog.Text = </w:t>
      </w:r>
      <w:r>
        <w:rPr>
          <w:color w:val="0000FF"/>
          <w:sz w:val="19"/>
          <w:szCs w:val="19"/>
        </w:rPr>
        <w:t>string</w:t>
      </w:r>
      <w:r>
        <w:rPr>
          <w:color w:val="000000"/>
          <w:sz w:val="19"/>
          <w:szCs w:val="19"/>
        </w:rPr>
        <w:t>.Empty;</w:t>
      </w:r>
    </w:p>
    <w:p w14:paraId="461F9DDE"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45F820E5"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w:t>
      </w:r>
      <w:r>
        <w:rPr>
          <w:color w:val="A31515"/>
          <w:sz w:val="19"/>
          <w:szCs w:val="19"/>
        </w:rPr>
        <w:t>"btnFermer"</w:t>
      </w:r>
      <w:r>
        <w:rPr>
          <w:color w:val="000000"/>
          <w:sz w:val="19"/>
          <w:szCs w:val="19"/>
        </w:rPr>
        <w:t>:</w:t>
      </w:r>
    </w:p>
    <w:p w14:paraId="5B12C376" w14:textId="77777777" w:rsidR="00153AA4" w:rsidRDefault="00153AA4" w:rsidP="00153AA4">
      <w:pPr>
        <w:pStyle w:val="Code"/>
        <w:rPr>
          <w:color w:val="000000"/>
          <w:sz w:val="19"/>
          <w:szCs w:val="19"/>
        </w:rPr>
      </w:pPr>
      <w:r>
        <w:rPr>
          <w:color w:val="000000"/>
          <w:sz w:val="19"/>
          <w:szCs w:val="19"/>
        </w:rPr>
        <w:t xml:space="preserve">         Close();</w:t>
      </w:r>
    </w:p>
    <w:p w14:paraId="79E170A3"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8AB1732" w14:textId="77777777" w:rsidR="00153AA4" w:rsidRPr="0085362B" w:rsidRDefault="00153AA4" w:rsidP="00153AA4">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36A5CE47" w14:textId="77777777" w:rsidR="00153AA4" w:rsidRPr="0085362B" w:rsidRDefault="00153AA4" w:rsidP="00153AA4">
      <w:pPr>
        <w:pStyle w:val="Code"/>
        <w:rPr>
          <w:lang w:val="fr-FR"/>
        </w:rPr>
      </w:pPr>
      <w:r w:rsidRPr="0085362B">
        <w:rPr>
          <w:color w:val="000000"/>
          <w:sz w:val="19"/>
          <w:szCs w:val="19"/>
          <w:lang w:val="fr-FR"/>
        </w:rPr>
        <w:t>}</w:t>
      </w:r>
    </w:p>
    <w:p w14:paraId="11E74FF7" w14:textId="77777777" w:rsidR="00153AA4" w:rsidRPr="001A37D9" w:rsidRDefault="00153AA4" w:rsidP="00153AA4">
      <w:r>
        <w:t>On convertit l’objet Source en FrameworkElement pour accéder à sa propriété Name</w:t>
      </w:r>
    </w:p>
    <w:p w14:paraId="71F365DC" w14:textId="77777777" w:rsidR="00153AA4" w:rsidRPr="00C0095C" w:rsidRDefault="00153AA4" w:rsidP="00553C42">
      <w:pPr>
        <w:pStyle w:val="Titre2"/>
      </w:pPr>
      <w:bookmarkStart w:id="69" w:name="_Toc473238408"/>
      <w:bookmarkStart w:id="70" w:name="_Toc482308489"/>
      <w:r>
        <w:t>Mise en œuvre</w:t>
      </w:r>
      <w:bookmarkEnd w:id="69"/>
      <w:bookmarkEnd w:id="70"/>
    </w:p>
    <w:p w14:paraId="21978C6E" w14:textId="77777777" w:rsidR="00153AA4" w:rsidRDefault="00153AA4" w:rsidP="00153AA4">
      <w:r>
        <w:t>L’exemple qui suit illustre la propagation d’un évènement routé montant, et permet de bien comprendre la différence entre les paramètres Sender et Source.</w:t>
      </w:r>
    </w:p>
    <w:p w14:paraId="4DF313D4" w14:textId="77777777" w:rsidR="00153AA4" w:rsidRPr="0085362B" w:rsidRDefault="00153AA4" w:rsidP="00153AA4">
      <w:pPr>
        <w:rPr>
          <w:lang w:val="en-US"/>
        </w:rPr>
      </w:pPr>
      <w:r w:rsidRPr="0085362B">
        <w:rPr>
          <w:lang w:val="en-US"/>
        </w:rPr>
        <w:t>Code XAML :</w:t>
      </w:r>
    </w:p>
    <w:p w14:paraId="014C8AE1" w14:textId="77777777" w:rsidR="00153AA4" w:rsidRPr="004A47DB" w:rsidRDefault="00153AA4" w:rsidP="00153AA4">
      <w:pPr>
        <w:pStyle w:val="Code"/>
        <w:rPr>
          <w:color w:val="000000"/>
        </w:rPr>
      </w:pPr>
      <w:r w:rsidRPr="004A47DB">
        <w:rPr>
          <w:color w:val="0000FF"/>
        </w:rPr>
        <w:t>&lt;</w:t>
      </w:r>
      <w:r w:rsidRPr="004A47DB">
        <w:rPr>
          <w:color w:val="A31515"/>
        </w:rPr>
        <w:t>Window</w:t>
      </w:r>
      <w:r w:rsidRPr="004A47DB">
        <w:rPr>
          <w:color w:val="FF0000"/>
        </w:rPr>
        <w:t xml:space="preserve"> x</w:t>
      </w:r>
      <w:r w:rsidRPr="004A47DB">
        <w:rPr>
          <w:color w:val="0000FF"/>
        </w:rPr>
        <w:t>:</w:t>
      </w:r>
      <w:r w:rsidRPr="004A47DB">
        <w:rPr>
          <w:color w:val="FF0000"/>
        </w:rPr>
        <w:t>Class</w:t>
      </w:r>
      <w:r w:rsidRPr="004A47DB">
        <w:rPr>
          <w:color w:val="0000FF"/>
        </w:rPr>
        <w:t>="Evts_Commandes.MainWindow"</w:t>
      </w:r>
    </w:p>
    <w:p w14:paraId="70788B90"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xmlns</w:t>
      </w:r>
      <w:r w:rsidRPr="004A47DB">
        <w:rPr>
          <w:color w:val="0000FF"/>
        </w:rPr>
        <w:t>="http://schemas.microsoft.com/winfx/2006/xaml/presentation"</w:t>
      </w:r>
    </w:p>
    <w:p w14:paraId="5B8F0B7F"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xmlns</w:t>
      </w:r>
      <w:r w:rsidRPr="004A47DB">
        <w:rPr>
          <w:color w:val="0000FF"/>
        </w:rPr>
        <w:t>:</w:t>
      </w:r>
      <w:r w:rsidRPr="004A47DB">
        <w:rPr>
          <w:color w:val="FF0000"/>
        </w:rPr>
        <w:t>x</w:t>
      </w:r>
      <w:r w:rsidRPr="004A47DB">
        <w:rPr>
          <w:color w:val="0000FF"/>
        </w:rPr>
        <w:t>="http://schemas.microsoft.com/winfx/2006/xaml"</w:t>
      </w:r>
    </w:p>
    <w:p w14:paraId="19B8FA01"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Title</w:t>
      </w:r>
      <w:r w:rsidRPr="004A47DB">
        <w:rPr>
          <w:color w:val="0000FF"/>
        </w:rPr>
        <w:t>="Evènements routés"</w:t>
      </w:r>
      <w:r w:rsidRPr="004A47DB">
        <w:rPr>
          <w:color w:val="FF0000"/>
        </w:rPr>
        <w:t xml:space="preserve"> Height</w:t>
      </w:r>
      <w:r w:rsidRPr="004A47DB">
        <w:rPr>
          <w:color w:val="0000FF"/>
        </w:rPr>
        <w:t>="300"</w:t>
      </w:r>
      <w:r w:rsidRPr="004A47DB">
        <w:rPr>
          <w:color w:val="FF0000"/>
        </w:rPr>
        <w:t xml:space="preserve"> Width</w:t>
      </w:r>
      <w:r w:rsidRPr="004A47DB">
        <w:rPr>
          <w:color w:val="0000FF"/>
        </w:rPr>
        <w:t>="500"</w:t>
      </w:r>
    </w:p>
    <w:p w14:paraId="685BBD4C" w14:textId="77777777" w:rsidR="00153AA4" w:rsidRPr="004A47DB" w:rsidRDefault="00153AA4" w:rsidP="00153AA4">
      <w:pPr>
        <w:pStyle w:val="Code"/>
        <w:rPr>
          <w:color w:val="000000"/>
        </w:rPr>
      </w:pPr>
      <w:r w:rsidRPr="004A47DB">
        <w:rPr>
          <w:color w:val="000000"/>
        </w:rPr>
        <w:t xml:space="preserve">       </w:t>
      </w:r>
      <w:r w:rsidRPr="004A47DB">
        <w:rPr>
          <w:color w:val="FF0000"/>
        </w:rPr>
        <w:t xml:space="preserve"> KeyDown</w:t>
      </w:r>
      <w:r w:rsidRPr="004A47DB">
        <w:rPr>
          <w:color w:val="0000FF"/>
        </w:rPr>
        <w:t>="KeyDown_Handler"&gt;</w:t>
      </w:r>
    </w:p>
    <w:p w14:paraId="2279EAA6"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3A2B9435"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34E18E0C"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4C131F33"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4A0D44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78FB643A"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="*"/&gt;</w:t>
      </w:r>
    </w:p>
    <w:p w14:paraId="5F41022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5BFB659B"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5675DF4C" w14:textId="77777777" w:rsidR="00153AA4" w:rsidRPr="004A47DB" w:rsidRDefault="00153AA4" w:rsidP="00153AA4">
      <w:pPr>
        <w:pStyle w:val="Code"/>
        <w:rPr>
          <w:color w:val="000000"/>
        </w:rPr>
      </w:pPr>
      <w:r w:rsidRPr="004A47DB">
        <w:rPr>
          <w:color w:val="000000"/>
        </w:rPr>
        <w:t xml:space="preserve">      </w:t>
      </w:r>
    </w:p>
    <w:p w14:paraId="03044759"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TextBox</w:t>
      </w:r>
      <w:r w:rsidRPr="004A47DB">
        <w:rPr>
          <w:color w:val="FF0000"/>
        </w:rPr>
        <w:t xml:space="preserve"> Name</w:t>
      </w:r>
      <w:r w:rsidRPr="004A47DB">
        <w:rPr>
          <w:color w:val="0000FF"/>
        </w:rPr>
        <w:t>="TextBox1"</w:t>
      </w:r>
      <w:r w:rsidRPr="004A47DB">
        <w:rPr>
          <w:color w:val="FF0000"/>
        </w:rPr>
        <w:t xml:space="preserve"> KeyDown</w:t>
      </w:r>
      <w:r w:rsidRPr="004A47DB">
        <w:rPr>
          <w:color w:val="0000FF"/>
        </w:rPr>
        <w:t>="KeyDown_Handler"/&gt;</w:t>
      </w:r>
    </w:p>
    <w:p w14:paraId="5631C18D"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DatePicker</w:t>
      </w:r>
      <w:r w:rsidRPr="004A47DB">
        <w:rPr>
          <w:color w:val="FF0000"/>
        </w:rPr>
        <w:t xml:space="preserve"> Name</w:t>
      </w:r>
      <w:r w:rsidRPr="004A47DB">
        <w:rPr>
          <w:color w:val="0000FF"/>
        </w:rPr>
        <w:t>="DatePicker1"</w:t>
      </w:r>
      <w:r w:rsidRPr="004A47DB">
        <w:rPr>
          <w:color w:val="FF0000"/>
        </w:rPr>
        <w:t xml:space="preserve"> Grid.Row</w:t>
      </w:r>
      <w:r w:rsidRPr="004A47DB">
        <w:rPr>
          <w:color w:val="0000FF"/>
        </w:rPr>
        <w:t>="2"/&gt;</w:t>
      </w:r>
    </w:p>
    <w:p w14:paraId="4DDB1C1C"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FF0000"/>
        </w:rPr>
        <w:t xml:space="preserve"> Grid.Row</w:t>
      </w:r>
      <w:r w:rsidRPr="004A47DB">
        <w:rPr>
          <w:color w:val="0000FF"/>
        </w:rPr>
        <w:t>="3"</w:t>
      </w:r>
      <w:r w:rsidRPr="004A47DB">
        <w:rPr>
          <w:color w:val="FF0000"/>
        </w:rPr>
        <w:t xml:space="preserve"> BorderBrush</w:t>
      </w:r>
      <w:r w:rsidRPr="004A47DB">
        <w:rPr>
          <w:color w:val="0000FF"/>
        </w:rPr>
        <w:t>="Blue"</w:t>
      </w:r>
      <w:r w:rsidRPr="004A47DB">
        <w:rPr>
          <w:color w:val="FF0000"/>
        </w:rPr>
        <w:t xml:space="preserve"> BorderThickness</w:t>
      </w:r>
      <w:r w:rsidRPr="004A47DB">
        <w:rPr>
          <w:color w:val="0000FF"/>
        </w:rPr>
        <w:t>="1"&gt;</w:t>
      </w:r>
    </w:p>
    <w:p w14:paraId="69D23F80"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TextBlock</w:t>
      </w:r>
      <w:r w:rsidRPr="004A47DB">
        <w:rPr>
          <w:color w:val="FF0000"/>
        </w:rPr>
        <w:t xml:space="preserve"> Name</w:t>
      </w:r>
      <w:r w:rsidRPr="004A47DB">
        <w:rPr>
          <w:color w:val="0000FF"/>
        </w:rPr>
        <w:t>="tbLog"/&gt;</w:t>
      </w:r>
    </w:p>
    <w:p w14:paraId="41DB0FD4"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0000FF"/>
        </w:rPr>
        <w:t>&gt;</w:t>
      </w:r>
    </w:p>
    <w:p w14:paraId="0BFB1B4D"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FF0000"/>
        </w:rPr>
        <w:t xml:space="preserve"> Grid.Row</w:t>
      </w:r>
      <w:r w:rsidRPr="004A47DB">
        <w:rPr>
          <w:color w:val="0000FF"/>
        </w:rPr>
        <w:t>="4"</w:t>
      </w:r>
      <w:r w:rsidRPr="004A47DB">
        <w:rPr>
          <w:color w:val="FF0000"/>
        </w:rPr>
        <w:t xml:space="preserve"> ButtonBase.Click</w:t>
      </w:r>
      <w:r w:rsidRPr="004A47DB">
        <w:rPr>
          <w:color w:val="0000FF"/>
        </w:rPr>
        <w:t>="Button_Click"&gt;</w:t>
      </w:r>
    </w:p>
    <w:p w14:paraId="3B52FFF0" w14:textId="77777777" w:rsidR="00153AA4" w:rsidRPr="004A47DB" w:rsidRDefault="00153AA4" w:rsidP="00153AA4">
      <w:pPr>
        <w:pStyle w:val="Code"/>
        <w:rPr>
          <w:color w:val="0000FF"/>
        </w:rPr>
      </w:pPr>
      <w:r w:rsidRPr="004A47DB">
        <w:rPr>
          <w:color w:val="000000"/>
        </w:rPr>
        <w:lastRenderedPageBreak/>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="btnViderSaisie"</w:t>
      </w:r>
      <w:r w:rsidRPr="004A47DB">
        <w:rPr>
          <w:color w:val="FF0000"/>
        </w:rPr>
        <w:t xml:space="preserve"> DockPanel.Dock</w:t>
      </w:r>
      <w:r w:rsidRPr="004A47DB">
        <w:rPr>
          <w:color w:val="0000FF"/>
        </w:rPr>
        <w:t>="Left"</w:t>
      </w:r>
    </w:p>
    <w:p w14:paraId="7A315F0B" w14:textId="77777777" w:rsidR="00153AA4" w:rsidRPr="0085362B" w:rsidRDefault="00153AA4" w:rsidP="00153AA4">
      <w:pPr>
        <w:pStyle w:val="Code"/>
        <w:rPr>
          <w:color w:val="000000"/>
          <w:lang w:val="fr-FR"/>
        </w:rPr>
      </w:pPr>
      <w:r w:rsidRPr="004A47DB">
        <w:rPr>
          <w:color w:val="0000FF"/>
        </w:rPr>
        <w:t xml:space="preserve">                </w:t>
      </w:r>
      <w:r w:rsidRPr="004A47DB">
        <w:rPr>
          <w:color w:val="FF0000"/>
        </w:rPr>
        <w:t xml:space="preserve"> </w:t>
      </w:r>
      <w:r w:rsidRPr="0085362B">
        <w:rPr>
          <w:color w:val="FF0000"/>
          <w:lang w:val="fr-FR"/>
        </w:rPr>
        <w:t>Content</w:t>
      </w:r>
      <w:r w:rsidRPr="0085362B">
        <w:rPr>
          <w:color w:val="0000FF"/>
          <w:lang w:val="fr-FR"/>
        </w:rPr>
        <w:t>="Vider les zones de saisie"/&gt;</w:t>
      </w:r>
    </w:p>
    <w:p w14:paraId="5318266D" w14:textId="77777777" w:rsidR="00153AA4" w:rsidRPr="004A47DB" w:rsidRDefault="00153AA4" w:rsidP="00153AA4">
      <w:pPr>
        <w:pStyle w:val="Code"/>
        <w:rPr>
          <w:color w:val="000000"/>
        </w:rPr>
      </w:pPr>
      <w:r w:rsidRPr="0085362B">
        <w:rPr>
          <w:color w:val="000000"/>
          <w:lang w:val="fr-FR"/>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="btnFermer"</w:t>
      </w:r>
      <w:r w:rsidRPr="004A47DB">
        <w:rPr>
          <w:color w:val="FF0000"/>
        </w:rPr>
        <w:t xml:space="preserve"> DockPanel.Dock</w:t>
      </w:r>
      <w:r w:rsidRPr="004A47DB">
        <w:rPr>
          <w:color w:val="0000FF"/>
        </w:rPr>
        <w:t>="Right"</w:t>
      </w:r>
      <w:r w:rsidRPr="004A47DB">
        <w:rPr>
          <w:color w:val="FF0000"/>
        </w:rPr>
        <w:t xml:space="preserve"> Content</w:t>
      </w:r>
      <w:r w:rsidRPr="004A47DB">
        <w:rPr>
          <w:color w:val="0000FF"/>
        </w:rPr>
        <w:t>="Fermer"/&gt;</w:t>
      </w:r>
    </w:p>
    <w:p w14:paraId="60870022"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="btnViderLog"</w:t>
      </w:r>
      <w:r w:rsidRPr="004A47DB">
        <w:rPr>
          <w:color w:val="FF0000"/>
        </w:rPr>
        <w:t xml:space="preserve"> Margin</w:t>
      </w:r>
      <w:r w:rsidRPr="004A47DB">
        <w:rPr>
          <w:color w:val="0000FF"/>
        </w:rPr>
        <w:t>="30,0,30,0"</w:t>
      </w:r>
      <w:r w:rsidRPr="004A47DB">
        <w:rPr>
          <w:color w:val="FF0000"/>
        </w:rPr>
        <w:t xml:space="preserve"> Content</w:t>
      </w:r>
      <w:r w:rsidRPr="004A47DB">
        <w:rPr>
          <w:color w:val="0000FF"/>
        </w:rPr>
        <w:t>="Vider le log"/&gt;</w:t>
      </w:r>
    </w:p>
    <w:p w14:paraId="361CFEB4"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0000FF"/>
        </w:rPr>
        <w:t>&gt;</w:t>
      </w:r>
    </w:p>
    <w:p w14:paraId="11641DE1" w14:textId="77777777" w:rsidR="00153AA4" w:rsidRPr="004A47DB" w:rsidRDefault="00153AA4" w:rsidP="00153AA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48DAF616" w14:textId="77777777" w:rsidR="00153AA4" w:rsidRPr="002637C0" w:rsidRDefault="00153AA4" w:rsidP="00153AA4">
      <w:pPr>
        <w:pStyle w:val="Code"/>
        <w:rPr>
          <w:color w:val="000000"/>
        </w:rPr>
      </w:pPr>
      <w:r w:rsidRPr="004A47DB">
        <w:rPr>
          <w:color w:val="0000FF"/>
        </w:rPr>
        <w:t>&lt;/</w:t>
      </w:r>
      <w:r w:rsidRPr="004A47DB">
        <w:rPr>
          <w:color w:val="A31515"/>
        </w:rPr>
        <w:t>Window</w:t>
      </w:r>
      <w:r w:rsidRPr="004A47DB">
        <w:rPr>
          <w:color w:val="0000FF"/>
        </w:rPr>
        <w:t>&gt;</w:t>
      </w:r>
    </w:p>
    <w:p w14:paraId="131F906C" w14:textId="77777777" w:rsidR="00153AA4" w:rsidRDefault="00153AA4" w:rsidP="00153AA4">
      <w:r>
        <w:t>Ce code décrit une fenêtre dont le conteneur principal est une grille, qui contient entre autres une zone de texte et une zone de saisie de date. Nous avons branché un gestionnaire de l’évènement KeyDown (enfoncement d’une touche) sur les éléments Window et TextBox. Voici le code de ce gestionnaire :</w:t>
      </w:r>
    </w:p>
    <w:p w14:paraId="3CF43E53" w14:textId="77777777" w:rsidR="00153AA4" w:rsidRPr="0085362B" w:rsidRDefault="00153AA4" w:rsidP="00153AA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0107CDBF" w14:textId="77777777" w:rsidR="00153AA4" w:rsidRPr="0085362B" w:rsidRDefault="00153AA4" w:rsidP="00153AA4">
      <w:pPr>
        <w:pStyle w:val="Code"/>
        <w:rPr>
          <w:color w:val="000000"/>
          <w:sz w:val="19"/>
          <w:szCs w:val="19"/>
          <w:lang w:val="fr-FR"/>
        </w:rPr>
      </w:pPr>
      <w:r w:rsidRPr="0085362B">
        <w:rPr>
          <w:color w:val="000000"/>
          <w:sz w:val="19"/>
          <w:szCs w:val="19"/>
          <w:lang w:val="fr-FR"/>
        </w:rPr>
        <w:t>{</w:t>
      </w:r>
    </w:p>
    <w:p w14:paraId="236CD8D4" w14:textId="77777777" w:rsidR="00153AA4" w:rsidRPr="0085362B" w:rsidRDefault="00153AA4" w:rsidP="00153AA4">
      <w:pPr>
        <w:pStyle w:val="Code"/>
        <w:rPr>
          <w:color w:val="000000"/>
          <w:sz w:val="19"/>
          <w:szCs w:val="19"/>
          <w:lang w:val="fr-FR"/>
        </w:rPr>
      </w:pPr>
      <w:r w:rsidRPr="0085362B">
        <w:rPr>
          <w:color w:val="000000"/>
          <w:sz w:val="19"/>
          <w:szCs w:val="19"/>
          <w:lang w:val="fr-FR"/>
        </w:rPr>
        <w:t xml:space="preserve">   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21C6F896" w14:textId="77777777" w:rsidR="00153AA4" w:rsidRDefault="00153AA4" w:rsidP="00153AA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693B60FA"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26044E25" w14:textId="77777777" w:rsidR="00153AA4" w:rsidRPr="0085362B" w:rsidRDefault="00153AA4" w:rsidP="00153AA4">
      <w:pPr>
        <w:pStyle w:val="Code"/>
        <w:rPr>
          <w:lang w:val="fr-FR"/>
        </w:rPr>
      </w:pPr>
      <w:r w:rsidRPr="0085362B">
        <w:rPr>
          <w:color w:val="000000"/>
          <w:sz w:val="19"/>
          <w:szCs w:val="19"/>
          <w:lang w:val="fr-FR"/>
        </w:rPr>
        <w:t>}</w:t>
      </w:r>
    </w:p>
    <w:p w14:paraId="0E36B238" w14:textId="77777777" w:rsidR="00153AA4" w:rsidRDefault="00153AA4" w:rsidP="00153AA4">
      <w:r>
        <w:t>Il affiche dans le bloc de texte les noms des éléments source et émetteur de l’évènement.</w:t>
      </w:r>
    </w:p>
    <w:p w14:paraId="635FBA7A" w14:textId="77777777" w:rsidR="00153AA4" w:rsidRPr="00075DBF" w:rsidRDefault="00153AA4" w:rsidP="00153AA4">
      <w:pPr>
        <w:rPr>
          <w:b/>
        </w:rPr>
      </w:pPr>
      <w:r w:rsidRPr="00075DBF">
        <w:rPr>
          <w:b/>
        </w:rPr>
        <w:t>Résultat</w:t>
      </w:r>
    </w:p>
    <w:p w14:paraId="6A81B3A2" w14:textId="77777777" w:rsidR="00153AA4" w:rsidRDefault="00153AA4" w:rsidP="00153AA4">
      <w:r>
        <w:t>Exécutons ce code et appuyons sur une touche en mettant le focus successivement sur la fenêtre, sur la zone de texte, et sur la zone de saisie de date. Voici le résultat obtenu :</w:t>
      </w:r>
    </w:p>
    <w:p w14:paraId="0CD53B7A" w14:textId="24062E4E" w:rsidR="00153AA4" w:rsidRDefault="001F1B00" w:rsidP="00153AA4">
      <w:r>
        <w:rPr>
          <w:noProof/>
        </w:rPr>
        <w:drawing>
          <wp:inline distT="0" distB="0" distL="0" distR="0" wp14:anchorId="1C2B286D" wp14:editId="3EBA9904">
            <wp:extent cx="4629150" cy="2781300"/>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29150" cy="2781300"/>
                    </a:xfrm>
                    <a:prstGeom prst="rect">
                      <a:avLst/>
                    </a:prstGeom>
                  </pic:spPr>
                </pic:pic>
              </a:graphicData>
            </a:graphic>
          </wp:inline>
        </w:drawing>
      </w:r>
    </w:p>
    <w:p w14:paraId="6B5760D4" w14:textId="77777777" w:rsidR="00153AA4" w:rsidRDefault="00153AA4" w:rsidP="00153AA4">
      <w:r>
        <w:t>Le 1</w:t>
      </w:r>
      <w:r w:rsidRPr="009337E9">
        <w:rPr>
          <w:vertAlign w:val="superscript"/>
        </w:rPr>
        <w:t>er</w:t>
      </w:r>
      <w:r>
        <w:t xml:space="preserve"> appui sur une touche génère la 1</w:t>
      </w:r>
      <w:r w:rsidRPr="00483A0F">
        <w:rPr>
          <w:vertAlign w:val="superscript"/>
        </w:rPr>
        <w:t>ère</w:t>
      </w:r>
      <w:r>
        <w:t xml:space="preserve"> ligne dans le TextBlock. Comme la fenêtre a le focus, c’est elle la source de l’évènement. Comme elle est reliée directement au gestionnaire, elle est aussi l’émetteur.</w:t>
      </w:r>
    </w:p>
    <w:p w14:paraId="122A96FC" w14:textId="77777777" w:rsidR="00153AA4" w:rsidRDefault="00153AA4" w:rsidP="00153AA4">
      <w:r>
        <w:t>Le 2d appui (touche « 2 » dans la zone de texte) appelle 2 fois le gestionnaire :</w:t>
      </w:r>
    </w:p>
    <w:p w14:paraId="06EEFFAB" w14:textId="77777777" w:rsidR="00153AA4" w:rsidRDefault="00153AA4" w:rsidP="00C72EBB">
      <w:pPr>
        <w:pStyle w:val="Paragraphedeliste"/>
        <w:numPr>
          <w:ilvl w:val="0"/>
          <w:numId w:val="33"/>
        </w:numPr>
      </w:pPr>
      <w:r>
        <w:t>La première fois avec la zone de texte comme émetteur</w:t>
      </w:r>
    </w:p>
    <w:p w14:paraId="19D2E67D" w14:textId="77777777" w:rsidR="00153AA4" w:rsidRDefault="00153AA4" w:rsidP="00C72EBB">
      <w:pPr>
        <w:pStyle w:val="Paragraphedeliste"/>
        <w:numPr>
          <w:ilvl w:val="0"/>
          <w:numId w:val="33"/>
        </w:numPr>
      </w:pPr>
      <w:r>
        <w:t>La seconde fois avec la fenêtre comme émetteur.</w:t>
      </w:r>
    </w:p>
    <w:p w14:paraId="4AE1190F" w14:textId="77777777" w:rsidR="00153AA4" w:rsidRDefault="00153AA4" w:rsidP="00153AA4">
      <w:r>
        <w:t>Dans les 2 cas, la source de l’évènement reste la zone de saisie, car c’est sur elle qu’on a enfoncé la touche.</w:t>
      </w:r>
    </w:p>
    <w:p w14:paraId="388B3183" w14:textId="77777777" w:rsidR="00153AA4" w:rsidRDefault="00153AA4" w:rsidP="00153AA4">
      <w:r>
        <w:lastRenderedPageBreak/>
        <w:t>Le 3</w:t>
      </w:r>
      <w:r w:rsidRPr="00483A0F">
        <w:rPr>
          <w:vertAlign w:val="superscript"/>
        </w:rPr>
        <w:t>ème</w:t>
      </w:r>
      <w:r>
        <w:t xml:space="preserve"> appui (touche 3 dans la zone de saisie de date) génère la dernière ligne, qui indique que la source est le DatePicker, et l’envoyeur la fenêtre. En effet, l’évènement se propage en remontant l’arbre visuel jusqu’à la fenêtre, sur laquelle un gestionnaire est branché.</w:t>
      </w:r>
    </w:p>
    <w:p w14:paraId="4EF738FE" w14:textId="77777777" w:rsidR="00153AA4" w:rsidRDefault="00153AA4" w:rsidP="00553C42">
      <w:pPr>
        <w:pStyle w:val="Titre3"/>
      </w:pPr>
      <w:r>
        <w:t>Arrêt de la propagation</w:t>
      </w:r>
    </w:p>
    <w:p w14:paraId="7D525045" w14:textId="77777777" w:rsidR="00153AA4" w:rsidRDefault="00153AA4" w:rsidP="00153AA4">
      <w:r>
        <w:t>Complétons le code précédent en ajoutant la case à cocher suivante dans le xaml :</w:t>
      </w:r>
    </w:p>
    <w:p w14:paraId="59DE6BC3" w14:textId="77777777" w:rsidR="00153AA4" w:rsidRDefault="00153AA4" w:rsidP="00153AA4">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="Evts_Commandes.MainWindow"</w:t>
      </w:r>
    </w:p>
    <w:p w14:paraId="44D90C0E" w14:textId="77777777" w:rsidR="00153AA4" w:rsidRDefault="00153AA4" w:rsidP="00153AA4">
      <w:pPr>
        <w:pStyle w:val="Code"/>
        <w:rPr>
          <w:color w:val="000000"/>
          <w:sz w:val="19"/>
          <w:szCs w:val="19"/>
        </w:rPr>
      </w:pPr>
      <w:r>
        <w:rPr>
          <w:color w:val="000000"/>
          <w:sz w:val="19"/>
          <w:szCs w:val="19"/>
        </w:rPr>
        <w:t xml:space="preserve">       </w:t>
      </w:r>
      <w:r>
        <w:rPr>
          <w:color w:val="FF0000"/>
          <w:sz w:val="19"/>
          <w:szCs w:val="19"/>
        </w:rPr>
        <w:t xml:space="preserve"> ...</w:t>
      </w:r>
    </w:p>
    <w:p w14:paraId="55B0445C" w14:textId="77777777" w:rsidR="00153AA4" w:rsidRDefault="00153AA4" w:rsidP="00153AA4">
      <w:pPr>
        <w:pStyle w:val="Code"/>
        <w:rPr>
          <w:color w:val="000000"/>
          <w:sz w:val="19"/>
          <w:szCs w:val="19"/>
        </w:rPr>
      </w:pPr>
      <w:r>
        <w:rPr>
          <w:color w:val="000000"/>
          <w:sz w:val="19"/>
          <w:szCs w:val="19"/>
        </w:rPr>
        <w:t xml:space="preserve">       </w:t>
      </w:r>
      <w:r>
        <w:rPr>
          <w:color w:val="FF0000"/>
          <w:sz w:val="19"/>
          <w:szCs w:val="19"/>
        </w:rPr>
        <w:t xml:space="preserve"> KeyDown</w:t>
      </w:r>
      <w:r>
        <w:rPr>
          <w:color w:val="0000FF"/>
          <w:sz w:val="19"/>
          <w:szCs w:val="19"/>
        </w:rPr>
        <w:t>="KeyDown_Handler"&gt;</w:t>
      </w:r>
    </w:p>
    <w:p w14:paraId="663B5E01"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w:t>
      </w:r>
      <w:r>
        <w:rPr>
          <w:color w:val="FF0000"/>
          <w:sz w:val="19"/>
          <w:szCs w:val="19"/>
        </w:rPr>
        <w:t xml:space="preserve"> Margin</w:t>
      </w:r>
      <w:r>
        <w:rPr>
          <w:color w:val="0000FF"/>
          <w:sz w:val="19"/>
          <w:szCs w:val="19"/>
        </w:rPr>
        <w:t>="5"&gt;</w:t>
      </w:r>
    </w:p>
    <w:p w14:paraId="0E922B60"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w:t>
      </w:r>
    </w:p>
    <w:p w14:paraId="1896C1A4"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="TextBox1"</w:t>
      </w:r>
      <w:r>
        <w:rPr>
          <w:color w:val="FF0000"/>
          <w:sz w:val="19"/>
          <w:szCs w:val="19"/>
        </w:rPr>
        <w:t xml:space="preserve"> KeyDown</w:t>
      </w:r>
      <w:r>
        <w:rPr>
          <w:color w:val="0000FF"/>
          <w:sz w:val="19"/>
          <w:szCs w:val="19"/>
        </w:rPr>
        <w:t>="KeyDown_Handler"/&gt;</w:t>
      </w:r>
    </w:p>
    <w:p w14:paraId="6A8F7A28" w14:textId="77777777" w:rsidR="00153AA4" w:rsidRDefault="00153AA4" w:rsidP="00153AA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CheckBox</w:t>
      </w:r>
      <w:r>
        <w:rPr>
          <w:color w:val="FF0000"/>
          <w:sz w:val="19"/>
          <w:szCs w:val="19"/>
        </w:rPr>
        <w:t xml:space="preserve"> Name</w:t>
      </w:r>
      <w:r>
        <w:rPr>
          <w:color w:val="0000FF"/>
          <w:sz w:val="19"/>
          <w:szCs w:val="19"/>
        </w:rPr>
        <w:t>="chkStop"</w:t>
      </w:r>
      <w:r>
        <w:rPr>
          <w:color w:val="FF0000"/>
          <w:sz w:val="19"/>
          <w:szCs w:val="19"/>
        </w:rPr>
        <w:t xml:space="preserve"> Grid.Row</w:t>
      </w:r>
      <w:r>
        <w:rPr>
          <w:color w:val="0000FF"/>
          <w:sz w:val="19"/>
          <w:szCs w:val="19"/>
        </w:rPr>
        <w:t>="1"</w:t>
      </w:r>
      <w:r>
        <w:rPr>
          <w:color w:val="FF0000"/>
          <w:sz w:val="19"/>
          <w:szCs w:val="19"/>
        </w:rPr>
        <w:t xml:space="preserve"> IsChecked</w:t>
      </w:r>
      <w:r>
        <w:rPr>
          <w:color w:val="0000FF"/>
          <w:sz w:val="19"/>
          <w:szCs w:val="19"/>
        </w:rPr>
        <w:t>="True"</w:t>
      </w:r>
    </w:p>
    <w:p w14:paraId="1D4E389C" w14:textId="77777777" w:rsidR="00153AA4" w:rsidRPr="0085362B" w:rsidRDefault="00153AA4" w:rsidP="00153AA4">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Content</w:t>
      </w:r>
      <w:r w:rsidRPr="0085362B">
        <w:rPr>
          <w:color w:val="0000FF"/>
          <w:sz w:val="19"/>
          <w:szCs w:val="19"/>
          <w:lang w:val="fr-FR"/>
        </w:rPr>
        <w:t>="Stopper la propagation de l'évènement KeyDown"/&gt;</w:t>
      </w:r>
    </w:p>
    <w:p w14:paraId="5CDE779C" w14:textId="77777777" w:rsidR="00153AA4" w:rsidRDefault="00153AA4" w:rsidP="00153AA4">
      <w:pPr>
        <w:pStyle w:val="Code"/>
      </w:pPr>
      <w:r w:rsidRPr="0085362B">
        <w:rPr>
          <w:color w:val="000000"/>
          <w:sz w:val="19"/>
          <w:szCs w:val="19"/>
          <w:lang w:val="fr-FR"/>
        </w:rPr>
        <w:t xml:space="preserve">      </w:t>
      </w:r>
      <w:r>
        <w:rPr>
          <w:color w:val="0000FF"/>
          <w:sz w:val="19"/>
          <w:szCs w:val="19"/>
        </w:rPr>
        <w:t>&lt;</w:t>
      </w:r>
      <w:r>
        <w:rPr>
          <w:color w:val="A31515"/>
          <w:sz w:val="19"/>
          <w:szCs w:val="19"/>
        </w:rPr>
        <w:t>DatePicker</w:t>
      </w:r>
      <w:r>
        <w:rPr>
          <w:color w:val="FF0000"/>
          <w:sz w:val="19"/>
          <w:szCs w:val="19"/>
        </w:rPr>
        <w:t xml:space="preserve"> Name</w:t>
      </w:r>
      <w:r>
        <w:rPr>
          <w:color w:val="0000FF"/>
          <w:sz w:val="19"/>
          <w:szCs w:val="19"/>
        </w:rPr>
        <w:t>="DatePicker1"</w:t>
      </w:r>
      <w:r>
        <w:rPr>
          <w:color w:val="FF0000"/>
          <w:sz w:val="19"/>
          <w:szCs w:val="19"/>
        </w:rPr>
        <w:t xml:space="preserve"> Grid.Row</w:t>
      </w:r>
      <w:r>
        <w:rPr>
          <w:color w:val="0000FF"/>
          <w:sz w:val="19"/>
          <w:szCs w:val="19"/>
        </w:rPr>
        <w:t>="2"/&gt;</w:t>
      </w:r>
    </w:p>
    <w:p w14:paraId="5D9F8BB0" w14:textId="77777777" w:rsidR="00153AA4" w:rsidRDefault="00153AA4" w:rsidP="00153AA4">
      <w:r>
        <w:t>Utilisons cette case pour activer ou désactiver la propagation de l’évènement KeyDown. Pour cela, modifions le code du gestionnaire comme ceci :</w:t>
      </w:r>
    </w:p>
    <w:p w14:paraId="4CBECDFB" w14:textId="77777777" w:rsidR="00153AA4" w:rsidRPr="0085362B" w:rsidRDefault="00153AA4" w:rsidP="00153AA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4EF0F75D" w14:textId="77777777" w:rsidR="00153AA4" w:rsidRDefault="00153AA4" w:rsidP="00153AA4">
      <w:pPr>
        <w:pStyle w:val="Code"/>
        <w:rPr>
          <w:color w:val="000000"/>
          <w:sz w:val="19"/>
          <w:szCs w:val="19"/>
        </w:rPr>
      </w:pPr>
      <w:r>
        <w:rPr>
          <w:color w:val="000000"/>
          <w:sz w:val="19"/>
          <w:szCs w:val="19"/>
        </w:rPr>
        <w:t>{</w:t>
      </w:r>
    </w:p>
    <w:p w14:paraId="0D4E9B2E" w14:textId="77777777" w:rsidR="00153AA4" w:rsidRDefault="00153AA4" w:rsidP="00153AA4">
      <w:pPr>
        <w:pStyle w:val="Code"/>
        <w:rPr>
          <w:color w:val="000000"/>
          <w:sz w:val="19"/>
          <w:szCs w:val="19"/>
        </w:rPr>
      </w:pPr>
      <w:r>
        <w:rPr>
          <w:color w:val="000000"/>
          <w:sz w:val="19"/>
          <w:szCs w:val="19"/>
        </w:rPr>
        <w:t xml:space="preserve">   e.Handled = (</w:t>
      </w:r>
      <w:r>
        <w:rPr>
          <w:color w:val="0000FF"/>
          <w:sz w:val="19"/>
          <w:szCs w:val="19"/>
        </w:rPr>
        <w:t>bool</w:t>
      </w:r>
      <w:r>
        <w:rPr>
          <w:color w:val="000000"/>
          <w:sz w:val="19"/>
          <w:szCs w:val="19"/>
        </w:rPr>
        <w:t>)chkStop.IsChecked;</w:t>
      </w:r>
    </w:p>
    <w:p w14:paraId="1BA3F8DF" w14:textId="77777777" w:rsidR="00153AA4" w:rsidRDefault="00153AA4" w:rsidP="00153AA4">
      <w:pPr>
        <w:pStyle w:val="Code"/>
        <w:rPr>
          <w:color w:val="000000"/>
          <w:sz w:val="19"/>
          <w:szCs w:val="19"/>
        </w:rPr>
      </w:pPr>
    </w:p>
    <w:p w14:paraId="7C8F4F96" w14:textId="77777777" w:rsidR="00153AA4" w:rsidRPr="0085362B" w:rsidRDefault="00153AA4" w:rsidP="00153AA4">
      <w:pPr>
        <w:pStyle w:val="Code"/>
        <w:rPr>
          <w:color w:val="000000"/>
          <w:sz w:val="19"/>
          <w:szCs w:val="19"/>
          <w:lang w:val="fr-FR"/>
        </w:rPr>
      </w:pPr>
      <w:r>
        <w:rPr>
          <w:color w:val="000000"/>
          <w:sz w:val="19"/>
          <w:szCs w:val="19"/>
        </w:rPr>
        <w:t xml:space="preserve">   </w:t>
      </w:r>
      <w:r w:rsidRPr="0085362B">
        <w:rPr>
          <w:color w:val="000000"/>
          <w:sz w:val="19"/>
          <w:szCs w:val="19"/>
          <w:lang w:val="fr-FR"/>
        </w:rPr>
        <w:t xml:space="preserve">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20ED1FC3" w14:textId="77777777" w:rsidR="00153AA4" w:rsidRDefault="00153AA4" w:rsidP="00153AA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43E82F77" w14:textId="77777777" w:rsidR="00153AA4" w:rsidRDefault="00153AA4" w:rsidP="00153AA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3D71C7D7" w14:textId="77777777" w:rsidR="00153AA4" w:rsidRPr="0085362B" w:rsidRDefault="00153AA4" w:rsidP="00153AA4">
      <w:pPr>
        <w:pStyle w:val="Code"/>
        <w:rPr>
          <w:lang w:val="fr-FR"/>
        </w:rPr>
      </w:pPr>
      <w:r w:rsidRPr="0085362B">
        <w:rPr>
          <w:color w:val="000000"/>
          <w:sz w:val="19"/>
          <w:szCs w:val="19"/>
          <w:lang w:val="fr-FR"/>
        </w:rPr>
        <w:t>}</w:t>
      </w:r>
    </w:p>
    <w:p w14:paraId="510C5441" w14:textId="77777777" w:rsidR="00153AA4" w:rsidRPr="00033430" w:rsidRDefault="00153AA4" w:rsidP="00153AA4">
      <w:pPr>
        <w:rPr>
          <w:b/>
        </w:rPr>
      </w:pPr>
      <w:r w:rsidRPr="00033430">
        <w:rPr>
          <w:b/>
        </w:rPr>
        <w:t>Résultat</w:t>
      </w:r>
    </w:p>
    <w:p w14:paraId="61091096" w14:textId="77777777" w:rsidR="00153AA4" w:rsidRDefault="00153AA4" w:rsidP="00153AA4">
      <w:r>
        <w:t>Exécutons ce code et refaisons exactement le même scénario que plus haut, en cochant la case :</w:t>
      </w:r>
    </w:p>
    <w:p w14:paraId="33CE3591" w14:textId="13AC2B3D" w:rsidR="00153AA4" w:rsidRDefault="00553C42" w:rsidP="00153AA4">
      <w:r>
        <w:rPr>
          <w:noProof/>
        </w:rPr>
        <w:drawing>
          <wp:inline distT="0" distB="0" distL="0" distR="0" wp14:anchorId="4F0385B2" wp14:editId="552CE2E4">
            <wp:extent cx="4629150" cy="2790825"/>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29150" cy="2790825"/>
                    </a:xfrm>
                    <a:prstGeom prst="rect">
                      <a:avLst/>
                    </a:prstGeom>
                  </pic:spPr>
                </pic:pic>
              </a:graphicData>
            </a:graphic>
          </wp:inline>
        </w:drawing>
      </w:r>
    </w:p>
    <w:p w14:paraId="08E9C4CF" w14:textId="77777777" w:rsidR="00153AA4" w:rsidRDefault="00153AA4" w:rsidP="00153AA4">
      <w:r>
        <w:t>Nous observons 2 différences par rapport au résultat précédent :</w:t>
      </w:r>
    </w:p>
    <w:p w14:paraId="0B2FF778" w14:textId="77777777" w:rsidR="00153AA4" w:rsidRDefault="00153AA4" w:rsidP="00C72EBB">
      <w:pPr>
        <w:pStyle w:val="Paragraphedeliste"/>
        <w:numPr>
          <w:ilvl w:val="0"/>
          <w:numId w:val="34"/>
        </w:numPr>
      </w:pPr>
      <w:r>
        <w:t>Les caractères tapés ne s’affichent pas dans les zones de saisie de texte et de date</w:t>
      </w:r>
    </w:p>
    <w:p w14:paraId="4A3567E5" w14:textId="77777777" w:rsidR="00153AA4" w:rsidRDefault="00153AA4" w:rsidP="00C72EBB">
      <w:pPr>
        <w:pStyle w:val="Paragraphedeliste"/>
        <w:numPr>
          <w:ilvl w:val="0"/>
          <w:numId w:val="34"/>
        </w:numPr>
      </w:pPr>
      <w:r>
        <w:t>L’appui sur une touche dans la zone de texte ne génère plus qu’une seule ligne dans le bloc de texte</w:t>
      </w:r>
    </w:p>
    <w:p w14:paraId="7DDFA9F5" w14:textId="77777777" w:rsidR="00153AA4" w:rsidRDefault="00153AA4" w:rsidP="00153AA4">
      <w:r>
        <w:lastRenderedPageBreak/>
        <w:t>Explications :</w:t>
      </w:r>
    </w:p>
    <w:p w14:paraId="0888202E" w14:textId="77777777" w:rsidR="00153AA4" w:rsidRDefault="00153AA4" w:rsidP="00153AA4">
      <w:r>
        <w:t>Le passage de la propriété Handled à True bloque la propagation de l’évènement KeyDown, qui ne peut donc plus être émis par la fenêtre. Dans la logique interne de la TextBox, cela a aussi pour effet de bloquer l’affichage des caractères saisis à l’écran.</w:t>
      </w:r>
    </w:p>
    <w:p w14:paraId="69474812" w14:textId="11D0866A" w:rsidR="00153AA4" w:rsidRDefault="00044208" w:rsidP="00553C42">
      <w:pPr>
        <w:pStyle w:val="Titre1"/>
      </w:pPr>
      <w:bookmarkStart w:id="71" w:name="_Toc473238409"/>
      <w:bookmarkStart w:id="72" w:name="_Toc482308490"/>
      <w:r>
        <w:t>Les c</w:t>
      </w:r>
      <w:r w:rsidR="00153AA4">
        <w:t>ommandes</w:t>
      </w:r>
      <w:bookmarkEnd w:id="71"/>
      <w:bookmarkEnd w:id="72"/>
    </w:p>
    <w:p w14:paraId="6EA4BFB1" w14:textId="77777777" w:rsidR="00153AA4" w:rsidRPr="00CF11ED" w:rsidRDefault="00153AA4" w:rsidP="00553C42">
      <w:pPr>
        <w:pStyle w:val="Titre2"/>
      </w:pPr>
      <w:bookmarkStart w:id="73" w:name="_Toc473238410"/>
      <w:bookmarkStart w:id="74" w:name="_Toc482308491"/>
      <w:r w:rsidRPr="00CF11ED">
        <w:t>Présentation</w:t>
      </w:r>
      <w:bookmarkEnd w:id="73"/>
      <w:bookmarkEnd w:id="74"/>
    </w:p>
    <w:p w14:paraId="415ACB62" w14:textId="77777777" w:rsidR="00153AA4" w:rsidRDefault="00153AA4" w:rsidP="00153AA4">
      <w:r>
        <w:t>Les commandes font le lien entre des tâches de l’application (ex : un calcul, une recherche, un tri…) et les éléments de l’interface utilisateur qui les déclenchent.</w:t>
      </w:r>
    </w:p>
    <w:p w14:paraId="53393F99" w14:textId="77777777" w:rsidR="00153AA4" w:rsidRDefault="00153AA4" w:rsidP="00153AA4">
      <w:r>
        <w:t>Elles fournissent les avantages suivants par rapport à une gestion classique par évènement :</w:t>
      </w:r>
    </w:p>
    <w:p w14:paraId="5649B7FB" w14:textId="77777777" w:rsidR="00153AA4" w:rsidRDefault="00153AA4" w:rsidP="00C72EBB">
      <w:pPr>
        <w:pStyle w:val="Paragraphedeliste"/>
        <w:numPr>
          <w:ilvl w:val="0"/>
          <w:numId w:val="39"/>
        </w:numPr>
      </w:pPr>
      <w:r>
        <w:t>Une commande est indépendante. Elle peut ainsi être appelée par plusieurs sources, qu’elles soient visuelles (ex : boutons, menus) ou non (ex : raccourci clavier)</w:t>
      </w:r>
    </w:p>
    <w:p w14:paraId="65240B7F" w14:textId="64CA9116" w:rsidR="00153AA4" w:rsidRDefault="007D04D1" w:rsidP="00C72EBB">
      <w:pPr>
        <w:pStyle w:val="Paragraphedeliste"/>
        <w:numPr>
          <w:ilvl w:val="0"/>
          <w:numId w:val="39"/>
        </w:numPr>
      </w:pPr>
      <w:r>
        <w:t>L</w:t>
      </w:r>
      <w:r w:rsidR="00153AA4">
        <w:t>’activation/désactivation de toutes les sources relié</w:t>
      </w:r>
      <w:r w:rsidR="00887269">
        <w:t>e</w:t>
      </w:r>
      <w:r w:rsidR="00153AA4">
        <w:t>s à une commande</w:t>
      </w:r>
      <w:r w:rsidR="00692830">
        <w:t xml:space="preserve"> est centralisée</w:t>
      </w:r>
    </w:p>
    <w:p w14:paraId="32D9F5E2" w14:textId="77777777" w:rsidR="00153AA4" w:rsidRDefault="00153AA4" w:rsidP="00C72EBB">
      <w:pPr>
        <w:pStyle w:val="Paragraphedeliste"/>
        <w:numPr>
          <w:ilvl w:val="0"/>
          <w:numId w:val="39"/>
        </w:numPr>
      </w:pPr>
      <w:r>
        <w:t>Les commandes s’inscrivent dans la logique du modèle MVVM pour le découplage entre visuel et logique applicative</w:t>
      </w:r>
    </w:p>
    <w:p w14:paraId="6EBAA468" w14:textId="2F5946BB" w:rsidR="00153AA4" w:rsidRDefault="002932DD" w:rsidP="00153AA4">
      <w:hyperlink r:id="rId72" w:history="1">
        <w:r w:rsidR="00153AA4" w:rsidRPr="00CF11ED">
          <w:rPr>
            <w:rStyle w:val="Lienhypertexte"/>
          </w:rPr>
          <w:t>Page MSDN</w:t>
        </w:r>
      </w:hyperlink>
      <w:r w:rsidR="00153AA4">
        <w:t xml:space="preserve"> de vue d’ensemble des commandes</w:t>
      </w:r>
    </w:p>
    <w:p w14:paraId="09422AA9" w14:textId="77777777" w:rsidR="00153AA4" w:rsidRDefault="00153AA4" w:rsidP="00153AA4">
      <w:r>
        <w:t>Une commande est une classe qui implémente l’interface ICommand. Cette interface définit notamment 2 méthodes :</w:t>
      </w:r>
    </w:p>
    <w:p w14:paraId="4A6B590E"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bool</w:t>
      </w:r>
      <w:r w:rsidRPr="00553FAD">
        <w:rPr>
          <w:rFonts w:ascii="Courier New" w:eastAsia="Times New Roman" w:hAnsi="Courier New" w:cs="Courier New"/>
        </w:rPr>
        <w:t xml:space="preserve"> CanExecute(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134448C1"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void</w:t>
      </w:r>
      <w:r w:rsidRPr="00553FAD">
        <w:rPr>
          <w:rFonts w:ascii="Courier New" w:eastAsia="Times New Roman" w:hAnsi="Courier New" w:cs="Courier New"/>
        </w:rPr>
        <w:t xml:space="preserve"> 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3DA7BF59" w14:textId="77777777" w:rsidR="00153AA4" w:rsidRDefault="00153AA4" w:rsidP="00C72EBB">
      <w:pPr>
        <w:pStyle w:val="Paragraphedeliste"/>
        <w:numPr>
          <w:ilvl w:val="0"/>
          <w:numId w:val="55"/>
        </w:numPr>
      </w:pPr>
      <w:r>
        <w:t>La première définit les conditions dans lesquelles la commande est active (retour True) ou inactive (retour False)</w:t>
      </w:r>
    </w:p>
    <w:p w14:paraId="67648BC0" w14:textId="1872D1B1" w:rsidR="00153AA4" w:rsidRDefault="00153AA4" w:rsidP="00C72EBB">
      <w:pPr>
        <w:pStyle w:val="Paragraphedeliste"/>
        <w:numPr>
          <w:ilvl w:val="0"/>
          <w:numId w:val="55"/>
        </w:numPr>
      </w:pPr>
      <w:r>
        <w:t>La seconde définit la logique de la tâche à exécuter</w:t>
      </w:r>
    </w:p>
    <w:p w14:paraId="5C2F49D0" w14:textId="77777777" w:rsidR="002572C6" w:rsidRPr="00CF11ED" w:rsidRDefault="002572C6" w:rsidP="002572C6">
      <w:pPr>
        <w:pStyle w:val="Titre2"/>
      </w:pPr>
      <w:bookmarkStart w:id="75" w:name="_Toc473238411"/>
      <w:bookmarkStart w:id="76" w:name="_Toc482308492"/>
      <w:r w:rsidRPr="00CF11ED">
        <w:t>Evènements vs commandes</w:t>
      </w:r>
      <w:bookmarkEnd w:id="75"/>
      <w:bookmarkEnd w:id="76"/>
    </w:p>
    <w:p w14:paraId="1D2FAAB3" w14:textId="77777777" w:rsidR="002572C6" w:rsidRDefault="002572C6" w:rsidP="002572C6">
      <w:r>
        <w:t>Comparons ce qu’il faut faire pour gérer une tâche avec des évènement et avec des commandes :</w:t>
      </w:r>
    </w:p>
    <w:p w14:paraId="48B44B5A" w14:textId="77777777" w:rsidR="002572C6" w:rsidRPr="00CF11ED" w:rsidRDefault="002572C6" w:rsidP="002572C6">
      <w:pPr>
        <w:rPr>
          <w:b/>
        </w:rPr>
      </w:pPr>
      <w:r w:rsidRPr="00CF11ED">
        <w:rPr>
          <w:b/>
        </w:rPr>
        <w:t>Avec des évènements :</w:t>
      </w:r>
    </w:p>
    <w:p w14:paraId="47BB899F" w14:textId="77777777" w:rsidR="002572C6" w:rsidRDefault="002572C6" w:rsidP="00C72EBB">
      <w:pPr>
        <w:pStyle w:val="Paragraphedeliste"/>
        <w:numPr>
          <w:ilvl w:val="0"/>
          <w:numId w:val="37"/>
        </w:numPr>
      </w:pPr>
      <w:r>
        <w:t>Définir un gestionnaire à exécuter pour la tâche (qui contient la logique applicative)</w:t>
      </w:r>
    </w:p>
    <w:p w14:paraId="009B6F02" w14:textId="77777777" w:rsidR="002572C6" w:rsidRDefault="002572C6" w:rsidP="00C72EBB">
      <w:pPr>
        <w:pStyle w:val="Paragraphedeliste"/>
        <w:numPr>
          <w:ilvl w:val="0"/>
          <w:numId w:val="37"/>
        </w:numPr>
      </w:pPr>
      <w:r>
        <w:t>Sur chaque élément WPF, associer l’évènement approprié (souvent Click) au gestionnaire</w:t>
      </w:r>
    </w:p>
    <w:p w14:paraId="65FE55D3" w14:textId="77777777" w:rsidR="002572C6" w:rsidRDefault="002572C6" w:rsidP="00C72EBB">
      <w:pPr>
        <w:pStyle w:val="Paragraphedeliste"/>
        <w:numPr>
          <w:ilvl w:val="0"/>
          <w:numId w:val="37"/>
        </w:numPr>
      </w:pPr>
      <w:r>
        <w:t>Gérer l’activation des éléments WPF et des raccourcis clavier en fonction du contexte (ex : un texte sélectionné, un élément sélectionné dans une liste, une feuille activée…). Cela conduit généralement à gérer d’autres évènements.</w:t>
      </w:r>
    </w:p>
    <w:p w14:paraId="692F5F09" w14:textId="77777777" w:rsidR="002572C6" w:rsidRDefault="002572C6" w:rsidP="002572C6">
      <w:r>
        <w:t xml:space="preserve">L’activation des éléments d’interface est souvent difficile à gérer et pas centralisée, comme nous allons le voir dans l’exemple qui suit. Le code correspondant peut amener un couplage fort entre la logique de l’application et l’interface. </w:t>
      </w:r>
    </w:p>
    <w:p w14:paraId="595DCA57" w14:textId="77777777" w:rsidR="002572C6" w:rsidRPr="00CF11ED" w:rsidRDefault="002572C6" w:rsidP="002572C6">
      <w:pPr>
        <w:rPr>
          <w:b/>
        </w:rPr>
      </w:pPr>
      <w:r w:rsidRPr="00CF11ED">
        <w:rPr>
          <w:b/>
        </w:rPr>
        <w:t xml:space="preserve">Avec </w:t>
      </w:r>
      <w:r>
        <w:rPr>
          <w:b/>
        </w:rPr>
        <w:t>une</w:t>
      </w:r>
      <w:r w:rsidRPr="00CF11ED">
        <w:rPr>
          <w:b/>
        </w:rPr>
        <w:t xml:space="preserve"> commande :</w:t>
      </w:r>
    </w:p>
    <w:p w14:paraId="7E283EEC" w14:textId="77777777" w:rsidR="002572C6" w:rsidRDefault="002572C6" w:rsidP="00C72EBB">
      <w:pPr>
        <w:pStyle w:val="Paragraphedeliste"/>
        <w:numPr>
          <w:ilvl w:val="0"/>
          <w:numId w:val="37"/>
        </w:numPr>
      </w:pPr>
      <w:r>
        <w:t>Définir une méthode à exécuter pour la tâche, et une méthode qui définit dans quelles conditions la commande est active.</w:t>
      </w:r>
    </w:p>
    <w:p w14:paraId="6902E356" w14:textId="77777777" w:rsidR="002572C6" w:rsidRDefault="002572C6" w:rsidP="00C72EBB">
      <w:pPr>
        <w:pStyle w:val="Paragraphedeliste"/>
        <w:numPr>
          <w:ilvl w:val="0"/>
          <w:numId w:val="37"/>
        </w:numPr>
      </w:pPr>
      <w:r>
        <w:lastRenderedPageBreak/>
        <w:t>Créer un objet ICommand associé aux 2 méthodes précédentes</w:t>
      </w:r>
    </w:p>
    <w:p w14:paraId="2ED840F8" w14:textId="77777777" w:rsidR="002572C6" w:rsidRDefault="002572C6" w:rsidP="00C72EBB">
      <w:pPr>
        <w:pStyle w:val="Paragraphedeliste"/>
        <w:numPr>
          <w:ilvl w:val="0"/>
          <w:numId w:val="37"/>
        </w:numPr>
      </w:pPr>
      <w:r>
        <w:t>Affecter la commande à la propriété Command de chaque élément WPF</w:t>
      </w:r>
    </w:p>
    <w:p w14:paraId="3941450F" w14:textId="77777777" w:rsidR="002572C6" w:rsidRDefault="002572C6" w:rsidP="002572C6">
      <w:r>
        <w:t>Conséquences :</w:t>
      </w:r>
    </w:p>
    <w:p w14:paraId="1803178F" w14:textId="77777777" w:rsidR="002572C6" w:rsidRDefault="002572C6" w:rsidP="00C72EBB">
      <w:pPr>
        <w:pStyle w:val="Paragraphedeliste"/>
        <w:numPr>
          <w:ilvl w:val="0"/>
          <w:numId w:val="38"/>
        </w:numPr>
      </w:pPr>
      <w:r>
        <w:t>L’ajout d’un nouvel élément source de déclenchement de l’action consiste simplement à affecter sa propriété Command</w:t>
      </w:r>
    </w:p>
    <w:p w14:paraId="49AB8AE3" w14:textId="77777777" w:rsidR="002572C6" w:rsidRDefault="002572C6" w:rsidP="00C72EBB">
      <w:pPr>
        <w:pStyle w:val="Paragraphedeliste"/>
        <w:numPr>
          <w:ilvl w:val="0"/>
          <w:numId w:val="38"/>
        </w:numPr>
      </w:pPr>
      <w:r>
        <w:t xml:space="preserve">La gestion de l’activation de toutes les sources de déclenchement est centralisée </w:t>
      </w:r>
    </w:p>
    <w:p w14:paraId="54FBFA4F" w14:textId="77777777" w:rsidR="002572C6" w:rsidRDefault="002572C6" w:rsidP="00C72EBB">
      <w:pPr>
        <w:pStyle w:val="Paragraphedeliste"/>
        <w:numPr>
          <w:ilvl w:val="0"/>
          <w:numId w:val="38"/>
        </w:numPr>
      </w:pPr>
      <w:r>
        <w:t>La liaison de la commande avec les 2 gestionnaires est également réalisée de façon centralisée</w:t>
      </w:r>
    </w:p>
    <w:p w14:paraId="07E33398" w14:textId="77777777" w:rsidR="002572C6" w:rsidRDefault="002572C6" w:rsidP="002572C6"/>
    <w:p w14:paraId="1D44C3F0" w14:textId="77777777" w:rsidR="001F1B00" w:rsidRDefault="001F1B00" w:rsidP="001F1B00">
      <w:pPr>
        <w:pStyle w:val="Titre2"/>
      </w:pPr>
      <w:bookmarkStart w:id="77" w:name="_Toc473238412"/>
      <w:bookmarkStart w:id="78" w:name="_Toc482308493"/>
      <w:r>
        <w:t>Commandes routées</w:t>
      </w:r>
      <w:bookmarkEnd w:id="77"/>
      <w:bookmarkEnd w:id="78"/>
    </w:p>
    <w:p w14:paraId="721D821C" w14:textId="77777777" w:rsidR="001F1B00" w:rsidRDefault="001F1B00" w:rsidP="001F1B00">
      <w:r w:rsidRPr="0065558C">
        <w:t xml:space="preserve">WPF fournit 2 implémentations de ICommand avec les classes RoutedCommand et RoutedUICommand. </w:t>
      </w:r>
      <w:r>
        <w:t>La seconde dérive de la première et ne fait qu’ajouter une propriété Text.</w:t>
      </w:r>
    </w:p>
    <w:p w14:paraId="711567A7" w14:textId="77777777" w:rsidR="001F1B00" w:rsidRDefault="001F1B00" w:rsidP="001F1B00">
      <w:r>
        <w:t>Dans ces commandes, les méthodes Execute et CanExecute ne contiennent pas directement la logique applicative, mais lèvent des évènements routés montants nommés Executed et CanExecute, sur lesquels on branche nos gestionnaires.</w:t>
      </w:r>
    </w:p>
    <w:p w14:paraId="5D3658B1" w14:textId="77777777" w:rsidR="001F1B00" w:rsidRDefault="001F1B00" w:rsidP="001F1B00">
      <w:r>
        <w:t>Les commandes routées ont 2 inconvénients majeurs :</w:t>
      </w:r>
    </w:p>
    <w:p w14:paraId="7B8D800E" w14:textId="77777777" w:rsidR="00887269" w:rsidRDefault="00887269" w:rsidP="00C72EBB">
      <w:pPr>
        <w:pStyle w:val="Paragraphedeliste"/>
        <w:numPr>
          <w:ilvl w:val="0"/>
          <w:numId w:val="56"/>
        </w:numPr>
      </w:pPr>
      <w:r>
        <w:t>Elles ne sont pas compatibles avec le modèle MVVM (cf. plus loin), car elles ne permettent pas de découpler complètement le visuel de la logique applicative (à cause de l’utilisation d’évènements)</w:t>
      </w:r>
    </w:p>
    <w:p w14:paraId="08F57537" w14:textId="77777777" w:rsidR="001F1B00" w:rsidRDefault="001F1B00" w:rsidP="00C72EBB">
      <w:pPr>
        <w:pStyle w:val="Paragraphedeliste"/>
        <w:numPr>
          <w:ilvl w:val="0"/>
          <w:numId w:val="56"/>
        </w:numPr>
      </w:pPr>
      <w:r>
        <w:t>L’évènement CanExecute est déclenché extrêmement souvent. Si on y branche du code complexe, les performances se dégradent fortement et l’interface devient peu réactive.</w:t>
      </w:r>
    </w:p>
    <w:p w14:paraId="7541784A" w14:textId="32AFAC67" w:rsidR="00F50CF6" w:rsidRPr="00F50CF6" w:rsidRDefault="00F50CF6" w:rsidP="001F1B00">
      <w:pPr>
        <w:rPr>
          <w:b/>
        </w:rPr>
      </w:pPr>
      <w:r w:rsidRPr="00F50CF6">
        <w:rPr>
          <w:b/>
        </w:rPr>
        <w:t>Commandes prédéfinies</w:t>
      </w:r>
    </w:p>
    <w:p w14:paraId="1A1DD2B8" w14:textId="7F6232BD" w:rsidR="001F1B00" w:rsidRDefault="001F1B00" w:rsidP="001F1B00">
      <w:r>
        <w:t xml:space="preserve">WPF fournit une centaine de commandes prédéfinies pour des tâches classiques (ouvrir, copier, lire…). Bien entendu c’est à nous d’écrire les gestionnaires associés en fonction de nos besoins, mais souvent des raccourcis claviers sont déjà mappés. </w:t>
      </w:r>
    </w:p>
    <w:p w14:paraId="0529A2FB" w14:textId="77777777" w:rsidR="001F1B00" w:rsidRDefault="001F1B00" w:rsidP="001F1B00">
      <w:r>
        <w:t>Les commandes sont implémentées par des propriétés statiques réparties sur 5 classes statiques :</w:t>
      </w:r>
    </w:p>
    <w:p w14:paraId="295E2B43" w14:textId="77777777" w:rsidR="001F1B00" w:rsidRDefault="002932DD" w:rsidP="00C72EBB">
      <w:pPr>
        <w:pStyle w:val="Paragraphedeliste"/>
        <w:numPr>
          <w:ilvl w:val="0"/>
          <w:numId w:val="40"/>
        </w:numPr>
      </w:pPr>
      <w:hyperlink r:id="rId73" w:history="1">
        <w:r w:rsidR="001F1B00" w:rsidRPr="00653D21">
          <w:rPr>
            <w:rStyle w:val="Lienhypertexte"/>
          </w:rPr>
          <w:t>ApplicationCommands</w:t>
        </w:r>
      </w:hyperlink>
    </w:p>
    <w:p w14:paraId="1CAE6609" w14:textId="77777777" w:rsidR="001F1B00" w:rsidRDefault="002932DD" w:rsidP="00C72EBB">
      <w:pPr>
        <w:pStyle w:val="Paragraphedeliste"/>
        <w:numPr>
          <w:ilvl w:val="0"/>
          <w:numId w:val="40"/>
        </w:numPr>
      </w:pPr>
      <w:hyperlink r:id="rId74" w:history="1">
        <w:r w:rsidR="001F1B00" w:rsidRPr="00653D21">
          <w:rPr>
            <w:rStyle w:val="Lienhypertexte"/>
          </w:rPr>
          <w:t>ComponentCommands</w:t>
        </w:r>
      </w:hyperlink>
    </w:p>
    <w:p w14:paraId="698D1FB0" w14:textId="77777777" w:rsidR="001F1B00" w:rsidRDefault="002932DD" w:rsidP="00C72EBB">
      <w:pPr>
        <w:pStyle w:val="Paragraphedeliste"/>
        <w:numPr>
          <w:ilvl w:val="0"/>
          <w:numId w:val="40"/>
        </w:numPr>
      </w:pPr>
      <w:hyperlink r:id="rId75" w:history="1">
        <w:r w:rsidR="001F1B00" w:rsidRPr="00653D21">
          <w:rPr>
            <w:rStyle w:val="Lienhypertexte"/>
          </w:rPr>
          <w:t>EditingCommands</w:t>
        </w:r>
      </w:hyperlink>
    </w:p>
    <w:p w14:paraId="66059A85" w14:textId="77777777" w:rsidR="001F1B00" w:rsidRDefault="002932DD" w:rsidP="00C72EBB">
      <w:pPr>
        <w:pStyle w:val="Paragraphedeliste"/>
        <w:numPr>
          <w:ilvl w:val="0"/>
          <w:numId w:val="40"/>
        </w:numPr>
      </w:pPr>
      <w:hyperlink r:id="rId76" w:history="1">
        <w:r w:rsidR="001F1B00" w:rsidRPr="00653D21">
          <w:rPr>
            <w:rStyle w:val="Lienhypertexte"/>
          </w:rPr>
          <w:t>MediaCommands</w:t>
        </w:r>
      </w:hyperlink>
    </w:p>
    <w:p w14:paraId="0005DCA0" w14:textId="77777777" w:rsidR="001F1B00" w:rsidRDefault="002932DD" w:rsidP="00C72EBB">
      <w:pPr>
        <w:pStyle w:val="Paragraphedeliste"/>
        <w:numPr>
          <w:ilvl w:val="0"/>
          <w:numId w:val="40"/>
        </w:numPr>
      </w:pPr>
      <w:hyperlink r:id="rId77" w:history="1">
        <w:r w:rsidR="001F1B00" w:rsidRPr="00653D21">
          <w:rPr>
            <w:rStyle w:val="Lienhypertexte"/>
          </w:rPr>
          <w:t>NavigationCommands</w:t>
        </w:r>
      </w:hyperlink>
    </w:p>
    <w:p w14:paraId="765CFC29" w14:textId="6DC9D948" w:rsidR="00F50CF6" w:rsidRPr="00F50CF6" w:rsidRDefault="00F50CF6" w:rsidP="00F50CF6">
      <w:pPr>
        <w:rPr>
          <w:b/>
        </w:rPr>
      </w:pPr>
      <w:r>
        <w:rPr>
          <w:b/>
        </w:rPr>
        <w:t>C</w:t>
      </w:r>
      <w:r w:rsidRPr="00F50CF6">
        <w:rPr>
          <w:b/>
        </w:rPr>
        <w:t xml:space="preserve">ommandes </w:t>
      </w:r>
      <w:r>
        <w:rPr>
          <w:b/>
        </w:rPr>
        <w:t>personnalisées</w:t>
      </w:r>
    </w:p>
    <w:p w14:paraId="569FB7C9" w14:textId="1C3FD344" w:rsidR="001F1B00" w:rsidRPr="00F50CF6" w:rsidRDefault="00F50CF6" w:rsidP="001F1B00">
      <w:pPr>
        <w:rPr>
          <w:b/>
        </w:rPr>
      </w:pPr>
      <w:r>
        <w:t>Il est bien sûr possible de créer nos propres commandes routées. Il faut pour cela suivre l’exemple des commandes prédéfinies, en créant des classes statiques qui exposent des propriétés statiques pour les différentes commandes. Nous ne nous attarderons pas sur cette possibilité, car il est plus courant de créer des commandes relais, que nous verrons plus loin.</w:t>
      </w:r>
    </w:p>
    <w:p w14:paraId="48168A5A" w14:textId="7C1EF556" w:rsidR="002572C6" w:rsidRPr="002572C6" w:rsidRDefault="002572C6" w:rsidP="00153AA4">
      <w:pPr>
        <w:rPr>
          <w:b/>
        </w:rPr>
      </w:pPr>
      <w:r w:rsidRPr="002572C6">
        <w:rPr>
          <w:b/>
        </w:rPr>
        <w:t>Exemple</w:t>
      </w:r>
    </w:p>
    <w:p w14:paraId="361F0E16" w14:textId="49E8B74A" w:rsidR="00153AA4" w:rsidRDefault="00153AA4" w:rsidP="00153AA4">
      <w:r>
        <w:t xml:space="preserve">Nous allons </w:t>
      </w:r>
      <w:r w:rsidR="00836E56">
        <w:t>u</w:t>
      </w:r>
      <w:r>
        <w:t xml:space="preserve">tiliser les commandes </w:t>
      </w:r>
      <w:r w:rsidR="002572C6">
        <w:t xml:space="preserve">prédéfinies </w:t>
      </w:r>
      <w:r w:rsidR="00836E56">
        <w:t xml:space="preserve">Delete, </w:t>
      </w:r>
      <w:r>
        <w:t>Copy et Paste</w:t>
      </w:r>
      <w:r w:rsidR="00836E56">
        <w:t xml:space="preserve"> dans l’application suivante</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4464"/>
      </w:tblGrid>
      <w:tr w:rsidR="00153AA4" w14:paraId="5422B8B4" w14:textId="77777777" w:rsidTr="00CD533E">
        <w:tc>
          <w:tcPr>
            <w:tcW w:w="4855" w:type="dxa"/>
          </w:tcPr>
          <w:p w14:paraId="606C27D3" w14:textId="7783466E" w:rsidR="00153AA4" w:rsidRDefault="005E0B70" w:rsidP="00153AA4">
            <w:r>
              <w:rPr>
                <w:noProof/>
              </w:rPr>
              <w:lastRenderedPageBreak/>
              <w:drawing>
                <wp:inline distT="0" distB="0" distL="0" distR="0" wp14:anchorId="0231EF56" wp14:editId="50B77601">
                  <wp:extent cx="3200400" cy="294322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00400" cy="2943225"/>
                          </a:xfrm>
                          <a:prstGeom prst="rect">
                            <a:avLst/>
                          </a:prstGeom>
                        </pic:spPr>
                      </pic:pic>
                    </a:graphicData>
                  </a:graphic>
                </wp:inline>
              </w:drawing>
            </w:r>
          </w:p>
        </w:tc>
        <w:tc>
          <w:tcPr>
            <w:tcW w:w="4855" w:type="dxa"/>
          </w:tcPr>
          <w:p w14:paraId="3040AE95" w14:textId="67BC9C17" w:rsidR="00153AA4" w:rsidRDefault="00153AA4" w:rsidP="00153AA4">
            <w:r>
              <w:t>Cette application permet de :</w:t>
            </w:r>
          </w:p>
          <w:p w14:paraId="3C76574E" w14:textId="2E404FF1" w:rsidR="00153AA4" w:rsidRDefault="00CD533E" w:rsidP="00C72EBB">
            <w:pPr>
              <w:pStyle w:val="Paragraphedeliste"/>
              <w:numPr>
                <w:ilvl w:val="0"/>
                <w:numId w:val="41"/>
              </w:numPr>
            </w:pPr>
            <w:r>
              <w:t>C</w:t>
            </w:r>
            <w:r w:rsidR="00153AA4">
              <w:t>opier dans le presse-papier le texte sélectionné dans la zone de saisie</w:t>
            </w:r>
          </w:p>
          <w:p w14:paraId="230028A0" w14:textId="6716A122" w:rsidR="00153AA4" w:rsidRDefault="00CD533E" w:rsidP="00C72EBB">
            <w:pPr>
              <w:pStyle w:val="Paragraphedeliste"/>
              <w:numPr>
                <w:ilvl w:val="0"/>
                <w:numId w:val="41"/>
              </w:numPr>
            </w:pPr>
            <w:r>
              <w:t>C</w:t>
            </w:r>
            <w:r w:rsidR="00153AA4">
              <w:t>oller le texte du presse-papier dans cette même zone.</w:t>
            </w:r>
          </w:p>
          <w:p w14:paraId="58233B12" w14:textId="3B918430" w:rsidR="00153AA4" w:rsidRDefault="00836E56" w:rsidP="00153AA4">
            <w:r>
              <w:t>Le bouton</w:t>
            </w:r>
            <w:r w:rsidR="00153AA4">
              <w:t xml:space="preserve"> Effacer permet simplement de vider la zone de saisie.</w:t>
            </w:r>
          </w:p>
          <w:p w14:paraId="5A9DFD2D" w14:textId="77777777" w:rsidR="00153AA4" w:rsidRDefault="00153AA4" w:rsidP="00153AA4"/>
          <w:p w14:paraId="7A0686CE" w14:textId="77777777" w:rsidR="00153AA4" w:rsidRDefault="00153AA4" w:rsidP="00153AA4">
            <w:r>
              <w:t>Nous souhaitons gérer correctement l’activation des boutons Copier et Coller, c’est-à-dire faire en sorte que :</w:t>
            </w:r>
          </w:p>
          <w:p w14:paraId="676E7668" w14:textId="0DC085DF" w:rsidR="00153AA4" w:rsidRDefault="00836E56" w:rsidP="00C72EBB">
            <w:pPr>
              <w:pStyle w:val="Paragraphedeliste"/>
              <w:numPr>
                <w:ilvl w:val="0"/>
                <w:numId w:val="42"/>
              </w:numPr>
            </w:pPr>
            <w:r>
              <w:t>L</w:t>
            </w:r>
            <w:r w:rsidR="00153AA4">
              <w:t>e bouton Copier soit inactif si aucun texte n’est sélectionné dans la zone de texte</w:t>
            </w:r>
          </w:p>
          <w:p w14:paraId="13C17170" w14:textId="1358F482" w:rsidR="00153AA4" w:rsidRDefault="00836E56" w:rsidP="00C72EBB">
            <w:pPr>
              <w:pStyle w:val="Paragraphedeliste"/>
              <w:numPr>
                <w:ilvl w:val="0"/>
                <w:numId w:val="42"/>
              </w:numPr>
            </w:pPr>
            <w:r>
              <w:t>L</w:t>
            </w:r>
            <w:r w:rsidR="00153AA4">
              <w:t>e bouton Coller soit inactif si le presse-papier contient autre chose que du texte</w:t>
            </w:r>
          </w:p>
          <w:p w14:paraId="7B039973" w14:textId="4A08EA85" w:rsidR="00153AA4" w:rsidRDefault="00153AA4" w:rsidP="00153AA4"/>
        </w:tc>
      </w:tr>
    </w:tbl>
    <w:p w14:paraId="5314A8D5" w14:textId="77777777" w:rsidR="00153AA4" w:rsidRDefault="00153AA4" w:rsidP="00153AA4"/>
    <w:p w14:paraId="0D986BC4" w14:textId="77777777" w:rsidR="00153AA4" w:rsidRDefault="00153AA4" w:rsidP="00153AA4">
      <w:r>
        <w:t>On profite ici du fait que la TextBox possède des méthodes Copy et Paste toutes faites pour gérer le presse-papier.</w:t>
      </w:r>
    </w:p>
    <w:p w14:paraId="2B6AF128" w14:textId="45873552" w:rsidR="00153AA4" w:rsidRDefault="00153AA4" w:rsidP="00153AA4">
      <w:r>
        <w:t>On fait en sorte de désactiver le bouton Copier si le texte sélectionné est vide, et d’activer le bouton Coller uniquement si le presse-papier contient du texte.</w:t>
      </w:r>
    </w:p>
    <w:p w14:paraId="206B7486" w14:textId="77777777" w:rsidR="00092E05" w:rsidRDefault="00836E56" w:rsidP="00153AA4">
      <w:r>
        <w:t xml:space="preserve">Comme les commandes sont prédéfinies, nous n’avons pas besoin de les créer. Nous </w:t>
      </w:r>
      <w:r w:rsidR="00092E05">
        <w:t>devons :</w:t>
      </w:r>
    </w:p>
    <w:p w14:paraId="0BB6C4F4" w14:textId="275175CE" w:rsidR="00092E05" w:rsidRDefault="00092E05" w:rsidP="00C72EBB">
      <w:pPr>
        <w:pStyle w:val="Paragraphedeliste"/>
        <w:numPr>
          <w:ilvl w:val="0"/>
          <w:numId w:val="57"/>
        </w:numPr>
      </w:pPr>
      <w:r>
        <w:t>D</w:t>
      </w:r>
      <w:r w:rsidR="00836E56">
        <w:t>éfinir les méthodes à exécuter par ces commandes</w:t>
      </w:r>
    </w:p>
    <w:p w14:paraId="04147261" w14:textId="77777777" w:rsidR="00092E05" w:rsidRDefault="00092E05" w:rsidP="00C72EBB">
      <w:pPr>
        <w:pStyle w:val="Paragraphedeliste"/>
        <w:numPr>
          <w:ilvl w:val="0"/>
          <w:numId w:val="57"/>
        </w:numPr>
      </w:pPr>
      <w:r>
        <w:t>Brancher les commandes sur les boutons</w:t>
      </w:r>
    </w:p>
    <w:p w14:paraId="7673F07C" w14:textId="3D69BE19" w:rsidR="00092E05" w:rsidRDefault="00092E05" w:rsidP="00153AA4">
      <w:r>
        <w:t>Voici le code xaml correspondant :</w:t>
      </w:r>
    </w:p>
    <w:p w14:paraId="15BAC6C0" w14:textId="3B60909A" w:rsidR="00836E56" w:rsidRPr="0085362B" w:rsidRDefault="00836E56" w:rsidP="00836E56">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Grid.Row</w:t>
      </w:r>
      <w:r w:rsidRPr="0085362B">
        <w:rPr>
          <w:color w:val="0000FF"/>
          <w:sz w:val="19"/>
          <w:szCs w:val="19"/>
          <w:lang w:val="fr-FR"/>
        </w:rPr>
        <w:t>="1"&gt;</w:t>
      </w:r>
    </w:p>
    <w:p w14:paraId="39677B15" w14:textId="6EF30DA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xml:space="preserve">&lt;!-- </w:t>
      </w:r>
      <w:r w:rsidR="007002B8" w:rsidRPr="0085362B">
        <w:rPr>
          <w:color w:val="008000"/>
          <w:sz w:val="19"/>
          <w:szCs w:val="19"/>
          <w:lang w:val="fr-FR"/>
        </w:rPr>
        <w:t>Branchement</w:t>
      </w:r>
      <w:r w:rsidRPr="0085362B">
        <w:rPr>
          <w:color w:val="008000"/>
          <w:sz w:val="19"/>
          <w:szCs w:val="19"/>
          <w:lang w:val="fr-FR"/>
        </w:rPr>
        <w:t xml:space="preserve"> des commandes Delete, Copy et Paste </w:t>
      </w:r>
      <w:r w:rsidR="007002B8" w:rsidRPr="0085362B">
        <w:rPr>
          <w:color w:val="008000"/>
          <w:sz w:val="19"/>
          <w:szCs w:val="19"/>
          <w:lang w:val="fr-FR"/>
        </w:rPr>
        <w:t>sur leurs</w:t>
      </w:r>
      <w:r w:rsidRPr="0085362B">
        <w:rPr>
          <w:color w:val="008000"/>
          <w:sz w:val="19"/>
          <w:szCs w:val="19"/>
          <w:lang w:val="fr-FR"/>
        </w:rPr>
        <w:t xml:space="preserve"> </w:t>
      </w:r>
      <w:r w:rsidR="007002B8" w:rsidRPr="0085362B">
        <w:rPr>
          <w:color w:val="008000"/>
          <w:sz w:val="19"/>
          <w:szCs w:val="19"/>
          <w:lang w:val="fr-FR"/>
        </w:rPr>
        <w:t>méthodes</w:t>
      </w:r>
      <w:r w:rsidRPr="0085362B">
        <w:rPr>
          <w:color w:val="008000"/>
          <w:sz w:val="19"/>
          <w:szCs w:val="19"/>
          <w:lang w:val="fr-FR"/>
        </w:rPr>
        <w:t xml:space="preserve"> --&gt;</w:t>
      </w:r>
    </w:p>
    <w:p w14:paraId="51E9AB78" w14:textId="0B2D5851" w:rsidR="00836E56" w:rsidRDefault="00836E56" w:rsidP="00836E56">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StackPanel.CommandBindings</w:t>
      </w:r>
      <w:r>
        <w:rPr>
          <w:color w:val="0000FF"/>
          <w:sz w:val="19"/>
          <w:szCs w:val="19"/>
        </w:rPr>
        <w:t>&gt;</w:t>
      </w:r>
    </w:p>
    <w:p w14:paraId="0C640871" w14:textId="33212134"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="ApplicationCommands.Delete"</w:t>
      </w:r>
    </w:p>
    <w:p w14:paraId="74A49577" w14:textId="254A745F"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="Delete_Executed"/&gt;</w:t>
      </w:r>
    </w:p>
    <w:p w14:paraId="6906DBD5" w14:textId="20172010"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="ApplicationCommands.Copy"</w:t>
      </w:r>
    </w:p>
    <w:p w14:paraId="472C5FE8" w14:textId="3715A72C"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="Copy_Executed"</w:t>
      </w:r>
    </w:p>
    <w:p w14:paraId="0C6825D8" w14:textId="45C2095D"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="Copy_CanExecute"/&gt;</w:t>
      </w:r>
    </w:p>
    <w:p w14:paraId="12808BCA" w14:textId="118CAABC"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="ApplicationCommands.Paste"</w:t>
      </w:r>
    </w:p>
    <w:p w14:paraId="687F8053" w14:textId="39E000B0"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="Paste_Executed"</w:t>
      </w:r>
    </w:p>
    <w:p w14:paraId="7E6AD5FA" w14:textId="7810018E"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="Paste_CanExecute"/&gt;</w:t>
      </w:r>
    </w:p>
    <w:p w14:paraId="639FD240" w14:textId="79A32C8D"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StackPanel.CommandBindings</w:t>
      </w:r>
      <w:r>
        <w:rPr>
          <w:color w:val="0000FF"/>
          <w:sz w:val="19"/>
          <w:szCs w:val="19"/>
        </w:rPr>
        <w:t>&gt;</w:t>
      </w:r>
      <w:r>
        <w:rPr>
          <w:color w:val="000000"/>
          <w:sz w:val="19"/>
          <w:szCs w:val="19"/>
        </w:rPr>
        <w:t xml:space="preserve">         </w:t>
      </w:r>
    </w:p>
    <w:p w14:paraId="0551D9F7" w14:textId="38599D10" w:rsidR="00836E56" w:rsidRPr="0085362B" w:rsidRDefault="00836E56" w:rsidP="00836E56">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="Commandes"/&gt;</w:t>
      </w:r>
      <w:r w:rsidR="00092E05" w:rsidRPr="0085362B">
        <w:rPr>
          <w:color w:val="0000FF"/>
          <w:sz w:val="19"/>
          <w:szCs w:val="19"/>
          <w:lang w:val="fr-FR"/>
        </w:rPr>
        <w:br/>
      </w:r>
      <w:r w:rsidR="00092E05" w:rsidRPr="0085362B">
        <w:rPr>
          <w:color w:val="008000"/>
          <w:sz w:val="19"/>
          <w:szCs w:val="19"/>
          <w:lang w:val="fr-FR"/>
        </w:rPr>
        <w:t xml:space="preserve">   &lt;!-- Affectation des commandes aux boutons --&gt;</w:t>
      </w:r>
    </w:p>
    <w:p w14:paraId="30237DBF" w14:textId="01BCDE2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="Effacer"</w:t>
      </w:r>
      <w:r w:rsidRPr="0085362B">
        <w:rPr>
          <w:color w:val="FF0000"/>
          <w:sz w:val="19"/>
          <w:szCs w:val="19"/>
          <w:lang w:val="fr-FR"/>
        </w:rPr>
        <w:t xml:space="preserve"> Command</w:t>
      </w:r>
      <w:r w:rsidRPr="0085362B">
        <w:rPr>
          <w:color w:val="0000FF"/>
          <w:sz w:val="19"/>
          <w:szCs w:val="19"/>
          <w:lang w:val="fr-FR"/>
        </w:rPr>
        <w:t>="ApplicationCommands.Delete"/&gt;</w:t>
      </w:r>
    </w:p>
    <w:p w14:paraId="5C9BD7E2" w14:textId="175D9528"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="Copier"</w:t>
      </w:r>
      <w:r w:rsidRPr="0085362B">
        <w:rPr>
          <w:color w:val="FF0000"/>
          <w:sz w:val="19"/>
          <w:szCs w:val="19"/>
          <w:lang w:val="fr-FR"/>
        </w:rPr>
        <w:t xml:space="preserve"> Command</w:t>
      </w:r>
      <w:r w:rsidRPr="0085362B">
        <w:rPr>
          <w:color w:val="0000FF"/>
          <w:sz w:val="19"/>
          <w:szCs w:val="19"/>
          <w:lang w:val="fr-FR"/>
        </w:rPr>
        <w:t>="ApplicationCommands.Copy"/&gt;</w:t>
      </w:r>
    </w:p>
    <w:p w14:paraId="61B5EE96" w14:textId="51478952"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="Coller"</w:t>
      </w:r>
      <w:r w:rsidRPr="0085362B">
        <w:rPr>
          <w:color w:val="FF0000"/>
          <w:sz w:val="19"/>
          <w:szCs w:val="19"/>
          <w:lang w:val="fr-FR"/>
        </w:rPr>
        <w:t xml:space="preserve"> Command</w:t>
      </w:r>
      <w:r w:rsidRPr="0085362B">
        <w:rPr>
          <w:color w:val="0000FF"/>
          <w:sz w:val="19"/>
          <w:szCs w:val="19"/>
          <w:lang w:val="fr-FR"/>
        </w:rPr>
        <w:t>="ApplicationCommands.Paste"/&gt;</w:t>
      </w:r>
    </w:p>
    <w:p w14:paraId="159C1768" w14:textId="5414C9A1" w:rsidR="00836E56" w:rsidRPr="0085362B" w:rsidRDefault="00836E56" w:rsidP="00836E56">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1BDD8CF8" w14:textId="53ADA3E6" w:rsidR="00836E56" w:rsidRDefault="00092E05" w:rsidP="00153AA4">
      <w:r>
        <w:t>Pour définir les méthodes à exécuter par les commandes, nous utilisons des éléments CommandBinding, placés dans la collection CommandBindings du StackPanel qui contient les boutons</w:t>
      </w:r>
    </w:p>
    <w:p w14:paraId="20A054AF" w14:textId="3078C6C4" w:rsidR="00153AA4" w:rsidRDefault="00153AA4" w:rsidP="00153AA4">
      <w:r>
        <w:lastRenderedPageBreak/>
        <w:t xml:space="preserve">Chaque élément WPF possède une collection </w:t>
      </w:r>
      <w:r w:rsidRPr="00AE6763">
        <w:rPr>
          <w:b/>
        </w:rPr>
        <w:t>CommandBindings</w:t>
      </w:r>
      <w:r>
        <w:t>. Le binding d’une commande est recherché sur l’élément lui-même, puis sur ses parents en remontant l’arbre visuel. On définit généralement les bindings sur la fenêtre. Nous les avons ici définis sur le conteneur des boutons pour la démonstration.</w:t>
      </w:r>
    </w:p>
    <w:p w14:paraId="41DD8D13" w14:textId="42B774BB" w:rsidR="00153AA4" w:rsidRDefault="00092E05" w:rsidP="00153AA4">
      <w:r>
        <w:t>L’</w:t>
      </w:r>
      <w:r w:rsidR="00153AA4">
        <w:t xml:space="preserve">élément </w:t>
      </w:r>
      <w:r w:rsidR="00153AA4" w:rsidRPr="00AE6763">
        <w:rPr>
          <w:b/>
        </w:rPr>
        <w:t>CommandBinding</w:t>
      </w:r>
      <w:r w:rsidR="00153AA4">
        <w:t xml:space="preserve"> possède </w:t>
      </w:r>
      <w:r>
        <w:t>une</w:t>
      </w:r>
      <w:r w:rsidR="00153AA4">
        <w:t xml:space="preserve"> propriété </w:t>
      </w:r>
      <w:r w:rsidRPr="007002B8">
        <w:rPr>
          <w:b/>
        </w:rPr>
        <w:t>Command</w:t>
      </w:r>
      <w:r>
        <w:t xml:space="preserve"> pour indiquer le nom de l’objet ICommand </w:t>
      </w:r>
      <w:r w:rsidR="007002B8">
        <w:t>sur lequel on veut brancher les gestionnaires des évènements Executed et CanExecute</w:t>
      </w:r>
      <w:r>
        <w:t>. Ici nous avons utilisé 3 commandes prédéfinies du groupe ApplicationCommands</w:t>
      </w:r>
      <w:r w:rsidR="007002B8">
        <w:t> : Delete, Copy et Paste</w:t>
      </w:r>
    </w:p>
    <w:p w14:paraId="0DB75931" w14:textId="1C9D2CF6" w:rsidR="00153AA4" w:rsidRDefault="007002B8" w:rsidP="00153AA4">
      <w:r>
        <w:t>Pour pouvoir exécuter l</w:t>
      </w:r>
      <w:r w:rsidR="00153AA4">
        <w:t>es commandes</w:t>
      </w:r>
      <w:r>
        <w:t xml:space="preserve">, nous les branchons sur les </w:t>
      </w:r>
      <w:r w:rsidR="00153AA4">
        <w:t xml:space="preserve">boutons </w:t>
      </w:r>
      <w:r>
        <w:t>grâce à la propriété Command.</w:t>
      </w:r>
    </w:p>
    <w:p w14:paraId="4DE552F0" w14:textId="3832C41B" w:rsidR="00153AA4" w:rsidRDefault="00153AA4" w:rsidP="00153AA4">
      <w:r>
        <w:t xml:space="preserve">Il ne reste plus qu’à définir le code des </w:t>
      </w:r>
      <w:r w:rsidR="007002B8">
        <w:t>méthodes associées aux commandes</w:t>
      </w:r>
      <w:r>
        <w:t> :</w:t>
      </w:r>
    </w:p>
    <w:p w14:paraId="6FDA898D" w14:textId="6D26C88E"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Delete_Executed(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DDBDBA3" w14:textId="57856B8E" w:rsidR="0008487A" w:rsidRPr="0085362B" w:rsidRDefault="0008487A" w:rsidP="0008487A">
      <w:pPr>
        <w:pStyle w:val="Code"/>
        <w:rPr>
          <w:color w:val="000000"/>
          <w:sz w:val="19"/>
          <w:szCs w:val="19"/>
          <w:lang w:val="fr-FR"/>
        </w:rPr>
      </w:pPr>
      <w:r w:rsidRPr="0085362B">
        <w:rPr>
          <w:color w:val="000000"/>
          <w:sz w:val="19"/>
          <w:szCs w:val="19"/>
          <w:lang w:val="fr-FR"/>
        </w:rPr>
        <w:t>{</w:t>
      </w:r>
    </w:p>
    <w:p w14:paraId="6685C7F7" w14:textId="3455CF19" w:rsidR="0008487A" w:rsidRPr="0085362B" w:rsidRDefault="0008487A" w:rsidP="0008487A">
      <w:pPr>
        <w:pStyle w:val="Code"/>
        <w:rPr>
          <w:color w:val="000000"/>
          <w:sz w:val="19"/>
          <w:szCs w:val="19"/>
          <w:lang w:val="fr-FR"/>
        </w:rPr>
      </w:pPr>
      <w:r w:rsidRPr="0085362B">
        <w:rPr>
          <w:color w:val="000000"/>
          <w:sz w:val="19"/>
          <w:szCs w:val="19"/>
          <w:lang w:val="fr-FR"/>
        </w:rPr>
        <w:t xml:space="preserve">   TextBox1.Clear();</w:t>
      </w:r>
    </w:p>
    <w:p w14:paraId="35554112" w14:textId="15962010" w:rsidR="0008487A" w:rsidRPr="0085362B" w:rsidRDefault="0008487A" w:rsidP="0008487A">
      <w:pPr>
        <w:pStyle w:val="Code"/>
        <w:rPr>
          <w:color w:val="000000"/>
          <w:sz w:val="19"/>
          <w:szCs w:val="19"/>
          <w:lang w:val="fr-FR"/>
        </w:rPr>
      </w:pPr>
      <w:r w:rsidRPr="0085362B">
        <w:rPr>
          <w:color w:val="000000"/>
          <w:sz w:val="19"/>
          <w:szCs w:val="19"/>
          <w:lang w:val="fr-FR"/>
        </w:rPr>
        <w:t>}</w:t>
      </w:r>
    </w:p>
    <w:p w14:paraId="22AE306C" w14:textId="1B356D6C" w:rsidR="0008487A" w:rsidRPr="0085362B" w:rsidRDefault="0008487A" w:rsidP="0008487A">
      <w:pPr>
        <w:pStyle w:val="Code"/>
        <w:rPr>
          <w:color w:val="000000"/>
          <w:sz w:val="19"/>
          <w:szCs w:val="19"/>
          <w:lang w:val="fr-FR"/>
        </w:rPr>
      </w:pPr>
      <w:r w:rsidRPr="0085362B">
        <w:rPr>
          <w:color w:val="008000"/>
          <w:sz w:val="19"/>
          <w:szCs w:val="19"/>
          <w:lang w:val="fr-FR"/>
        </w:rPr>
        <w:t>// Delete_CanExecuted n'étant pas défini, la commande est toujours active</w:t>
      </w:r>
    </w:p>
    <w:p w14:paraId="0F8473C2" w14:textId="77777777" w:rsidR="0008487A" w:rsidRPr="0085362B" w:rsidRDefault="0008487A" w:rsidP="0008487A">
      <w:pPr>
        <w:pStyle w:val="Code"/>
        <w:rPr>
          <w:color w:val="000000"/>
          <w:sz w:val="19"/>
          <w:szCs w:val="19"/>
          <w:lang w:val="fr-FR"/>
        </w:rPr>
      </w:pPr>
    </w:p>
    <w:p w14:paraId="675988C1" w14:textId="5BF6F8F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0E0458D" w14:textId="656CCE28" w:rsidR="0008487A" w:rsidRPr="0085362B" w:rsidRDefault="0008487A" w:rsidP="0008487A">
      <w:pPr>
        <w:pStyle w:val="Code"/>
        <w:rPr>
          <w:color w:val="000000"/>
          <w:sz w:val="19"/>
          <w:szCs w:val="19"/>
          <w:lang w:val="fr-FR"/>
        </w:rPr>
      </w:pPr>
      <w:r w:rsidRPr="0085362B">
        <w:rPr>
          <w:color w:val="000000"/>
          <w:sz w:val="19"/>
          <w:szCs w:val="19"/>
          <w:lang w:val="fr-FR"/>
        </w:rPr>
        <w:t>{</w:t>
      </w:r>
    </w:p>
    <w:p w14:paraId="66D93293" w14:textId="426B55E5"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du texte est sélectionné dans la zone de saisie</w:t>
      </w:r>
    </w:p>
    <w:p w14:paraId="35761116" w14:textId="5CF463E7"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e.CanExecute = !</w:t>
      </w:r>
      <w:r>
        <w:rPr>
          <w:color w:val="2B91AF"/>
          <w:sz w:val="19"/>
          <w:szCs w:val="19"/>
        </w:rPr>
        <w:t>String</w:t>
      </w:r>
      <w:r>
        <w:rPr>
          <w:color w:val="000000"/>
          <w:sz w:val="19"/>
          <w:szCs w:val="19"/>
        </w:rPr>
        <w:t>.IsNullOrEmpty(TextBox1.SelectedText);</w:t>
      </w:r>
    </w:p>
    <w:p w14:paraId="0D7A511C" w14:textId="1B80D06F" w:rsidR="0008487A" w:rsidRDefault="0008487A" w:rsidP="0008487A">
      <w:pPr>
        <w:pStyle w:val="Code"/>
        <w:rPr>
          <w:color w:val="000000"/>
          <w:sz w:val="19"/>
          <w:szCs w:val="19"/>
        </w:rPr>
      </w:pPr>
      <w:r>
        <w:rPr>
          <w:color w:val="000000"/>
          <w:sz w:val="19"/>
          <w:szCs w:val="19"/>
        </w:rPr>
        <w:t>}</w:t>
      </w:r>
    </w:p>
    <w:p w14:paraId="28866A07" w14:textId="77777777" w:rsidR="0008487A" w:rsidRDefault="0008487A" w:rsidP="0008487A">
      <w:pPr>
        <w:pStyle w:val="Code"/>
        <w:rPr>
          <w:color w:val="000000"/>
          <w:sz w:val="19"/>
          <w:szCs w:val="19"/>
        </w:rPr>
      </w:pPr>
    </w:p>
    <w:p w14:paraId="479E53A0" w14:textId="631A5051"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1FFB0D19" w14:textId="735823C8" w:rsidR="0008487A" w:rsidRDefault="0008487A" w:rsidP="0008487A">
      <w:pPr>
        <w:pStyle w:val="Code"/>
        <w:rPr>
          <w:color w:val="000000"/>
          <w:sz w:val="19"/>
          <w:szCs w:val="19"/>
        </w:rPr>
      </w:pPr>
      <w:r>
        <w:rPr>
          <w:color w:val="000000"/>
          <w:sz w:val="19"/>
          <w:szCs w:val="19"/>
        </w:rPr>
        <w:t>{</w:t>
      </w:r>
    </w:p>
    <w:p w14:paraId="7D32481A" w14:textId="38B1A4CF" w:rsidR="0008487A" w:rsidRDefault="0008487A" w:rsidP="0008487A">
      <w:pPr>
        <w:pStyle w:val="Code"/>
        <w:rPr>
          <w:color w:val="000000"/>
          <w:sz w:val="19"/>
          <w:szCs w:val="19"/>
        </w:rPr>
      </w:pPr>
      <w:r>
        <w:rPr>
          <w:color w:val="000000"/>
          <w:sz w:val="19"/>
          <w:szCs w:val="19"/>
        </w:rPr>
        <w:t xml:space="preserve">   TextBox1.Copy();</w:t>
      </w:r>
    </w:p>
    <w:p w14:paraId="0D050D5A" w14:textId="113F12CF" w:rsidR="0008487A" w:rsidRDefault="0008487A" w:rsidP="0008487A">
      <w:pPr>
        <w:pStyle w:val="Code"/>
        <w:rPr>
          <w:color w:val="000000"/>
          <w:sz w:val="19"/>
          <w:szCs w:val="19"/>
        </w:rPr>
      </w:pPr>
      <w:r>
        <w:rPr>
          <w:color w:val="000000"/>
          <w:sz w:val="19"/>
          <w:szCs w:val="19"/>
        </w:rPr>
        <w:t>}</w:t>
      </w:r>
    </w:p>
    <w:p w14:paraId="15DDEB92" w14:textId="77777777" w:rsidR="0008487A" w:rsidRDefault="0008487A" w:rsidP="0008487A">
      <w:pPr>
        <w:pStyle w:val="Code"/>
        <w:rPr>
          <w:color w:val="000000"/>
          <w:sz w:val="19"/>
          <w:szCs w:val="19"/>
        </w:rPr>
      </w:pPr>
    </w:p>
    <w:p w14:paraId="7DA30A84" w14:textId="6597AA30"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2D758EB" w14:textId="42730400" w:rsidR="0008487A" w:rsidRPr="0085362B" w:rsidRDefault="0008487A" w:rsidP="0008487A">
      <w:pPr>
        <w:pStyle w:val="Code"/>
        <w:rPr>
          <w:color w:val="000000"/>
          <w:sz w:val="19"/>
          <w:szCs w:val="19"/>
          <w:lang w:val="fr-FR"/>
        </w:rPr>
      </w:pPr>
      <w:r w:rsidRPr="0085362B">
        <w:rPr>
          <w:color w:val="000000"/>
          <w:sz w:val="19"/>
          <w:szCs w:val="19"/>
          <w:lang w:val="fr-FR"/>
        </w:rPr>
        <w:t>{</w:t>
      </w:r>
    </w:p>
    <w:p w14:paraId="4A7B3006" w14:textId="2BC5FE00"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le presse-papier contient du texte</w:t>
      </w:r>
    </w:p>
    <w:p w14:paraId="72EE2B5F" w14:textId="7F6CFAAE"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 xml:space="preserve">e.CanExecute = </w:t>
      </w:r>
      <w:r>
        <w:rPr>
          <w:color w:val="2B91AF"/>
          <w:sz w:val="19"/>
          <w:szCs w:val="19"/>
        </w:rPr>
        <w:t>Clipboard</w:t>
      </w:r>
      <w:r>
        <w:rPr>
          <w:color w:val="000000"/>
          <w:sz w:val="19"/>
          <w:szCs w:val="19"/>
        </w:rPr>
        <w:t>.ContainsText();</w:t>
      </w:r>
    </w:p>
    <w:p w14:paraId="3602C982" w14:textId="685181A2" w:rsidR="0008487A" w:rsidRDefault="0008487A" w:rsidP="0008487A">
      <w:pPr>
        <w:pStyle w:val="Code"/>
        <w:rPr>
          <w:color w:val="000000"/>
          <w:sz w:val="19"/>
          <w:szCs w:val="19"/>
        </w:rPr>
      </w:pPr>
      <w:r>
        <w:rPr>
          <w:color w:val="000000"/>
          <w:sz w:val="19"/>
          <w:szCs w:val="19"/>
        </w:rPr>
        <w:t>}</w:t>
      </w:r>
    </w:p>
    <w:p w14:paraId="23F94C95" w14:textId="77777777" w:rsidR="0008487A" w:rsidRDefault="0008487A" w:rsidP="0008487A">
      <w:pPr>
        <w:pStyle w:val="Code"/>
        <w:rPr>
          <w:color w:val="000000"/>
          <w:sz w:val="19"/>
          <w:szCs w:val="19"/>
        </w:rPr>
      </w:pPr>
    </w:p>
    <w:p w14:paraId="2DFBA721" w14:textId="6F09F43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A475CE7" w14:textId="154535C7" w:rsidR="0008487A" w:rsidRPr="0085362B" w:rsidRDefault="0008487A" w:rsidP="0008487A">
      <w:pPr>
        <w:pStyle w:val="Code"/>
        <w:rPr>
          <w:color w:val="000000"/>
          <w:sz w:val="19"/>
          <w:szCs w:val="19"/>
          <w:lang w:val="fr-FR"/>
        </w:rPr>
      </w:pPr>
      <w:r w:rsidRPr="0085362B">
        <w:rPr>
          <w:color w:val="000000"/>
          <w:sz w:val="19"/>
          <w:szCs w:val="19"/>
          <w:lang w:val="fr-FR"/>
        </w:rPr>
        <w:t>{</w:t>
      </w:r>
    </w:p>
    <w:p w14:paraId="0EC3E170" w14:textId="11FDFCC5" w:rsidR="0008487A" w:rsidRPr="0085362B" w:rsidRDefault="0008487A" w:rsidP="0008487A">
      <w:pPr>
        <w:pStyle w:val="Code"/>
        <w:rPr>
          <w:color w:val="000000"/>
          <w:sz w:val="19"/>
          <w:szCs w:val="19"/>
          <w:lang w:val="fr-FR"/>
        </w:rPr>
      </w:pPr>
      <w:r w:rsidRPr="0085362B">
        <w:rPr>
          <w:color w:val="000000"/>
          <w:sz w:val="19"/>
          <w:szCs w:val="19"/>
          <w:lang w:val="fr-FR"/>
        </w:rPr>
        <w:t xml:space="preserve">   TextBox1.Paste();</w:t>
      </w:r>
    </w:p>
    <w:p w14:paraId="660B1865" w14:textId="7A2E0AB3" w:rsidR="0008487A" w:rsidRPr="0085362B" w:rsidRDefault="0008487A" w:rsidP="0008487A">
      <w:pPr>
        <w:pStyle w:val="Code"/>
        <w:rPr>
          <w:lang w:val="fr-FR"/>
        </w:rPr>
      </w:pPr>
      <w:r w:rsidRPr="0085362B">
        <w:rPr>
          <w:color w:val="000000"/>
          <w:sz w:val="19"/>
          <w:szCs w:val="19"/>
          <w:lang w:val="fr-FR"/>
        </w:rPr>
        <w:t>}</w:t>
      </w:r>
    </w:p>
    <w:p w14:paraId="68ECB6C9" w14:textId="682759C2" w:rsidR="00153AA4" w:rsidRDefault="00153AA4" w:rsidP="007002B8">
      <w:r>
        <w:t xml:space="preserve">Notons </w:t>
      </w:r>
      <w:r w:rsidR="007002B8">
        <w:t>un</w:t>
      </w:r>
      <w:r>
        <w:t xml:space="preserve"> point important sur ce code :</w:t>
      </w:r>
      <w:r w:rsidR="007002B8">
        <w:t xml:space="preserve"> o</w:t>
      </w:r>
      <w:r>
        <w:t>n n’a pas besoin de faire référence aux boutons pour gérer leur état d’activation. On se contente de spécifier l</w:t>
      </w:r>
      <w:r w:rsidR="007002B8">
        <w:t>es</w:t>
      </w:r>
      <w:r>
        <w:t xml:space="preserve"> condition</w:t>
      </w:r>
      <w:r w:rsidR="007002B8">
        <w:t>s</w:t>
      </w:r>
      <w:r>
        <w:t xml:space="preserve"> dans l</w:t>
      </w:r>
      <w:r w:rsidR="007002B8">
        <w:t>es</w:t>
      </w:r>
      <w:r>
        <w:t>quelle</w:t>
      </w:r>
      <w:r w:rsidR="007002B8">
        <w:t>s</w:t>
      </w:r>
      <w:r>
        <w:t xml:space="preserve"> l</w:t>
      </w:r>
      <w:r w:rsidR="007002B8">
        <w:t>es</w:t>
      </w:r>
      <w:r>
        <w:t xml:space="preserve"> commande</w:t>
      </w:r>
      <w:r w:rsidR="007002B8">
        <w:t>s</w:t>
      </w:r>
      <w:r>
        <w:t xml:space="preserve"> </w:t>
      </w:r>
      <w:r w:rsidR="007002B8">
        <w:t>sont</w:t>
      </w:r>
      <w:r>
        <w:t xml:space="preserve"> </w:t>
      </w:r>
      <w:r w:rsidR="0008487A">
        <w:t>actives</w:t>
      </w:r>
      <w:r>
        <w:t xml:space="preserve">, ce qui affecte automatiquement </w:t>
      </w:r>
      <w:r w:rsidR="007002B8">
        <w:t>l’état d</w:t>
      </w:r>
      <w:r>
        <w:t xml:space="preserve">’activation des éléments </w:t>
      </w:r>
      <w:r w:rsidR="007002B8">
        <w:t>sur lesquelles elles sont branchées</w:t>
      </w:r>
      <w:r>
        <w:t>.</w:t>
      </w:r>
    </w:p>
    <w:p w14:paraId="6B3AAA3D" w14:textId="77777777" w:rsidR="0008487A" w:rsidRDefault="007002B8" w:rsidP="007002B8">
      <w:r>
        <w:t>Lorsqu’on exécute l’application, on constate que</w:t>
      </w:r>
      <w:r w:rsidR="0008487A">
        <w:t> :</w:t>
      </w:r>
    </w:p>
    <w:p w14:paraId="2E26D514" w14:textId="697AA023" w:rsidR="0008487A" w:rsidRDefault="0008487A" w:rsidP="00C72EBB">
      <w:pPr>
        <w:pStyle w:val="Paragraphedeliste"/>
        <w:numPr>
          <w:ilvl w:val="0"/>
          <w:numId w:val="58"/>
        </w:numPr>
      </w:pPr>
      <w:r>
        <w:t>L</w:t>
      </w:r>
      <w:r w:rsidR="007002B8">
        <w:t xml:space="preserve">e bouton Copier est automatiquement désactivé par défaut, tant qu’aucun texte n’est </w:t>
      </w:r>
      <w:r>
        <w:t>sélectionné</w:t>
      </w:r>
    </w:p>
    <w:p w14:paraId="71D905F3" w14:textId="0F16147E" w:rsidR="007002B8" w:rsidRDefault="0008487A" w:rsidP="00C72EBB">
      <w:pPr>
        <w:pStyle w:val="Paragraphedeliste"/>
        <w:numPr>
          <w:ilvl w:val="0"/>
          <w:numId w:val="58"/>
        </w:numPr>
      </w:pPr>
      <w:r>
        <w:t>Dès que le presse-papier ne contient plus de texte (par exemple si on copie une image), le bouton Coller se désactive</w:t>
      </w:r>
    </w:p>
    <w:p w14:paraId="7242E4A9" w14:textId="2D58DE7E" w:rsidR="0008487A" w:rsidRDefault="0008487A" w:rsidP="007002B8">
      <w:r>
        <w:t xml:space="preserve">Obtenir le même comportement en utilisant des évènements à la place des commandes nécessiterait de </w:t>
      </w:r>
      <w:r w:rsidR="006F2B98">
        <w:t xml:space="preserve">gérer les évènements TextBox. </w:t>
      </w:r>
      <w:r w:rsidR="006F2B98" w:rsidRPr="006F2B98">
        <w:t xml:space="preserve">SelectionChanged </w:t>
      </w:r>
      <w:r w:rsidR="006F2B98">
        <w:t>et Window.Activated, et le résultat ne serait pas si bon.</w:t>
      </w:r>
    </w:p>
    <w:p w14:paraId="4A25F855" w14:textId="6251E915" w:rsidR="00153AA4" w:rsidRDefault="006F2B98" w:rsidP="00153AA4">
      <w:pPr>
        <w:rPr>
          <w:b/>
        </w:rPr>
      </w:pPr>
      <w:r>
        <w:rPr>
          <w:b/>
        </w:rPr>
        <w:t>NB/ Autre méthode</w:t>
      </w:r>
    </w:p>
    <w:p w14:paraId="2DB4BAB5" w14:textId="77777777" w:rsidR="00153AA4" w:rsidRPr="006820C4" w:rsidRDefault="00153AA4" w:rsidP="00153AA4">
      <w:r>
        <w:t>Il est en fait possible de gérer de façon encore plus simple le copier/coller sur une TextBox., uniquement avec le code xaml suivant (sans code C#) :</w:t>
      </w:r>
    </w:p>
    <w:p w14:paraId="096B85D4" w14:textId="77777777" w:rsidR="00153AA4" w:rsidRPr="006F2B98" w:rsidRDefault="00153AA4" w:rsidP="00153AA4">
      <w:pPr>
        <w:pStyle w:val="Code"/>
        <w:rPr>
          <w:color w:val="000000"/>
          <w:szCs w:val="19"/>
        </w:rPr>
      </w:pPr>
      <w:r w:rsidRPr="006F2B98">
        <w:rPr>
          <w:color w:val="0000FF"/>
          <w:szCs w:val="19"/>
        </w:rPr>
        <w:lastRenderedPageBreak/>
        <w:t>&lt;</w:t>
      </w:r>
      <w:r w:rsidRPr="006F2B98">
        <w:rPr>
          <w:color w:val="A31515"/>
          <w:szCs w:val="19"/>
        </w:rPr>
        <w:t>StackPanel</w:t>
      </w:r>
      <w:r w:rsidRPr="006F2B98">
        <w:rPr>
          <w:color w:val="FF0000"/>
          <w:szCs w:val="19"/>
        </w:rPr>
        <w:t xml:space="preserve"> Grid.Row</w:t>
      </w:r>
      <w:r w:rsidRPr="006F2B98">
        <w:rPr>
          <w:color w:val="0000FF"/>
          <w:szCs w:val="19"/>
        </w:rPr>
        <w:t>="3"&gt;</w:t>
      </w:r>
    </w:p>
    <w:p w14:paraId="3AA995F5" w14:textId="77777777" w:rsidR="00153AA4" w:rsidRPr="006F2B98" w:rsidRDefault="00153AA4" w:rsidP="00153AA4">
      <w:pPr>
        <w:pStyle w:val="Code"/>
        <w:rPr>
          <w:color w:val="000000"/>
          <w:szCs w:val="19"/>
        </w:rPr>
      </w:pPr>
      <w:r w:rsidRPr="006F2B98">
        <w:rPr>
          <w:color w:val="000000"/>
          <w:szCs w:val="19"/>
        </w:rPr>
        <w:t xml:space="preserve">   </w:t>
      </w:r>
      <w:r w:rsidRPr="006F2B98">
        <w:rPr>
          <w:color w:val="0000FF"/>
          <w:szCs w:val="19"/>
        </w:rPr>
        <w:t>&lt;</w:t>
      </w:r>
      <w:r w:rsidRPr="006F2B98">
        <w:rPr>
          <w:color w:val="A31515"/>
          <w:szCs w:val="19"/>
        </w:rPr>
        <w:t>Button</w:t>
      </w:r>
      <w:r w:rsidRPr="006F2B98">
        <w:rPr>
          <w:color w:val="FF0000"/>
          <w:szCs w:val="19"/>
        </w:rPr>
        <w:t xml:space="preserve"> Content</w:t>
      </w:r>
      <w:r w:rsidRPr="006F2B98">
        <w:rPr>
          <w:color w:val="0000FF"/>
          <w:szCs w:val="19"/>
        </w:rPr>
        <w:t>="Copier"</w:t>
      </w:r>
      <w:r w:rsidRPr="006F2B98">
        <w:rPr>
          <w:color w:val="FF0000"/>
          <w:szCs w:val="19"/>
        </w:rPr>
        <w:t xml:space="preserve"> Command</w:t>
      </w:r>
      <w:r w:rsidRPr="006F2B98">
        <w:rPr>
          <w:color w:val="0000FF"/>
          <w:szCs w:val="19"/>
        </w:rPr>
        <w:t>="ApplicationCommands.Copy"</w:t>
      </w:r>
    </w:p>
    <w:p w14:paraId="16EAA662" w14:textId="77777777" w:rsidR="00153AA4" w:rsidRPr="006F2B98" w:rsidRDefault="00153AA4" w:rsidP="00153AA4">
      <w:pPr>
        <w:pStyle w:val="Code"/>
        <w:rPr>
          <w:color w:val="000000"/>
          <w:szCs w:val="19"/>
        </w:rPr>
      </w:pPr>
      <w:r w:rsidRPr="006F2B98">
        <w:rPr>
          <w:color w:val="000000"/>
          <w:szCs w:val="19"/>
        </w:rPr>
        <w:t xml:space="preserve">          </w:t>
      </w:r>
      <w:r w:rsidRPr="006F2B98">
        <w:rPr>
          <w:color w:val="FF0000"/>
          <w:szCs w:val="19"/>
        </w:rPr>
        <w:t xml:space="preserve"> CommandTarget</w:t>
      </w:r>
      <w:r w:rsidRPr="006F2B98">
        <w:rPr>
          <w:color w:val="0000FF"/>
          <w:szCs w:val="19"/>
        </w:rPr>
        <w:t>="{</w:t>
      </w:r>
      <w:r w:rsidRPr="006F2B98">
        <w:rPr>
          <w:color w:val="A31515"/>
          <w:szCs w:val="19"/>
        </w:rPr>
        <w:t>Binding</w:t>
      </w:r>
      <w:r w:rsidRPr="006F2B98">
        <w:rPr>
          <w:color w:val="FF0000"/>
          <w:szCs w:val="19"/>
        </w:rPr>
        <w:t xml:space="preserve"> ElementName</w:t>
      </w:r>
      <w:r w:rsidRPr="006F2B98">
        <w:rPr>
          <w:color w:val="0000FF"/>
          <w:szCs w:val="19"/>
        </w:rPr>
        <w:t>=TextBox1}"/&gt;</w:t>
      </w:r>
    </w:p>
    <w:p w14:paraId="42FDB0ED" w14:textId="77777777" w:rsidR="00153AA4" w:rsidRPr="0085362B" w:rsidRDefault="00153AA4" w:rsidP="00153AA4">
      <w:pPr>
        <w:pStyle w:val="Code"/>
        <w:rPr>
          <w:color w:val="000000"/>
          <w:szCs w:val="19"/>
          <w:lang w:val="fr-FR"/>
        </w:rPr>
      </w:pPr>
      <w:r w:rsidRPr="006F2B98">
        <w:rPr>
          <w:color w:val="000000"/>
          <w:szCs w:val="19"/>
        </w:rPr>
        <w:t xml:space="preserve">   </w:t>
      </w: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="Coller"</w:t>
      </w:r>
      <w:r w:rsidRPr="0085362B">
        <w:rPr>
          <w:color w:val="FF0000"/>
          <w:szCs w:val="19"/>
          <w:lang w:val="fr-FR"/>
        </w:rPr>
        <w:t xml:space="preserve"> Command</w:t>
      </w:r>
      <w:r w:rsidRPr="0085362B">
        <w:rPr>
          <w:color w:val="0000FF"/>
          <w:szCs w:val="19"/>
          <w:lang w:val="fr-FR"/>
        </w:rPr>
        <w:t>="ApplicationCommands.Paste"</w:t>
      </w:r>
    </w:p>
    <w:p w14:paraId="19795E33" w14:textId="77777777" w:rsidR="00153AA4" w:rsidRPr="0085362B" w:rsidRDefault="00153AA4" w:rsidP="00153AA4">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CommandTarget</w:t>
      </w:r>
      <w:r w:rsidRPr="0085362B">
        <w:rPr>
          <w:color w:val="0000FF"/>
          <w:szCs w:val="19"/>
          <w:lang w:val="fr-FR"/>
        </w:rPr>
        <w:t>="{</w:t>
      </w:r>
      <w:r w:rsidRPr="0085362B">
        <w:rPr>
          <w:color w:val="A31515"/>
          <w:szCs w:val="19"/>
          <w:lang w:val="fr-FR"/>
        </w:rPr>
        <w:t>Binding</w:t>
      </w:r>
      <w:r w:rsidRPr="0085362B">
        <w:rPr>
          <w:color w:val="FF0000"/>
          <w:szCs w:val="19"/>
          <w:lang w:val="fr-FR"/>
        </w:rPr>
        <w:t xml:space="preserve"> ElementName</w:t>
      </w:r>
      <w:r w:rsidRPr="0085362B">
        <w:rPr>
          <w:color w:val="0000FF"/>
          <w:szCs w:val="19"/>
          <w:lang w:val="fr-FR"/>
        </w:rPr>
        <w:t>=TextBox1}"/&gt;</w:t>
      </w:r>
    </w:p>
    <w:p w14:paraId="601F85CB" w14:textId="77777777" w:rsidR="00153AA4" w:rsidRPr="0085362B" w:rsidRDefault="00153AA4" w:rsidP="00153AA4">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345CB096" w14:textId="77777777" w:rsidR="00153AA4" w:rsidRDefault="00153AA4" w:rsidP="00153AA4">
      <w:r>
        <w:t>En effet, certains contrôles de saisie comme la TextBox ont des gestionnaires par défaut pour les commandes courantes telles que Cut, Copy, Paste, Undo et Redo.</w:t>
      </w:r>
    </w:p>
    <w:p w14:paraId="62EF3D49" w14:textId="77777777" w:rsidR="00153AA4" w:rsidRDefault="00153AA4" w:rsidP="00153AA4">
      <w:r>
        <w:t xml:space="preserve">La seule chose à faire dans ce cas est de définir le contrôle comme cible de la commande, au moyen de la propriété </w:t>
      </w:r>
      <w:r w:rsidRPr="006F2B98">
        <w:rPr>
          <w:b/>
        </w:rPr>
        <w:t>CommandTarget</w:t>
      </w:r>
      <w:r>
        <w:t>, comme le montre le code ci-dessus.</w:t>
      </w:r>
    </w:p>
    <w:p w14:paraId="4A458633" w14:textId="77777777" w:rsidR="00153AA4" w:rsidRDefault="00153AA4" w:rsidP="00553C42">
      <w:pPr>
        <w:pStyle w:val="Titre2"/>
      </w:pPr>
      <w:bookmarkStart w:id="79" w:name="_Toc473238413"/>
      <w:bookmarkStart w:id="80" w:name="_Toc482308494"/>
      <w:r>
        <w:t>Commandes relais</w:t>
      </w:r>
      <w:bookmarkEnd w:id="79"/>
      <w:bookmarkEnd w:id="80"/>
    </w:p>
    <w:p w14:paraId="683A3668" w14:textId="037E7642" w:rsidR="00153AA4" w:rsidRDefault="00153AA4" w:rsidP="00153AA4">
      <w:r>
        <w:t xml:space="preserve">La classe RelayCommand est une implémentation de l’interface ICommand particulièrement adaptée </w:t>
      </w:r>
      <w:r w:rsidR="00CD533E">
        <w:t>à la séparation</w:t>
      </w:r>
      <w:r>
        <w:t xml:space="preserve"> du visuel et de la logique métier. Elle ne fait pas partie de la bibliothèque </w:t>
      </w:r>
      <w:r w:rsidR="00CD533E">
        <w:t>du framework</w:t>
      </w:r>
      <w:r>
        <w:t xml:space="preserve"> .net, mais de la bibliothèque MVVM Light.</w:t>
      </w:r>
      <w:r w:rsidR="00896C52">
        <w:t xml:space="preserve"> Elle est couramment dans les applications WPF. </w:t>
      </w:r>
      <w:r>
        <w:t>Voici son code :</w:t>
      </w:r>
    </w:p>
    <w:p w14:paraId="19F06B79" w14:textId="0C2838B4"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t>
      </w:r>
    </w:p>
    <w:p w14:paraId="3757C6C8" w14:textId="77777777"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System.Windows.Input;</w:t>
      </w:r>
    </w:p>
    <w:p w14:paraId="3D71BC56" w14:textId="77777777" w:rsidR="00553C42" w:rsidRDefault="00553C42" w:rsidP="00553C42">
      <w:pPr>
        <w:pStyle w:val="Code"/>
        <w:rPr>
          <w:color w:val="000000"/>
          <w:sz w:val="19"/>
          <w:szCs w:val="19"/>
        </w:rPr>
      </w:pPr>
    </w:p>
    <w:p w14:paraId="4F5310F3" w14:textId="77777777" w:rsidR="00553C42" w:rsidRDefault="00553C42" w:rsidP="00553C42">
      <w:pPr>
        <w:pStyle w:val="Code"/>
        <w:rPr>
          <w:color w:val="000000"/>
          <w:sz w:val="19"/>
          <w:szCs w:val="19"/>
        </w:rPr>
      </w:pPr>
      <w:r>
        <w:rPr>
          <w:color w:val="0000FF"/>
          <w:sz w:val="19"/>
          <w:szCs w:val="19"/>
        </w:rPr>
        <w:t>namespace</w:t>
      </w:r>
      <w:r>
        <w:rPr>
          <w:color w:val="000000"/>
          <w:sz w:val="19"/>
          <w:szCs w:val="19"/>
        </w:rPr>
        <w:t xml:space="preserve"> Evts_Commandes</w:t>
      </w:r>
    </w:p>
    <w:p w14:paraId="40BE0EB9" w14:textId="77777777" w:rsidR="00553C42" w:rsidRDefault="00553C42" w:rsidP="00553C42">
      <w:pPr>
        <w:pStyle w:val="Code"/>
        <w:rPr>
          <w:color w:val="000000"/>
          <w:sz w:val="19"/>
          <w:szCs w:val="19"/>
        </w:rPr>
      </w:pPr>
      <w:r>
        <w:rPr>
          <w:color w:val="000000"/>
          <w:sz w:val="19"/>
          <w:szCs w:val="19"/>
        </w:rPr>
        <w:t>{</w:t>
      </w:r>
    </w:p>
    <w:p w14:paraId="56479DE1" w14:textId="28145653"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RelayCommand</w:t>
      </w:r>
      <w:r>
        <w:rPr>
          <w:color w:val="000000"/>
          <w:sz w:val="19"/>
          <w:szCs w:val="19"/>
        </w:rPr>
        <w:t xml:space="preserve"> : </w:t>
      </w:r>
      <w:r>
        <w:rPr>
          <w:color w:val="2B91AF"/>
          <w:sz w:val="19"/>
          <w:szCs w:val="19"/>
        </w:rPr>
        <w:t>ICommand</w:t>
      </w:r>
    </w:p>
    <w:p w14:paraId="1480B64E" w14:textId="41CB5BC1" w:rsidR="00553C42" w:rsidRDefault="00553C42" w:rsidP="00553C42">
      <w:pPr>
        <w:pStyle w:val="Code"/>
        <w:rPr>
          <w:color w:val="000000"/>
          <w:sz w:val="19"/>
          <w:szCs w:val="19"/>
        </w:rPr>
      </w:pPr>
      <w:r>
        <w:rPr>
          <w:color w:val="000000"/>
          <w:sz w:val="19"/>
          <w:szCs w:val="19"/>
        </w:rPr>
        <w:t xml:space="preserve">   {</w:t>
      </w:r>
    </w:p>
    <w:p w14:paraId="28DE8197" w14:textId="01491768" w:rsidR="00553C42" w:rsidRDefault="00553C42" w:rsidP="00553C42">
      <w:pPr>
        <w:pStyle w:val="Code"/>
        <w:rPr>
          <w:color w:val="000000"/>
          <w:sz w:val="19"/>
          <w:szCs w:val="19"/>
        </w:rPr>
      </w:pPr>
      <w:r>
        <w:rPr>
          <w:color w:val="000000"/>
          <w:sz w:val="19"/>
          <w:szCs w:val="19"/>
        </w:rPr>
        <w:t xml:space="preserve">      </w:t>
      </w:r>
      <w:r>
        <w:rPr>
          <w:color w:val="008000"/>
          <w:sz w:val="19"/>
          <w:szCs w:val="19"/>
        </w:rPr>
        <w:t>// Champs privés</w:t>
      </w:r>
    </w:p>
    <w:p w14:paraId="7B1E3A9E" w14:textId="1242C918"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Action</w:t>
      </w:r>
      <w:r>
        <w:rPr>
          <w:color w:val="000000"/>
          <w:sz w:val="19"/>
          <w:szCs w:val="19"/>
        </w:rPr>
        <w:t>&lt;</w:t>
      </w:r>
      <w:r>
        <w:rPr>
          <w:color w:val="0000FF"/>
          <w:sz w:val="19"/>
          <w:szCs w:val="19"/>
        </w:rPr>
        <w:t>object</w:t>
      </w:r>
      <w:r>
        <w:rPr>
          <w:color w:val="000000"/>
          <w:sz w:val="19"/>
          <w:szCs w:val="19"/>
        </w:rPr>
        <w:t>&gt; _execute;</w:t>
      </w:r>
    </w:p>
    <w:p w14:paraId="51BBCB83" w14:textId="671F1A3E"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Predicate</w:t>
      </w:r>
      <w:r>
        <w:rPr>
          <w:color w:val="000000"/>
          <w:sz w:val="19"/>
          <w:szCs w:val="19"/>
        </w:rPr>
        <w:t>&lt;</w:t>
      </w:r>
      <w:r>
        <w:rPr>
          <w:color w:val="0000FF"/>
          <w:sz w:val="19"/>
          <w:szCs w:val="19"/>
        </w:rPr>
        <w:t>object</w:t>
      </w:r>
      <w:r>
        <w:rPr>
          <w:color w:val="000000"/>
          <w:sz w:val="19"/>
          <w:szCs w:val="19"/>
        </w:rPr>
        <w:t>&gt; _canExecute;</w:t>
      </w:r>
    </w:p>
    <w:p w14:paraId="2C7B5435" w14:textId="77777777" w:rsidR="00553C42" w:rsidRDefault="00553C42" w:rsidP="00553C42">
      <w:pPr>
        <w:pStyle w:val="Code"/>
        <w:rPr>
          <w:color w:val="000000"/>
          <w:sz w:val="19"/>
          <w:szCs w:val="19"/>
        </w:rPr>
      </w:pPr>
    </w:p>
    <w:p w14:paraId="125A3326" w14:textId="22F8CB8D" w:rsidR="00553C42" w:rsidRDefault="00553C42" w:rsidP="00553C42">
      <w:pPr>
        <w:pStyle w:val="Code"/>
        <w:rPr>
          <w:color w:val="000000"/>
          <w:sz w:val="19"/>
          <w:szCs w:val="19"/>
        </w:rPr>
      </w:pPr>
      <w:r>
        <w:rPr>
          <w:color w:val="000000"/>
          <w:sz w:val="19"/>
          <w:szCs w:val="19"/>
        </w:rPr>
        <w:t xml:space="preserve">      </w:t>
      </w:r>
      <w:r>
        <w:rPr>
          <w:color w:val="008000"/>
          <w:sz w:val="19"/>
          <w:szCs w:val="19"/>
        </w:rPr>
        <w:t>// Constructeurs</w:t>
      </w:r>
    </w:p>
    <w:p w14:paraId="2968EDA1" w14:textId="6D50BD78"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 </w:t>
      </w:r>
      <w:r>
        <w:rPr>
          <w:color w:val="0000FF"/>
          <w:sz w:val="19"/>
          <w:szCs w:val="19"/>
        </w:rPr>
        <w:t>this</w:t>
      </w:r>
      <w:r>
        <w:rPr>
          <w:color w:val="000000"/>
          <w:sz w:val="19"/>
          <w:szCs w:val="19"/>
        </w:rPr>
        <w:t xml:space="preserve">(execute, </w:t>
      </w:r>
      <w:r>
        <w:rPr>
          <w:color w:val="0000FF"/>
          <w:sz w:val="19"/>
          <w:szCs w:val="19"/>
        </w:rPr>
        <w:t>null</w:t>
      </w:r>
      <w:r>
        <w:rPr>
          <w:color w:val="000000"/>
          <w:sz w:val="19"/>
          <w:szCs w:val="19"/>
        </w:rPr>
        <w:t>)</w:t>
      </w:r>
    </w:p>
    <w:p w14:paraId="39711580" w14:textId="3BD8B709" w:rsidR="00553C42" w:rsidRDefault="00553C42" w:rsidP="00553C42">
      <w:pPr>
        <w:pStyle w:val="Code"/>
        <w:rPr>
          <w:color w:val="000000"/>
          <w:sz w:val="19"/>
          <w:szCs w:val="19"/>
        </w:rPr>
      </w:pPr>
      <w:r>
        <w:rPr>
          <w:color w:val="000000"/>
          <w:sz w:val="19"/>
          <w:szCs w:val="19"/>
        </w:rPr>
        <w:t xml:space="preserve">      {</w:t>
      </w:r>
    </w:p>
    <w:p w14:paraId="4252AB70" w14:textId="59C1E225" w:rsidR="00553C42" w:rsidRDefault="00553C42" w:rsidP="00553C42">
      <w:pPr>
        <w:pStyle w:val="Code"/>
        <w:rPr>
          <w:color w:val="000000"/>
          <w:sz w:val="19"/>
          <w:szCs w:val="19"/>
        </w:rPr>
      </w:pPr>
      <w:r>
        <w:rPr>
          <w:color w:val="000000"/>
          <w:sz w:val="19"/>
          <w:szCs w:val="19"/>
        </w:rPr>
        <w:t xml:space="preserve">      }</w:t>
      </w:r>
    </w:p>
    <w:p w14:paraId="7887BCA7" w14:textId="77777777" w:rsidR="00553C42" w:rsidRDefault="00553C42" w:rsidP="00553C42">
      <w:pPr>
        <w:pStyle w:val="Code"/>
        <w:rPr>
          <w:color w:val="000000"/>
          <w:sz w:val="19"/>
          <w:szCs w:val="19"/>
        </w:rPr>
      </w:pPr>
    </w:p>
    <w:p w14:paraId="0A5D5220" w14:textId="77F3E754"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w:t>
      </w:r>
      <w:r>
        <w:rPr>
          <w:color w:val="2B91AF"/>
          <w:sz w:val="19"/>
          <w:szCs w:val="19"/>
        </w:rPr>
        <w:t>Predicate</w:t>
      </w:r>
      <w:r>
        <w:rPr>
          <w:color w:val="000000"/>
          <w:sz w:val="19"/>
          <w:szCs w:val="19"/>
        </w:rPr>
        <w:t>&lt;</w:t>
      </w:r>
      <w:r>
        <w:rPr>
          <w:color w:val="0000FF"/>
          <w:sz w:val="19"/>
          <w:szCs w:val="19"/>
        </w:rPr>
        <w:t>object</w:t>
      </w:r>
      <w:r>
        <w:rPr>
          <w:color w:val="000000"/>
          <w:sz w:val="19"/>
          <w:szCs w:val="19"/>
        </w:rPr>
        <w:t>&gt; canExecute)</w:t>
      </w:r>
    </w:p>
    <w:p w14:paraId="3924480D" w14:textId="2AA13209" w:rsidR="00553C42" w:rsidRDefault="00553C42" w:rsidP="00553C42">
      <w:pPr>
        <w:pStyle w:val="Code"/>
        <w:rPr>
          <w:color w:val="000000"/>
          <w:sz w:val="19"/>
          <w:szCs w:val="19"/>
        </w:rPr>
      </w:pPr>
      <w:r>
        <w:rPr>
          <w:color w:val="000000"/>
          <w:sz w:val="19"/>
          <w:szCs w:val="19"/>
        </w:rPr>
        <w:t xml:space="preserve">      {</w:t>
      </w:r>
    </w:p>
    <w:p w14:paraId="3FECFDEE" w14:textId="0AF80102"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(execute == </w:t>
      </w:r>
      <w:r>
        <w:rPr>
          <w:color w:val="0000FF"/>
          <w:sz w:val="19"/>
          <w:szCs w:val="19"/>
        </w:rPr>
        <w:t>null</w:t>
      </w:r>
      <w:r>
        <w:rPr>
          <w:color w:val="000000"/>
          <w:sz w:val="19"/>
          <w:szCs w:val="19"/>
        </w:rPr>
        <w:t>)</w:t>
      </w:r>
    </w:p>
    <w:p w14:paraId="01D659D3" w14:textId="1A669144" w:rsidR="00553C42" w:rsidRDefault="00553C42" w:rsidP="00553C42">
      <w:pPr>
        <w:pStyle w:val="Code"/>
        <w:rPr>
          <w:color w:val="000000"/>
          <w:sz w:val="19"/>
          <w:szCs w:val="19"/>
        </w:rPr>
      </w:pPr>
      <w:r>
        <w:rPr>
          <w:color w:val="000000"/>
          <w:sz w:val="19"/>
          <w:szCs w:val="19"/>
        </w:rPr>
        <w:t xml:space="preserve">            </w:t>
      </w:r>
      <w:r>
        <w:rPr>
          <w:color w:val="0000FF"/>
          <w:sz w:val="19"/>
          <w:szCs w:val="19"/>
        </w:rPr>
        <w:t>throw</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ArgumentNullException</w:t>
      </w:r>
      <w:r>
        <w:rPr>
          <w:color w:val="000000"/>
          <w:sz w:val="19"/>
          <w:szCs w:val="19"/>
        </w:rPr>
        <w:t>(</w:t>
      </w:r>
      <w:r>
        <w:rPr>
          <w:color w:val="A31515"/>
          <w:sz w:val="19"/>
          <w:szCs w:val="19"/>
        </w:rPr>
        <w:t>"execute"</w:t>
      </w:r>
      <w:r>
        <w:rPr>
          <w:color w:val="000000"/>
          <w:sz w:val="19"/>
          <w:szCs w:val="19"/>
        </w:rPr>
        <w:t>);</w:t>
      </w:r>
    </w:p>
    <w:p w14:paraId="17409646" w14:textId="77777777" w:rsidR="00553C42" w:rsidRDefault="00553C42" w:rsidP="00553C42">
      <w:pPr>
        <w:pStyle w:val="Code"/>
        <w:rPr>
          <w:color w:val="000000"/>
          <w:sz w:val="19"/>
          <w:szCs w:val="19"/>
        </w:rPr>
      </w:pPr>
    </w:p>
    <w:p w14:paraId="23D1ABC3" w14:textId="70837F36" w:rsidR="00553C42" w:rsidRDefault="00553C42" w:rsidP="00553C42">
      <w:pPr>
        <w:pStyle w:val="Code"/>
        <w:rPr>
          <w:color w:val="000000"/>
          <w:sz w:val="19"/>
          <w:szCs w:val="19"/>
        </w:rPr>
      </w:pPr>
      <w:r>
        <w:rPr>
          <w:color w:val="000000"/>
          <w:sz w:val="19"/>
          <w:szCs w:val="19"/>
        </w:rPr>
        <w:t xml:space="preserve">         _execute = execute;</w:t>
      </w:r>
    </w:p>
    <w:p w14:paraId="3DB72863" w14:textId="59174BD0" w:rsidR="00553C42" w:rsidRDefault="00553C42" w:rsidP="00553C42">
      <w:pPr>
        <w:pStyle w:val="Code"/>
        <w:rPr>
          <w:color w:val="000000"/>
          <w:sz w:val="19"/>
          <w:szCs w:val="19"/>
        </w:rPr>
      </w:pPr>
      <w:r>
        <w:rPr>
          <w:color w:val="000000"/>
          <w:sz w:val="19"/>
          <w:szCs w:val="19"/>
        </w:rPr>
        <w:t xml:space="preserve">         _canExecute = canExecute;</w:t>
      </w:r>
    </w:p>
    <w:p w14:paraId="369541EC" w14:textId="095C818B" w:rsidR="00553C42" w:rsidRDefault="00553C42" w:rsidP="00553C42">
      <w:pPr>
        <w:pStyle w:val="Code"/>
        <w:rPr>
          <w:color w:val="000000"/>
          <w:sz w:val="19"/>
          <w:szCs w:val="19"/>
        </w:rPr>
      </w:pPr>
      <w:r>
        <w:rPr>
          <w:color w:val="000000"/>
          <w:sz w:val="19"/>
          <w:szCs w:val="19"/>
        </w:rPr>
        <w:t xml:space="preserve">      }</w:t>
      </w:r>
    </w:p>
    <w:p w14:paraId="170EBA0D" w14:textId="77777777" w:rsidR="00553C42" w:rsidRDefault="00553C42" w:rsidP="00553C42">
      <w:pPr>
        <w:pStyle w:val="Code"/>
        <w:rPr>
          <w:color w:val="000000"/>
          <w:sz w:val="19"/>
          <w:szCs w:val="19"/>
        </w:rPr>
      </w:pPr>
    </w:p>
    <w:p w14:paraId="2B044ADB" w14:textId="30D517D7" w:rsidR="00553C42" w:rsidRDefault="00553C42" w:rsidP="00553C42">
      <w:pPr>
        <w:pStyle w:val="Code"/>
        <w:rPr>
          <w:color w:val="000000"/>
          <w:sz w:val="19"/>
          <w:szCs w:val="19"/>
        </w:rPr>
      </w:pPr>
      <w:r>
        <w:rPr>
          <w:color w:val="000000"/>
          <w:sz w:val="19"/>
          <w:szCs w:val="19"/>
        </w:rPr>
        <w:t xml:space="preserve">      </w:t>
      </w:r>
      <w:r>
        <w:rPr>
          <w:color w:val="008000"/>
          <w:sz w:val="19"/>
          <w:szCs w:val="19"/>
        </w:rPr>
        <w:t>// Implémentation de l'interface ICommand</w:t>
      </w:r>
    </w:p>
    <w:p w14:paraId="5EB88DFF" w14:textId="74C8531C"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EventHandler</w:t>
      </w:r>
      <w:r>
        <w:rPr>
          <w:color w:val="000000"/>
          <w:sz w:val="19"/>
          <w:szCs w:val="19"/>
        </w:rPr>
        <w:t xml:space="preserve"> CanExecuteChanged</w:t>
      </w:r>
    </w:p>
    <w:p w14:paraId="692C52B1" w14:textId="1A2A3F02" w:rsidR="00553C42" w:rsidRDefault="00553C42" w:rsidP="00553C42">
      <w:pPr>
        <w:pStyle w:val="Code"/>
        <w:rPr>
          <w:color w:val="000000"/>
          <w:sz w:val="19"/>
          <w:szCs w:val="19"/>
        </w:rPr>
      </w:pPr>
      <w:r>
        <w:rPr>
          <w:color w:val="000000"/>
          <w:sz w:val="19"/>
          <w:szCs w:val="19"/>
        </w:rPr>
        <w:t xml:space="preserve">      {</w:t>
      </w:r>
    </w:p>
    <w:p w14:paraId="646D2F15" w14:textId="4DEB2A3F" w:rsidR="00553C42" w:rsidRDefault="00553C42" w:rsidP="00553C42">
      <w:pPr>
        <w:pStyle w:val="Code"/>
        <w:rPr>
          <w:color w:val="000000"/>
          <w:sz w:val="19"/>
          <w:szCs w:val="19"/>
        </w:rPr>
      </w:pPr>
      <w:r>
        <w:rPr>
          <w:color w:val="000000"/>
          <w:sz w:val="19"/>
          <w:szCs w:val="19"/>
        </w:rPr>
        <w:t xml:space="preserve">         </w:t>
      </w:r>
      <w:r>
        <w:rPr>
          <w:color w:val="0000FF"/>
          <w:sz w:val="19"/>
          <w:szCs w:val="19"/>
        </w:rPr>
        <w:t>add</w:t>
      </w:r>
    </w:p>
    <w:p w14:paraId="4BB43037" w14:textId="3E70FB6F" w:rsidR="00553C42" w:rsidRDefault="00553C42" w:rsidP="00553C42">
      <w:pPr>
        <w:pStyle w:val="Code"/>
        <w:rPr>
          <w:color w:val="000000"/>
          <w:sz w:val="19"/>
          <w:szCs w:val="19"/>
        </w:rPr>
      </w:pPr>
      <w:r>
        <w:rPr>
          <w:color w:val="000000"/>
          <w:sz w:val="19"/>
          <w:szCs w:val="19"/>
        </w:rPr>
        <w:t xml:space="preserve">         {</w:t>
      </w:r>
    </w:p>
    <w:p w14:paraId="5AAA83EC" w14:textId="41793FF1"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5A93DBAF" w14:textId="6EE9BA2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755FB870" w14:textId="2B263C98" w:rsidR="00553C42" w:rsidRDefault="00553C42" w:rsidP="00553C42">
      <w:pPr>
        <w:pStyle w:val="Code"/>
        <w:rPr>
          <w:color w:val="000000"/>
          <w:sz w:val="19"/>
          <w:szCs w:val="19"/>
        </w:rPr>
      </w:pPr>
      <w:r>
        <w:rPr>
          <w:color w:val="000000"/>
          <w:sz w:val="19"/>
          <w:szCs w:val="19"/>
        </w:rPr>
        <w:t xml:space="preserve">         }</w:t>
      </w:r>
    </w:p>
    <w:p w14:paraId="7433A828" w14:textId="429320D7" w:rsidR="00553C42" w:rsidRDefault="00553C42" w:rsidP="00553C42">
      <w:pPr>
        <w:pStyle w:val="Code"/>
        <w:rPr>
          <w:color w:val="000000"/>
          <w:sz w:val="19"/>
          <w:szCs w:val="19"/>
        </w:rPr>
      </w:pPr>
      <w:r>
        <w:rPr>
          <w:color w:val="000000"/>
          <w:sz w:val="19"/>
          <w:szCs w:val="19"/>
        </w:rPr>
        <w:t xml:space="preserve">         </w:t>
      </w:r>
      <w:r>
        <w:rPr>
          <w:color w:val="0000FF"/>
          <w:sz w:val="19"/>
          <w:szCs w:val="19"/>
        </w:rPr>
        <w:t>remove</w:t>
      </w:r>
    </w:p>
    <w:p w14:paraId="7CC6EFF4" w14:textId="7A888482" w:rsidR="00553C42" w:rsidRDefault="00553C42" w:rsidP="00553C42">
      <w:pPr>
        <w:pStyle w:val="Code"/>
        <w:rPr>
          <w:color w:val="000000"/>
          <w:sz w:val="19"/>
          <w:szCs w:val="19"/>
        </w:rPr>
      </w:pPr>
      <w:r>
        <w:rPr>
          <w:color w:val="000000"/>
          <w:sz w:val="19"/>
          <w:szCs w:val="19"/>
        </w:rPr>
        <w:t xml:space="preserve">         {</w:t>
      </w:r>
    </w:p>
    <w:p w14:paraId="76F0535B" w14:textId="4E2E7FF3"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7CBAC3AA" w14:textId="5D0586D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23F14978" w14:textId="1615A16C" w:rsidR="00553C42" w:rsidRDefault="00553C42" w:rsidP="00553C42">
      <w:pPr>
        <w:pStyle w:val="Code"/>
        <w:rPr>
          <w:color w:val="000000"/>
          <w:sz w:val="19"/>
          <w:szCs w:val="19"/>
        </w:rPr>
      </w:pPr>
      <w:r>
        <w:rPr>
          <w:color w:val="000000"/>
          <w:sz w:val="19"/>
          <w:szCs w:val="19"/>
        </w:rPr>
        <w:t xml:space="preserve">         }</w:t>
      </w:r>
    </w:p>
    <w:p w14:paraId="7A9C4C0B" w14:textId="7C9923A2" w:rsidR="00553C42" w:rsidRDefault="00553C42" w:rsidP="00553C42">
      <w:pPr>
        <w:pStyle w:val="Code"/>
        <w:rPr>
          <w:color w:val="000000"/>
          <w:sz w:val="19"/>
          <w:szCs w:val="19"/>
        </w:rPr>
      </w:pPr>
      <w:r>
        <w:rPr>
          <w:color w:val="000000"/>
          <w:sz w:val="19"/>
          <w:szCs w:val="19"/>
        </w:rPr>
        <w:t xml:space="preserve">      }</w:t>
      </w:r>
    </w:p>
    <w:p w14:paraId="591E3ED3" w14:textId="77777777" w:rsidR="00553C42" w:rsidRDefault="00553C42" w:rsidP="00553C42">
      <w:pPr>
        <w:pStyle w:val="Code"/>
        <w:rPr>
          <w:color w:val="000000"/>
          <w:sz w:val="19"/>
          <w:szCs w:val="19"/>
        </w:rPr>
      </w:pPr>
    </w:p>
    <w:p w14:paraId="785D162A" w14:textId="53DE65BF" w:rsidR="00553C42" w:rsidRDefault="00553C42" w:rsidP="00553C42">
      <w:pPr>
        <w:pStyle w:val="Code"/>
        <w:rPr>
          <w:color w:val="000000"/>
          <w:sz w:val="19"/>
          <w:szCs w:val="19"/>
        </w:rPr>
      </w:pPr>
      <w:r>
        <w:rPr>
          <w:color w:val="000000"/>
          <w:sz w:val="19"/>
          <w:szCs w:val="19"/>
        </w:rPr>
        <w:lastRenderedPageBreak/>
        <w:t xml:space="preserve">      </w:t>
      </w:r>
      <w:r>
        <w:rPr>
          <w:color w:val="0000FF"/>
          <w:sz w:val="19"/>
          <w:szCs w:val="19"/>
        </w:rPr>
        <w:t>public</w:t>
      </w:r>
      <w:r>
        <w:rPr>
          <w:color w:val="000000"/>
          <w:sz w:val="19"/>
          <w:szCs w:val="19"/>
        </w:rPr>
        <w:t xml:space="preserve"> </w:t>
      </w:r>
      <w:r>
        <w:rPr>
          <w:color w:val="0000FF"/>
          <w:sz w:val="19"/>
          <w:szCs w:val="19"/>
        </w:rPr>
        <w:t>void</w:t>
      </w:r>
      <w:r>
        <w:rPr>
          <w:color w:val="000000"/>
          <w:sz w:val="19"/>
          <w:szCs w:val="19"/>
        </w:rPr>
        <w:t xml:space="preserve"> Execute(</w:t>
      </w:r>
      <w:r>
        <w:rPr>
          <w:color w:val="0000FF"/>
          <w:sz w:val="19"/>
          <w:szCs w:val="19"/>
        </w:rPr>
        <w:t>object</w:t>
      </w:r>
      <w:r>
        <w:rPr>
          <w:color w:val="000000"/>
          <w:sz w:val="19"/>
          <w:szCs w:val="19"/>
        </w:rPr>
        <w:t xml:space="preserve"> parameter)</w:t>
      </w:r>
    </w:p>
    <w:p w14:paraId="26285095" w14:textId="6B9A10DD" w:rsidR="00553C42" w:rsidRDefault="00553C42" w:rsidP="00553C42">
      <w:pPr>
        <w:pStyle w:val="Code"/>
        <w:rPr>
          <w:color w:val="000000"/>
          <w:sz w:val="19"/>
          <w:szCs w:val="19"/>
        </w:rPr>
      </w:pPr>
      <w:r>
        <w:rPr>
          <w:color w:val="000000"/>
          <w:sz w:val="19"/>
          <w:szCs w:val="19"/>
        </w:rPr>
        <w:t xml:space="preserve">      {</w:t>
      </w:r>
    </w:p>
    <w:p w14:paraId="73A81966" w14:textId="64BB961A" w:rsidR="00553C42" w:rsidRDefault="00553C42" w:rsidP="00553C42">
      <w:pPr>
        <w:pStyle w:val="Code"/>
        <w:rPr>
          <w:color w:val="000000"/>
          <w:sz w:val="19"/>
          <w:szCs w:val="19"/>
        </w:rPr>
      </w:pPr>
      <w:r>
        <w:rPr>
          <w:color w:val="000000"/>
          <w:sz w:val="19"/>
          <w:szCs w:val="19"/>
        </w:rPr>
        <w:t xml:space="preserve">         _execute(parameter);</w:t>
      </w:r>
    </w:p>
    <w:p w14:paraId="12E363E1" w14:textId="37624E13" w:rsidR="00553C42" w:rsidRDefault="00553C42" w:rsidP="00553C42">
      <w:pPr>
        <w:pStyle w:val="Code"/>
        <w:rPr>
          <w:color w:val="000000"/>
          <w:sz w:val="19"/>
          <w:szCs w:val="19"/>
        </w:rPr>
      </w:pPr>
      <w:r>
        <w:rPr>
          <w:color w:val="000000"/>
          <w:sz w:val="19"/>
          <w:szCs w:val="19"/>
        </w:rPr>
        <w:t xml:space="preserve">      }</w:t>
      </w:r>
    </w:p>
    <w:p w14:paraId="387B7219" w14:textId="77777777" w:rsidR="00553C42" w:rsidRDefault="00553C42" w:rsidP="00553C42">
      <w:pPr>
        <w:pStyle w:val="Code"/>
        <w:rPr>
          <w:color w:val="000000"/>
          <w:sz w:val="19"/>
          <w:szCs w:val="19"/>
        </w:rPr>
      </w:pPr>
    </w:p>
    <w:p w14:paraId="72D50E3C" w14:textId="7F391571"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bool</w:t>
      </w:r>
      <w:r>
        <w:rPr>
          <w:color w:val="000000"/>
          <w:sz w:val="19"/>
          <w:szCs w:val="19"/>
        </w:rPr>
        <w:t xml:space="preserve"> CanExecute(</w:t>
      </w:r>
      <w:r>
        <w:rPr>
          <w:color w:val="0000FF"/>
          <w:sz w:val="19"/>
          <w:szCs w:val="19"/>
        </w:rPr>
        <w:t>object</w:t>
      </w:r>
      <w:r>
        <w:rPr>
          <w:color w:val="000000"/>
          <w:sz w:val="19"/>
          <w:szCs w:val="19"/>
        </w:rPr>
        <w:t xml:space="preserve"> parameter)</w:t>
      </w:r>
    </w:p>
    <w:p w14:paraId="728FF5E0" w14:textId="6A2AFE1A" w:rsidR="00553C42" w:rsidRDefault="00553C42" w:rsidP="00553C42">
      <w:pPr>
        <w:pStyle w:val="Code"/>
        <w:rPr>
          <w:color w:val="000000"/>
          <w:sz w:val="19"/>
          <w:szCs w:val="19"/>
        </w:rPr>
      </w:pPr>
      <w:r>
        <w:rPr>
          <w:color w:val="000000"/>
          <w:sz w:val="19"/>
          <w:szCs w:val="19"/>
        </w:rPr>
        <w:t xml:space="preserve">      {</w:t>
      </w:r>
    </w:p>
    <w:p w14:paraId="17D889BD" w14:textId="0BC2B4DD" w:rsidR="00553C42" w:rsidRDefault="00553C42" w:rsidP="00553C42">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_canExecute == </w:t>
      </w:r>
      <w:r>
        <w:rPr>
          <w:color w:val="0000FF"/>
          <w:sz w:val="19"/>
          <w:szCs w:val="19"/>
        </w:rPr>
        <w:t>null</w:t>
      </w:r>
      <w:r>
        <w:rPr>
          <w:color w:val="000000"/>
          <w:sz w:val="19"/>
          <w:szCs w:val="19"/>
        </w:rPr>
        <w:t xml:space="preserve"> ? </w:t>
      </w:r>
      <w:r>
        <w:rPr>
          <w:color w:val="0000FF"/>
          <w:sz w:val="19"/>
          <w:szCs w:val="19"/>
        </w:rPr>
        <w:t>true</w:t>
      </w:r>
      <w:r>
        <w:rPr>
          <w:color w:val="000000"/>
          <w:sz w:val="19"/>
          <w:szCs w:val="19"/>
        </w:rPr>
        <w:t xml:space="preserve"> : _canExecute(parameter);</w:t>
      </w:r>
    </w:p>
    <w:p w14:paraId="6928D8C5" w14:textId="4C295C61" w:rsidR="00553C42" w:rsidRPr="0085362B" w:rsidRDefault="00553C42" w:rsidP="00553C42">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5F10F7D9" w14:textId="235F8C99" w:rsidR="00553C42" w:rsidRPr="0085362B" w:rsidRDefault="00553C42" w:rsidP="00553C42">
      <w:pPr>
        <w:pStyle w:val="Code"/>
        <w:rPr>
          <w:color w:val="000000"/>
          <w:sz w:val="19"/>
          <w:szCs w:val="19"/>
          <w:lang w:val="fr-FR"/>
        </w:rPr>
      </w:pPr>
      <w:r w:rsidRPr="0085362B">
        <w:rPr>
          <w:color w:val="000000"/>
          <w:sz w:val="19"/>
          <w:szCs w:val="19"/>
          <w:lang w:val="fr-FR"/>
        </w:rPr>
        <w:t xml:space="preserve">   }</w:t>
      </w:r>
    </w:p>
    <w:p w14:paraId="12BF2520" w14:textId="1D2BEB53" w:rsidR="00553C42" w:rsidRPr="0085362B" w:rsidRDefault="00553C42" w:rsidP="00553C42">
      <w:pPr>
        <w:pStyle w:val="Code"/>
        <w:rPr>
          <w:color w:val="000000"/>
          <w:sz w:val="19"/>
          <w:szCs w:val="19"/>
          <w:lang w:val="fr-FR"/>
        </w:rPr>
      </w:pPr>
      <w:r w:rsidRPr="0085362B">
        <w:rPr>
          <w:color w:val="000000"/>
          <w:sz w:val="19"/>
          <w:szCs w:val="19"/>
          <w:lang w:val="fr-FR"/>
        </w:rPr>
        <w:t>}</w:t>
      </w:r>
    </w:p>
    <w:p w14:paraId="4B7DDECA" w14:textId="183DE11F" w:rsidR="00153AA4" w:rsidRDefault="00BF211A" w:rsidP="00BF211A">
      <w:r>
        <w:t>C</w:t>
      </w:r>
      <w:r w:rsidR="00153AA4">
        <w:t>ette classe permet de créer une commande</w:t>
      </w:r>
      <w:r>
        <w:t>, dont le code des méthodes Execute et CanExecute est défini au moyen de délégués. Ces délégués sont passés</w:t>
      </w:r>
      <w:r w:rsidR="009A2416">
        <w:t xml:space="preserve"> en paramètre du constructeur de la commande. Le second est optionnel.</w:t>
      </w:r>
    </w:p>
    <w:p w14:paraId="79CBC0E9" w14:textId="1305465D" w:rsidR="009A2416" w:rsidRDefault="009A2416" w:rsidP="00153AA4">
      <w:r>
        <w:t>Action&lt;Object&gt; est un type délégué qui représente une méthode prenant un paramètre de type Object, et ne retournant rien</w:t>
      </w:r>
      <w:r w:rsidR="00BF211A">
        <w:t>.</w:t>
      </w:r>
    </w:p>
    <w:p w14:paraId="79B7549F" w14:textId="185C8ABF" w:rsidR="009A2416" w:rsidRDefault="009A2416" w:rsidP="00153AA4">
      <w:r>
        <w:t>Predicate&lt;Object&gt;</w:t>
      </w:r>
      <w:r w:rsidRPr="009A2416">
        <w:t xml:space="preserve"> </w:t>
      </w:r>
      <w:r>
        <w:t>est un type délégué qui représente une fonction prenant un paramètre de type Object, et retournant un booléen.</w:t>
      </w:r>
    </w:p>
    <w:p w14:paraId="2869031B" w14:textId="52FA96DB" w:rsidR="00553C42" w:rsidRDefault="00553C42" w:rsidP="00153AA4">
      <w:r>
        <w:t>L’utilisation de délégués permet de séparer la déclaration de la commande</w:t>
      </w:r>
      <w:r w:rsidR="006F2B98">
        <w:t>,</w:t>
      </w:r>
      <w:r>
        <w:t xml:space="preserve"> </w:t>
      </w:r>
      <w:r w:rsidR="009A2416">
        <w:t>et</w:t>
      </w:r>
      <w:r>
        <w:t xml:space="preserve"> la logique métier exécutée par cette commande, comme nous allons le voir dans l’exemple qui suit.</w:t>
      </w:r>
    </w:p>
    <w:p w14:paraId="7D0EB140" w14:textId="0E32238C" w:rsidR="00F368A3" w:rsidRDefault="00C11562" w:rsidP="00153AA4">
      <w:pPr>
        <w:rPr>
          <w:b/>
        </w:rPr>
      </w:pPr>
      <w:r w:rsidRPr="00C11562">
        <w:rPr>
          <w:b/>
        </w:rPr>
        <w:t>Exemple : calculatrice simplifiée</w:t>
      </w:r>
    </w:p>
    <w:p w14:paraId="348A7140" w14:textId="76ECF45E" w:rsidR="00C11562" w:rsidRPr="00C11562" w:rsidRDefault="00C11562" w:rsidP="00153AA4">
      <w:r>
        <w:t xml:space="preserve">Considérons l’application suivante, qui permet de faire une opération </w:t>
      </w:r>
      <w:r w:rsidR="00BF211A">
        <w:t xml:space="preserve">simple </w:t>
      </w:r>
      <w:r>
        <w:t>entre 2 nombres :</w:t>
      </w:r>
    </w:p>
    <w:p w14:paraId="4C57E1C5" w14:textId="587B6884" w:rsidR="00C11562" w:rsidRDefault="00C11562" w:rsidP="00153AA4">
      <w:r>
        <w:rPr>
          <w:noProof/>
        </w:rPr>
        <w:drawing>
          <wp:inline distT="0" distB="0" distL="0" distR="0" wp14:anchorId="79B56D0E" wp14:editId="4025BC67">
            <wp:extent cx="4629150" cy="695325"/>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629150" cy="695325"/>
                    </a:xfrm>
                    <a:prstGeom prst="rect">
                      <a:avLst/>
                    </a:prstGeom>
                  </pic:spPr>
                </pic:pic>
              </a:graphicData>
            </a:graphic>
          </wp:inline>
        </w:drawing>
      </w:r>
    </w:p>
    <w:p w14:paraId="6E923CC8" w14:textId="3E5B3A2D" w:rsidR="009A2416" w:rsidRDefault="009A2416" w:rsidP="00153AA4">
      <w:r>
        <w:t>Le calcul est exécuté par une commande déclenchée par le bouton « = »</w:t>
      </w:r>
    </w:p>
    <w:p w14:paraId="11656E37" w14:textId="26931AB4" w:rsidR="00C11562" w:rsidRDefault="00C11562" w:rsidP="00153AA4">
      <w:r>
        <w:t xml:space="preserve">Le type d’opération (+ - x /) est sélectionnable au moyen d’une liste déroulante. </w:t>
      </w:r>
      <w:r w:rsidR="00BF211A">
        <w:t>Il sera passé</w:t>
      </w:r>
      <w:r>
        <w:t xml:space="preserve"> en paramètre </w:t>
      </w:r>
      <w:r w:rsidR="00BF211A">
        <w:t>à la méthode Execute de la commande</w:t>
      </w:r>
      <w:r>
        <w:t>.</w:t>
      </w:r>
    </w:p>
    <w:p w14:paraId="3567A5F1" w14:textId="3382276C" w:rsidR="00AC32CB" w:rsidRDefault="00AC32CB" w:rsidP="00153AA4">
      <w:r>
        <w:t>Voici le code xaml :</w:t>
      </w:r>
    </w:p>
    <w:p w14:paraId="4D31CC6E" w14:textId="75DD40CA" w:rsidR="00AC32CB" w:rsidRPr="0085362B" w:rsidRDefault="00AC32CB" w:rsidP="00AC32CB">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DockPanel</w:t>
      </w:r>
      <w:r w:rsidRPr="0085362B">
        <w:rPr>
          <w:color w:val="FF0000"/>
          <w:sz w:val="19"/>
          <w:szCs w:val="19"/>
          <w:lang w:val="fr-FR"/>
        </w:rPr>
        <w:t xml:space="preserve"> Margin</w:t>
      </w:r>
      <w:r w:rsidRPr="0085362B">
        <w:rPr>
          <w:color w:val="0000FF"/>
          <w:sz w:val="19"/>
          <w:szCs w:val="19"/>
          <w:lang w:val="fr-FR"/>
        </w:rPr>
        <w:t>="5"&gt;</w:t>
      </w:r>
    </w:p>
    <w:p w14:paraId="0A7C7E2B" w14:textId="4805CD24"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=Operande1}"/&gt;</w:t>
      </w:r>
    </w:p>
    <w:p w14:paraId="6500E1CE" w14:textId="7D5F921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="cmbOperateur"</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="20"&gt;</w:t>
      </w:r>
    </w:p>
    <w:p w14:paraId="6DE37FCA" w14:textId="771F2F9B"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4BAA4E0F" w14:textId="7EB72E9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Pr>
          <w:color w:val="FF0000"/>
          <w:sz w:val="19"/>
          <w:szCs w:val="19"/>
        </w:rPr>
        <w:t xml:space="preserve"> IsSelected</w:t>
      </w:r>
      <w:r>
        <w:rPr>
          <w:color w:val="0000FF"/>
          <w:sz w:val="19"/>
          <w:szCs w:val="19"/>
        </w:rPr>
        <w:t>="True"/&gt;</w:t>
      </w:r>
    </w:p>
    <w:p w14:paraId="5F818205" w14:textId="1FA4EB9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0665DB3A" w14:textId="7C8D1E2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="X"/&gt;</w:t>
      </w:r>
    </w:p>
    <w:p w14:paraId="0C97F8A5" w14:textId="76E50439"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3D2A8ABD" w14:textId="230341CF"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2419425D" w14:textId="5B81B08C"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7813AB1F" w14:textId="21F86C3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=Operande2}"/&gt;</w:t>
      </w:r>
    </w:p>
    <w:p w14:paraId="2598AD17" w14:textId="78CD883A"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w:t>
      </w:r>
    </w:p>
    <w:p w14:paraId="6D350353" w14:textId="1E0933DF" w:rsidR="00AC32CB" w:rsidRPr="00BF211A" w:rsidRDefault="00AC32CB" w:rsidP="00AC32CB">
      <w:pPr>
        <w:pStyle w:val="Code"/>
        <w:rPr>
          <w:color w:val="000000"/>
          <w:sz w:val="19"/>
          <w:szCs w:val="19"/>
          <w:highlight w:val="yellow"/>
        </w:rPr>
      </w:pPr>
      <w:r>
        <w:rPr>
          <w:color w:val="000000"/>
          <w:sz w:val="19"/>
          <w:szCs w:val="19"/>
        </w:rPr>
        <w:t xml:space="preserve">             </w:t>
      </w:r>
      <w:r>
        <w:rPr>
          <w:color w:val="FF0000"/>
          <w:sz w:val="19"/>
          <w:szCs w:val="19"/>
        </w:rPr>
        <w:t xml:space="preserve"> </w:t>
      </w:r>
      <w:r w:rsidRPr="00BF211A">
        <w:rPr>
          <w:color w:val="FF0000"/>
          <w:sz w:val="19"/>
          <w:szCs w:val="19"/>
          <w:highlight w:val="yellow"/>
        </w:rPr>
        <w:t>Command</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CmdCalculer</w:t>
      </w:r>
      <w:r w:rsidRPr="00BF211A">
        <w:rPr>
          <w:color w:val="0000FF"/>
          <w:sz w:val="19"/>
          <w:szCs w:val="19"/>
          <w:highlight w:val="yellow"/>
        </w:rPr>
        <w:t>}"</w:t>
      </w:r>
    </w:p>
    <w:p w14:paraId="25CD7B4B" w14:textId="1A642A2E" w:rsidR="00AC32CB" w:rsidRDefault="00AC32CB" w:rsidP="00AC32CB">
      <w:pPr>
        <w:pStyle w:val="Code"/>
        <w:rPr>
          <w:color w:val="000000"/>
          <w:sz w:val="19"/>
          <w:szCs w:val="19"/>
        </w:rPr>
      </w:pPr>
      <w:r w:rsidRPr="00BF211A">
        <w:rPr>
          <w:color w:val="000000"/>
          <w:sz w:val="19"/>
          <w:szCs w:val="19"/>
          <w:highlight w:val="yellow"/>
        </w:rPr>
        <w:t xml:space="preserve">             </w:t>
      </w:r>
      <w:r w:rsidRPr="00BF211A">
        <w:rPr>
          <w:color w:val="FF0000"/>
          <w:sz w:val="19"/>
          <w:szCs w:val="19"/>
          <w:highlight w:val="yellow"/>
        </w:rPr>
        <w:t xml:space="preserve"> CommandParameter</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ElementName</w:t>
      </w:r>
      <w:r w:rsidRPr="00BF211A">
        <w:rPr>
          <w:color w:val="0000FF"/>
          <w:sz w:val="19"/>
          <w:szCs w:val="19"/>
          <w:highlight w:val="yellow"/>
        </w:rPr>
        <w:t>=cmbOperateur,</w:t>
      </w:r>
      <w:r w:rsidRPr="00BF211A">
        <w:rPr>
          <w:color w:val="FF0000"/>
          <w:sz w:val="19"/>
          <w:szCs w:val="19"/>
          <w:highlight w:val="yellow"/>
        </w:rPr>
        <w:t xml:space="preserve"> Path</w:t>
      </w:r>
      <w:r w:rsidRPr="00BF211A">
        <w:rPr>
          <w:color w:val="0000FF"/>
          <w:sz w:val="19"/>
          <w:szCs w:val="19"/>
          <w:highlight w:val="yellow"/>
        </w:rPr>
        <w:t>=SelectedIndex}"</w:t>
      </w:r>
      <w:r>
        <w:rPr>
          <w:color w:val="0000FF"/>
          <w:sz w:val="19"/>
          <w:szCs w:val="19"/>
        </w:rPr>
        <w:t>/&gt;</w:t>
      </w:r>
    </w:p>
    <w:p w14:paraId="56FFB4B3" w14:textId="34EB52F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=Resultat}"</w:t>
      </w:r>
    </w:p>
    <w:p w14:paraId="2AC429AB" w14:textId="13862E9F" w:rsidR="00AC32CB" w:rsidRPr="0085362B" w:rsidRDefault="00AC32CB" w:rsidP="00AC32CB">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HorizontalContentAlignment</w:t>
      </w:r>
      <w:r w:rsidRPr="0085362B">
        <w:rPr>
          <w:color w:val="0000FF"/>
          <w:sz w:val="19"/>
          <w:szCs w:val="19"/>
          <w:lang w:val="fr-FR"/>
        </w:rPr>
        <w:t>="Center"</w:t>
      </w:r>
    </w:p>
    <w:p w14:paraId="427F5B83" w14:textId="318CB356" w:rsidR="00AC32CB" w:rsidRPr="0085362B" w:rsidRDefault="00AC32CB" w:rsidP="00AC32CB">
      <w:pPr>
        <w:pStyle w:val="Code"/>
        <w:rPr>
          <w:color w:val="000000"/>
          <w:sz w:val="19"/>
          <w:szCs w:val="19"/>
          <w:lang w:val="fr-FR"/>
        </w:rPr>
      </w:pPr>
      <w:r w:rsidRPr="0085362B">
        <w:rPr>
          <w:color w:val="000000"/>
          <w:sz w:val="19"/>
          <w:szCs w:val="19"/>
          <w:lang w:val="fr-FR"/>
        </w:rPr>
        <w:lastRenderedPageBreak/>
        <w:t xml:space="preserve">            </w:t>
      </w:r>
      <w:r w:rsidRPr="0085362B">
        <w:rPr>
          <w:color w:val="FF0000"/>
          <w:sz w:val="19"/>
          <w:szCs w:val="19"/>
          <w:lang w:val="fr-FR"/>
        </w:rPr>
        <w:t xml:space="preserve"> VerticalContentAlignment</w:t>
      </w:r>
      <w:r w:rsidRPr="0085362B">
        <w:rPr>
          <w:color w:val="0000FF"/>
          <w:sz w:val="19"/>
          <w:szCs w:val="19"/>
          <w:lang w:val="fr-FR"/>
        </w:rPr>
        <w:t>="Center"</w:t>
      </w:r>
    </w:p>
    <w:p w14:paraId="2AE69AFD" w14:textId="1BF54C2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Background</w:t>
      </w:r>
      <w:r w:rsidRPr="0085362B">
        <w:rPr>
          <w:color w:val="0000FF"/>
          <w:sz w:val="19"/>
          <w:szCs w:val="19"/>
          <w:lang w:val="fr-FR"/>
        </w:rPr>
        <w:t>="AliceBlue"/&gt;</w:t>
      </w:r>
    </w:p>
    <w:p w14:paraId="3098741C" w14:textId="52936F2B" w:rsidR="00AC32CB" w:rsidRPr="0085362B" w:rsidRDefault="00AC32CB" w:rsidP="00AC32CB">
      <w:pPr>
        <w:pStyle w:val="Code"/>
        <w:rPr>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9D41D8C" w14:textId="51EA3D92" w:rsidR="00BF211A" w:rsidRDefault="00BF211A" w:rsidP="00153AA4">
      <w:r>
        <w:t xml:space="preserve">La commande est branchée sur le bouton au moyen de sa propriété Command. On passe en paramètre à cette commande l’indice de l’item sélectionné dans la </w:t>
      </w:r>
      <w:r w:rsidR="009A6F87">
        <w:t>liste déroulante. On utilise pour cela la propriété CommandParameter du bouton.</w:t>
      </w:r>
    </w:p>
    <w:p w14:paraId="2248E06F" w14:textId="4843603E" w:rsidR="009A6F87" w:rsidRDefault="009A6F87" w:rsidP="00153AA4">
      <w:r>
        <w:t xml:space="preserve">On voit que la syntaxe est plus simple et naturelle que pour l’utilisation de commandes routées, car il n’est pas nécessaire de définir de CommandBinding au préalable. Comme les commandes relais </w:t>
      </w:r>
      <w:r w:rsidR="007241BE">
        <w:t>ne sont pas associées à des évènements, on n’est pas obligé de mettre le code métier dans le code-behind de la fenêtre.</w:t>
      </w:r>
    </w:p>
    <w:p w14:paraId="3C1A3E8A" w14:textId="44FE461A" w:rsidR="00AC32CB" w:rsidRDefault="00AC32CB" w:rsidP="00153AA4">
      <w:r>
        <w:t>Le seul code-behind ajouté est la ligne suivante dans le constructeur de la fenêtre :</w:t>
      </w:r>
    </w:p>
    <w:p w14:paraId="7D7A769E" w14:textId="32A179E8" w:rsidR="00AC32CB" w:rsidRPr="0085362B" w:rsidRDefault="00AC32CB" w:rsidP="00AC32CB">
      <w:pPr>
        <w:pStyle w:val="Code"/>
        <w:rPr>
          <w:lang w:val="fr-FR"/>
        </w:rPr>
      </w:pPr>
      <w:r w:rsidRPr="0085362B">
        <w:rPr>
          <w:color w:val="000000"/>
          <w:sz w:val="19"/>
          <w:szCs w:val="19"/>
          <w:lang w:val="fr-FR"/>
        </w:rPr>
        <w:t xml:space="preserve">DataContext =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Contexte</w:t>
      </w:r>
      <w:r w:rsidRPr="0085362B">
        <w:rPr>
          <w:color w:val="000000"/>
          <w:sz w:val="19"/>
          <w:szCs w:val="19"/>
          <w:lang w:val="fr-FR"/>
        </w:rPr>
        <w:t>();</w:t>
      </w:r>
    </w:p>
    <w:p w14:paraId="4EC9298B" w14:textId="32A6572E" w:rsidR="00AC32CB" w:rsidRDefault="00AC32CB" w:rsidP="00153AA4">
      <w:r>
        <w:t>Cela permet d’affecter le contexte de la fenêtre avec une instance de la classe décrite ci-dessous :</w:t>
      </w:r>
    </w:p>
    <w:p w14:paraId="05938A71"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System.ComponentModel;</w:t>
      </w:r>
    </w:p>
    <w:p w14:paraId="0832C5A7"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System.Windows.Input;</w:t>
      </w:r>
    </w:p>
    <w:p w14:paraId="1ED55EC7" w14:textId="77777777" w:rsidR="00AC32CB" w:rsidRDefault="00AC32CB" w:rsidP="00AC32CB">
      <w:pPr>
        <w:pStyle w:val="Code"/>
        <w:rPr>
          <w:color w:val="000000"/>
          <w:sz w:val="19"/>
          <w:szCs w:val="19"/>
        </w:rPr>
      </w:pPr>
    </w:p>
    <w:p w14:paraId="7AA1BA3A" w14:textId="77777777" w:rsidR="00AC32CB" w:rsidRDefault="00AC32CB" w:rsidP="00AC32CB">
      <w:pPr>
        <w:pStyle w:val="Code"/>
        <w:rPr>
          <w:color w:val="000000"/>
          <w:sz w:val="19"/>
          <w:szCs w:val="19"/>
        </w:rPr>
      </w:pPr>
      <w:r>
        <w:rPr>
          <w:color w:val="0000FF"/>
          <w:sz w:val="19"/>
          <w:szCs w:val="19"/>
        </w:rPr>
        <w:t>namespace</w:t>
      </w:r>
      <w:r>
        <w:rPr>
          <w:color w:val="000000"/>
          <w:sz w:val="19"/>
          <w:szCs w:val="19"/>
        </w:rPr>
        <w:t xml:space="preserve"> Evts_Commandes</w:t>
      </w:r>
    </w:p>
    <w:p w14:paraId="29723D48" w14:textId="77777777" w:rsidR="00AC32CB" w:rsidRDefault="00AC32CB" w:rsidP="00AC32CB">
      <w:pPr>
        <w:pStyle w:val="Code"/>
        <w:rPr>
          <w:color w:val="000000"/>
          <w:sz w:val="19"/>
          <w:szCs w:val="19"/>
        </w:rPr>
      </w:pPr>
      <w:r>
        <w:rPr>
          <w:color w:val="000000"/>
          <w:sz w:val="19"/>
          <w:szCs w:val="19"/>
        </w:rPr>
        <w:t>{</w:t>
      </w:r>
    </w:p>
    <w:p w14:paraId="1EA5B086" w14:textId="392F2569"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Contexte</w:t>
      </w:r>
      <w:r>
        <w:rPr>
          <w:color w:val="000000"/>
          <w:sz w:val="19"/>
          <w:szCs w:val="19"/>
        </w:rPr>
        <w:t xml:space="preserve"> : </w:t>
      </w:r>
      <w:r>
        <w:rPr>
          <w:color w:val="2B91AF"/>
          <w:sz w:val="19"/>
          <w:szCs w:val="19"/>
        </w:rPr>
        <w:t>INotifyPropertyChanged</w:t>
      </w:r>
    </w:p>
    <w:p w14:paraId="5571D574" w14:textId="059DBFF4" w:rsidR="00AC32CB" w:rsidRDefault="00AC32CB" w:rsidP="00AC32CB">
      <w:pPr>
        <w:pStyle w:val="Code"/>
        <w:rPr>
          <w:color w:val="000000"/>
          <w:sz w:val="19"/>
          <w:szCs w:val="19"/>
        </w:rPr>
      </w:pPr>
      <w:r>
        <w:rPr>
          <w:color w:val="000000"/>
          <w:sz w:val="19"/>
          <w:szCs w:val="19"/>
        </w:rPr>
        <w:t xml:space="preserve">   {</w:t>
      </w:r>
    </w:p>
    <w:p w14:paraId="0B1695A4" w14:textId="75035C5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double</w:t>
      </w:r>
      <w:r>
        <w:rPr>
          <w:color w:val="000000"/>
          <w:sz w:val="19"/>
          <w:szCs w:val="19"/>
        </w:rPr>
        <w:t xml:space="preserve">   _resultat;</w:t>
      </w:r>
    </w:p>
    <w:p w14:paraId="7C776787" w14:textId="77777777" w:rsidR="00AC32CB" w:rsidRDefault="00AC32CB" w:rsidP="00AC32CB">
      <w:pPr>
        <w:pStyle w:val="Code"/>
        <w:rPr>
          <w:color w:val="000000"/>
          <w:sz w:val="19"/>
          <w:szCs w:val="19"/>
        </w:rPr>
      </w:pPr>
    </w:p>
    <w:p w14:paraId="0BCB93AB" w14:textId="5647B58F" w:rsidR="00AC32CB" w:rsidRDefault="00AC32CB" w:rsidP="00AC32CB">
      <w:pPr>
        <w:pStyle w:val="Code"/>
        <w:rPr>
          <w:color w:val="000000"/>
          <w:sz w:val="19"/>
          <w:szCs w:val="19"/>
        </w:rPr>
      </w:pPr>
      <w:r>
        <w:rPr>
          <w:color w:val="000000"/>
          <w:sz w:val="19"/>
          <w:szCs w:val="19"/>
        </w:rPr>
        <w:t xml:space="preserve">      </w:t>
      </w:r>
      <w:r>
        <w:rPr>
          <w:color w:val="008000"/>
          <w:sz w:val="19"/>
          <w:szCs w:val="19"/>
        </w:rPr>
        <w:t>// Implémentation de INotifyPropertyChanged</w:t>
      </w:r>
    </w:p>
    <w:p w14:paraId="1BECB0B5" w14:textId="5C85D01E"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PropertyChangedEventHandler</w:t>
      </w:r>
      <w:r>
        <w:rPr>
          <w:color w:val="000000"/>
          <w:sz w:val="19"/>
          <w:szCs w:val="19"/>
        </w:rPr>
        <w:t xml:space="preserve"> PropertyChanged;</w:t>
      </w:r>
    </w:p>
    <w:p w14:paraId="6243E253" w14:textId="5B11CC41" w:rsidR="00AC32CB" w:rsidRDefault="00AC32CB" w:rsidP="00AC32CB">
      <w:pPr>
        <w:pStyle w:val="Code"/>
        <w:rPr>
          <w:color w:val="000000"/>
          <w:sz w:val="19"/>
          <w:szCs w:val="19"/>
        </w:rPr>
      </w:pPr>
      <w:r>
        <w:rPr>
          <w:color w:val="000000"/>
          <w:sz w:val="19"/>
          <w:szCs w:val="19"/>
        </w:rPr>
        <w:t xml:space="preserve">      </w:t>
      </w:r>
    </w:p>
    <w:p w14:paraId="614E6A6F" w14:textId="5AB6644B" w:rsidR="00AC32CB" w:rsidRDefault="00AC32CB" w:rsidP="00AC32CB">
      <w:pPr>
        <w:pStyle w:val="Code"/>
        <w:rPr>
          <w:color w:val="000000"/>
          <w:sz w:val="19"/>
          <w:szCs w:val="19"/>
        </w:rPr>
      </w:pPr>
      <w:r>
        <w:rPr>
          <w:color w:val="000000"/>
          <w:sz w:val="19"/>
          <w:szCs w:val="19"/>
        </w:rPr>
        <w:t xml:space="preserve">      </w:t>
      </w:r>
      <w:r>
        <w:rPr>
          <w:color w:val="008000"/>
          <w:sz w:val="19"/>
          <w:szCs w:val="19"/>
        </w:rPr>
        <w:t>// Propriétés</w:t>
      </w:r>
    </w:p>
    <w:p w14:paraId="18560DD3" w14:textId="4E547E75"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Operande1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385D27E7" w14:textId="6318230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Operande2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8D090FF" w14:textId="728B008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Resultat </w:t>
      </w:r>
    </w:p>
    <w:p w14:paraId="24577CCD" w14:textId="4E5B8C91" w:rsidR="00AC32CB" w:rsidRDefault="00AC32CB" w:rsidP="00AC32CB">
      <w:pPr>
        <w:pStyle w:val="Code"/>
        <w:rPr>
          <w:color w:val="000000"/>
          <w:sz w:val="19"/>
          <w:szCs w:val="19"/>
        </w:rPr>
      </w:pPr>
      <w:r>
        <w:rPr>
          <w:color w:val="000000"/>
          <w:sz w:val="19"/>
          <w:szCs w:val="19"/>
        </w:rPr>
        <w:t xml:space="preserve">      {</w:t>
      </w:r>
    </w:p>
    <w:p w14:paraId="4B5B891B" w14:textId="601DE32C"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_resultat; }</w:t>
      </w:r>
    </w:p>
    <w:p w14:paraId="11A7B956" w14:textId="663DD50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set</w:t>
      </w:r>
    </w:p>
    <w:p w14:paraId="6A7DDAA0" w14:textId="36B37EEC" w:rsidR="00AC32CB" w:rsidRDefault="00AC32CB" w:rsidP="00AC32CB">
      <w:pPr>
        <w:pStyle w:val="Code"/>
        <w:rPr>
          <w:color w:val="000000"/>
          <w:sz w:val="19"/>
          <w:szCs w:val="19"/>
        </w:rPr>
      </w:pPr>
      <w:r>
        <w:rPr>
          <w:color w:val="000000"/>
          <w:sz w:val="19"/>
          <w:szCs w:val="19"/>
        </w:rPr>
        <w:t xml:space="preserve">         {</w:t>
      </w:r>
    </w:p>
    <w:p w14:paraId="793929C7" w14:textId="0BD0828C" w:rsidR="00AC32CB" w:rsidRDefault="00AC32CB" w:rsidP="00AC32CB">
      <w:pPr>
        <w:pStyle w:val="Code"/>
        <w:rPr>
          <w:color w:val="000000"/>
          <w:sz w:val="19"/>
          <w:szCs w:val="19"/>
        </w:rPr>
      </w:pPr>
      <w:r>
        <w:rPr>
          <w:color w:val="000000"/>
          <w:sz w:val="19"/>
          <w:szCs w:val="19"/>
        </w:rPr>
        <w:t xml:space="preserve">            _resultat = </w:t>
      </w:r>
      <w:r>
        <w:rPr>
          <w:color w:val="0000FF"/>
          <w:sz w:val="19"/>
          <w:szCs w:val="19"/>
        </w:rPr>
        <w:t>value</w:t>
      </w:r>
      <w:r>
        <w:rPr>
          <w:color w:val="000000"/>
          <w:sz w:val="19"/>
          <w:szCs w:val="19"/>
        </w:rPr>
        <w:t>;</w:t>
      </w:r>
    </w:p>
    <w:p w14:paraId="2104A896" w14:textId="49A85BDD" w:rsidR="00AC32CB" w:rsidRDefault="00AC32CB" w:rsidP="00AC32CB">
      <w:pPr>
        <w:pStyle w:val="Code"/>
        <w:rPr>
          <w:color w:val="000000"/>
          <w:sz w:val="19"/>
          <w:szCs w:val="19"/>
        </w:rPr>
      </w:pPr>
      <w:r>
        <w:rPr>
          <w:color w:val="000000"/>
          <w:sz w:val="19"/>
          <w:szCs w:val="19"/>
        </w:rPr>
        <w:t xml:space="preserve">            PropertyChanged(</w:t>
      </w:r>
      <w:r>
        <w:rPr>
          <w:color w:val="0000FF"/>
          <w:sz w:val="19"/>
          <w:szCs w:val="19"/>
        </w:rPr>
        <w:t>this</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PropertyChangedEventArgs</w:t>
      </w:r>
      <w:r>
        <w:rPr>
          <w:color w:val="000000"/>
          <w:sz w:val="19"/>
          <w:szCs w:val="19"/>
        </w:rPr>
        <w:t>(</w:t>
      </w:r>
      <w:r>
        <w:rPr>
          <w:color w:val="A31515"/>
          <w:sz w:val="19"/>
          <w:szCs w:val="19"/>
        </w:rPr>
        <w:t>"Resultat"</w:t>
      </w:r>
      <w:r>
        <w:rPr>
          <w:color w:val="000000"/>
          <w:sz w:val="19"/>
          <w:szCs w:val="19"/>
        </w:rPr>
        <w:t>));</w:t>
      </w:r>
    </w:p>
    <w:p w14:paraId="4AC44E8B" w14:textId="43D83617"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8061258" w14:textId="0EE175D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4BFAB0BB" w14:textId="77777777" w:rsidR="00AC32CB" w:rsidRPr="0085362B" w:rsidRDefault="00AC32CB" w:rsidP="00AC32CB">
      <w:pPr>
        <w:pStyle w:val="Code"/>
        <w:rPr>
          <w:color w:val="000000"/>
          <w:sz w:val="19"/>
          <w:szCs w:val="19"/>
          <w:lang w:val="fr-FR"/>
        </w:rPr>
      </w:pPr>
    </w:p>
    <w:p w14:paraId="6B5ACBF3" w14:textId="44A5EB59"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w:t>
      </w:r>
    </w:p>
    <w:p w14:paraId="154F1733" w14:textId="3E83912F"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private</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_cmdCalculer;</w:t>
      </w:r>
    </w:p>
    <w:p w14:paraId="1639C4FD" w14:textId="30BF6591"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CmdCalculer</w:t>
      </w:r>
    </w:p>
    <w:p w14:paraId="4146DFFF" w14:textId="3FCEBB43" w:rsidR="00AC32CB" w:rsidRDefault="00AC32CB" w:rsidP="00AC32CB">
      <w:pPr>
        <w:pStyle w:val="Code"/>
        <w:rPr>
          <w:color w:val="000000"/>
          <w:sz w:val="19"/>
          <w:szCs w:val="19"/>
        </w:rPr>
      </w:pPr>
      <w:r w:rsidRPr="0085362B">
        <w:rPr>
          <w:color w:val="000000"/>
          <w:sz w:val="19"/>
          <w:szCs w:val="19"/>
          <w:lang w:val="fr-FR"/>
        </w:rPr>
        <w:t xml:space="preserve">      </w:t>
      </w:r>
      <w:r>
        <w:rPr>
          <w:color w:val="000000"/>
          <w:sz w:val="19"/>
          <w:szCs w:val="19"/>
        </w:rPr>
        <w:t>{</w:t>
      </w:r>
    </w:p>
    <w:p w14:paraId="570C1B6B" w14:textId="4472B6D6"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p>
    <w:p w14:paraId="0684B34A" w14:textId="36A57DA8" w:rsidR="00AC32CB" w:rsidRDefault="00AC32CB" w:rsidP="00AC32CB">
      <w:pPr>
        <w:pStyle w:val="Code"/>
        <w:rPr>
          <w:color w:val="000000"/>
          <w:sz w:val="19"/>
          <w:szCs w:val="19"/>
        </w:rPr>
      </w:pPr>
      <w:r>
        <w:rPr>
          <w:color w:val="000000"/>
          <w:sz w:val="19"/>
          <w:szCs w:val="19"/>
        </w:rPr>
        <w:t xml:space="preserve">         {</w:t>
      </w:r>
    </w:p>
    <w:p w14:paraId="2BDEC213" w14:textId="70148688" w:rsidR="00AC32CB" w:rsidRDefault="00AC32CB" w:rsidP="00AC32CB">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(_cmdCalculer == </w:t>
      </w:r>
      <w:r>
        <w:rPr>
          <w:color w:val="0000FF"/>
          <w:sz w:val="19"/>
          <w:szCs w:val="19"/>
        </w:rPr>
        <w:t>null</w:t>
      </w:r>
      <w:r>
        <w:rPr>
          <w:color w:val="000000"/>
          <w:sz w:val="19"/>
          <w:szCs w:val="19"/>
        </w:rPr>
        <w:t>)</w:t>
      </w:r>
    </w:p>
    <w:p w14:paraId="1BC8227B" w14:textId="3B45FC2F" w:rsidR="00AC32CB" w:rsidRDefault="00AC32CB" w:rsidP="00AC32CB">
      <w:pPr>
        <w:pStyle w:val="Code"/>
        <w:rPr>
          <w:color w:val="000000"/>
          <w:sz w:val="19"/>
          <w:szCs w:val="19"/>
        </w:rPr>
      </w:pPr>
      <w:r>
        <w:rPr>
          <w:color w:val="000000"/>
          <w:sz w:val="19"/>
          <w:szCs w:val="19"/>
        </w:rPr>
        <w:t xml:space="preserve">               _cmdCalculer = </w:t>
      </w:r>
      <w:r>
        <w:rPr>
          <w:color w:val="0000FF"/>
          <w:sz w:val="19"/>
          <w:szCs w:val="19"/>
        </w:rPr>
        <w:t>new</w:t>
      </w:r>
      <w:r>
        <w:rPr>
          <w:color w:val="000000"/>
          <w:sz w:val="19"/>
          <w:szCs w:val="19"/>
        </w:rPr>
        <w:t xml:space="preserve"> </w:t>
      </w:r>
      <w:r>
        <w:rPr>
          <w:color w:val="2B91AF"/>
          <w:sz w:val="19"/>
          <w:szCs w:val="19"/>
        </w:rPr>
        <w:t>RelayCommand</w:t>
      </w:r>
      <w:r>
        <w:rPr>
          <w:color w:val="000000"/>
          <w:sz w:val="19"/>
          <w:szCs w:val="19"/>
        </w:rPr>
        <w:t>(Calculer);</w:t>
      </w:r>
    </w:p>
    <w:p w14:paraId="67DF7869" w14:textId="77777777" w:rsidR="00AC32CB" w:rsidRDefault="00AC32CB" w:rsidP="00AC32CB">
      <w:pPr>
        <w:pStyle w:val="Code"/>
        <w:rPr>
          <w:color w:val="000000"/>
          <w:sz w:val="19"/>
          <w:szCs w:val="19"/>
        </w:rPr>
      </w:pPr>
    </w:p>
    <w:p w14:paraId="031B4909" w14:textId="309A74C3"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_cmdCalculer;</w:t>
      </w:r>
    </w:p>
    <w:p w14:paraId="48CD9F88" w14:textId="374C649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136E0645" w14:textId="6854D197"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EF331B8" w14:textId="77777777" w:rsidR="00AC32CB" w:rsidRPr="0085362B" w:rsidRDefault="00AC32CB" w:rsidP="00AC32CB">
      <w:pPr>
        <w:pStyle w:val="Code"/>
        <w:rPr>
          <w:color w:val="000000"/>
          <w:sz w:val="19"/>
          <w:szCs w:val="19"/>
          <w:lang w:val="fr-FR"/>
        </w:rPr>
      </w:pPr>
    </w:p>
    <w:p w14:paraId="52C769F0" w14:textId="209B153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Fonction appelée par la commande</w:t>
      </w:r>
    </w:p>
    <w:p w14:paraId="4737ED09" w14:textId="2300EE2C"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Calculer(</w:t>
      </w:r>
      <w:r>
        <w:rPr>
          <w:color w:val="0000FF"/>
          <w:sz w:val="19"/>
          <w:szCs w:val="19"/>
        </w:rPr>
        <w:t>object</w:t>
      </w:r>
      <w:r>
        <w:rPr>
          <w:color w:val="000000"/>
          <w:sz w:val="19"/>
          <w:szCs w:val="19"/>
        </w:rPr>
        <w:t xml:space="preserve"> operateur)</w:t>
      </w:r>
    </w:p>
    <w:p w14:paraId="478D4BBC" w14:textId="542CFE14" w:rsidR="00AC32CB" w:rsidRDefault="00AC32CB" w:rsidP="00AC32CB">
      <w:pPr>
        <w:pStyle w:val="Code"/>
        <w:rPr>
          <w:color w:val="000000"/>
          <w:sz w:val="19"/>
          <w:szCs w:val="19"/>
        </w:rPr>
      </w:pPr>
      <w:r>
        <w:rPr>
          <w:color w:val="000000"/>
          <w:sz w:val="19"/>
          <w:szCs w:val="19"/>
        </w:rPr>
        <w:t xml:space="preserve">      {</w:t>
      </w:r>
    </w:p>
    <w:p w14:paraId="129F407E" w14:textId="5E6D7C54" w:rsidR="00AC32CB" w:rsidRDefault="00AC32CB" w:rsidP="00AC32CB">
      <w:pPr>
        <w:pStyle w:val="Code"/>
        <w:rPr>
          <w:color w:val="000000"/>
          <w:sz w:val="19"/>
          <w:szCs w:val="19"/>
        </w:rPr>
      </w:pPr>
      <w:r>
        <w:rPr>
          <w:color w:val="000000"/>
          <w:sz w:val="19"/>
          <w:szCs w:val="19"/>
        </w:rPr>
        <w:lastRenderedPageBreak/>
        <w:t xml:space="preserve">         </w:t>
      </w:r>
      <w:r>
        <w:rPr>
          <w:color w:val="0000FF"/>
          <w:sz w:val="19"/>
          <w:szCs w:val="19"/>
        </w:rPr>
        <w:t>switch</w:t>
      </w:r>
      <w:r>
        <w:rPr>
          <w:color w:val="000000"/>
          <w:sz w:val="19"/>
          <w:szCs w:val="19"/>
        </w:rPr>
        <w:t xml:space="preserve"> ((</w:t>
      </w:r>
      <w:r>
        <w:rPr>
          <w:color w:val="0000FF"/>
          <w:sz w:val="19"/>
          <w:szCs w:val="19"/>
        </w:rPr>
        <w:t>int</w:t>
      </w:r>
      <w:r>
        <w:rPr>
          <w:color w:val="000000"/>
          <w:sz w:val="19"/>
          <w:szCs w:val="19"/>
        </w:rPr>
        <w:t>)operateur)</w:t>
      </w:r>
    </w:p>
    <w:p w14:paraId="0279E969" w14:textId="5215686B" w:rsidR="00AC32CB" w:rsidRDefault="00AC32CB" w:rsidP="00AC32CB">
      <w:pPr>
        <w:pStyle w:val="Code"/>
        <w:rPr>
          <w:color w:val="000000"/>
          <w:sz w:val="19"/>
          <w:szCs w:val="19"/>
        </w:rPr>
      </w:pPr>
      <w:r>
        <w:rPr>
          <w:color w:val="000000"/>
          <w:sz w:val="19"/>
          <w:szCs w:val="19"/>
        </w:rPr>
        <w:t xml:space="preserve">         {</w:t>
      </w:r>
    </w:p>
    <w:p w14:paraId="19FC0723" w14:textId="5AD95A45"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0:</w:t>
      </w:r>
    </w:p>
    <w:p w14:paraId="74AA80B6" w14:textId="421F9E25" w:rsidR="00AC32CB" w:rsidRDefault="00AC32CB" w:rsidP="00AC32CB">
      <w:pPr>
        <w:pStyle w:val="Code"/>
        <w:rPr>
          <w:color w:val="000000"/>
          <w:sz w:val="19"/>
          <w:szCs w:val="19"/>
        </w:rPr>
      </w:pPr>
      <w:r>
        <w:rPr>
          <w:color w:val="000000"/>
          <w:sz w:val="19"/>
          <w:szCs w:val="19"/>
        </w:rPr>
        <w:t xml:space="preserve">               Resultat = Operande1 + Operande2;</w:t>
      </w:r>
    </w:p>
    <w:p w14:paraId="4C18C366" w14:textId="2D5BC7C1"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6D0CEE81" w14:textId="303C0FF7"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1:</w:t>
      </w:r>
    </w:p>
    <w:p w14:paraId="2426AB86" w14:textId="4AC37F33" w:rsidR="00AC32CB" w:rsidRDefault="00AC32CB" w:rsidP="00AC32CB">
      <w:pPr>
        <w:pStyle w:val="Code"/>
        <w:rPr>
          <w:color w:val="000000"/>
          <w:sz w:val="19"/>
          <w:szCs w:val="19"/>
        </w:rPr>
      </w:pPr>
      <w:r>
        <w:rPr>
          <w:color w:val="000000"/>
          <w:sz w:val="19"/>
          <w:szCs w:val="19"/>
        </w:rPr>
        <w:t xml:space="preserve">               Resultat = Operande1 - Operande2;</w:t>
      </w:r>
    </w:p>
    <w:p w14:paraId="7A8EF371" w14:textId="54FA0133"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91E25FE" w14:textId="394032C2"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2:</w:t>
      </w:r>
    </w:p>
    <w:p w14:paraId="74A4697F" w14:textId="7E8E3D28" w:rsidR="00AC32CB" w:rsidRDefault="00AC32CB" w:rsidP="00AC32CB">
      <w:pPr>
        <w:pStyle w:val="Code"/>
        <w:rPr>
          <w:color w:val="000000"/>
          <w:sz w:val="19"/>
          <w:szCs w:val="19"/>
        </w:rPr>
      </w:pPr>
      <w:r>
        <w:rPr>
          <w:color w:val="000000"/>
          <w:sz w:val="19"/>
          <w:szCs w:val="19"/>
        </w:rPr>
        <w:t xml:space="preserve">               Resultat = Operande1 * Operande2;</w:t>
      </w:r>
    </w:p>
    <w:p w14:paraId="62702060" w14:textId="78BEAADC"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0296EACE" w14:textId="434CE619"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3:</w:t>
      </w:r>
    </w:p>
    <w:p w14:paraId="72BA91D6" w14:textId="768628D4" w:rsidR="00AC32CB" w:rsidRDefault="00AC32CB" w:rsidP="00AC32CB">
      <w:pPr>
        <w:pStyle w:val="Code"/>
        <w:rPr>
          <w:color w:val="000000"/>
          <w:sz w:val="19"/>
          <w:szCs w:val="19"/>
        </w:rPr>
      </w:pPr>
      <w:r>
        <w:rPr>
          <w:color w:val="000000"/>
          <w:sz w:val="19"/>
          <w:szCs w:val="19"/>
        </w:rPr>
        <w:t xml:space="preserve">               Resultat = Operande1 / Operande2;</w:t>
      </w:r>
    </w:p>
    <w:p w14:paraId="7A79B700" w14:textId="1B6CF258"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2A6E804D" w14:textId="54E9EFF2"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C3CC2D7" w14:textId="43B5E5A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20BAD23" w14:textId="5F5FE78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A5D66B5" w14:textId="30AD0E42" w:rsidR="00AC32CB" w:rsidRPr="0085362B" w:rsidRDefault="007241BE" w:rsidP="00AC32CB">
      <w:pPr>
        <w:pStyle w:val="Code"/>
        <w:rPr>
          <w:color w:val="000000"/>
          <w:sz w:val="19"/>
          <w:szCs w:val="19"/>
          <w:lang w:val="fr-FR"/>
        </w:rPr>
      </w:pPr>
      <w:r w:rsidRPr="0085362B">
        <w:rPr>
          <w:color w:val="000000"/>
          <w:sz w:val="19"/>
          <w:szCs w:val="19"/>
          <w:lang w:val="fr-FR"/>
        </w:rPr>
        <w:t>}</w:t>
      </w:r>
    </w:p>
    <w:p w14:paraId="2B95E305" w14:textId="0F907FB7" w:rsidR="00AC32CB" w:rsidRDefault="007241BE" w:rsidP="00153AA4">
      <w:r>
        <w:t>Cette classe définit l</w:t>
      </w:r>
      <w:r w:rsidR="00AC32CB">
        <w:t xml:space="preserve">es propriétés </w:t>
      </w:r>
      <w:r>
        <w:t xml:space="preserve">sources </w:t>
      </w:r>
      <w:r w:rsidR="00AC32CB">
        <w:t>pour les 2 opérandes et pour le résultat de l’opération. Comme le résultat est calculé par le code, il faut pouvoir notifier son changement de valeur ; c’est pourquoi on appelle Prop</w:t>
      </w:r>
      <w:r>
        <w:t>ertyChange dans l’accesseur set de la propriété Resultat.</w:t>
      </w:r>
    </w:p>
    <w:p w14:paraId="1D4CE809" w14:textId="614C9284" w:rsidR="003D2FD7" w:rsidRDefault="007241BE" w:rsidP="00153AA4">
      <w:r>
        <w:t xml:space="preserve">La classe contient également la définition de la commande CmdCalculer. Le code est très concis, car il consiste simplement à instancier une RelayCommand </w:t>
      </w:r>
      <w:r w:rsidR="006A6B5B">
        <w:t>en</w:t>
      </w:r>
      <w:r>
        <w:t xml:space="preserve"> pass</w:t>
      </w:r>
      <w:r w:rsidR="006A6B5B">
        <w:t>ant</w:t>
      </w:r>
      <w:r>
        <w:t xml:space="preserve"> </w:t>
      </w:r>
      <w:r w:rsidR="00683AA0">
        <w:t xml:space="preserve">la </w:t>
      </w:r>
      <w:r w:rsidR="001C0EC0">
        <w:t xml:space="preserve">méthode </w:t>
      </w:r>
      <w:r w:rsidR="00683AA0">
        <w:t xml:space="preserve">qui représente l’action à </w:t>
      </w:r>
      <w:r w:rsidR="006A6B5B">
        <w:t>son constructeur</w:t>
      </w:r>
      <w:r w:rsidR="001A1480">
        <w:t>.</w:t>
      </w:r>
    </w:p>
    <w:p w14:paraId="35803A1E" w14:textId="114FAA91" w:rsidR="007241BE" w:rsidRDefault="003D2FD7" w:rsidP="00153AA4">
      <w:r>
        <w:t>NB/ Si on voulait brancher une méthode dont la signature ne respecte pas le type délégué, il suffirait d’utiliser une méthode anonyme ou une expression lambda comme adaptateur.</w:t>
      </w:r>
    </w:p>
    <w:p w14:paraId="0504189B" w14:textId="6F8AB3EF" w:rsidR="001D0782" w:rsidRDefault="006A6B5B" w:rsidP="00153AA4">
      <w:r>
        <w:t>La méthode Calculer en elle-même ne présente aucune difficulté. Son paramètre est de type object</w:t>
      </w:r>
      <w:r w:rsidR="00683AA0">
        <w:t xml:space="preserve"> pour</w:t>
      </w:r>
      <w:r>
        <w:t xml:space="preserve"> être compatible avec le type délégué Action&lt;object&gt;.</w:t>
      </w:r>
      <w:r w:rsidR="00683AA0">
        <w:t xml:space="preserve">  </w:t>
      </w:r>
    </w:p>
    <w:p w14:paraId="4FC8D27B" w14:textId="68605B4C" w:rsidR="0047173D" w:rsidRDefault="0047173D" w:rsidP="00153AA4">
      <w:pPr>
        <w:pStyle w:val="Titre1"/>
        <w:rPr>
          <w:rFonts w:eastAsia="Georgia"/>
        </w:rPr>
      </w:pPr>
      <w:bookmarkStart w:id="81" w:name="_Toc473238414"/>
      <w:bookmarkStart w:id="82" w:name="_Toc482308495"/>
      <w:r>
        <w:rPr>
          <w:rFonts w:eastAsia="Georgia"/>
        </w:rPr>
        <w:t>Le modèle MVVM</w:t>
      </w:r>
      <w:bookmarkEnd w:id="81"/>
      <w:bookmarkEnd w:id="82"/>
    </w:p>
    <w:p w14:paraId="689BE4C2" w14:textId="7751CDA8" w:rsidR="009A26C6" w:rsidRDefault="009A26C6" w:rsidP="0047173D">
      <w:r>
        <w:t>MVVM est un modèle d’architecture</w:t>
      </w:r>
      <w:r w:rsidR="00BD6C07">
        <w:t xml:space="preserve"> dérivé de modèles plus anciens tels que MVP (Model View Presenter),</w:t>
      </w:r>
      <w:r>
        <w:t xml:space="preserve"> qui permet de tirer pleinement partie des possibilités de WPF pour séparer complètement le code métier et l’interface visuelle. Cela permet :</w:t>
      </w:r>
    </w:p>
    <w:p w14:paraId="7CD65A75" w14:textId="61AD28DF" w:rsidR="009A26C6" w:rsidRDefault="009A26C6" w:rsidP="00C72EBB">
      <w:pPr>
        <w:pStyle w:val="Paragraphedeliste"/>
        <w:numPr>
          <w:ilvl w:val="0"/>
          <w:numId w:val="47"/>
        </w:numPr>
      </w:pPr>
      <w:r>
        <w:t xml:space="preserve">Une collaboration plus simple entre les </w:t>
      </w:r>
      <w:r w:rsidR="00A17A09">
        <w:t>designers et les développeurs</w:t>
      </w:r>
    </w:p>
    <w:p w14:paraId="081E1D8D" w14:textId="2C4B4BBA" w:rsidR="00A17A09" w:rsidRDefault="00A17A09" w:rsidP="00C72EBB">
      <w:pPr>
        <w:pStyle w:val="Paragraphedeliste"/>
        <w:numPr>
          <w:ilvl w:val="0"/>
          <w:numId w:val="47"/>
        </w:numPr>
      </w:pPr>
      <w:r>
        <w:t xml:space="preserve">La production d’un code </w:t>
      </w:r>
      <w:r w:rsidR="00104A11">
        <w:t xml:space="preserve">cloisonné, plus </w:t>
      </w:r>
      <w:r>
        <w:t>facile à faire évoluer</w:t>
      </w:r>
      <w:r w:rsidR="00104A11">
        <w:t>,</w:t>
      </w:r>
      <w:r>
        <w:t xml:space="preserve"> à réutiliser</w:t>
      </w:r>
      <w:r w:rsidR="00104A11">
        <w:t xml:space="preserve"> et à tester</w:t>
      </w:r>
    </w:p>
    <w:p w14:paraId="54D4807C" w14:textId="3FE6EDEC" w:rsidR="000B02B8" w:rsidRDefault="000B02B8" w:rsidP="0047173D">
      <w:r>
        <w:t>En fait, WPF et MVVM ont été conçus conjointement par Microsoft.</w:t>
      </w:r>
      <w:r w:rsidR="00C66C90">
        <w:t xml:space="preserve"> J</w:t>
      </w:r>
      <w:r w:rsidR="00C66C90" w:rsidRPr="00C66C90">
        <w:t>ohn Gossman,</w:t>
      </w:r>
      <w:r w:rsidR="00C66C90">
        <w:t xml:space="preserve"> un des architectes de WPF a </w:t>
      </w:r>
      <w:r w:rsidR="00BD6C07">
        <w:t>exposé le modèle</w:t>
      </w:r>
      <w:r w:rsidR="00C66C90">
        <w:t xml:space="preserve"> pour la première fois en 2005 dans </w:t>
      </w:r>
      <w:hyperlink r:id="rId80" w:history="1">
        <w:r w:rsidR="00C66C90" w:rsidRPr="00C66C90">
          <w:rPr>
            <w:rStyle w:val="Lienhypertexte"/>
          </w:rPr>
          <w:t>cet article de blog</w:t>
        </w:r>
      </w:hyperlink>
      <w:r w:rsidR="00C66C90">
        <w:t>.</w:t>
      </w:r>
      <w:r w:rsidR="001016D8">
        <w:t xml:space="preserve"> MVVM a ensuite été utilisé avec d’autres technologies, telles que HTML5, Java…</w:t>
      </w:r>
    </w:p>
    <w:p w14:paraId="7C329007" w14:textId="1CE0265B" w:rsidR="0023060F" w:rsidRDefault="00633C48" w:rsidP="0047173D">
      <w:r>
        <w:t>La séparation du code métier de l’interface visuelle signifie qu’il n’y a aucun code métier dans</w:t>
      </w:r>
      <w:r w:rsidR="000B02B8">
        <w:t xml:space="preserve"> </w:t>
      </w:r>
      <w:r>
        <w:t>les fichiers .xaml.cs (qu’on appelle</w:t>
      </w:r>
      <w:r w:rsidR="000B02B8">
        <w:t xml:space="preserve"> code-behind</w:t>
      </w:r>
      <w:r>
        <w:t>). Pour cela, MVVM s’appuie notamment sur 2 mécanismes centraux de WPF : les liaisons de données (binding) et les commandes.</w:t>
      </w:r>
    </w:p>
    <w:p w14:paraId="03EFF2A6" w14:textId="6F10DA3E" w:rsidR="00574E1B" w:rsidRDefault="002932DD" w:rsidP="0047173D">
      <w:hyperlink r:id="rId81" w:history="1">
        <w:r w:rsidR="00574E1B" w:rsidRPr="00574E1B">
          <w:rPr>
            <w:rStyle w:val="Lienhypertexte"/>
          </w:rPr>
          <w:t>Page synthétique</w:t>
        </w:r>
      </w:hyperlink>
      <w:r w:rsidR="00574E1B">
        <w:t xml:space="preserve"> sur MSDN</w:t>
      </w:r>
    </w:p>
    <w:p w14:paraId="4B404240" w14:textId="2E7438F2" w:rsidR="00C7727A" w:rsidRPr="002954F9" w:rsidRDefault="00153AA4" w:rsidP="002954F9">
      <w:pPr>
        <w:rPr>
          <w:rStyle w:val="Emphaseintense"/>
        </w:rPr>
      </w:pPr>
      <w:r w:rsidRPr="002954F9">
        <w:rPr>
          <w:rStyle w:val="Emphaseintense"/>
        </w:rPr>
        <w:t>M</w:t>
      </w:r>
      <w:r w:rsidR="00C7727A" w:rsidRPr="002954F9">
        <w:rPr>
          <w:rStyle w:val="Emphaseintense"/>
        </w:rPr>
        <w:t xml:space="preserve">odèle, vue et </w:t>
      </w:r>
      <w:r w:rsidR="00874E65" w:rsidRPr="002954F9">
        <w:rPr>
          <w:rStyle w:val="Emphaseintense"/>
        </w:rPr>
        <w:t>vue-modèle</w:t>
      </w:r>
    </w:p>
    <w:p w14:paraId="45ED503A" w14:textId="4190EFCC" w:rsidR="00153AA4" w:rsidRPr="00153AA4" w:rsidRDefault="00153AA4" w:rsidP="0047173D">
      <w:r w:rsidRPr="0085362B">
        <w:rPr>
          <w:b/>
          <w:lang w:val="en-US"/>
        </w:rPr>
        <w:t xml:space="preserve">MVVM </w:t>
      </w:r>
      <w:r w:rsidRPr="0085362B">
        <w:rPr>
          <w:lang w:val="en-US"/>
        </w:rPr>
        <w:t xml:space="preserve">signifie Model View ViewModel. </w:t>
      </w:r>
      <w:r>
        <w:t>Voyons ce qui se cache derrière ces 3 éléments :</w:t>
      </w:r>
    </w:p>
    <w:p w14:paraId="31F028AB" w14:textId="530A1C52" w:rsidR="004362C5" w:rsidRDefault="004362C5" w:rsidP="0047173D">
      <w:r w:rsidRPr="004362C5">
        <w:rPr>
          <w:b/>
        </w:rPr>
        <w:lastRenderedPageBreak/>
        <w:t>Le modèle</w:t>
      </w:r>
      <w:r>
        <w:t xml:space="preserve"> représente la c</w:t>
      </w:r>
      <w:r w:rsidR="002C5EE7">
        <w:t>ouche de données, et la logique métier</w:t>
      </w:r>
      <w:r>
        <w:t xml:space="preserve"> </w:t>
      </w:r>
      <w:r w:rsidR="002C5EE7">
        <w:t xml:space="preserve">associée (règles de gestion). </w:t>
      </w:r>
      <w:r>
        <w:t xml:space="preserve">Il </w:t>
      </w:r>
      <w:r w:rsidR="00C40453">
        <w:t>manipule généralement</w:t>
      </w:r>
      <w:r>
        <w:t xml:space="preserve"> les données au travers d’objets</w:t>
      </w:r>
      <w:r w:rsidR="002C5EE7">
        <w:t xml:space="preserve"> (entités)</w:t>
      </w:r>
      <w:r>
        <w:t xml:space="preserve"> </w:t>
      </w:r>
      <w:r w:rsidR="00C40453">
        <w:t xml:space="preserve">en mémoire, </w:t>
      </w:r>
      <w:r>
        <w:t>et utilise une base de données</w:t>
      </w:r>
      <w:r w:rsidR="00C40453">
        <w:t xml:space="preserve"> ou des fichiers</w:t>
      </w:r>
      <w:r>
        <w:t xml:space="preserve"> pour le</w:t>
      </w:r>
      <w:r w:rsidR="00C40453">
        <w:t>ur</w:t>
      </w:r>
      <w:r>
        <w:t xml:space="preserve"> stockage. Il n’a aucune connaissance de l’interface graphique, et n’a pas besoin de WPF.</w:t>
      </w:r>
    </w:p>
    <w:p w14:paraId="76F07348" w14:textId="77777777" w:rsidR="00530BDF" w:rsidRDefault="00DB0DC8" w:rsidP="0047173D">
      <w:r w:rsidRPr="00DB0DC8">
        <w:rPr>
          <w:b/>
        </w:rPr>
        <w:t>La vue</w:t>
      </w:r>
      <w:r w:rsidR="004362C5" w:rsidRPr="004362C5">
        <w:t xml:space="preserve"> repré</w:t>
      </w:r>
      <w:r w:rsidR="004362C5">
        <w:t xml:space="preserve">sente le visuel, l’interface utilisateur. </w:t>
      </w:r>
      <w:r w:rsidR="00530BDF">
        <w:t>Elle est décrite en xaml pur, avec un code-behind très limité, qui ne contient pas de logique métier.</w:t>
      </w:r>
    </w:p>
    <w:p w14:paraId="535964B9" w14:textId="5E943635" w:rsidR="00DB0DC8" w:rsidRDefault="00530BDF" w:rsidP="0047173D">
      <w:r>
        <w:t>Une vue peut être décomposée en plusieurs sous-vues au moyen de</w:t>
      </w:r>
      <w:r w:rsidR="004362C5">
        <w:t xml:space="preserve"> UserControl.</w:t>
      </w:r>
    </w:p>
    <w:p w14:paraId="53B8370F" w14:textId="5F20DA06" w:rsidR="00530BDF" w:rsidRPr="004362C5" w:rsidRDefault="00530BDF" w:rsidP="0047173D">
      <w:r>
        <w:t xml:space="preserve">Une vue peut avoir sa propre vue-modèle ou hériter de celle de sa vue parente. Elle obtient les données à afficher de sa </w:t>
      </w:r>
      <w:r w:rsidR="00874E65">
        <w:t>vue-modèle</w:t>
      </w:r>
      <w:r>
        <w:t xml:space="preserve"> par binding, ou en appelant des commandes</w:t>
      </w:r>
      <w:r w:rsidR="002C5EE7">
        <w:t>.</w:t>
      </w:r>
    </w:p>
    <w:p w14:paraId="4242B514" w14:textId="15710BA4" w:rsidR="00C40453" w:rsidRDefault="00C66C90" w:rsidP="00C40453">
      <w:r w:rsidRPr="00DB0DC8">
        <w:rPr>
          <w:b/>
        </w:rPr>
        <w:t xml:space="preserve">La </w:t>
      </w:r>
      <w:r w:rsidR="00874E65">
        <w:rPr>
          <w:b/>
        </w:rPr>
        <w:t>vue-modèle</w:t>
      </w:r>
      <w:r>
        <w:t xml:space="preserve"> (ou modèle de vue) est une abstraction de la vue, qui décrit son état et son comportement.</w:t>
      </w:r>
      <w:r w:rsidR="00BD6C07">
        <w:t xml:space="preserve"> </w:t>
      </w:r>
      <w:r w:rsidR="00C40453">
        <w:t xml:space="preserve">C’est un adaptateur entre </w:t>
      </w:r>
      <w:r w:rsidR="00BD6C07">
        <w:t>la vue et le modèle </w:t>
      </w:r>
      <w:r w:rsidR="00C40453">
        <w:t xml:space="preserve">qui réalise plusieurs choses </w:t>
      </w:r>
      <w:r w:rsidR="00BD6C07">
        <w:t>:</w:t>
      </w:r>
    </w:p>
    <w:p w14:paraId="420C698A" w14:textId="77777777" w:rsidR="00B65784" w:rsidRDefault="00C40453" w:rsidP="00C72EBB">
      <w:pPr>
        <w:pStyle w:val="Paragraphedeliste"/>
        <w:numPr>
          <w:ilvl w:val="0"/>
          <w:numId w:val="48"/>
        </w:numPr>
      </w:pPr>
      <w:r>
        <w:t xml:space="preserve">Elle </w:t>
      </w:r>
      <w:r w:rsidR="00B65784">
        <w:t>interagit avec le modèle en appelant des méthodes sur les classes du modèle</w:t>
      </w:r>
    </w:p>
    <w:p w14:paraId="4E5607D1" w14:textId="4F70897A" w:rsidR="002C5EE7" w:rsidRDefault="00B65784" w:rsidP="00C72EBB">
      <w:pPr>
        <w:pStyle w:val="Paragraphedeliste"/>
        <w:numPr>
          <w:ilvl w:val="0"/>
          <w:numId w:val="48"/>
        </w:numPr>
      </w:pPr>
      <w:r>
        <w:t>Elle expose</w:t>
      </w:r>
      <w:r w:rsidR="002C5EE7">
        <w:t xml:space="preserve"> les données du modèle </w:t>
      </w:r>
      <w:r w:rsidR="00C40453">
        <w:t>via des propriétés exploitables par la vue</w:t>
      </w:r>
    </w:p>
    <w:p w14:paraId="1AC1F2B7" w14:textId="7FA2C811" w:rsidR="00C40453" w:rsidRDefault="00C40453" w:rsidP="00C72EBB">
      <w:pPr>
        <w:pStyle w:val="Paragraphedeliste"/>
        <w:numPr>
          <w:ilvl w:val="0"/>
          <w:numId w:val="48"/>
        </w:numPr>
      </w:pPr>
      <w:r>
        <w:t xml:space="preserve">Elle </w:t>
      </w:r>
      <w:r w:rsidR="00B65784">
        <w:t>fournit</w:t>
      </w:r>
      <w:r>
        <w:t xml:space="preserve"> </w:t>
      </w:r>
      <w:r w:rsidR="00B65784">
        <w:t>l</w:t>
      </w:r>
      <w:r>
        <w:t xml:space="preserve">es commandes que </w:t>
      </w:r>
      <w:r w:rsidR="00B65784">
        <w:t xml:space="preserve">l’utilisateur peut déclencher via </w:t>
      </w:r>
      <w:r>
        <w:t>la vue</w:t>
      </w:r>
    </w:p>
    <w:p w14:paraId="2644794E" w14:textId="109B26A8" w:rsidR="00C40453" w:rsidRDefault="00C40453" w:rsidP="00C72EBB">
      <w:pPr>
        <w:pStyle w:val="Paragraphedeliste"/>
        <w:numPr>
          <w:ilvl w:val="0"/>
          <w:numId w:val="48"/>
        </w:numPr>
      </w:pPr>
      <w:r>
        <w:t>Elle mémorise l’état de la vue (éléments sélectionnés dans les contrôles</w:t>
      </w:r>
      <w:r w:rsidR="00530BDF">
        <w:t xml:space="preserve">, </w:t>
      </w:r>
      <w:r w:rsidR="00B65784">
        <w:t>état d’édition</w:t>
      </w:r>
      <w:r w:rsidR="00530BDF">
        <w:t>…etc</w:t>
      </w:r>
      <w:r w:rsidR="00B65784">
        <w:t>.</w:t>
      </w:r>
      <w:r>
        <w:t>)</w:t>
      </w:r>
      <w:r w:rsidR="00B65784">
        <w:t xml:space="preserve"> et décrit </w:t>
      </w:r>
      <w:r w:rsidR="00A06569">
        <w:t>ses</w:t>
      </w:r>
      <w:r w:rsidR="00B65784">
        <w:t xml:space="preserve"> comportement</w:t>
      </w:r>
      <w:r w:rsidR="00A06569">
        <w:t>s dans les différents états (indiquer un état d’édition ou de consultation, une opération en cours…etc)</w:t>
      </w:r>
    </w:p>
    <w:p w14:paraId="1F5E4559" w14:textId="0168C8BA" w:rsidR="00CD3C8C" w:rsidRDefault="00CD3C8C" w:rsidP="0047173D">
      <w:r>
        <w:t xml:space="preserve">La </w:t>
      </w:r>
      <w:r w:rsidR="00874E65">
        <w:t>vue-modèle</w:t>
      </w:r>
      <w:r>
        <w:t xml:space="preserve"> constitue le </w:t>
      </w:r>
      <w:r w:rsidRPr="00CD3C8C">
        <w:rPr>
          <w:b/>
        </w:rPr>
        <w:t>contexte</w:t>
      </w:r>
      <w:r>
        <w:t xml:space="preserve"> (DataContext) de la vue.</w:t>
      </w:r>
    </w:p>
    <w:p w14:paraId="2FDF259F" w14:textId="27110A96" w:rsidR="005830EA" w:rsidRPr="005830EA" w:rsidRDefault="005830EA" w:rsidP="0047173D">
      <w:pPr>
        <w:rPr>
          <w:b/>
        </w:rPr>
      </w:pPr>
      <w:r w:rsidRPr="005830EA">
        <w:rPr>
          <w:b/>
        </w:rPr>
        <w:t>Relations entre eux</w:t>
      </w:r>
    </w:p>
    <w:p w14:paraId="3D15423B" w14:textId="49D5F32F" w:rsidR="00BD6C07" w:rsidRDefault="00530BDF" w:rsidP="0047173D">
      <w:r>
        <w:t xml:space="preserve">Le schéma ci-dessous représente de façon synthétique les interactions entre les 3 </w:t>
      </w:r>
      <w:r w:rsidR="00CD3C8C">
        <w:t>éléments :</w:t>
      </w:r>
    </w:p>
    <w:p w14:paraId="263DC17A" w14:textId="637493FC" w:rsidR="001016D8" w:rsidRDefault="001016D8" w:rsidP="0047173D">
      <w:r>
        <w:rPr>
          <w:noProof/>
        </w:rPr>
        <mc:AlternateContent>
          <mc:Choice Requires="wpc">
            <w:drawing>
              <wp:inline distT="0" distB="0" distL="0" distR="0" wp14:anchorId="0F44084A" wp14:editId="44CA44F2">
                <wp:extent cx="6409690" cy="2181225"/>
                <wp:effectExtent l="0" t="0" r="0" b="0"/>
                <wp:docPr id="35" name="Zone de dessin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ectangle 39"/>
                        <wps:cNvSpPr/>
                        <wps:spPr>
                          <a:xfrm>
                            <a:off x="5237810" y="447674"/>
                            <a:ext cx="1067222"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06E10A4" w14:textId="2AD6A23F" w:rsidR="00821295" w:rsidRPr="001016D8" w:rsidRDefault="00821295" w:rsidP="001016D8">
                              <w:pPr>
                                <w:jc w:val="center"/>
                                <w:rPr>
                                  <w:sz w:val="32"/>
                                </w:rPr>
                              </w:pPr>
                              <w:r w:rsidRPr="001016D8">
                                <w:rPr>
                                  <w:sz w:val="32"/>
                                </w:rPr>
                                <w:t>Modèle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190499" y="409575"/>
                            <a:ext cx="1076143"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6D683" w14:textId="389C98BC" w:rsidR="00821295" w:rsidRPr="00EE3A73" w:rsidRDefault="00821295" w:rsidP="00EE3A73">
                              <w:pPr>
                                <w:jc w:val="center"/>
                                <w:rPr>
                                  <w:sz w:val="32"/>
                                  <w:szCs w:val="32"/>
                                </w:rPr>
                              </w:pPr>
                              <w:r w:rsidRPr="00EE3A73">
                                <w:rPr>
                                  <w:sz w:val="32"/>
                                  <w:szCs w:val="32"/>
                                </w:rP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76479" y="171449"/>
                            <a:ext cx="1895475" cy="11525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4FCA25B" w14:textId="7CA1C4BE" w:rsidR="00821295" w:rsidRPr="001016D8" w:rsidRDefault="00821295" w:rsidP="001016D8">
                              <w:pPr>
                                <w:jc w:val="center"/>
                                <w:rPr>
                                  <w:sz w:val="32"/>
                                </w:rPr>
                              </w:pPr>
                              <w:r w:rsidRPr="001016D8">
                                <w:rPr>
                                  <w:sz w:val="32"/>
                                </w:rPr>
                                <w:t>Vue</w:t>
                              </w:r>
                              <w:r>
                                <w:rPr>
                                  <w:sz w:val="32"/>
                                </w:rPr>
                                <w:t xml:space="preserve">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 coins arrondis 45"/>
                        <wps:cNvSpPr/>
                        <wps:spPr>
                          <a:xfrm>
                            <a:off x="2457454" y="561975"/>
                            <a:ext cx="15906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4F8FB" w14:textId="4611BDF3" w:rsidR="00821295" w:rsidRPr="00EE3A73" w:rsidRDefault="00821295" w:rsidP="00EE3A73">
                              <w:pPr>
                                <w:jc w:val="center"/>
                                <w:rPr>
                                  <w:sz w:val="28"/>
                                </w:rPr>
                              </w:pPr>
                              <w:r w:rsidRPr="00EE3A73">
                                <w:rPr>
                                  <w:sz w:val="28"/>
                                </w:rPr>
                                <w:t xml:space="preserve">Etat et </w:t>
                              </w:r>
                              <w:r>
                                <w:rPr>
                                  <w:sz w:val="28"/>
                                </w:rPr>
                                <w:t>comportement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eur droit avec flèche 47"/>
                        <wps:cNvCnPr>
                          <a:stCxn id="43" idx="6"/>
                          <a:endCxn id="36" idx="1"/>
                        </wps:cNvCnPr>
                        <wps:spPr>
                          <a:xfrm flipV="1">
                            <a:off x="1266642" y="747712"/>
                            <a:ext cx="1009837" cy="1"/>
                          </a:xfrm>
                          <a:prstGeom prst="straightConnector1">
                            <a:avLst/>
                          </a:prstGeom>
                          <a:ln>
                            <a:tailEnd type="arrow" w="lg" len="med"/>
                          </a:ln>
                        </wps:spPr>
                        <wps:style>
                          <a:lnRef idx="3">
                            <a:schemeClr val="accent1"/>
                          </a:lnRef>
                          <a:fillRef idx="0">
                            <a:schemeClr val="accent1"/>
                          </a:fillRef>
                          <a:effectRef idx="2">
                            <a:schemeClr val="accent1"/>
                          </a:effectRef>
                          <a:fontRef idx="minor">
                            <a:schemeClr val="tx1"/>
                          </a:fontRef>
                        </wps:style>
                        <wps:bodyPr/>
                      </wps:wsp>
                      <wps:wsp>
                        <wps:cNvPr id="48" name="Connecteur : en angle 48"/>
                        <wps:cNvCnPr>
                          <a:stCxn id="36" idx="2"/>
                          <a:endCxn id="43" idx="4"/>
                        </wps:cNvCnPr>
                        <wps:spPr>
                          <a:xfrm rot="5400000" flipH="1">
                            <a:off x="1857332" y="-42911"/>
                            <a:ext cx="238124" cy="2495646"/>
                          </a:xfrm>
                          <a:prstGeom prst="bentConnector3">
                            <a:avLst>
                              <a:gd name="adj1" fmla="val -136000"/>
                            </a:avLst>
                          </a:prstGeom>
                          <a:ln>
                            <a:solidFill>
                              <a:schemeClr val="accent1"/>
                            </a:solidFill>
                            <a:prstDash val="dash"/>
                            <a:tailEnd type="arrow" w="lg" len="med"/>
                          </a:ln>
                        </wps:spPr>
                        <wps:style>
                          <a:lnRef idx="3">
                            <a:schemeClr val="accent1"/>
                          </a:lnRef>
                          <a:fillRef idx="0">
                            <a:schemeClr val="accent1"/>
                          </a:fillRef>
                          <a:effectRef idx="2">
                            <a:schemeClr val="accent1"/>
                          </a:effectRef>
                          <a:fontRef idx="minor">
                            <a:schemeClr val="tx1"/>
                          </a:fontRef>
                        </wps:style>
                        <wps:bodyPr/>
                      </wps:wsp>
                      <wps:wsp>
                        <wps:cNvPr id="51" name="Connecteur : en angle 51"/>
                        <wps:cNvCnPr/>
                        <wps:spPr>
                          <a:xfrm rot="5400000">
                            <a:off x="4502582" y="-87740"/>
                            <a:ext cx="276225" cy="2547204"/>
                          </a:xfrm>
                          <a:prstGeom prst="bentConnector3">
                            <a:avLst>
                              <a:gd name="adj1" fmla="val 220690"/>
                            </a:avLst>
                          </a:prstGeom>
                          <a:ln>
                            <a:prstDash val="dash"/>
                            <a:tailEnd type="arrow" w="lg" len="med"/>
                          </a:ln>
                        </wps:spPr>
                        <wps:style>
                          <a:lnRef idx="3">
                            <a:schemeClr val="accent6"/>
                          </a:lnRef>
                          <a:fillRef idx="0">
                            <a:schemeClr val="accent6"/>
                          </a:fillRef>
                          <a:effectRef idx="2">
                            <a:schemeClr val="accent6"/>
                          </a:effectRef>
                          <a:fontRef idx="minor">
                            <a:schemeClr val="tx1"/>
                          </a:fontRef>
                        </wps:style>
                        <wps:bodyPr/>
                      </wps:wsp>
                      <wps:wsp>
                        <wps:cNvPr id="52" name="Connecteur droit avec flèche 52"/>
                        <wps:cNvCnPr>
                          <a:stCxn id="36" idx="3"/>
                          <a:endCxn id="39" idx="1"/>
                        </wps:cNvCnPr>
                        <wps:spPr>
                          <a:xfrm>
                            <a:off x="4171954" y="747712"/>
                            <a:ext cx="1065856" cy="0"/>
                          </a:xfrm>
                          <a:prstGeom prst="straightConnector1">
                            <a:avLst/>
                          </a:prstGeom>
                          <a:ln>
                            <a:tailEnd type="arrow" w="lg" len="med"/>
                          </a:ln>
                        </wps:spPr>
                        <wps:style>
                          <a:lnRef idx="3">
                            <a:schemeClr val="accent6"/>
                          </a:lnRef>
                          <a:fillRef idx="0">
                            <a:schemeClr val="accent6"/>
                          </a:fillRef>
                          <a:effectRef idx="2">
                            <a:schemeClr val="accent6"/>
                          </a:effectRef>
                          <a:fontRef idx="minor">
                            <a:schemeClr val="tx1"/>
                          </a:fontRef>
                        </wps:style>
                        <wps:bodyPr/>
                      </wps:wsp>
                      <wps:wsp>
                        <wps:cNvPr id="53" name="Zone de texte 53"/>
                        <wps:cNvSpPr txBox="1"/>
                        <wps:spPr>
                          <a:xfrm>
                            <a:off x="2471330" y="1752601"/>
                            <a:ext cx="1584325" cy="304800"/>
                          </a:xfrm>
                          <a:prstGeom prst="rect">
                            <a:avLst/>
                          </a:prstGeom>
                          <a:solidFill>
                            <a:schemeClr val="lt1"/>
                          </a:solidFill>
                          <a:ln w="6350">
                            <a:noFill/>
                          </a:ln>
                        </wps:spPr>
                        <wps:txbx>
                          <w:txbxContent>
                            <w:p w14:paraId="46E3C628" w14:textId="7EE938E2" w:rsidR="00821295" w:rsidRPr="00FE09FC" w:rsidRDefault="00821295" w:rsidP="00FE09FC">
                              <w:pPr>
                                <w:jc w:val="center"/>
                                <w:rPr>
                                  <w:sz w:val="24"/>
                                </w:rPr>
                              </w:pPr>
                              <w:r w:rsidRPr="00FE09FC">
                                <w:rPr>
                                  <w:sz w:val="24"/>
                                </w:rPr>
                                <w:t>Envois de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Zone de texte 60"/>
                        <wps:cNvSpPr txBox="1"/>
                        <wps:spPr>
                          <a:xfrm>
                            <a:off x="1285876" y="809625"/>
                            <a:ext cx="962024" cy="533400"/>
                          </a:xfrm>
                          <a:prstGeom prst="rect">
                            <a:avLst/>
                          </a:prstGeom>
                          <a:solidFill>
                            <a:schemeClr val="lt1"/>
                          </a:solidFill>
                          <a:ln w="6350">
                            <a:noFill/>
                          </a:ln>
                        </wps:spPr>
                        <wps:txbx>
                          <w:txbxContent>
                            <w:p w14:paraId="317748A7" w14:textId="5BDC85BF" w:rsidR="00821295" w:rsidRPr="00FE09FC" w:rsidRDefault="00821295" w:rsidP="00FE09FC">
                              <w:pPr>
                                <w:jc w:val="center"/>
                                <w:rPr>
                                  <w:sz w:val="24"/>
                                </w:rPr>
                              </w:pPr>
                              <w:r w:rsidRPr="00FE09FC">
                                <w:rPr>
                                  <w:sz w:val="24"/>
                                </w:rPr>
                                <w:t>Binding et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4229104" y="800084"/>
                            <a:ext cx="990597" cy="533400"/>
                          </a:xfrm>
                          <a:prstGeom prst="rect">
                            <a:avLst/>
                          </a:prstGeom>
                          <a:solidFill>
                            <a:schemeClr val="lt1"/>
                          </a:solidFill>
                          <a:ln w="6350">
                            <a:noFill/>
                          </a:ln>
                        </wps:spPr>
                        <wps:txbx>
                          <w:txbxContent>
                            <w:p w14:paraId="2878FBC8" w14:textId="34F1DCD5" w:rsidR="00821295" w:rsidRPr="00FE09FC" w:rsidRDefault="00821295" w:rsidP="00FE09FC">
                              <w:pPr>
                                <w:jc w:val="center"/>
                                <w:rPr>
                                  <w:sz w:val="24"/>
                                </w:rPr>
                              </w:pPr>
                              <w:r>
                                <w:rPr>
                                  <w:sz w:val="24"/>
                                </w:rPr>
                                <w:t>Mise à jour</w:t>
                              </w:r>
                              <w:r w:rsidRPr="00FE09FC">
                                <w:rPr>
                                  <w:sz w:val="24"/>
                                </w:rPr>
                                <w:t xml:space="preserve">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44084A" id="Zone de dessin 35" o:spid="_x0000_s1059" editas="canvas" style="width:504.7pt;height:171.75pt;mso-position-horizontal-relative:char;mso-position-vertical-relative:line" coordsize="64096,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">
                <v:shape id="_x0000_s1060" type="#_x0000_t75" style="position:absolute;width:64096;height:21812;visibility:visible;mso-wrap-style:square">
                  <v:fill o:detectmouseclick="t"/>
                  <v:path o:connecttype="none"/>
                </v:shape>
                <v:rect id="Rectangle 39" o:spid="_x0000_s1061" style="position:absolute;left:52378;top:4476;width:106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606E10A4" w14:textId="2AD6A23F" w:rsidR="00821295" w:rsidRPr="001016D8" w:rsidRDefault="00821295" w:rsidP="001016D8">
                        <w:pPr>
                          <w:jc w:val="center"/>
                          <w:rPr>
                            <w:sz w:val="32"/>
                          </w:rPr>
                        </w:pPr>
                        <w:r w:rsidRPr="001016D8">
                          <w:rPr>
                            <w:sz w:val="32"/>
                          </w:rPr>
                          <w:t>Modèle</w:t>
                        </w:r>
                      </w:p>
                    </w:txbxContent>
                  </v:textbox>
                </v:rect>
                <v:oval id="Ellipse 43" o:spid="_x0000_s1062" style="position:absolute;left:1904;top:4095;width:1076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textbox>
                    <w:txbxContent>
                      <w:p w14:paraId="6E06D683" w14:textId="389C98BC" w:rsidR="00821295" w:rsidRPr="00EE3A73" w:rsidRDefault="00821295" w:rsidP="00EE3A73">
                        <w:pPr>
                          <w:jc w:val="center"/>
                          <w:rPr>
                            <w:sz w:val="32"/>
                            <w:szCs w:val="32"/>
                          </w:rPr>
                        </w:pPr>
                        <w:r w:rsidRPr="00EE3A73">
                          <w:rPr>
                            <w:sz w:val="32"/>
                            <w:szCs w:val="32"/>
                          </w:rPr>
                          <w:t>Vue</w:t>
                        </w:r>
                      </w:p>
                    </w:txbxContent>
                  </v:textbox>
                </v:oval>
                <v:roundrect id="Rectangle : coins arrondis 36" o:spid="_x0000_s1063" style="position:absolute;left:22764;top:1714;width:18955;height:11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14FCA25B" w14:textId="7CA1C4BE" w:rsidR="00821295" w:rsidRPr="001016D8" w:rsidRDefault="00821295" w:rsidP="001016D8">
                        <w:pPr>
                          <w:jc w:val="center"/>
                          <w:rPr>
                            <w:sz w:val="32"/>
                          </w:rPr>
                        </w:pPr>
                        <w:r w:rsidRPr="001016D8">
                          <w:rPr>
                            <w:sz w:val="32"/>
                          </w:rPr>
                          <w:t>Vue</w:t>
                        </w:r>
                        <w:r>
                          <w:rPr>
                            <w:sz w:val="32"/>
                          </w:rPr>
                          <w:t xml:space="preserve"> modèle</w:t>
                        </w:r>
                      </w:p>
                    </w:txbxContent>
                  </v:textbox>
                </v:roundrect>
                <v:roundrect id="Rectangle : coins arrondis 45" o:spid="_x0000_s1064" style="position:absolute;left:24574;top:5619;width:1590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5b9bd5 [3204]" strokecolor="#1f4d78 [1604]" strokeweight="1pt">
                  <v:stroke joinstyle="miter"/>
                  <v:textbox>
                    <w:txbxContent>
                      <w:p w14:paraId="07F4F8FB" w14:textId="4611BDF3" w:rsidR="00821295" w:rsidRPr="00EE3A73" w:rsidRDefault="00821295" w:rsidP="00EE3A73">
                        <w:pPr>
                          <w:jc w:val="center"/>
                          <w:rPr>
                            <w:sz w:val="28"/>
                          </w:rPr>
                        </w:pPr>
                        <w:r w:rsidRPr="00EE3A73">
                          <w:rPr>
                            <w:sz w:val="28"/>
                          </w:rPr>
                          <w:t xml:space="preserve">Etat et </w:t>
                        </w:r>
                        <w:r>
                          <w:rPr>
                            <w:sz w:val="28"/>
                          </w:rPr>
                          <w:t>comportement</w:t>
                        </w:r>
                      </w:p>
                    </w:txbxContent>
                  </v:textbox>
                </v:roundrect>
                <v:shape id="Connecteur droit avec flèche 47" o:spid="_x0000_s1065" type="#_x0000_t32" style="position:absolute;left:12666;top:7477;width:100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" strokecolor="#5b9bd5 [3204]" strokeweight="1.5pt">
                  <v:stroke endarrow="open" endarrowwidth="wid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8" o:spid="_x0000_s1066" type="#_x0000_t34" style="position:absolute;left:18573;top:-430;width:2381;height:24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" adj="-29376" strokecolor="#5b9bd5 [3204]" strokeweight="1.5pt">
                  <v:stroke dashstyle="dash" endarrow="open" endarrowwidth="wide"/>
                </v:shape>
                <v:shape id="Connecteur : en angle 51" o:spid="_x0000_s1067" type="#_x0000_t34" style="position:absolute;left:45025;top:-878;width:2762;height:254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" adj="47669" strokecolor="#70ad47 [3209]" strokeweight="1.5pt">
                  <v:stroke dashstyle="dash" endarrow="open" endarrowwidth="wide"/>
                </v:shape>
                <v:shape id="Connecteur droit avec flèche 52" o:spid="_x0000_s1068" type="#_x0000_t32" style="position:absolute;left:41719;top:7477;width:10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" strokecolor="#70ad47 [3209]" strokeweight="1.5pt">
                  <v:stroke endarrow="open" endarrowwidth="wide" joinstyle="miter"/>
                </v:shape>
                <v:shape id="Zone de texte 53" o:spid="_x0000_s1069" type="#_x0000_t202" style="position:absolute;left:24713;top:17526;width:1584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46E3C628" w14:textId="7EE938E2" w:rsidR="00821295" w:rsidRPr="00FE09FC" w:rsidRDefault="00821295" w:rsidP="00FE09FC">
                        <w:pPr>
                          <w:jc w:val="center"/>
                          <w:rPr>
                            <w:sz w:val="24"/>
                          </w:rPr>
                        </w:pPr>
                        <w:r w:rsidRPr="00FE09FC">
                          <w:rPr>
                            <w:sz w:val="24"/>
                          </w:rPr>
                          <w:t>Envois de notifications</w:t>
                        </w:r>
                      </w:p>
                    </w:txbxContent>
                  </v:textbox>
                </v:shape>
                <v:shape id="Zone de texte 60" o:spid="_x0000_s1070" type="#_x0000_t202" style="position:absolute;left:12858;top:8096;width:962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17748A7" w14:textId="5BDC85BF" w:rsidR="00821295" w:rsidRPr="00FE09FC" w:rsidRDefault="00821295" w:rsidP="00FE09FC">
                        <w:pPr>
                          <w:jc w:val="center"/>
                          <w:rPr>
                            <w:sz w:val="24"/>
                          </w:rPr>
                        </w:pPr>
                        <w:r w:rsidRPr="00FE09FC">
                          <w:rPr>
                            <w:sz w:val="24"/>
                          </w:rPr>
                          <w:t>Binding et commandes</w:t>
                        </w:r>
                      </w:p>
                    </w:txbxContent>
                  </v:textbox>
                </v:shape>
                <v:shape id="Zone de texte 61" o:spid="_x0000_s1071" type="#_x0000_t202" style="position:absolute;left:42291;top:8000;width:99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878FBC8" w14:textId="34F1DCD5" w:rsidR="00821295" w:rsidRPr="00FE09FC" w:rsidRDefault="00821295" w:rsidP="00FE09FC">
                        <w:pPr>
                          <w:jc w:val="center"/>
                          <w:rPr>
                            <w:sz w:val="24"/>
                          </w:rPr>
                        </w:pPr>
                        <w:r>
                          <w:rPr>
                            <w:sz w:val="24"/>
                          </w:rPr>
                          <w:t>Mise à jour</w:t>
                        </w:r>
                        <w:r w:rsidRPr="00FE09FC">
                          <w:rPr>
                            <w:sz w:val="24"/>
                          </w:rPr>
                          <w:t xml:space="preserve"> du modèle</w:t>
                        </w:r>
                      </w:p>
                    </w:txbxContent>
                  </v:textbox>
                </v:shape>
                <w10:anchorlock/>
              </v:group>
            </w:pict>
          </mc:Fallback>
        </mc:AlternateContent>
      </w:r>
    </w:p>
    <w:p w14:paraId="03F92E79" w14:textId="13D916DA" w:rsidR="005830EA" w:rsidRPr="005830EA" w:rsidRDefault="005830EA" w:rsidP="005830EA">
      <w:r>
        <w:t>Dans le modèle MVVM :</w:t>
      </w:r>
    </w:p>
    <w:p w14:paraId="09787AA7" w14:textId="2BA26305" w:rsidR="005830EA" w:rsidRDefault="005830EA" w:rsidP="00C72EBB">
      <w:pPr>
        <w:pStyle w:val="Paragraphedeliste"/>
        <w:numPr>
          <w:ilvl w:val="0"/>
          <w:numId w:val="54"/>
        </w:numPr>
      </w:pPr>
      <w:r>
        <w:t xml:space="preserve">La vue ne connait que la </w:t>
      </w:r>
      <w:r w:rsidR="00874E65">
        <w:t>vue-modèle</w:t>
      </w:r>
    </w:p>
    <w:p w14:paraId="6E060FF6" w14:textId="73CCBC83" w:rsidR="005830EA" w:rsidRDefault="005830EA" w:rsidP="00C72EBB">
      <w:pPr>
        <w:pStyle w:val="Paragraphedeliste"/>
        <w:numPr>
          <w:ilvl w:val="0"/>
          <w:numId w:val="54"/>
        </w:numPr>
      </w:pPr>
      <w:r>
        <w:t xml:space="preserve">La </w:t>
      </w:r>
      <w:r w:rsidR="00874E65">
        <w:t>vue-modèle</w:t>
      </w:r>
      <w:r>
        <w:t xml:space="preserve"> ne connait que le modèle</w:t>
      </w:r>
    </w:p>
    <w:p w14:paraId="799F5284" w14:textId="77777777" w:rsidR="005830EA" w:rsidRDefault="005830EA" w:rsidP="00C72EBB">
      <w:pPr>
        <w:pStyle w:val="Paragraphedeliste"/>
        <w:numPr>
          <w:ilvl w:val="0"/>
          <w:numId w:val="54"/>
        </w:numPr>
      </w:pPr>
      <w:r>
        <w:t>Le modèle ne connaît que lui-même</w:t>
      </w:r>
    </w:p>
    <w:p w14:paraId="076F7ED0" w14:textId="4CE69F23" w:rsidR="005830EA" w:rsidRDefault="005830EA" w:rsidP="005830EA">
      <w:r>
        <w:t>L</w:t>
      </w:r>
      <w:r w:rsidR="00574E1B">
        <w:t>es liens</w:t>
      </w:r>
      <w:r>
        <w:t xml:space="preserve"> entre la vue et la </w:t>
      </w:r>
      <w:r w:rsidR="00874E65">
        <w:t>vue-modèle</w:t>
      </w:r>
      <w:r>
        <w:t xml:space="preserve"> sont basés sur </w:t>
      </w:r>
      <w:r w:rsidR="00574E1B">
        <w:t xml:space="preserve">le databinding, les commandes, </w:t>
      </w:r>
      <w:r w:rsidR="00CD3C8C">
        <w:t xml:space="preserve">et </w:t>
      </w:r>
      <w:r w:rsidR="00574E1B">
        <w:t>les comportements (behaviors</w:t>
      </w:r>
      <w:r w:rsidR="00CD3C8C">
        <w:t>, que nous n’aborderons pas dans ce cours</w:t>
      </w:r>
      <w:r>
        <w:t>)</w:t>
      </w:r>
      <w:r w:rsidR="00CD3C8C">
        <w:t>.</w:t>
      </w:r>
      <w:r w:rsidR="00874E65">
        <w:t xml:space="preserve"> </w:t>
      </w:r>
      <w:r>
        <w:t xml:space="preserve">Ces concepts techniques permettent en particulier </w:t>
      </w:r>
      <w:r w:rsidR="00874E65">
        <w:t>la mise</w:t>
      </w:r>
      <w:r>
        <w:t xml:space="preserve"> à jour</w:t>
      </w:r>
      <w:r w:rsidR="00874E65">
        <w:t xml:space="preserve"> de</w:t>
      </w:r>
      <w:r>
        <w:t xml:space="preserve"> la vue à partir de la </w:t>
      </w:r>
      <w:r w:rsidR="00874E65">
        <w:t>vue-modèle,</w:t>
      </w:r>
      <w:r>
        <w:t xml:space="preserve"> sans que la seconde connaisse la première.</w:t>
      </w:r>
    </w:p>
    <w:p w14:paraId="382C077B" w14:textId="77777777" w:rsidR="005830EA" w:rsidRDefault="005830EA" w:rsidP="0047173D"/>
    <w:p w14:paraId="4E86F9D9" w14:textId="407D4631" w:rsidR="00CD3C8C" w:rsidRDefault="00CD3C8C" w:rsidP="0047173D">
      <w:r>
        <w:lastRenderedPageBreak/>
        <w:t xml:space="preserve">Pour affecter la </w:t>
      </w:r>
      <w:r w:rsidR="00874E65">
        <w:t>vue-modèle</w:t>
      </w:r>
      <w:r>
        <w:t xml:space="preserve"> en tant que contexte de la vue, on peut :</w:t>
      </w:r>
    </w:p>
    <w:p w14:paraId="093B911D" w14:textId="46784E88" w:rsidR="00CD3C8C" w:rsidRDefault="00CD3C8C" w:rsidP="00C72EBB">
      <w:pPr>
        <w:pStyle w:val="Paragraphedeliste"/>
        <w:numPr>
          <w:ilvl w:val="0"/>
          <w:numId w:val="49"/>
        </w:numPr>
      </w:pPr>
      <w:r>
        <w:t xml:space="preserve">Instancier la </w:t>
      </w:r>
      <w:r w:rsidR="00874E65">
        <w:t>vue-modèle</w:t>
      </w:r>
      <w:r>
        <w:t xml:space="preserve"> dans le </w:t>
      </w:r>
      <w:r w:rsidR="005830EA">
        <w:t>constructeur</w:t>
      </w:r>
      <w:r>
        <w:t xml:space="preserve"> de la vue (ce que nous avons fait tout au long de ce cours)</w:t>
      </w:r>
    </w:p>
    <w:p w14:paraId="63EADC97" w14:textId="7AF88748" w:rsidR="00CD3C8C" w:rsidRDefault="00CD3C8C" w:rsidP="00C72EBB">
      <w:pPr>
        <w:pStyle w:val="Paragraphedeliste"/>
        <w:numPr>
          <w:ilvl w:val="0"/>
          <w:numId w:val="49"/>
        </w:numPr>
      </w:pPr>
      <w:r>
        <w:t xml:space="preserve">Injecter la </w:t>
      </w:r>
      <w:r w:rsidR="00874E65">
        <w:t>vue-modèle</w:t>
      </w:r>
      <w:r>
        <w:t xml:space="preserve"> dans la vue en utilisant un conteneur d’inversion de contrôle (IoC). Nous reviendrons sur l’IOC à la fin de ce cours.</w:t>
      </w:r>
    </w:p>
    <w:p w14:paraId="48717627" w14:textId="1018BFB2" w:rsidR="00D8206D" w:rsidRPr="00D8206D" w:rsidRDefault="00667524" w:rsidP="0047173D">
      <w:pPr>
        <w:rPr>
          <w:b/>
        </w:rPr>
      </w:pPr>
      <w:r>
        <w:rPr>
          <w:b/>
        </w:rPr>
        <w:t>Centralisation de l’accès aux</w:t>
      </w:r>
      <w:r w:rsidR="00D8206D" w:rsidRPr="00D8206D">
        <w:rPr>
          <w:b/>
        </w:rPr>
        <w:t xml:space="preserve"> vues modèles</w:t>
      </w:r>
    </w:p>
    <w:p w14:paraId="629B3DB9" w14:textId="4A3AE648" w:rsidR="00CD3C8C" w:rsidRDefault="00D64EF8" w:rsidP="0047173D">
      <w:r>
        <w:t>D</w:t>
      </w:r>
      <w:r w:rsidR="00E60294">
        <w:t xml:space="preserve">ans une </w:t>
      </w:r>
      <w:r>
        <w:t>application basée sur MVVM, l</w:t>
      </w:r>
      <w:r w:rsidR="000E1E9F">
        <w:t>es différentes vue</w:t>
      </w:r>
      <w:r>
        <w:t>s</w:t>
      </w:r>
      <w:r w:rsidR="000E1E9F">
        <w:t xml:space="preserve"> modèles </w:t>
      </w:r>
      <w:r>
        <w:t>sont souvent</w:t>
      </w:r>
      <w:r w:rsidR="000E1E9F">
        <w:t xml:space="preserve"> exposé</w:t>
      </w:r>
      <w:r w:rsidR="00053975">
        <w:t>e</w:t>
      </w:r>
      <w:r w:rsidR="000E1E9F">
        <w:t xml:space="preserve">s </w:t>
      </w:r>
      <w:r w:rsidR="00D8206D">
        <w:t xml:space="preserve">comme </w:t>
      </w:r>
      <w:r w:rsidR="000E1E9F">
        <w:t>propriétés d’un</w:t>
      </w:r>
      <w:r w:rsidR="00D8206D">
        <w:t xml:space="preserve"> singleton appelé conventionnellement ViewModelLocator, et déclaré dans le</w:t>
      </w:r>
      <w:r w:rsidR="00667524">
        <w:t>s</w:t>
      </w:r>
      <w:r w:rsidR="00D8206D">
        <w:t xml:space="preserve"> </w:t>
      </w:r>
      <w:r w:rsidR="000E1E9F">
        <w:t>ressource</w:t>
      </w:r>
      <w:r w:rsidR="00667524">
        <w:t>s</w:t>
      </w:r>
      <w:r w:rsidR="00D8206D">
        <w:t xml:space="preserve"> de l’application. Les</w:t>
      </w:r>
      <w:r w:rsidR="000E1E9F">
        <w:t xml:space="preserve"> vues peuvent </w:t>
      </w:r>
      <w:r w:rsidR="00667524">
        <w:t>ensuite</w:t>
      </w:r>
      <w:r w:rsidR="00D8206D">
        <w:t xml:space="preserve"> </w:t>
      </w:r>
      <w:r w:rsidR="000E1E9F">
        <w:t xml:space="preserve">se lier </w:t>
      </w:r>
      <w:r w:rsidR="00D8206D">
        <w:t xml:space="preserve">aux vues modèles </w:t>
      </w:r>
      <w:r w:rsidR="000E1E9F">
        <w:t>par databinding.</w:t>
      </w:r>
    </w:p>
    <w:p w14:paraId="33DC5E8F" w14:textId="3B266C00" w:rsidR="00D64EF8" w:rsidRDefault="00D64EF8" w:rsidP="0047173D">
      <w:r>
        <w:t xml:space="preserve">Ex de classe ViewModelLocator avec une propriété fournissant la </w:t>
      </w:r>
      <w:r w:rsidR="00874E65">
        <w:t>vue-modèle</w:t>
      </w:r>
      <w:r>
        <w:t xml:space="preserve"> de la fenêtre principale</w:t>
      </w:r>
    </w:p>
    <w:p w14:paraId="6B0A64F2" w14:textId="77777777" w:rsidR="00D64EF8" w:rsidRDefault="00D64EF8" w:rsidP="00D64EF8">
      <w:pPr>
        <w:pStyle w:val="Code"/>
        <w:rPr>
          <w:color w:val="000000"/>
          <w:highlight w:val="white"/>
        </w:rPr>
      </w:pPr>
      <w:r>
        <w:rPr>
          <w:color w:val="0000FF"/>
          <w:highlight w:val="white"/>
        </w:rPr>
        <w:t>namespace</w:t>
      </w:r>
      <w:r>
        <w:rPr>
          <w:color w:val="000000"/>
          <w:highlight w:val="white"/>
        </w:rPr>
        <w:t xml:space="preserve"> MVVMApp</w:t>
      </w:r>
      <w:r>
        <w:rPr>
          <w:color w:val="000080"/>
          <w:highlight w:val="white"/>
        </w:rPr>
        <w:t>.</w:t>
      </w:r>
      <w:r>
        <w:rPr>
          <w:color w:val="000000"/>
          <w:highlight w:val="white"/>
        </w:rPr>
        <w:t>ViewModel</w:t>
      </w:r>
    </w:p>
    <w:p w14:paraId="08CF835D" w14:textId="77777777" w:rsidR="00D64EF8" w:rsidRDefault="00D64EF8" w:rsidP="00D64EF8">
      <w:pPr>
        <w:pStyle w:val="Code"/>
        <w:rPr>
          <w:color w:val="000000"/>
          <w:highlight w:val="white"/>
        </w:rPr>
      </w:pPr>
      <w:r>
        <w:rPr>
          <w:color w:val="000080"/>
          <w:highlight w:val="white"/>
        </w:rPr>
        <w:t>{</w:t>
      </w:r>
    </w:p>
    <w:p w14:paraId="1BEF4C8C" w14:textId="77777777"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ViewModelLocator</w:t>
      </w:r>
    </w:p>
    <w:p w14:paraId="46584E75"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44C6AFCD" w14:textId="3F2DAAA3"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MainViewModel Main</w:t>
      </w:r>
    </w:p>
    <w:p w14:paraId="15532863"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32411A6F" w14:textId="563C5042" w:rsidR="00D64EF8" w:rsidRDefault="00D64EF8" w:rsidP="00D64EF8">
      <w:pPr>
        <w:pStyle w:val="Code"/>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w:t>
      </w:r>
      <w:r>
        <w:rPr>
          <w:color w:val="0000FF"/>
          <w:highlight w:val="white"/>
        </w:rPr>
        <w:t>new</w:t>
      </w:r>
      <w:r>
        <w:rPr>
          <w:color w:val="000000"/>
          <w:highlight w:val="white"/>
        </w:rPr>
        <w:t xml:space="preserve"> MainViewModel</w:t>
      </w:r>
      <w:r>
        <w:rPr>
          <w:color w:val="000080"/>
          <w:highlight w:val="white"/>
        </w:rPr>
        <w:t>();</w:t>
      </w:r>
      <w:r>
        <w:rPr>
          <w:color w:val="000000"/>
          <w:highlight w:val="white"/>
        </w:rPr>
        <w:t xml:space="preserve"> </w:t>
      </w:r>
      <w:r>
        <w:rPr>
          <w:color w:val="000080"/>
          <w:highlight w:val="white"/>
        </w:rPr>
        <w:t>}</w:t>
      </w:r>
    </w:p>
    <w:p w14:paraId="069FDE35" w14:textId="77777777" w:rsidR="00D64EF8" w:rsidRPr="0085362B" w:rsidRDefault="00D64EF8" w:rsidP="00D64EF8">
      <w:pPr>
        <w:pStyle w:val="Code"/>
        <w:rPr>
          <w:color w:val="000000"/>
          <w:highlight w:val="white"/>
          <w:lang w:val="fr-FR"/>
        </w:rPr>
      </w:pPr>
      <w:r>
        <w:rPr>
          <w:color w:val="000000"/>
          <w:highlight w:val="white"/>
        </w:rPr>
        <w:t xml:space="preserve">       </w:t>
      </w:r>
      <w:r w:rsidRPr="0085362B">
        <w:rPr>
          <w:color w:val="000080"/>
          <w:highlight w:val="white"/>
          <w:lang w:val="fr-FR"/>
        </w:rPr>
        <w:t>}</w:t>
      </w:r>
    </w:p>
    <w:p w14:paraId="3E1C4E7A" w14:textId="77777777" w:rsidR="00D64EF8" w:rsidRPr="0085362B" w:rsidRDefault="00D64EF8" w:rsidP="00D64EF8">
      <w:pPr>
        <w:pStyle w:val="Code"/>
        <w:rPr>
          <w:color w:val="000000"/>
          <w:highlight w:val="white"/>
          <w:lang w:val="fr-FR"/>
        </w:rPr>
      </w:pPr>
      <w:r w:rsidRPr="0085362B">
        <w:rPr>
          <w:color w:val="000000"/>
          <w:highlight w:val="white"/>
          <w:lang w:val="fr-FR"/>
        </w:rPr>
        <w:t xml:space="preserve">   </w:t>
      </w:r>
      <w:r w:rsidRPr="0085362B">
        <w:rPr>
          <w:color w:val="000080"/>
          <w:highlight w:val="white"/>
          <w:lang w:val="fr-FR"/>
        </w:rPr>
        <w:t>}</w:t>
      </w:r>
    </w:p>
    <w:p w14:paraId="468E5F6C" w14:textId="77777777" w:rsidR="00D64EF8" w:rsidRPr="0085362B" w:rsidRDefault="00D64EF8" w:rsidP="00D64EF8">
      <w:pPr>
        <w:pStyle w:val="Code"/>
        <w:rPr>
          <w:lang w:val="fr-FR"/>
        </w:rPr>
      </w:pPr>
      <w:r w:rsidRPr="0085362B">
        <w:rPr>
          <w:color w:val="000080"/>
          <w:highlight w:val="white"/>
          <w:lang w:val="fr-FR"/>
        </w:rPr>
        <w:t>}</w:t>
      </w:r>
      <w:r w:rsidRPr="0085362B">
        <w:rPr>
          <w:lang w:val="fr-FR"/>
        </w:rPr>
        <w:t xml:space="preserve"> </w:t>
      </w:r>
    </w:p>
    <w:p w14:paraId="158185EA" w14:textId="43B26AE9" w:rsidR="00D64EF8" w:rsidRPr="00667524" w:rsidRDefault="00D64EF8" w:rsidP="00D64EF8">
      <w:pPr>
        <w:rPr>
          <w:noProof/>
        </w:rPr>
      </w:pPr>
      <w:r w:rsidRPr="00667524">
        <w:rPr>
          <w:noProof/>
        </w:rPr>
        <w:t>Cette classe est instanciée dans le dictio</w:t>
      </w:r>
      <w:r w:rsidR="00874E65">
        <w:rPr>
          <w:noProof/>
        </w:rPr>
        <w:t>nnaire de ressources de l’appli</w:t>
      </w:r>
      <w:r w:rsidRPr="00667524">
        <w:rPr>
          <w:noProof/>
        </w:rPr>
        <w:t>cation :</w:t>
      </w:r>
    </w:p>
    <w:p w14:paraId="38B90F6B" w14:textId="77777777" w:rsidR="00D64EF8" w:rsidRPr="00E5387F" w:rsidRDefault="00D64EF8" w:rsidP="00D64EF8">
      <w:pPr>
        <w:pStyle w:val="Code"/>
        <w:rPr>
          <w:color w:val="000000"/>
          <w:highlight w:val="white"/>
        </w:rPr>
      </w:pPr>
      <w:r w:rsidRPr="00E5387F">
        <w:rPr>
          <w:color w:val="0000FF"/>
          <w:highlight w:val="white"/>
        </w:rPr>
        <w:t>&lt;Application.Resources&gt;</w:t>
      </w:r>
    </w:p>
    <w:p w14:paraId="73C142E4" w14:textId="77777777" w:rsidR="00D64EF8" w:rsidRPr="00E5387F" w:rsidRDefault="00D64EF8" w:rsidP="00D64EF8">
      <w:pPr>
        <w:pStyle w:val="Code"/>
        <w:rPr>
          <w:color w:val="8000FF"/>
        </w:rPr>
      </w:pPr>
      <w:r w:rsidRPr="00E5387F">
        <w:rPr>
          <w:color w:val="000000"/>
          <w:highlight w:val="white"/>
        </w:rPr>
        <w:t xml:space="preserve">    </w:t>
      </w:r>
      <w:r w:rsidRPr="00E5387F">
        <w:rPr>
          <w:color w:val="0000FF"/>
          <w:highlight w:val="white"/>
        </w:rPr>
        <w:t xml:space="preserve">&lt;vm:ViewModelLocator </w:t>
      </w:r>
      <w:r w:rsidRPr="00E5387F">
        <w:rPr>
          <w:color w:val="FF0000"/>
          <w:highlight w:val="white"/>
        </w:rPr>
        <w:t>x:Key</w:t>
      </w:r>
      <w:r w:rsidRPr="00E5387F">
        <w:rPr>
          <w:color w:val="000000"/>
          <w:highlight w:val="white"/>
        </w:rPr>
        <w:t>=</w:t>
      </w:r>
      <w:r w:rsidRPr="00E5387F">
        <w:rPr>
          <w:color w:val="8000FF"/>
          <w:highlight w:val="white"/>
        </w:rPr>
        <w:t>"ViewModelLocator"</w:t>
      </w:r>
    </w:p>
    <w:p w14:paraId="17FF5F63" w14:textId="16A43538" w:rsidR="00D64EF8" w:rsidRPr="00E5387F" w:rsidRDefault="00D64EF8" w:rsidP="00D64EF8">
      <w:pPr>
        <w:pStyle w:val="Code"/>
        <w:rPr>
          <w:color w:val="000000"/>
          <w:highlight w:val="white"/>
        </w:rPr>
      </w:pPr>
      <w:r w:rsidRPr="00E5387F">
        <w:rPr>
          <w:color w:val="8000FF"/>
        </w:rPr>
        <w:t xml:space="preserve">                         </w:t>
      </w:r>
      <w:r w:rsidRPr="00E5387F">
        <w:rPr>
          <w:color w:val="FF0000"/>
        </w:rPr>
        <w:t>xmlns</w:t>
      </w:r>
      <w:r w:rsidRPr="00E5387F">
        <w:rPr>
          <w:color w:val="0000FF"/>
        </w:rPr>
        <w:t>:</w:t>
      </w:r>
      <w:r w:rsidRPr="00E5387F">
        <w:rPr>
          <w:color w:val="FF0000"/>
        </w:rPr>
        <w:t>vm</w:t>
      </w:r>
      <w:r w:rsidRPr="00E5387F">
        <w:rPr>
          <w:color w:val="0000FF"/>
        </w:rPr>
        <w:t>="clr-namespace:MVVMApp.ViewModel"</w:t>
      </w:r>
      <w:r w:rsidRPr="00E5387F">
        <w:rPr>
          <w:color w:val="0000FF"/>
          <w:highlight w:val="white"/>
        </w:rPr>
        <w:t xml:space="preserve"> /&gt;</w:t>
      </w:r>
    </w:p>
    <w:p w14:paraId="205DEE48" w14:textId="3E49E53E" w:rsidR="00D64EF8" w:rsidRPr="0085362B" w:rsidRDefault="00D64EF8" w:rsidP="00D64EF8">
      <w:pPr>
        <w:pStyle w:val="Code"/>
        <w:rPr>
          <w:color w:val="0000FF"/>
          <w:lang w:val="fr-FR"/>
        </w:rPr>
      </w:pPr>
      <w:r w:rsidRPr="0085362B">
        <w:rPr>
          <w:color w:val="0000FF"/>
          <w:highlight w:val="white"/>
          <w:lang w:val="fr-FR"/>
        </w:rPr>
        <w:t>&lt;/Application.Resources&gt;</w:t>
      </w:r>
    </w:p>
    <w:p w14:paraId="33EC5DD5" w14:textId="139388AF" w:rsidR="00667524" w:rsidRDefault="00667524" w:rsidP="00667524">
      <w:r w:rsidRPr="00667524">
        <w:t xml:space="preserve">On peut ensuite </w:t>
      </w:r>
      <w:r>
        <w:t>utiliser cette ressource dans le code xaml de la fenêtre, pour définir son contexte :</w:t>
      </w:r>
    </w:p>
    <w:p w14:paraId="4CA91DCE" w14:textId="77777777" w:rsidR="00667524" w:rsidRPr="00667524" w:rsidRDefault="00667524" w:rsidP="00667524">
      <w:pPr>
        <w:pStyle w:val="Code"/>
        <w:rPr>
          <w:color w:val="000000"/>
          <w:szCs w:val="19"/>
        </w:rPr>
      </w:pPr>
      <w:r w:rsidRPr="00667524">
        <w:rPr>
          <w:color w:val="0000FF"/>
          <w:szCs w:val="19"/>
        </w:rPr>
        <w:t>&lt;</w:t>
      </w:r>
      <w:r w:rsidRPr="00667524">
        <w:rPr>
          <w:color w:val="A31515"/>
          <w:szCs w:val="19"/>
        </w:rPr>
        <w:t>Window</w:t>
      </w:r>
      <w:r w:rsidRPr="00667524">
        <w:rPr>
          <w:color w:val="FF0000"/>
          <w:szCs w:val="19"/>
        </w:rPr>
        <w:t xml:space="preserve"> x</w:t>
      </w:r>
      <w:r w:rsidRPr="00667524">
        <w:rPr>
          <w:color w:val="0000FF"/>
          <w:szCs w:val="19"/>
        </w:rPr>
        <w:t>:</w:t>
      </w:r>
      <w:r w:rsidRPr="00667524">
        <w:rPr>
          <w:color w:val="FF0000"/>
          <w:szCs w:val="19"/>
        </w:rPr>
        <w:t>Class</w:t>
      </w:r>
      <w:r w:rsidRPr="00667524">
        <w:rPr>
          <w:color w:val="0000FF"/>
          <w:szCs w:val="19"/>
        </w:rPr>
        <w:t>="MVVMApp.MainWindow"</w:t>
      </w:r>
    </w:p>
    <w:p w14:paraId="2EEC0572" w14:textId="3F38CA3B"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w:t>
      </w:r>
    </w:p>
    <w:p w14:paraId="2F99C1AE" w14:textId="77777777"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Title</w:t>
      </w:r>
      <w:r w:rsidRPr="00667524">
        <w:rPr>
          <w:color w:val="0000FF"/>
          <w:szCs w:val="19"/>
        </w:rPr>
        <w:t>="MainWindow"</w:t>
      </w:r>
      <w:r w:rsidRPr="00667524">
        <w:rPr>
          <w:color w:val="FF0000"/>
          <w:szCs w:val="19"/>
        </w:rPr>
        <w:t xml:space="preserve"> Height</w:t>
      </w:r>
      <w:r w:rsidRPr="00667524">
        <w:rPr>
          <w:color w:val="0000FF"/>
          <w:szCs w:val="19"/>
        </w:rPr>
        <w:t>="350"</w:t>
      </w:r>
      <w:r w:rsidRPr="00667524">
        <w:rPr>
          <w:color w:val="FF0000"/>
          <w:szCs w:val="19"/>
        </w:rPr>
        <w:t xml:space="preserve"> Width</w:t>
      </w:r>
      <w:r w:rsidRPr="00667524">
        <w:rPr>
          <w:color w:val="0000FF"/>
          <w:szCs w:val="19"/>
        </w:rPr>
        <w:t>="525"</w:t>
      </w:r>
    </w:p>
    <w:p w14:paraId="2631C707" w14:textId="719FCD04" w:rsidR="00667524" w:rsidRPr="00667524" w:rsidRDefault="00667524" w:rsidP="00667524">
      <w:pPr>
        <w:pStyle w:val="Code"/>
        <w:rPr>
          <w:sz w:val="22"/>
        </w:rPr>
      </w:pPr>
      <w:r w:rsidRPr="00667524">
        <w:rPr>
          <w:color w:val="000000"/>
          <w:szCs w:val="19"/>
        </w:rPr>
        <w:t xml:space="preserve">       </w:t>
      </w:r>
      <w:r w:rsidRPr="00667524">
        <w:rPr>
          <w:color w:val="FF0000"/>
          <w:szCs w:val="19"/>
        </w:rPr>
        <w:t xml:space="preserve"> DataContext</w:t>
      </w:r>
      <w:r w:rsidRPr="00667524">
        <w:rPr>
          <w:color w:val="0000FF"/>
          <w:szCs w:val="19"/>
        </w:rPr>
        <w:t>="{</w:t>
      </w:r>
      <w:r w:rsidRPr="00667524">
        <w:rPr>
          <w:color w:val="A31515"/>
          <w:szCs w:val="19"/>
        </w:rPr>
        <w:t>Binding</w:t>
      </w:r>
      <w:r w:rsidRPr="00667524">
        <w:rPr>
          <w:color w:val="FF0000"/>
          <w:szCs w:val="19"/>
        </w:rPr>
        <w:t xml:space="preserve"> Source</w:t>
      </w:r>
      <w:r w:rsidRPr="00667524">
        <w:rPr>
          <w:color w:val="0000FF"/>
          <w:szCs w:val="19"/>
        </w:rPr>
        <w:t>={</w:t>
      </w:r>
      <w:r w:rsidRPr="00667524">
        <w:rPr>
          <w:color w:val="A31515"/>
          <w:szCs w:val="19"/>
        </w:rPr>
        <w:t>StaticResource</w:t>
      </w:r>
      <w:r w:rsidRPr="00667524">
        <w:rPr>
          <w:color w:val="FF0000"/>
          <w:szCs w:val="19"/>
        </w:rPr>
        <w:t xml:space="preserve"> Locator</w:t>
      </w:r>
      <w:r w:rsidRPr="00667524">
        <w:rPr>
          <w:color w:val="0000FF"/>
          <w:szCs w:val="19"/>
        </w:rPr>
        <w:t>},</w:t>
      </w:r>
      <w:r w:rsidRPr="00667524">
        <w:rPr>
          <w:color w:val="FF0000"/>
          <w:szCs w:val="19"/>
        </w:rPr>
        <w:t xml:space="preserve"> Path</w:t>
      </w:r>
      <w:r w:rsidRPr="00667524">
        <w:rPr>
          <w:color w:val="0000FF"/>
          <w:szCs w:val="19"/>
        </w:rPr>
        <w:t>=Main}"&gt;</w:t>
      </w:r>
    </w:p>
    <w:p w14:paraId="74C72553" w14:textId="7AF07CCD" w:rsidR="00874E65" w:rsidRDefault="00874E65" w:rsidP="00392510">
      <w:pPr>
        <w:pStyle w:val="Titre1"/>
      </w:pPr>
      <w:bookmarkStart w:id="83" w:name="_Toc473238415"/>
      <w:bookmarkStart w:id="84" w:name="_Toc482308496"/>
      <w:r>
        <w:t>Les contrôles utilisateur (UserControl)</w:t>
      </w:r>
      <w:bookmarkEnd w:id="83"/>
      <w:bookmarkEnd w:id="84"/>
    </w:p>
    <w:p w14:paraId="33FC1FAD" w14:textId="63E36557" w:rsidR="00364FE5" w:rsidRDefault="00364FE5" w:rsidP="00364FE5">
      <w:r>
        <w:t xml:space="preserve">Pour des besoins avancés, on peut être amené à créer nos propres contrôles WPF. C’est le cas notamment lorsqu’un morceau d’interface </w:t>
      </w:r>
      <w:r w:rsidR="00B4233D">
        <w:t>visuelle</w:t>
      </w:r>
      <w:r w:rsidR="006C5028">
        <w:t xml:space="preserve"> est</w:t>
      </w:r>
      <w:r w:rsidR="00B4233D">
        <w:t xml:space="preserve"> utilisé dans plus</w:t>
      </w:r>
      <w:r w:rsidR="006C5028">
        <w:t>ieurs fenêtres de l’application, ou dans plusieurs applications.</w:t>
      </w:r>
    </w:p>
    <w:p w14:paraId="7E6130E2" w14:textId="5B5E3649" w:rsidR="00B4233D" w:rsidRDefault="00B4233D" w:rsidP="00364FE5">
      <w:r>
        <w:t xml:space="preserve">Un contrôle utilisateur est un assemblage de contrôles WPF existants, et est modélisé par une classe dérivant de </w:t>
      </w:r>
      <w:r w:rsidRPr="00B4233D">
        <w:rPr>
          <w:b/>
        </w:rPr>
        <w:t>UserControl</w:t>
      </w:r>
      <w:r>
        <w:t>.</w:t>
      </w:r>
    </w:p>
    <w:p w14:paraId="20644ABD" w14:textId="0131F231" w:rsidR="00B4233D" w:rsidRDefault="00B4233D" w:rsidP="00364FE5">
      <w:r>
        <w:t>NB/ Il est également possible de créer des contrôles personnalisés (custom controls en anglais), qui héritent directement de Control ou ContentControl, mais nous ne traiterons pas ce sujet dans ce cours.</w:t>
      </w:r>
    </w:p>
    <w:p w14:paraId="7424E2EB" w14:textId="77777777" w:rsidR="00005DEC" w:rsidRDefault="00005DEC" w:rsidP="00364FE5"/>
    <w:p w14:paraId="31E31A96" w14:textId="2C16261E" w:rsidR="006C5028" w:rsidRDefault="006C5028" w:rsidP="006C5028">
      <w:pPr>
        <w:pStyle w:val="Titre2"/>
      </w:pPr>
      <w:bookmarkStart w:id="85" w:name="_Toc482308497"/>
      <w:r>
        <w:lastRenderedPageBreak/>
        <w:t>Créer et utiliser un UserControl</w:t>
      </w:r>
      <w:bookmarkEnd w:id="85"/>
    </w:p>
    <w:p w14:paraId="4B2044D7" w14:textId="48BD8BD3" w:rsidR="00027803" w:rsidRPr="00A16EC6" w:rsidRDefault="00027803" w:rsidP="00A16EC6">
      <w:pPr>
        <w:rPr>
          <w:rStyle w:val="Emphaseintense"/>
        </w:rPr>
      </w:pPr>
      <w:r w:rsidRPr="00A16EC6">
        <w:rPr>
          <w:rStyle w:val="Emphaseintense"/>
        </w:rPr>
        <w:t>Créer un contrôle</w:t>
      </w:r>
      <w:r w:rsidR="00A16EC6" w:rsidRPr="00A16EC6">
        <w:rPr>
          <w:rStyle w:val="Emphaseintense"/>
        </w:rPr>
        <w:t xml:space="preserve"> utilisateur</w:t>
      </w:r>
      <w:r w:rsidR="001204E5">
        <w:rPr>
          <w:rStyle w:val="Emphaseintense"/>
        </w:rPr>
        <w:t xml:space="preserve"> dans </w:t>
      </w:r>
      <w:r w:rsidR="00403786">
        <w:rPr>
          <w:rStyle w:val="Emphaseintense"/>
        </w:rPr>
        <w:t>la solution</w:t>
      </w:r>
      <w:r w:rsidR="001204E5">
        <w:rPr>
          <w:rStyle w:val="Emphaseintense"/>
        </w:rPr>
        <w:t xml:space="preserve"> courant</w:t>
      </w:r>
      <w:r w:rsidR="00403786">
        <w:rPr>
          <w:rStyle w:val="Emphaseintense"/>
        </w:rPr>
        <w:t>e</w:t>
      </w:r>
    </w:p>
    <w:p w14:paraId="3A9C85EF" w14:textId="47538BF0" w:rsidR="00027803" w:rsidRDefault="001204E5" w:rsidP="00364FE5">
      <w:r>
        <w:t xml:space="preserve">Si le contrôle est destiné à être utilisé </w:t>
      </w:r>
      <w:r w:rsidR="00403786">
        <w:t>uniquement dans la</w:t>
      </w:r>
      <w:r>
        <w:t xml:space="preserve"> </w:t>
      </w:r>
      <w:r w:rsidR="00403786">
        <w:t>solution</w:t>
      </w:r>
      <w:r>
        <w:t xml:space="preserve"> </w:t>
      </w:r>
      <w:r w:rsidR="00403786">
        <w:t xml:space="preserve">Visual Studio </w:t>
      </w:r>
      <w:r>
        <w:t>courant</w:t>
      </w:r>
      <w:r w:rsidR="00403786">
        <w:t>e</w:t>
      </w:r>
      <w:r>
        <w:t xml:space="preserve">, il peut être créé de le même façon qu’une fenêtre. </w:t>
      </w:r>
      <w:r w:rsidR="00027803">
        <w:t>Dans le menu contextuel du projet, choisir « ajouter \ Contrôle utilisateur », puis donner un nom au contrôle. Ceci crée un nouveau fichier xaml semblable à celui d’une fenêtre, avec l’élément UserControl à la place de Window :</w:t>
      </w:r>
    </w:p>
    <w:p w14:paraId="2BA2706A" w14:textId="1E027180" w:rsidR="00027803" w:rsidRPr="0085362B" w:rsidRDefault="00027803" w:rsidP="00027803">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="ControleUtilisateur.</w:t>
      </w:r>
      <w:r w:rsidR="00A16EC6" w:rsidRPr="0085362B">
        <w:rPr>
          <w:color w:val="0000FF"/>
          <w:sz w:val="19"/>
          <w:szCs w:val="19"/>
          <w:lang w:val="fr-FR"/>
        </w:rPr>
        <w:t>MonControle</w:t>
      </w:r>
      <w:r w:rsidRPr="0085362B">
        <w:rPr>
          <w:color w:val="0000FF"/>
          <w:sz w:val="19"/>
          <w:szCs w:val="19"/>
          <w:lang w:val="fr-FR"/>
        </w:rPr>
        <w:t>"</w:t>
      </w:r>
      <w:r w:rsidR="00A16EC6" w:rsidRPr="0085362B">
        <w:rPr>
          <w:color w:val="0000FF"/>
          <w:sz w:val="19"/>
          <w:szCs w:val="19"/>
          <w:lang w:val="fr-FR"/>
        </w:rPr>
        <w:br/>
        <w:t>...</w:t>
      </w:r>
    </w:p>
    <w:p w14:paraId="29B2652D" w14:textId="618D0C1F" w:rsidR="00A16EC6" w:rsidRPr="0085362B" w:rsidRDefault="00A16EC6" w:rsidP="00A16EC6">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0000FF"/>
          <w:sz w:val="19"/>
          <w:szCs w:val="19"/>
          <w:lang w:val="fr-FR"/>
        </w:rPr>
        <w:t>&gt;</w:t>
      </w:r>
    </w:p>
    <w:p w14:paraId="2F10247E" w14:textId="18C672BD" w:rsidR="00A16EC6" w:rsidRDefault="00A16EC6" w:rsidP="00364FE5">
      <w:r>
        <w:t>On peut ensuite créer le visuel du contrôle, comme celui d’une fenêtre.</w:t>
      </w:r>
    </w:p>
    <w:p w14:paraId="3293A20D" w14:textId="16A36EA9" w:rsidR="001204E5" w:rsidRPr="00A16EC6" w:rsidRDefault="001204E5" w:rsidP="001204E5">
      <w:pPr>
        <w:rPr>
          <w:rStyle w:val="Emphaseintense"/>
        </w:rPr>
      </w:pPr>
      <w:r w:rsidRPr="00A16EC6">
        <w:rPr>
          <w:rStyle w:val="Emphaseintense"/>
        </w:rPr>
        <w:t>Créer un contrôle utilisateur</w:t>
      </w:r>
      <w:r>
        <w:rPr>
          <w:rStyle w:val="Emphaseintense"/>
        </w:rPr>
        <w:t xml:space="preserve"> utilisable dans d’autres </w:t>
      </w:r>
      <w:r w:rsidR="00403786">
        <w:rPr>
          <w:rStyle w:val="Emphaseintense"/>
        </w:rPr>
        <w:t>solutions</w:t>
      </w:r>
    </w:p>
    <w:p w14:paraId="102C8352" w14:textId="1E83B30B" w:rsidR="001204E5" w:rsidRDefault="001204E5" w:rsidP="00364FE5">
      <w:r>
        <w:t xml:space="preserve">Si le contrôle est destiné à être utilisé dans d’autres </w:t>
      </w:r>
      <w:r w:rsidR="00403786">
        <w:t>solutions Visual Studio</w:t>
      </w:r>
      <w:r>
        <w:t>, il faut créer un nouveau projet de type « Bibliothèque de contrôles utilisateurs »</w:t>
      </w:r>
      <w:r w:rsidR="00403786">
        <w:t>. Cette bibliothèque sera générée sous forme de dll, et pourra être distribuée sous cette forme. Pour l’utiliser dans un projet, il suffit alors d’ajouter une référence vers cette dll dans le projet.</w:t>
      </w:r>
    </w:p>
    <w:p w14:paraId="50B31AF8" w14:textId="7D028CFD" w:rsidR="00A16EC6" w:rsidRPr="00A16EC6" w:rsidRDefault="00A16EC6" w:rsidP="00364FE5">
      <w:pPr>
        <w:rPr>
          <w:rStyle w:val="Emphaseintense"/>
        </w:rPr>
      </w:pPr>
      <w:r w:rsidRPr="00A16EC6">
        <w:rPr>
          <w:rStyle w:val="Emphaseintense"/>
        </w:rPr>
        <w:t>Utiliser un contrôle utilisateur</w:t>
      </w:r>
    </w:p>
    <w:p w14:paraId="5FC1DCB7" w14:textId="77777777" w:rsidR="008F472F" w:rsidRDefault="00A16EC6" w:rsidP="00364FE5">
      <w:r>
        <w:t xml:space="preserve">Pour utiliser le contrôle dans une fenêtre, </w:t>
      </w:r>
      <w:r w:rsidR="00B61573">
        <w:t xml:space="preserve">il faut faire référence à son espace de noms et </w:t>
      </w:r>
      <w:r w:rsidR="008F472F">
        <w:t xml:space="preserve">éventuellement </w:t>
      </w:r>
      <w:r w:rsidR="00B61573">
        <w:t>à son assembly</w:t>
      </w:r>
      <w:r w:rsidR="008F472F">
        <w:t>, s’il est dans un autre projet.</w:t>
      </w:r>
    </w:p>
    <w:p w14:paraId="11B10BC0" w14:textId="76163ED9" w:rsidR="00A16EC6" w:rsidRDefault="008F472F" w:rsidP="00364FE5">
      <w:r>
        <w:t>Exemple dans le cas où le contrôle est dans le même projet que la fenêtre :</w:t>
      </w:r>
    </w:p>
    <w:p w14:paraId="05001EB4" w14:textId="77777777" w:rsidR="008F472F" w:rsidRPr="008F472F" w:rsidRDefault="008F472F" w:rsidP="008F472F">
      <w:pPr>
        <w:pStyle w:val="Code"/>
        <w:pBdr>
          <w:bottom w:val="single" w:sz="4" w:space="0" w:color="auto"/>
        </w:pBdr>
        <w:rPr>
          <w:color w:val="000000"/>
          <w:szCs w:val="19"/>
        </w:rPr>
      </w:pPr>
      <w:r w:rsidRPr="008F472F">
        <w:rPr>
          <w:color w:val="0000FF"/>
          <w:szCs w:val="19"/>
        </w:rPr>
        <w:t>&lt;</w:t>
      </w:r>
      <w:r w:rsidRPr="008F472F">
        <w:rPr>
          <w:color w:val="A31515"/>
          <w:szCs w:val="19"/>
        </w:rPr>
        <w:t>Window</w:t>
      </w:r>
      <w:r w:rsidRPr="008F472F">
        <w:rPr>
          <w:color w:val="FF0000"/>
          <w:szCs w:val="19"/>
        </w:rPr>
        <w:t xml:space="preserve"> x</w:t>
      </w:r>
      <w:r w:rsidRPr="008F472F">
        <w:rPr>
          <w:color w:val="0000FF"/>
          <w:szCs w:val="19"/>
        </w:rPr>
        <w:t>:</w:t>
      </w:r>
      <w:r w:rsidRPr="008F472F">
        <w:rPr>
          <w:color w:val="FF0000"/>
          <w:szCs w:val="19"/>
        </w:rPr>
        <w:t>Class</w:t>
      </w:r>
      <w:r w:rsidRPr="008F472F">
        <w:rPr>
          <w:color w:val="0000FF"/>
          <w:szCs w:val="19"/>
        </w:rPr>
        <w:t>="ControleUtilisateur.MainWindow"</w:t>
      </w:r>
    </w:p>
    <w:p w14:paraId="70A6835B"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="http://schemas.microsoft.com/winfx/2006/xaml/presentation"</w:t>
      </w:r>
    </w:p>
    <w:p w14:paraId="3F0A1B17"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w:t>
      </w:r>
      <w:r w:rsidRPr="008F472F">
        <w:rPr>
          <w:color w:val="FF0000"/>
          <w:szCs w:val="19"/>
        </w:rPr>
        <w:t>x</w:t>
      </w:r>
      <w:r w:rsidRPr="008F472F">
        <w:rPr>
          <w:color w:val="0000FF"/>
          <w:szCs w:val="19"/>
        </w:rPr>
        <w:t>="http://schemas.microsoft.com/winfx/2006/xaml"</w:t>
      </w:r>
    </w:p>
    <w:p w14:paraId="4A61CC73" w14:textId="77777777"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F472F">
        <w:rPr>
          <w:color w:val="FF0000"/>
          <w:szCs w:val="19"/>
        </w:rPr>
        <w:t xml:space="preserve"> </w:t>
      </w:r>
      <w:r w:rsidRPr="0085362B">
        <w:rPr>
          <w:color w:val="FF0000"/>
          <w:szCs w:val="19"/>
          <w:highlight w:val="yellow"/>
          <w:lang w:val="fr-FR"/>
        </w:rPr>
        <w:t>xmlns</w:t>
      </w:r>
      <w:r w:rsidRPr="0085362B">
        <w:rPr>
          <w:color w:val="0000FF"/>
          <w:szCs w:val="19"/>
          <w:highlight w:val="yellow"/>
          <w:lang w:val="fr-FR"/>
        </w:rPr>
        <w:t>:</w:t>
      </w:r>
      <w:r w:rsidRPr="0085362B">
        <w:rPr>
          <w:color w:val="FF0000"/>
          <w:szCs w:val="19"/>
          <w:highlight w:val="yellow"/>
          <w:lang w:val="fr-FR"/>
        </w:rPr>
        <w:t>local</w:t>
      </w:r>
      <w:r w:rsidRPr="0085362B">
        <w:rPr>
          <w:color w:val="0000FF"/>
          <w:szCs w:val="19"/>
          <w:highlight w:val="yellow"/>
          <w:lang w:val="fr-FR"/>
        </w:rPr>
        <w:t>="clr-namespace:ControleUtilisateur"</w:t>
      </w:r>
    </w:p>
    <w:p w14:paraId="3D0DAF9E" w14:textId="77777777" w:rsidR="008F472F" w:rsidRPr="008F472F" w:rsidRDefault="008F472F" w:rsidP="008F472F">
      <w:pPr>
        <w:pStyle w:val="Code"/>
        <w:pBdr>
          <w:bottom w:val="single" w:sz="4" w:space="0" w:color="auto"/>
        </w:pBdr>
        <w:rPr>
          <w:color w:val="000000"/>
          <w:szCs w:val="19"/>
        </w:rPr>
      </w:pPr>
      <w:r w:rsidRPr="0085362B">
        <w:rPr>
          <w:color w:val="000000"/>
          <w:szCs w:val="19"/>
          <w:lang w:val="fr-FR"/>
        </w:rPr>
        <w:t xml:space="preserve">       </w:t>
      </w:r>
      <w:r w:rsidRPr="0085362B">
        <w:rPr>
          <w:color w:val="FF0000"/>
          <w:szCs w:val="19"/>
          <w:lang w:val="fr-FR"/>
        </w:rPr>
        <w:t xml:space="preserve"> </w:t>
      </w:r>
      <w:r w:rsidRPr="008F472F">
        <w:rPr>
          <w:color w:val="FF0000"/>
          <w:szCs w:val="19"/>
        </w:rPr>
        <w:t>Title</w:t>
      </w:r>
      <w:r w:rsidRPr="008F472F">
        <w:rPr>
          <w:color w:val="0000FF"/>
          <w:szCs w:val="19"/>
        </w:rPr>
        <w:t>="MainWindow"</w:t>
      </w:r>
      <w:r w:rsidRPr="008F472F">
        <w:rPr>
          <w:color w:val="FF0000"/>
          <w:szCs w:val="19"/>
        </w:rPr>
        <w:t xml:space="preserve"> Height</w:t>
      </w:r>
      <w:r w:rsidRPr="008F472F">
        <w:rPr>
          <w:color w:val="0000FF"/>
          <w:szCs w:val="19"/>
        </w:rPr>
        <w:t>="350"</w:t>
      </w:r>
      <w:r w:rsidRPr="008F472F">
        <w:rPr>
          <w:color w:val="FF0000"/>
          <w:szCs w:val="19"/>
        </w:rPr>
        <w:t xml:space="preserve"> Width</w:t>
      </w:r>
      <w:r w:rsidRPr="008F472F">
        <w:rPr>
          <w:color w:val="0000FF"/>
          <w:szCs w:val="19"/>
        </w:rPr>
        <w:t>="525"&gt;</w:t>
      </w:r>
    </w:p>
    <w:p w14:paraId="511727E0"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Grid</w:t>
      </w:r>
      <w:r w:rsidRPr="008F472F">
        <w:rPr>
          <w:color w:val="0000FF"/>
          <w:szCs w:val="19"/>
        </w:rPr>
        <w:t>&gt;</w:t>
      </w:r>
    </w:p>
    <w:p w14:paraId="0061904D" w14:textId="6C1816BC"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5362B">
        <w:rPr>
          <w:color w:val="0000FF"/>
          <w:szCs w:val="19"/>
          <w:lang w:val="fr-FR"/>
        </w:rPr>
        <w:t>&lt;</w:t>
      </w:r>
      <w:r w:rsidRPr="0085362B">
        <w:rPr>
          <w:color w:val="A31515"/>
          <w:szCs w:val="19"/>
          <w:lang w:val="fr-FR"/>
        </w:rPr>
        <w:t>local</w:t>
      </w:r>
      <w:r w:rsidRPr="0085362B">
        <w:rPr>
          <w:color w:val="0000FF"/>
          <w:szCs w:val="19"/>
          <w:lang w:val="fr-FR"/>
        </w:rPr>
        <w:t>:</w:t>
      </w:r>
      <w:r w:rsidRPr="0085362B">
        <w:rPr>
          <w:color w:val="A31515"/>
          <w:szCs w:val="19"/>
          <w:lang w:val="fr-FR"/>
        </w:rPr>
        <w:t>MonControle</w:t>
      </w:r>
      <w:r w:rsidRPr="0085362B">
        <w:rPr>
          <w:color w:val="0000FF"/>
          <w:szCs w:val="19"/>
          <w:lang w:val="fr-FR"/>
        </w:rPr>
        <w:t>/&gt;</w:t>
      </w:r>
    </w:p>
    <w:p w14:paraId="39E977DF" w14:textId="1A5FF0A5" w:rsidR="008F472F" w:rsidRPr="0085362B" w:rsidRDefault="008F472F" w:rsidP="008F472F">
      <w:pPr>
        <w:pStyle w:val="Code"/>
        <w:pBdr>
          <w:bottom w:val="single" w:sz="4" w:space="0" w:color="auto"/>
        </w:pBdr>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B5B090C" w14:textId="4CA86BB2" w:rsidR="008F472F" w:rsidRPr="0085362B" w:rsidRDefault="008F472F" w:rsidP="008F472F">
      <w:pPr>
        <w:pStyle w:val="Code"/>
        <w:pBdr>
          <w:bottom w:val="single" w:sz="4" w:space="0" w:color="auto"/>
        </w:pBdr>
        <w:rPr>
          <w:sz w:val="22"/>
          <w:lang w:val="fr-FR"/>
        </w:rPr>
      </w:pPr>
      <w:r w:rsidRPr="0085362B">
        <w:rPr>
          <w:color w:val="0000FF"/>
          <w:szCs w:val="19"/>
          <w:lang w:val="fr-FR"/>
        </w:rPr>
        <w:t>&lt;/</w:t>
      </w:r>
      <w:r w:rsidRPr="0085362B">
        <w:rPr>
          <w:color w:val="A31515"/>
          <w:szCs w:val="19"/>
          <w:lang w:val="fr-FR"/>
        </w:rPr>
        <w:t>Window</w:t>
      </w:r>
      <w:r w:rsidRPr="0085362B">
        <w:rPr>
          <w:color w:val="0000FF"/>
          <w:szCs w:val="19"/>
          <w:lang w:val="fr-FR"/>
        </w:rPr>
        <w:t>&gt;</w:t>
      </w:r>
    </w:p>
    <w:p w14:paraId="1A834208" w14:textId="31F73A2B" w:rsidR="008F472F" w:rsidRDefault="008F472F" w:rsidP="008F472F">
      <w:r>
        <w:t>Exemple dans le cas où le contrôle est dans un autre projet :</w:t>
      </w:r>
    </w:p>
    <w:p w14:paraId="1F4886F0" w14:textId="75E2DA94" w:rsidR="00E71310" w:rsidRPr="0085362B" w:rsidRDefault="00E71310" w:rsidP="00E71310">
      <w:pPr>
        <w:pStyle w:val="Code"/>
        <w:rPr>
          <w:sz w:val="22"/>
          <w:lang w:val="fr-FR"/>
        </w:rPr>
      </w:pPr>
      <w:r w:rsidRPr="0085362B">
        <w:rPr>
          <w:color w:val="FF0000"/>
          <w:szCs w:val="19"/>
          <w:lang w:val="fr-FR"/>
        </w:rPr>
        <w:t>xmlns</w:t>
      </w:r>
      <w:r w:rsidRPr="0085362B">
        <w:rPr>
          <w:color w:val="0000FF"/>
          <w:szCs w:val="19"/>
          <w:lang w:val="fr-FR"/>
        </w:rPr>
        <w:t>:</w:t>
      </w:r>
      <w:r w:rsidRPr="0085362B">
        <w:rPr>
          <w:color w:val="FF0000"/>
          <w:szCs w:val="19"/>
          <w:lang w:val="fr-FR"/>
        </w:rPr>
        <w:t>wtk</w:t>
      </w:r>
      <w:r w:rsidRPr="0085362B">
        <w:rPr>
          <w:color w:val="0000FF"/>
          <w:szCs w:val="19"/>
          <w:lang w:val="fr-FR"/>
        </w:rPr>
        <w:t>="clr-namespace:Xceed.Wpf.Toolkit;assembly=Xceed.Wpf.Toolkit"</w:t>
      </w:r>
    </w:p>
    <w:p w14:paraId="2266E763" w14:textId="77342F1F" w:rsidR="004802A5" w:rsidRDefault="004802A5" w:rsidP="00364FE5">
      <w:r>
        <w:t xml:space="preserve">NB/ </w:t>
      </w:r>
      <w:r w:rsidR="008F472F">
        <w:t>L</w:t>
      </w:r>
      <w:r w:rsidR="00693885">
        <w:t>’</w:t>
      </w:r>
      <w:hyperlink r:id="rId82" w:history="1">
        <w:r w:rsidR="00693885">
          <w:rPr>
            <w:rStyle w:val="Lienhypertexte"/>
          </w:rPr>
          <w:t>Extended WPF Toolkit</w:t>
        </w:r>
      </w:hyperlink>
      <w:r w:rsidR="008F472F">
        <w:t xml:space="preserve"> est une librairie de contr</w:t>
      </w:r>
      <w:r>
        <w:t xml:space="preserve">ôles WPF très connue, créée par la société Xceed. L’édition Community est gratuite et </w:t>
      </w:r>
      <w:r w:rsidRPr="004802A5">
        <w:t>dispo</w:t>
      </w:r>
      <w:r>
        <w:t>nible</w:t>
      </w:r>
      <w:r w:rsidRPr="004802A5">
        <w:t xml:space="preserve"> sous forme de package NuGet</w:t>
      </w:r>
      <w:r>
        <w:t xml:space="preserve">. </w:t>
      </w:r>
    </w:p>
    <w:p w14:paraId="478DD4C5" w14:textId="7E1FB8D0" w:rsidR="004802A5" w:rsidRPr="006C5028" w:rsidRDefault="004802A5" w:rsidP="006C5028">
      <w:pPr>
        <w:pStyle w:val="Titre2"/>
      </w:pPr>
      <w:bookmarkStart w:id="86" w:name="_Toc482308498"/>
      <w:r w:rsidRPr="006C5028">
        <w:t>A</w:t>
      </w:r>
      <w:r w:rsidR="006C5028">
        <w:t>jouter des propriétés</w:t>
      </w:r>
      <w:bookmarkEnd w:id="86"/>
    </w:p>
    <w:p w14:paraId="59E5A52E" w14:textId="7AC8AEEB" w:rsidR="00B4233D" w:rsidRPr="00364FE5" w:rsidRDefault="00E448E1" w:rsidP="00364FE5">
      <w:r>
        <w:t xml:space="preserve">Lorsqu’on crée un contrôle utilisateur, on souhaite généralement qu’il expose des propriétés, comme les contrôles WPF natifs. Pour qu’elles </w:t>
      </w:r>
      <w:r w:rsidR="0053371F">
        <w:t xml:space="preserve">supportent </w:t>
      </w:r>
      <w:r>
        <w:t>le Databinding</w:t>
      </w:r>
      <w:r w:rsidR="0053371F">
        <w:t xml:space="preserve"> et la notification des changements</w:t>
      </w:r>
      <w:r>
        <w:t>, ces propriétés doivent êtr</w:t>
      </w:r>
      <w:r w:rsidR="004802A5">
        <w:t>e des propriétés de dépendance (Dependency Properties).</w:t>
      </w:r>
    </w:p>
    <w:p w14:paraId="46ACA51C" w14:textId="1C3D6029" w:rsidR="006C5028" w:rsidRDefault="006C5028" w:rsidP="00DF7A2D">
      <w:r>
        <w:t xml:space="preserve">Considérons le contrôle utilisateur suivant, qui modélise une interface </w:t>
      </w:r>
      <w:r w:rsidR="005C67BC">
        <w:t>d’inscription</w:t>
      </w:r>
      <w:r>
        <w:t> </w:t>
      </w:r>
      <w:r w:rsidR="005C67BC">
        <w:t xml:space="preserve">à une newsletter </w:t>
      </w:r>
      <w:r>
        <w:t>:</w:t>
      </w:r>
    </w:p>
    <w:p w14:paraId="45EFB3CC" w14:textId="21F1B8D4" w:rsidR="006C5028" w:rsidRDefault="005C67BC" w:rsidP="00DF7A2D">
      <w:r>
        <w:rPr>
          <w:noProof/>
        </w:rPr>
        <w:lastRenderedPageBreak/>
        <w:drawing>
          <wp:inline distT="0" distB="0" distL="0" distR="0" wp14:anchorId="514C5716" wp14:editId="78B5B810">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76575" cy="1638300"/>
                    </a:xfrm>
                    <a:prstGeom prst="rect">
                      <a:avLst/>
                    </a:prstGeom>
                  </pic:spPr>
                </pic:pic>
              </a:graphicData>
            </a:graphic>
          </wp:inline>
        </w:drawing>
      </w:r>
    </w:p>
    <w:p w14:paraId="6870694D" w14:textId="7B072395" w:rsidR="00520C2B" w:rsidRDefault="00520C2B" w:rsidP="00DF7A2D">
      <w:r>
        <w:t>Nous aimerions pouvoir utiliser ce contrôle de la façon suivante :</w:t>
      </w:r>
    </w:p>
    <w:p w14:paraId="5A2C128A" w14:textId="2AE45163" w:rsidR="007456C7" w:rsidRDefault="007456C7" w:rsidP="007456C7">
      <w:pPr>
        <w:pStyle w:val="Code"/>
        <w:rPr>
          <w:color w:val="000000"/>
          <w:sz w:val="19"/>
          <w:szCs w:val="19"/>
        </w:rPr>
      </w:pPr>
      <w:r>
        <w:rPr>
          <w:color w:val="0000FF"/>
          <w:sz w:val="19"/>
          <w:szCs w:val="19"/>
        </w:rPr>
        <w:t>&lt;</w:t>
      </w:r>
      <w:r>
        <w:rPr>
          <w:color w:val="A31515"/>
          <w:sz w:val="19"/>
          <w:szCs w:val="19"/>
        </w:rPr>
        <w:t>local</w:t>
      </w:r>
      <w:r>
        <w:rPr>
          <w:color w:val="0000FF"/>
          <w:sz w:val="19"/>
          <w:szCs w:val="19"/>
        </w:rPr>
        <w:t>:</w:t>
      </w:r>
      <w:r>
        <w:rPr>
          <w:color w:val="A31515"/>
          <w:sz w:val="19"/>
          <w:szCs w:val="19"/>
        </w:rPr>
        <w:t>UCInscription</w:t>
      </w:r>
      <w:r>
        <w:rPr>
          <w:color w:val="FF0000"/>
          <w:sz w:val="19"/>
          <w:szCs w:val="19"/>
        </w:rPr>
        <w:t xml:space="preserve"> Prenom</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=Prenom}"</w:t>
      </w:r>
      <w:r>
        <w:rPr>
          <w:color w:val="FF0000"/>
          <w:sz w:val="19"/>
          <w:szCs w:val="19"/>
        </w:rPr>
        <w:t xml:space="preserve"> Email</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=Email}"</w:t>
      </w:r>
    </w:p>
    <w:p w14:paraId="7B41AF87" w14:textId="4F3C95AA" w:rsidR="007456C7" w:rsidRPr="0085362B" w:rsidRDefault="007456C7" w:rsidP="007456C7">
      <w:pPr>
        <w:pStyle w:val="Code"/>
        <w:rPr>
          <w:lang w:val="fr-FR"/>
        </w:rPr>
      </w:pPr>
      <w:r>
        <w:rPr>
          <w:color w:val="000000"/>
          <w:sz w:val="19"/>
          <w:szCs w:val="19"/>
        </w:rPr>
        <w:t xml:space="preserve">                     </w:t>
      </w:r>
      <w:r w:rsidRPr="0085362B">
        <w:rPr>
          <w:color w:val="FF0000"/>
          <w:sz w:val="19"/>
          <w:szCs w:val="19"/>
          <w:lang w:val="fr-FR"/>
        </w:rPr>
        <w:t>Command</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Path</w:t>
      </w:r>
      <w:r w:rsidRPr="0085362B">
        <w:rPr>
          <w:color w:val="0000FF"/>
          <w:sz w:val="19"/>
          <w:szCs w:val="19"/>
          <w:lang w:val="fr-FR"/>
        </w:rPr>
        <w:t>=CmdValider}"/&gt;</w:t>
      </w:r>
    </w:p>
    <w:p w14:paraId="1566D5CB" w14:textId="742E35B0" w:rsidR="00520C2B" w:rsidRDefault="00520C2B" w:rsidP="00520C2B">
      <w:r>
        <w:t xml:space="preserve">… c’est à dire disposer de propriétés nommées </w:t>
      </w:r>
      <w:r w:rsidR="007F4FD8">
        <w:t>Prenom,</w:t>
      </w:r>
      <w:r w:rsidR="005C67BC">
        <w:t xml:space="preserve"> </w:t>
      </w:r>
      <w:r>
        <w:t xml:space="preserve">Email et </w:t>
      </w:r>
      <w:r w:rsidR="007F4FD8">
        <w:t xml:space="preserve">Command </w:t>
      </w:r>
      <w:r>
        <w:t>pour pouvoir faire des liaisons de données dessus. Pour cela nous devons créer des propriétés de dépendance dans le codebehind</w:t>
      </w:r>
      <w:r w:rsidR="00007E30">
        <w:t xml:space="preserve"> du contrôle</w:t>
      </w:r>
      <w:r>
        <w:t xml:space="preserve">. Voici le code pour créer la </w:t>
      </w:r>
      <w:r w:rsidR="00007E30">
        <w:t>propriété Email</w:t>
      </w:r>
      <w:r>
        <w:t> :</w:t>
      </w:r>
    </w:p>
    <w:p w14:paraId="49F33FBA" w14:textId="06271858" w:rsidR="00D10149" w:rsidRPr="0085362B" w:rsidRDefault="00D10149" w:rsidP="00D10149">
      <w:pPr>
        <w:pStyle w:val="Code"/>
        <w:rPr>
          <w:color w:val="000000"/>
          <w:sz w:val="19"/>
          <w:szCs w:val="19"/>
          <w:lang w:val="fr-FR"/>
        </w:rPr>
      </w:pPr>
      <w:r w:rsidRPr="0085362B">
        <w:rPr>
          <w:color w:val="0000FF"/>
          <w:sz w:val="19"/>
          <w:szCs w:val="19"/>
          <w:lang w:val="fr-FR"/>
        </w:rPr>
        <w:t>using</w:t>
      </w:r>
      <w:r w:rsidRPr="0085362B">
        <w:rPr>
          <w:color w:val="000000"/>
          <w:sz w:val="19"/>
          <w:szCs w:val="19"/>
          <w:lang w:val="fr-FR"/>
        </w:rPr>
        <w:t xml:space="preserve"> System;</w:t>
      </w:r>
    </w:p>
    <w:p w14:paraId="13E0AFAB"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w:t>
      </w:r>
    </w:p>
    <w:p w14:paraId="2DBFF895"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System.Windows.Controls;</w:t>
      </w:r>
    </w:p>
    <w:p w14:paraId="38B02E37" w14:textId="77777777" w:rsidR="00D10149" w:rsidRDefault="00D10149" w:rsidP="00D10149">
      <w:pPr>
        <w:pStyle w:val="Code"/>
        <w:rPr>
          <w:color w:val="000000"/>
          <w:sz w:val="19"/>
          <w:szCs w:val="19"/>
        </w:rPr>
      </w:pPr>
    </w:p>
    <w:p w14:paraId="59E9D5C3" w14:textId="77777777" w:rsidR="00D10149" w:rsidRPr="0085362B" w:rsidRDefault="00D10149" w:rsidP="00D10149">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ControleUtilisateur</w:t>
      </w:r>
    </w:p>
    <w:p w14:paraId="7ABA7540" w14:textId="77777777" w:rsidR="00D10149" w:rsidRPr="0085362B" w:rsidRDefault="00D10149" w:rsidP="00D10149">
      <w:pPr>
        <w:pStyle w:val="Code"/>
        <w:rPr>
          <w:color w:val="000000"/>
          <w:sz w:val="19"/>
          <w:szCs w:val="19"/>
          <w:lang w:val="fr-FR"/>
        </w:rPr>
      </w:pPr>
      <w:r w:rsidRPr="0085362B">
        <w:rPr>
          <w:color w:val="000000"/>
          <w:sz w:val="19"/>
          <w:szCs w:val="19"/>
          <w:lang w:val="fr-FR"/>
        </w:rPr>
        <w:t>{</w:t>
      </w:r>
    </w:p>
    <w:p w14:paraId="5E31092A" w14:textId="5D30E50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partial</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005C67BC" w:rsidRPr="0085362B">
        <w:rPr>
          <w:color w:val="2B91AF"/>
          <w:sz w:val="19"/>
          <w:szCs w:val="19"/>
          <w:lang w:val="fr-FR"/>
        </w:rPr>
        <w:t>UCInscription</w:t>
      </w:r>
      <w:r w:rsidRPr="0085362B">
        <w:rPr>
          <w:color w:val="000000"/>
          <w:sz w:val="19"/>
          <w:szCs w:val="19"/>
          <w:lang w:val="fr-FR"/>
        </w:rPr>
        <w:t xml:space="preserve"> : </w:t>
      </w:r>
      <w:r w:rsidRPr="0085362B">
        <w:rPr>
          <w:color w:val="2B91AF"/>
          <w:sz w:val="19"/>
          <w:szCs w:val="19"/>
          <w:lang w:val="fr-FR"/>
        </w:rPr>
        <w:t>UserControl</w:t>
      </w:r>
    </w:p>
    <w:p w14:paraId="1A398646" w14:textId="3A934CEF" w:rsidR="00D10149" w:rsidRDefault="00D10149" w:rsidP="00D10149">
      <w:pPr>
        <w:pStyle w:val="Code"/>
        <w:rPr>
          <w:color w:val="000000"/>
          <w:sz w:val="19"/>
          <w:szCs w:val="19"/>
        </w:rPr>
      </w:pPr>
      <w:r w:rsidRPr="0085362B">
        <w:rPr>
          <w:color w:val="000000"/>
          <w:sz w:val="19"/>
          <w:szCs w:val="19"/>
          <w:lang w:val="fr-FR"/>
        </w:rPr>
        <w:t xml:space="preserve">   </w:t>
      </w:r>
      <w:r>
        <w:rPr>
          <w:color w:val="000000"/>
          <w:sz w:val="19"/>
          <w:szCs w:val="19"/>
        </w:rPr>
        <w:t>{</w:t>
      </w:r>
    </w:p>
    <w:p w14:paraId="2BE0E221" w14:textId="1815B8E9"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sidR="005C67BC">
        <w:rPr>
          <w:color w:val="2B91AF"/>
          <w:sz w:val="19"/>
          <w:szCs w:val="19"/>
        </w:rPr>
        <w:t>UCInscription</w:t>
      </w:r>
      <w:r>
        <w:rPr>
          <w:color w:val="000000"/>
          <w:sz w:val="19"/>
          <w:szCs w:val="19"/>
        </w:rPr>
        <w:t>()</w:t>
      </w:r>
    </w:p>
    <w:p w14:paraId="6D4FD664" w14:textId="2A6948CF" w:rsidR="00D10149" w:rsidRDefault="00D10149" w:rsidP="00D10149">
      <w:pPr>
        <w:pStyle w:val="Code"/>
        <w:rPr>
          <w:color w:val="000000"/>
          <w:sz w:val="19"/>
          <w:szCs w:val="19"/>
        </w:rPr>
      </w:pPr>
      <w:r>
        <w:rPr>
          <w:color w:val="000000"/>
          <w:sz w:val="19"/>
          <w:szCs w:val="19"/>
        </w:rPr>
        <w:t xml:space="preserve">      {</w:t>
      </w:r>
    </w:p>
    <w:p w14:paraId="2AE0A255" w14:textId="3BA2F810" w:rsidR="00D10149" w:rsidRDefault="00D10149" w:rsidP="00D10149">
      <w:pPr>
        <w:pStyle w:val="Code"/>
        <w:rPr>
          <w:color w:val="000000"/>
          <w:sz w:val="19"/>
          <w:szCs w:val="19"/>
        </w:rPr>
      </w:pPr>
      <w:r>
        <w:rPr>
          <w:color w:val="000000"/>
          <w:sz w:val="19"/>
          <w:szCs w:val="19"/>
        </w:rPr>
        <w:t xml:space="preserve">         InitializeComponent();</w:t>
      </w:r>
    </w:p>
    <w:p w14:paraId="06C04EDB" w14:textId="2859C245" w:rsidR="00D10149" w:rsidRDefault="00D10149" w:rsidP="00D10149">
      <w:pPr>
        <w:pStyle w:val="Code"/>
        <w:rPr>
          <w:color w:val="000000"/>
          <w:sz w:val="19"/>
          <w:szCs w:val="19"/>
        </w:rPr>
      </w:pPr>
      <w:r>
        <w:rPr>
          <w:color w:val="000000"/>
          <w:sz w:val="19"/>
          <w:szCs w:val="19"/>
        </w:rPr>
        <w:t xml:space="preserve">      }</w:t>
      </w:r>
    </w:p>
    <w:p w14:paraId="1A9DCEF9" w14:textId="77777777" w:rsidR="00D10149" w:rsidRDefault="00D10149" w:rsidP="00D10149">
      <w:pPr>
        <w:pStyle w:val="Code"/>
        <w:rPr>
          <w:color w:val="000000"/>
          <w:sz w:val="19"/>
          <w:szCs w:val="19"/>
        </w:rPr>
      </w:pPr>
    </w:p>
    <w:p w14:paraId="3319EEC4" w14:textId="491E5E67"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DependencyProperty</w:t>
      </w:r>
      <w:r>
        <w:rPr>
          <w:color w:val="000000"/>
          <w:sz w:val="19"/>
          <w:szCs w:val="19"/>
        </w:rPr>
        <w:t xml:space="preserve"> EmailProperty =</w:t>
      </w:r>
    </w:p>
    <w:p w14:paraId="04E9938C" w14:textId="02E5C5DA" w:rsidR="00D10149" w:rsidRPr="0085362B" w:rsidRDefault="00D10149" w:rsidP="00D10149">
      <w:pPr>
        <w:pStyle w:val="Code"/>
        <w:rPr>
          <w:color w:val="000000"/>
          <w:sz w:val="19"/>
          <w:szCs w:val="19"/>
          <w:lang w:val="fr-FR"/>
        </w:rPr>
      </w:pPr>
      <w:r>
        <w:rPr>
          <w:color w:val="000000"/>
          <w:sz w:val="19"/>
          <w:szCs w:val="19"/>
        </w:rPr>
        <w:t xml:space="preserve">         </w:t>
      </w:r>
      <w:r w:rsidRPr="0085362B">
        <w:rPr>
          <w:color w:val="2B91AF"/>
          <w:sz w:val="19"/>
          <w:szCs w:val="19"/>
          <w:lang w:val="fr-FR"/>
        </w:rPr>
        <w:t>DependencyProperty</w:t>
      </w:r>
      <w:r w:rsidRPr="0085362B">
        <w:rPr>
          <w:color w:val="000000"/>
          <w:sz w:val="19"/>
          <w:szCs w:val="19"/>
          <w:lang w:val="fr-FR"/>
        </w:rPr>
        <w:t>.Register(</w:t>
      </w:r>
      <w:r w:rsidRPr="0085362B">
        <w:rPr>
          <w:color w:val="A31515"/>
          <w:sz w:val="19"/>
          <w:szCs w:val="19"/>
          <w:lang w:val="fr-FR"/>
        </w:rPr>
        <w:t>"Email"</w:t>
      </w:r>
      <w:r w:rsidRPr="0085362B">
        <w:rPr>
          <w:color w:val="000000"/>
          <w:sz w:val="19"/>
          <w:szCs w:val="19"/>
          <w:lang w:val="fr-FR"/>
        </w:rPr>
        <w:t xml:space="preserve">, </w:t>
      </w:r>
      <w:r w:rsidRPr="0085362B">
        <w:rPr>
          <w:color w:val="008000"/>
          <w:sz w:val="19"/>
          <w:szCs w:val="19"/>
          <w:lang w:val="fr-FR"/>
        </w:rPr>
        <w:t>// Nom de la propriété</w:t>
      </w:r>
    </w:p>
    <w:p w14:paraId="0FCE1A22" w14:textId="48255CF8"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Pr="0085362B">
        <w:rPr>
          <w:color w:val="0000FF"/>
          <w:sz w:val="19"/>
          <w:szCs w:val="19"/>
          <w:lang w:val="fr-FR"/>
        </w:rPr>
        <w:t>string</w:t>
      </w:r>
      <w:r w:rsidRPr="0085362B">
        <w:rPr>
          <w:color w:val="000000"/>
          <w:sz w:val="19"/>
          <w:szCs w:val="19"/>
          <w:lang w:val="fr-FR"/>
        </w:rPr>
        <w:t xml:space="preserve">), </w:t>
      </w:r>
      <w:r w:rsidRPr="0085362B">
        <w:rPr>
          <w:color w:val="008000"/>
          <w:sz w:val="19"/>
          <w:szCs w:val="19"/>
          <w:lang w:val="fr-FR"/>
        </w:rPr>
        <w:t>// Type de la propriété</w:t>
      </w:r>
    </w:p>
    <w:p w14:paraId="70CD4DA2" w14:textId="70A79993"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005C67BC" w:rsidRPr="0085362B">
        <w:rPr>
          <w:color w:val="2B91AF"/>
          <w:sz w:val="19"/>
          <w:szCs w:val="19"/>
          <w:lang w:val="fr-FR"/>
        </w:rPr>
        <w:t>UCInscription</w:t>
      </w:r>
      <w:r w:rsidRPr="0085362B">
        <w:rPr>
          <w:color w:val="000000"/>
          <w:sz w:val="19"/>
          <w:szCs w:val="19"/>
          <w:lang w:val="fr-FR"/>
        </w:rPr>
        <w:t xml:space="preserve">), </w:t>
      </w:r>
      <w:r w:rsidRPr="0085362B">
        <w:rPr>
          <w:color w:val="008000"/>
          <w:sz w:val="19"/>
          <w:szCs w:val="19"/>
          <w:lang w:val="fr-FR"/>
        </w:rPr>
        <w:t>// Type de la classe</w:t>
      </w:r>
    </w:p>
    <w:p w14:paraId="0F284467" w14:textId="2B5B1B66"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PropertyMetadata</w:t>
      </w:r>
      <w:r w:rsidRPr="0085362B">
        <w:rPr>
          <w:color w:val="000000"/>
          <w:sz w:val="19"/>
          <w:szCs w:val="19"/>
          <w:lang w:val="fr-FR"/>
        </w:rPr>
        <w:t>(</w:t>
      </w:r>
      <w:r w:rsidRPr="0085362B">
        <w:rPr>
          <w:color w:val="2B91AF"/>
          <w:sz w:val="19"/>
          <w:szCs w:val="19"/>
          <w:lang w:val="fr-FR"/>
        </w:rPr>
        <w:t>String</w:t>
      </w:r>
      <w:r w:rsidRPr="0085362B">
        <w:rPr>
          <w:color w:val="000000"/>
          <w:sz w:val="19"/>
          <w:szCs w:val="19"/>
          <w:lang w:val="fr-FR"/>
        </w:rPr>
        <w:t xml:space="preserve">.Empty)); </w:t>
      </w:r>
      <w:r w:rsidRPr="0085362B">
        <w:rPr>
          <w:color w:val="008000"/>
          <w:sz w:val="19"/>
          <w:szCs w:val="19"/>
          <w:lang w:val="fr-FR"/>
        </w:rPr>
        <w:t xml:space="preserve">// </w:t>
      </w:r>
      <w:r w:rsidR="00957D9F" w:rsidRPr="0085362B">
        <w:rPr>
          <w:color w:val="008000"/>
          <w:sz w:val="19"/>
          <w:szCs w:val="19"/>
          <w:lang w:val="fr-FR"/>
        </w:rPr>
        <w:t>Valeur par défaut</w:t>
      </w:r>
    </w:p>
    <w:p w14:paraId="16D4E356" w14:textId="77777777" w:rsidR="00D10149" w:rsidRPr="0085362B" w:rsidRDefault="00D10149" w:rsidP="00D10149">
      <w:pPr>
        <w:pStyle w:val="Code"/>
        <w:rPr>
          <w:color w:val="000000"/>
          <w:sz w:val="19"/>
          <w:szCs w:val="19"/>
          <w:lang w:val="fr-FR"/>
        </w:rPr>
      </w:pPr>
    </w:p>
    <w:p w14:paraId="00220B66" w14:textId="6908FCE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Propriété ordinaire pour accéder à la DP</w:t>
      </w:r>
    </w:p>
    <w:p w14:paraId="351C0187" w14:textId="681EDDE4" w:rsidR="00D10149" w:rsidRDefault="00D10149" w:rsidP="00D10149">
      <w:pPr>
        <w:pStyle w:val="Code"/>
        <w:rPr>
          <w:color w:val="000000"/>
          <w:sz w:val="19"/>
          <w:szCs w:val="19"/>
        </w:rPr>
      </w:pPr>
      <w:r w:rsidRPr="0085362B">
        <w:rPr>
          <w:color w:val="000000"/>
          <w:sz w:val="19"/>
          <w:szCs w:val="19"/>
          <w:lang w:val="fr-FR"/>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Email</w:t>
      </w:r>
    </w:p>
    <w:p w14:paraId="0E7357BD" w14:textId="55B9AA2B" w:rsidR="00D10149" w:rsidRDefault="00D10149" w:rsidP="00D10149">
      <w:pPr>
        <w:pStyle w:val="Code"/>
        <w:rPr>
          <w:color w:val="000000"/>
          <w:sz w:val="19"/>
          <w:szCs w:val="19"/>
        </w:rPr>
      </w:pPr>
      <w:r>
        <w:rPr>
          <w:color w:val="000000"/>
          <w:sz w:val="19"/>
          <w:szCs w:val="19"/>
        </w:rPr>
        <w:t xml:space="preserve">      {</w:t>
      </w:r>
    </w:p>
    <w:p w14:paraId="79F9984B" w14:textId="37BE03A3" w:rsidR="00D10149" w:rsidRDefault="00D10149" w:rsidP="00D10149">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w:t>
      </w:r>
      <w:r>
        <w:rPr>
          <w:color w:val="0000FF"/>
          <w:sz w:val="19"/>
          <w:szCs w:val="19"/>
        </w:rPr>
        <w:t>string</w:t>
      </w:r>
      <w:r>
        <w:rPr>
          <w:color w:val="000000"/>
          <w:sz w:val="19"/>
          <w:szCs w:val="19"/>
        </w:rPr>
        <w:t>)GetValue(EmailProperty); }</w:t>
      </w:r>
    </w:p>
    <w:p w14:paraId="77545CA5" w14:textId="15B214B6" w:rsidR="00D10149" w:rsidRDefault="00D10149" w:rsidP="00D10149">
      <w:pPr>
        <w:pStyle w:val="Code"/>
        <w:rPr>
          <w:color w:val="000000"/>
          <w:sz w:val="19"/>
          <w:szCs w:val="19"/>
        </w:rPr>
      </w:pPr>
      <w:r>
        <w:rPr>
          <w:color w:val="000000"/>
          <w:sz w:val="19"/>
          <w:szCs w:val="19"/>
        </w:rPr>
        <w:t xml:space="preserve">         </w:t>
      </w:r>
      <w:r>
        <w:rPr>
          <w:color w:val="0000FF"/>
          <w:sz w:val="19"/>
          <w:szCs w:val="19"/>
        </w:rPr>
        <w:t>set</w:t>
      </w:r>
      <w:r>
        <w:rPr>
          <w:color w:val="000000"/>
          <w:sz w:val="19"/>
          <w:szCs w:val="19"/>
        </w:rPr>
        <w:t xml:space="preserve"> { SetValue(EmailProperty, </w:t>
      </w:r>
      <w:r>
        <w:rPr>
          <w:color w:val="0000FF"/>
          <w:sz w:val="19"/>
          <w:szCs w:val="19"/>
        </w:rPr>
        <w:t>value</w:t>
      </w:r>
      <w:r>
        <w:rPr>
          <w:color w:val="000000"/>
          <w:sz w:val="19"/>
          <w:szCs w:val="19"/>
        </w:rPr>
        <w:t>); }</w:t>
      </w:r>
    </w:p>
    <w:p w14:paraId="3E0672A9" w14:textId="52A829DE" w:rsidR="00D10149" w:rsidRDefault="00D10149" w:rsidP="00D10149">
      <w:pPr>
        <w:pStyle w:val="Code"/>
      </w:pPr>
      <w:r>
        <w:rPr>
          <w:color w:val="000000"/>
          <w:sz w:val="19"/>
          <w:szCs w:val="19"/>
        </w:rPr>
        <w:t xml:space="preserve">      }</w:t>
      </w:r>
      <w:r w:rsidR="005D5F2C">
        <w:rPr>
          <w:color w:val="000000"/>
          <w:sz w:val="19"/>
          <w:szCs w:val="19"/>
        </w:rPr>
        <w:br/>
        <w:t xml:space="preserve">   }</w:t>
      </w:r>
      <w:r w:rsidR="005D5F2C">
        <w:rPr>
          <w:color w:val="000000"/>
          <w:sz w:val="19"/>
          <w:szCs w:val="19"/>
        </w:rPr>
        <w:br/>
        <w:t>}</w:t>
      </w:r>
    </w:p>
    <w:p w14:paraId="42153A39" w14:textId="21BC3FFE" w:rsidR="0053371F" w:rsidRDefault="00007E30" w:rsidP="00DF7A2D">
      <w:r>
        <w:t>I</w:t>
      </w:r>
      <w:r w:rsidR="005D5F2C">
        <w:t>l y a 2</w:t>
      </w:r>
      <w:r>
        <w:t xml:space="preserve"> étapes :</w:t>
      </w:r>
    </w:p>
    <w:p w14:paraId="33E0D81F" w14:textId="19779D2B" w:rsidR="00986C14" w:rsidRDefault="005D5F2C" w:rsidP="00C72EBB">
      <w:pPr>
        <w:pStyle w:val="Paragraphedeliste"/>
        <w:numPr>
          <w:ilvl w:val="0"/>
          <w:numId w:val="59"/>
        </w:numPr>
      </w:pPr>
      <w:r>
        <w:t>Créer</w:t>
      </w:r>
      <w:r w:rsidR="00986C14">
        <w:t xml:space="preserve"> </w:t>
      </w:r>
      <w:r w:rsidR="00D10149">
        <w:t>une nouvelle</w:t>
      </w:r>
      <w:r w:rsidR="00986C14">
        <w:t xml:space="preserve"> propriété </w:t>
      </w:r>
      <w:r w:rsidR="00D10149">
        <w:t xml:space="preserve">de dépendance </w:t>
      </w:r>
      <w:r w:rsidR="00986C14">
        <w:t>au moyen de la méthode statique DependencyProperty.Register</w:t>
      </w:r>
      <w:r w:rsidR="00D10149">
        <w:t xml:space="preserve"> et </w:t>
      </w:r>
      <w:r>
        <w:t>récupérer</w:t>
      </w:r>
      <w:r w:rsidR="00D10149">
        <w:t xml:space="preserve"> l’instance obtenue </w:t>
      </w:r>
      <w:r>
        <w:t>dans</w:t>
      </w:r>
      <w:r w:rsidR="00D10149">
        <w:t xml:space="preserve"> </w:t>
      </w:r>
      <w:r>
        <w:t>une</w:t>
      </w:r>
      <w:r w:rsidR="00D10149">
        <w:t xml:space="preserve"> variable statique</w:t>
      </w:r>
      <w:r>
        <w:t xml:space="preserve"> publique en lecture seule.</w:t>
      </w:r>
    </w:p>
    <w:p w14:paraId="265A3D77" w14:textId="61EE6717" w:rsidR="00007E30" w:rsidRPr="00DF7A2D" w:rsidRDefault="00007E30" w:rsidP="00C72EBB">
      <w:pPr>
        <w:pStyle w:val="Paragraphedeliste"/>
        <w:numPr>
          <w:ilvl w:val="0"/>
          <w:numId w:val="59"/>
        </w:numPr>
      </w:pPr>
      <w:r>
        <w:t>Créer une propriété ordinaire encapsulant la propriété de dépendance</w:t>
      </w:r>
      <w:r w:rsidR="00D10149">
        <w:t xml:space="preserve"> pour pouvoir lire et écrire sa valeur.</w:t>
      </w:r>
    </w:p>
    <w:p w14:paraId="3C472B5E" w14:textId="77777777" w:rsidR="00D10149" w:rsidRDefault="00D10149" w:rsidP="00DF7A2D">
      <w:r>
        <w:t>Remarques :</w:t>
      </w:r>
    </w:p>
    <w:p w14:paraId="47CBF2F5" w14:textId="565DABB8" w:rsidR="005C67BC" w:rsidRDefault="005C67BC" w:rsidP="00C72EBB">
      <w:pPr>
        <w:pStyle w:val="Paragraphedeliste"/>
        <w:numPr>
          <w:ilvl w:val="0"/>
          <w:numId w:val="60"/>
        </w:numPr>
      </w:pPr>
      <w:r>
        <w:lastRenderedPageBreak/>
        <w:t>Le snippet « propdp » de Visual Studio permet de générer très facilement une propriété de dépendance.</w:t>
      </w:r>
    </w:p>
    <w:p w14:paraId="62918F5A" w14:textId="4B5C5C8E" w:rsidR="005C67BC" w:rsidRDefault="005C67BC" w:rsidP="00C72EBB">
      <w:pPr>
        <w:pStyle w:val="Paragraphedeliste"/>
        <w:numPr>
          <w:ilvl w:val="0"/>
          <w:numId w:val="60"/>
        </w:numPr>
      </w:pPr>
      <w:r>
        <w:t>Le dernier paramètre de la méthode Register</w:t>
      </w:r>
      <w:r w:rsidR="00957D9F">
        <w:t>,</w:t>
      </w:r>
      <w:r>
        <w:t xml:space="preserve"> permet</w:t>
      </w:r>
      <w:r w:rsidR="00957D9F">
        <w:t>tant</w:t>
      </w:r>
      <w:r>
        <w:t xml:space="preserve"> de spécifier la valeur par défaut de la propriété</w:t>
      </w:r>
      <w:r w:rsidR="00957D9F">
        <w:t>,</w:t>
      </w:r>
      <w:r>
        <w:t xml:space="preserve"> est optionnel.</w:t>
      </w:r>
    </w:p>
    <w:p w14:paraId="24578094" w14:textId="14047066" w:rsidR="00007E30" w:rsidRDefault="00D10149" w:rsidP="00C72EBB">
      <w:pPr>
        <w:pStyle w:val="Paragraphedeliste"/>
        <w:numPr>
          <w:ilvl w:val="0"/>
          <w:numId w:val="60"/>
        </w:numPr>
      </w:pPr>
      <w:r>
        <w:t>I</w:t>
      </w:r>
      <w:r w:rsidR="00007E30">
        <w:t xml:space="preserve">l est important de </w:t>
      </w:r>
      <w:r w:rsidR="00C205A2">
        <w:t>ne pas mettre de code supplémentaire dans la</w:t>
      </w:r>
      <w:r w:rsidR="00007E30">
        <w:t xml:space="preserve"> propriété </w:t>
      </w:r>
      <w:r w:rsidR="007F4FD8">
        <w:t>ordinaire</w:t>
      </w:r>
      <w:r w:rsidR="00C205A2">
        <w:t>, car le runtime accède à la propriété de dépendance en appelant directement GetValue et SetValue</w:t>
      </w:r>
      <w:r w:rsidR="007F4FD8">
        <w:t>, et non la propriété ; le code supplémentaire ne serait dans ce cas pas exécuté.</w:t>
      </w:r>
    </w:p>
    <w:p w14:paraId="483C7925" w14:textId="079D50E9" w:rsidR="00C96C3E" w:rsidRDefault="00986C14" w:rsidP="00DF7A2D">
      <w:r>
        <w:t xml:space="preserve">Il ne reste maintenant plus qu’à relier les propriétés </w:t>
      </w:r>
      <w:r w:rsidR="00D10149">
        <w:t xml:space="preserve">de dépendance </w:t>
      </w:r>
      <w:r>
        <w:t>aux</w:t>
      </w:r>
      <w:r w:rsidR="007F4FD8">
        <w:t xml:space="preserve"> éléments WPF</w:t>
      </w:r>
      <w:r w:rsidR="00D10149">
        <w:t xml:space="preserve"> du contrôle</w:t>
      </w:r>
      <w:r>
        <w:t> :</w:t>
      </w:r>
    </w:p>
    <w:p w14:paraId="7EB53377" w14:textId="4A6B5DAE" w:rsidR="007F4FD8" w:rsidRPr="0085362B" w:rsidRDefault="007F4FD8" w:rsidP="007F4FD8">
      <w:pPr>
        <w:pStyle w:val="Code"/>
        <w:rPr>
          <w:color w:val="000000"/>
          <w:szCs w:val="19"/>
          <w:lang w:val="fr-FR"/>
        </w:rPr>
      </w:pPr>
      <w:r w:rsidRPr="0085362B">
        <w:rPr>
          <w:color w:val="0000FF"/>
          <w:szCs w:val="19"/>
          <w:lang w:val="fr-FR"/>
        </w:rPr>
        <w:t>&lt;</w:t>
      </w:r>
      <w:r w:rsidRPr="0085362B">
        <w:rPr>
          <w:color w:val="A31515"/>
          <w:szCs w:val="19"/>
          <w:lang w:val="fr-FR"/>
        </w:rPr>
        <w:t>UserControl</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="ControleUtilisateur.UCInscription"</w:t>
      </w:r>
    </w:p>
    <w:p w14:paraId="2599DF16" w14:textId="64A46D24"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w:t>
      </w:r>
    </w:p>
    <w:p w14:paraId="1B101B0C" w14:textId="2A348A83"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Name</w:t>
      </w:r>
      <w:r w:rsidRPr="0085362B">
        <w:rPr>
          <w:color w:val="0000FF"/>
          <w:szCs w:val="19"/>
          <w:lang w:val="fr-FR"/>
        </w:rPr>
        <w:t>="ucInscription"&gt;</w:t>
      </w:r>
    </w:p>
    <w:p w14:paraId="53EA5CD9" w14:textId="77777777"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D52F8C6" w14:textId="09A81C31"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231EB7C5" w14:textId="5CF5E98E"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="Prénom"/&gt;</w:t>
      </w:r>
    </w:p>
    <w:p w14:paraId="6C7CD382" w14:textId="191A39BD" w:rsidR="007F4FD8" w:rsidRPr="007F4FD8" w:rsidRDefault="007F4FD8" w:rsidP="007F4FD8">
      <w:pPr>
        <w:pStyle w:val="Code"/>
        <w:rPr>
          <w:color w:val="000000"/>
          <w:szCs w:val="19"/>
        </w:rPr>
      </w:pPr>
      <w:r w:rsidRPr="0085362B">
        <w:rPr>
          <w:color w:val="000000"/>
          <w:szCs w:val="19"/>
          <w:lang w:val="fr-FR"/>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=Prenom}"</w:t>
      </w:r>
    </w:p>
    <w:p w14:paraId="0BCB255B" w14:textId="1607967E"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="0,25,0,0"/&gt;</w:t>
      </w:r>
    </w:p>
    <w:p w14:paraId="0B64C2BE" w14:textId="0F9A345D"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Label</w:t>
      </w:r>
      <w:r w:rsidRPr="007F4FD8">
        <w:rPr>
          <w:color w:val="FF0000"/>
          <w:szCs w:val="19"/>
        </w:rPr>
        <w:t xml:space="preserve"> Content</w:t>
      </w:r>
      <w:r w:rsidRPr="007F4FD8">
        <w:rPr>
          <w:color w:val="0000FF"/>
          <w:szCs w:val="19"/>
        </w:rPr>
        <w:t>="Adresse e-mail"</w:t>
      </w:r>
      <w:r w:rsidRPr="007F4FD8">
        <w:rPr>
          <w:color w:val="FF0000"/>
          <w:szCs w:val="19"/>
        </w:rPr>
        <w:t xml:space="preserve"> Grid.Row</w:t>
      </w:r>
      <w:r w:rsidRPr="007F4FD8">
        <w:rPr>
          <w:color w:val="0000FF"/>
          <w:szCs w:val="19"/>
        </w:rPr>
        <w:t>="1"/&gt;</w:t>
      </w:r>
    </w:p>
    <w:p w14:paraId="338FACB8" w14:textId="16EF3D2E"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=Email}"</w:t>
      </w:r>
    </w:p>
    <w:p w14:paraId="29E1E371" w14:textId="6A18D409"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w:t>
      </w:r>
      <w:r w:rsidRPr="007F4FD8">
        <w:rPr>
          <w:color w:val="FF0000"/>
          <w:szCs w:val="19"/>
        </w:rPr>
        <w:t xml:space="preserve"> Grid.Row</w:t>
      </w:r>
      <w:r w:rsidRPr="007F4FD8">
        <w:rPr>
          <w:color w:val="0000FF"/>
          <w:szCs w:val="19"/>
        </w:rPr>
        <w:t>="1"/&gt;</w:t>
      </w:r>
    </w:p>
    <w:p w14:paraId="59DF1C4C" w14:textId="28DC5FDF"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Button</w:t>
      </w:r>
      <w:r w:rsidRPr="007F4FD8">
        <w:rPr>
          <w:color w:val="FF0000"/>
          <w:szCs w:val="19"/>
        </w:rPr>
        <w:t xml:space="preserve"> Command</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=Command}"</w:t>
      </w:r>
    </w:p>
    <w:p w14:paraId="5F4D7CEE" w14:textId="3852AF93"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Content</w:t>
      </w:r>
      <w:r w:rsidRPr="007F4FD8">
        <w:rPr>
          <w:color w:val="0000FF"/>
          <w:szCs w:val="19"/>
        </w:rPr>
        <w:t>="Valider"</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="0,10"</w:t>
      </w:r>
      <w:r w:rsidRPr="007F4FD8">
        <w:rPr>
          <w:color w:val="FF0000"/>
          <w:szCs w:val="19"/>
        </w:rPr>
        <w:t xml:space="preserve"> Grid.Row</w:t>
      </w:r>
      <w:r w:rsidRPr="007F4FD8">
        <w:rPr>
          <w:color w:val="0000FF"/>
          <w:szCs w:val="19"/>
        </w:rPr>
        <w:t>="2" /&gt;</w:t>
      </w:r>
    </w:p>
    <w:p w14:paraId="3ABE90D3" w14:textId="75E8F555" w:rsidR="007F4FD8" w:rsidRPr="0085362B" w:rsidRDefault="007F4FD8" w:rsidP="007F4FD8">
      <w:pPr>
        <w:pStyle w:val="Code"/>
        <w:rPr>
          <w:color w:val="000000"/>
          <w:szCs w:val="19"/>
          <w:lang w:val="fr-FR"/>
        </w:rPr>
      </w:pPr>
      <w:r w:rsidRPr="007F4FD8">
        <w:rPr>
          <w:color w:val="000000"/>
          <w:szCs w:val="19"/>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AA0584C" w14:textId="3BC6CABD" w:rsidR="007F4FD8" w:rsidRPr="0085362B" w:rsidRDefault="007F4FD8" w:rsidP="007F4FD8">
      <w:pPr>
        <w:pStyle w:val="Code"/>
        <w:rPr>
          <w:sz w:val="22"/>
          <w:lang w:val="fr-FR"/>
        </w:rPr>
      </w:pPr>
      <w:r w:rsidRPr="0085362B">
        <w:rPr>
          <w:color w:val="0000FF"/>
          <w:szCs w:val="19"/>
          <w:lang w:val="fr-FR"/>
        </w:rPr>
        <w:t>&lt;/</w:t>
      </w:r>
      <w:r w:rsidRPr="0085362B">
        <w:rPr>
          <w:color w:val="A31515"/>
          <w:szCs w:val="19"/>
          <w:lang w:val="fr-FR"/>
        </w:rPr>
        <w:t>UserControl</w:t>
      </w:r>
      <w:r w:rsidRPr="0085362B">
        <w:rPr>
          <w:color w:val="0000FF"/>
          <w:szCs w:val="19"/>
          <w:lang w:val="fr-FR"/>
        </w:rPr>
        <w:t>&gt;</w:t>
      </w:r>
    </w:p>
    <w:p w14:paraId="31F36ADB" w14:textId="12FAC8C7" w:rsidR="00957D9F" w:rsidRDefault="00957D9F" w:rsidP="00DF7A2D">
      <w:r>
        <w:t xml:space="preserve">Les propriétés de dépendance sont définies sur le UserControl lui-même. Pour </w:t>
      </w:r>
      <w:r w:rsidR="007F4FD8">
        <w:t xml:space="preserve">les </w:t>
      </w:r>
      <w:r>
        <w:t xml:space="preserve">relier </w:t>
      </w:r>
      <w:r w:rsidR="007F4FD8">
        <w:t>aux éléments WPF,</w:t>
      </w:r>
      <w:r>
        <w:t xml:space="preserve"> on utilise donc le User</w:t>
      </w:r>
      <w:r w:rsidR="007F4FD8">
        <w:t>Control comme source de binding, via ElementName.</w:t>
      </w:r>
    </w:p>
    <w:p w14:paraId="01418121" w14:textId="41108E42" w:rsidR="00392510" w:rsidRDefault="00392510" w:rsidP="00392510">
      <w:pPr>
        <w:pStyle w:val="Titre1"/>
      </w:pPr>
      <w:bookmarkStart w:id="87" w:name="_Toc473238416"/>
      <w:bookmarkStart w:id="88" w:name="_Toc482308499"/>
      <w:r>
        <w:rPr>
          <w:rFonts w:eastAsia="Georgia"/>
        </w:rPr>
        <w:t>Références bibliographiques</w:t>
      </w:r>
      <w:bookmarkEnd w:id="87"/>
      <w:bookmarkEnd w:id="88"/>
    </w:p>
    <w:p w14:paraId="28ECE72B" w14:textId="77777777" w:rsidR="00392510" w:rsidRPr="005F64D7" w:rsidRDefault="00392510" w:rsidP="00392510">
      <w:r>
        <w:t xml:space="preserve">Documentation en ligne </w:t>
      </w:r>
      <w:hyperlink r:id="rId84" w:history="1">
        <w:r w:rsidRPr="0026379E">
          <w:rPr>
            <w:rStyle w:val="Lienhypertexte"/>
          </w:rPr>
          <w:t>MSDN</w:t>
        </w:r>
      </w:hyperlink>
      <w:r>
        <w:t xml:space="preserve"> sur WPF</w:t>
      </w:r>
    </w:p>
    <w:p w14:paraId="0CFCBA6F" w14:textId="77777777" w:rsidR="00AC6EAD" w:rsidRPr="0085362B" w:rsidRDefault="00AC6EAD" w:rsidP="00AC6EAD">
      <w:pPr>
        <w:rPr>
          <w:rFonts w:eastAsia="Georgia"/>
          <w:lang w:val="en-US"/>
        </w:rPr>
      </w:pPr>
      <w:r w:rsidRPr="0085362B">
        <w:rPr>
          <w:rFonts w:eastAsia="Georgia"/>
          <w:lang w:val="en-US"/>
        </w:rPr>
        <w:t>Livre « MCTS Self-Paced Training Kit (Exam 70-502): Microsoft .NET Framework 3.5—Windows Presentation Foundation » de Matthew A. Stoecker</w:t>
      </w:r>
    </w:p>
    <w:p w14:paraId="04DDB2A5" w14:textId="77777777" w:rsidR="00BF03BE" w:rsidRDefault="00BF03BE" w:rsidP="00BF03BE">
      <w:r w:rsidRPr="006820C4">
        <w:t xml:space="preserve">Site </w:t>
      </w:r>
      <w:hyperlink r:id="rId85" w:history="1">
        <w:r w:rsidRPr="001A6D96">
          <w:rPr>
            <w:rStyle w:val="Lienhypertexte"/>
          </w:rPr>
          <w:t>http://www.wpf-tutorial.com/</w:t>
        </w:r>
      </w:hyperlink>
    </w:p>
    <w:p w14:paraId="236D3304" w14:textId="309E3CAC" w:rsidR="00392510" w:rsidRDefault="0078604C" w:rsidP="00392510">
      <w:r>
        <w:t xml:space="preserve">Exemples de codes WPF, initialement sur MSDN : </w:t>
      </w:r>
      <w:hyperlink r:id="rId86" w:history="1">
        <w:r w:rsidRPr="00DB7107">
          <w:rPr>
            <w:rStyle w:val="Lienhypertexte"/>
          </w:rPr>
          <w:t>https://github.com/Microsoft/WPF-Samples</w:t>
        </w:r>
      </w:hyperlink>
    </w:p>
    <w:p w14:paraId="7D32FEE5" w14:textId="4541A67A" w:rsidR="00392510" w:rsidRPr="00D6156D" w:rsidRDefault="000A1B04" w:rsidP="00392510">
      <w:pPr>
        <w:rPr>
          <w:rStyle w:val="Lienhypertexte"/>
          <w:color w:val="auto"/>
          <w:u w:val="none"/>
        </w:rPr>
      </w:pPr>
      <w:r>
        <w:t>Poster de la hiérarchie de classes WPF</w:t>
      </w:r>
      <w:r w:rsidR="00634D9C">
        <w:t> :</w:t>
      </w:r>
      <w:r w:rsidR="00955DD9">
        <w:t xml:space="preserve"> </w:t>
      </w:r>
      <w:hyperlink r:id="rId87" w:history="1">
        <w:r w:rsidR="00955DD9" w:rsidRPr="000508B5">
          <w:rPr>
            <w:rStyle w:val="Lienhypertexte"/>
          </w:rPr>
          <w:t>https://kittencode.wordpress.com/category/c/wpf/</w:t>
        </w:r>
      </w:hyperlink>
    </w:p>
    <w:p w14:paraId="5319488B" w14:textId="2CE031A5" w:rsidR="006820C4" w:rsidRDefault="00E47723" w:rsidP="006820C4">
      <w:r>
        <w:t xml:space="preserve">Tables de caractères Unicode (pour les icônes) : </w:t>
      </w:r>
      <w:hyperlink r:id="rId88" w:history="1">
        <w:r w:rsidRPr="00844D06">
          <w:rPr>
            <w:rStyle w:val="Lienhypertexte"/>
          </w:rPr>
          <w:t>http://www.alanwood.net/demos/wingdings.html</w:t>
        </w:r>
      </w:hyperlink>
    </w:p>
    <w:p w14:paraId="56460486" w14:textId="77777777" w:rsidR="00C224A2" w:rsidRDefault="00C224A2" w:rsidP="00E67FE5">
      <w:pPr>
        <w:rPr>
          <w:rFonts w:eastAsia="Georgia"/>
        </w:rPr>
      </w:pPr>
    </w:p>
    <w:sectPr w:rsidR="00C224A2" w:rsidSect="00364B7E">
      <w:headerReference w:type="even" r:id="rId89"/>
      <w:headerReference w:type="default" r:id="rId90"/>
      <w:footerReference w:type="even" r:id="rId91"/>
      <w:footerReference w:type="default" r:id="rId92"/>
      <w:headerReference w:type="first" r:id="rId93"/>
      <w:footerReference w:type="first" r:id="rId94"/>
      <w:type w:val="continuous"/>
      <w:pgSz w:w="11900" w:h="16840"/>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86B21" w14:textId="77777777" w:rsidR="00E910DC" w:rsidRDefault="00E910DC">
      <w:pPr>
        <w:spacing w:after="0" w:line="240" w:lineRule="auto"/>
      </w:pPr>
      <w:r>
        <w:separator/>
      </w:r>
    </w:p>
  </w:endnote>
  <w:endnote w:type="continuationSeparator" w:id="0">
    <w:p w14:paraId="20DC79E9" w14:textId="77777777" w:rsidR="00E910DC" w:rsidRDefault="00E9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9EDA" w14:textId="77777777" w:rsidR="00821295" w:rsidRDefault="00821295">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46C5" w14:textId="3955108B" w:rsidR="00821295" w:rsidRDefault="00821295">
    <w:pPr>
      <w:spacing w:after="0"/>
      <w:ind w:right="-51"/>
      <w:jc w:val="right"/>
    </w:pPr>
    <w:r>
      <w:fldChar w:fldCharType="begin"/>
    </w:r>
    <w:r>
      <w:instrText xml:space="preserve"> PAGE   \* MERGEFORMAT </w:instrText>
    </w:r>
    <w:r>
      <w:fldChar w:fldCharType="separate"/>
    </w:r>
    <w:r w:rsidR="00005DEC">
      <w:rPr>
        <w:noProof/>
      </w:rPr>
      <w:t>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C6ED" w14:textId="77777777" w:rsidR="00821295" w:rsidRDefault="00821295">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4191B" w14:textId="77777777" w:rsidR="00E910DC" w:rsidRDefault="00E910DC">
      <w:pPr>
        <w:spacing w:after="0" w:line="240" w:lineRule="auto"/>
      </w:pPr>
      <w:r>
        <w:separator/>
      </w:r>
    </w:p>
  </w:footnote>
  <w:footnote w:type="continuationSeparator" w:id="0">
    <w:p w14:paraId="434295C5" w14:textId="77777777" w:rsidR="00E910DC" w:rsidRDefault="00E9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324C" w14:textId="77777777" w:rsidR="00821295" w:rsidRDefault="00821295">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F5EC" w14:textId="7CA01FAB" w:rsidR="00821295" w:rsidRDefault="00821295">
    <w:pPr>
      <w:spacing w:after="0"/>
    </w:pPr>
    <w: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2E1B" w14:textId="77777777" w:rsidR="00821295" w:rsidRDefault="00821295">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72569D"/>
    <w:multiLevelType w:val="hybridMultilevel"/>
    <w:tmpl w:val="0BD41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BD51FAF"/>
    <w:multiLevelType w:val="hybridMultilevel"/>
    <w:tmpl w:val="530EC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0446B3"/>
    <w:multiLevelType w:val="hybridMultilevel"/>
    <w:tmpl w:val="10029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012688"/>
    <w:multiLevelType w:val="hybridMultilevel"/>
    <w:tmpl w:val="1EC4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024624"/>
    <w:multiLevelType w:val="hybridMultilevel"/>
    <w:tmpl w:val="402EBA8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C07668"/>
    <w:multiLevelType w:val="hybridMultilevel"/>
    <w:tmpl w:val="75A01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F7375D"/>
    <w:multiLevelType w:val="hybridMultilevel"/>
    <w:tmpl w:val="641E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0147F6"/>
    <w:multiLevelType w:val="hybridMultilevel"/>
    <w:tmpl w:val="BF9C6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036D66"/>
    <w:multiLevelType w:val="hybridMultilevel"/>
    <w:tmpl w:val="43629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604F2"/>
    <w:multiLevelType w:val="hybridMultilevel"/>
    <w:tmpl w:val="B44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2012A"/>
    <w:multiLevelType w:val="hybridMultilevel"/>
    <w:tmpl w:val="CBF2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C92BD6"/>
    <w:multiLevelType w:val="hybridMultilevel"/>
    <w:tmpl w:val="EDD6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75B08C0"/>
    <w:multiLevelType w:val="hybridMultilevel"/>
    <w:tmpl w:val="D3446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9C4BCE"/>
    <w:multiLevelType w:val="hybridMultilevel"/>
    <w:tmpl w:val="EBB87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B706C5"/>
    <w:multiLevelType w:val="hybridMultilevel"/>
    <w:tmpl w:val="CA989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B9F32AC"/>
    <w:multiLevelType w:val="hybridMultilevel"/>
    <w:tmpl w:val="7F7C2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074BB6"/>
    <w:multiLevelType w:val="hybridMultilevel"/>
    <w:tmpl w:val="1CBEF966"/>
    <w:lvl w:ilvl="0" w:tplc="040C0001">
      <w:start w:val="1"/>
      <w:numFmt w:val="bullet"/>
      <w:lvlText w:val=""/>
      <w:lvlJc w:val="left"/>
      <w:pPr>
        <w:ind w:left="720" w:hanging="360"/>
      </w:pPr>
      <w:rPr>
        <w:rFonts w:ascii="Symbol" w:hAnsi="Symbol" w:hint="default"/>
      </w:rPr>
    </w:lvl>
    <w:lvl w:ilvl="1" w:tplc="3E2456AA">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173095"/>
    <w:multiLevelType w:val="hybridMultilevel"/>
    <w:tmpl w:val="26F4A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5C20F9"/>
    <w:multiLevelType w:val="hybridMultilevel"/>
    <w:tmpl w:val="63F06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0527944"/>
    <w:multiLevelType w:val="hybridMultilevel"/>
    <w:tmpl w:val="D03E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1391BF4"/>
    <w:multiLevelType w:val="hybridMultilevel"/>
    <w:tmpl w:val="47F0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1E85BC6"/>
    <w:multiLevelType w:val="hybridMultilevel"/>
    <w:tmpl w:val="F4B8EA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3600632E"/>
    <w:multiLevelType w:val="hybridMultilevel"/>
    <w:tmpl w:val="4DD0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B232E1"/>
    <w:multiLevelType w:val="hybridMultilevel"/>
    <w:tmpl w:val="1CFEAE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3F2E7C5E"/>
    <w:multiLevelType w:val="hybridMultilevel"/>
    <w:tmpl w:val="0B2E6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0122DA8"/>
    <w:multiLevelType w:val="hybridMultilevel"/>
    <w:tmpl w:val="740A4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2C363A0"/>
    <w:multiLevelType w:val="hybridMultilevel"/>
    <w:tmpl w:val="9C26F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563F76"/>
    <w:multiLevelType w:val="hybridMultilevel"/>
    <w:tmpl w:val="72B8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665602D"/>
    <w:multiLevelType w:val="hybridMultilevel"/>
    <w:tmpl w:val="D196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48D42650"/>
    <w:multiLevelType w:val="hybridMultilevel"/>
    <w:tmpl w:val="F2DED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A3052D9"/>
    <w:multiLevelType w:val="hybridMultilevel"/>
    <w:tmpl w:val="3AFC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B897F94"/>
    <w:multiLevelType w:val="hybridMultilevel"/>
    <w:tmpl w:val="4692B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C870D65"/>
    <w:multiLevelType w:val="hybridMultilevel"/>
    <w:tmpl w:val="2582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D2C4651"/>
    <w:multiLevelType w:val="hybridMultilevel"/>
    <w:tmpl w:val="95DC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D7832A4"/>
    <w:multiLevelType w:val="hybridMultilevel"/>
    <w:tmpl w:val="EDEE5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DBF65E4"/>
    <w:multiLevelType w:val="hybridMultilevel"/>
    <w:tmpl w:val="479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D45FDA"/>
    <w:multiLevelType w:val="hybridMultilevel"/>
    <w:tmpl w:val="1848D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FA657F9"/>
    <w:multiLevelType w:val="hybridMultilevel"/>
    <w:tmpl w:val="7DCC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0064B90"/>
    <w:multiLevelType w:val="hybridMultilevel"/>
    <w:tmpl w:val="1178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128332B"/>
    <w:multiLevelType w:val="hybridMultilevel"/>
    <w:tmpl w:val="64A0E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4FC1F95"/>
    <w:multiLevelType w:val="hybridMultilevel"/>
    <w:tmpl w:val="78FE1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5584D9E"/>
    <w:multiLevelType w:val="hybridMultilevel"/>
    <w:tmpl w:val="F42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5E742B5"/>
    <w:multiLevelType w:val="hybridMultilevel"/>
    <w:tmpl w:val="B2EA4B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4"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5" w15:restartNumberingAfterBreak="0">
    <w:nsid w:val="5C2D068C"/>
    <w:multiLevelType w:val="hybridMultilevel"/>
    <w:tmpl w:val="BC520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D8639F8"/>
    <w:multiLevelType w:val="hybridMultilevel"/>
    <w:tmpl w:val="51F0B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DB37629"/>
    <w:multiLevelType w:val="hybridMultilevel"/>
    <w:tmpl w:val="945AE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EB75424"/>
    <w:multiLevelType w:val="hybridMultilevel"/>
    <w:tmpl w:val="6582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F034ACC"/>
    <w:multiLevelType w:val="hybridMultilevel"/>
    <w:tmpl w:val="BC3C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4DE67BF"/>
    <w:multiLevelType w:val="hybridMultilevel"/>
    <w:tmpl w:val="930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B057AD1"/>
    <w:multiLevelType w:val="hybridMultilevel"/>
    <w:tmpl w:val="F288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B4A3BE9"/>
    <w:multiLevelType w:val="hybridMultilevel"/>
    <w:tmpl w:val="256E3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D384B8D"/>
    <w:multiLevelType w:val="hybridMultilevel"/>
    <w:tmpl w:val="5B28A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F960F97"/>
    <w:multiLevelType w:val="hybridMultilevel"/>
    <w:tmpl w:val="79F42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1274037"/>
    <w:multiLevelType w:val="hybridMultilevel"/>
    <w:tmpl w:val="8EA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363784D"/>
    <w:multiLevelType w:val="hybridMultilevel"/>
    <w:tmpl w:val="D6F03D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43557DC"/>
    <w:multiLevelType w:val="hybridMultilevel"/>
    <w:tmpl w:val="AA5E7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4B80D0B"/>
    <w:multiLevelType w:val="hybridMultilevel"/>
    <w:tmpl w:val="014C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7B2A98"/>
    <w:multiLevelType w:val="hybridMultilevel"/>
    <w:tmpl w:val="756E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8800B8C"/>
    <w:multiLevelType w:val="hybridMultilevel"/>
    <w:tmpl w:val="4E125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9951EAC"/>
    <w:multiLevelType w:val="hybridMultilevel"/>
    <w:tmpl w:val="E7E61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9CA7DD2"/>
    <w:multiLevelType w:val="hybridMultilevel"/>
    <w:tmpl w:val="45BED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A097681"/>
    <w:multiLevelType w:val="hybridMultilevel"/>
    <w:tmpl w:val="FB38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A3523E1"/>
    <w:multiLevelType w:val="hybridMultilevel"/>
    <w:tmpl w:val="58E4B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AD33369"/>
    <w:multiLevelType w:val="hybridMultilevel"/>
    <w:tmpl w:val="1D90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B0D780B"/>
    <w:multiLevelType w:val="hybridMultilevel"/>
    <w:tmpl w:val="0646F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E543ABB"/>
    <w:multiLevelType w:val="hybridMultilevel"/>
    <w:tmpl w:val="90FE0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FFE1093"/>
    <w:multiLevelType w:val="hybridMultilevel"/>
    <w:tmpl w:val="FD9E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4"/>
  </w:num>
  <w:num w:numId="2">
    <w:abstractNumId w:val="0"/>
  </w:num>
  <w:num w:numId="3">
    <w:abstractNumId w:val="79"/>
  </w:num>
  <w:num w:numId="4">
    <w:abstractNumId w:val="67"/>
  </w:num>
  <w:num w:numId="5">
    <w:abstractNumId w:val="1"/>
  </w:num>
  <w:num w:numId="6">
    <w:abstractNumId w:val="40"/>
  </w:num>
  <w:num w:numId="7">
    <w:abstractNumId w:val="68"/>
  </w:num>
  <w:num w:numId="8">
    <w:abstractNumId w:val="27"/>
  </w:num>
  <w:num w:numId="9">
    <w:abstractNumId w:val="11"/>
  </w:num>
  <w:num w:numId="10">
    <w:abstractNumId w:val="55"/>
  </w:num>
  <w:num w:numId="11">
    <w:abstractNumId w:val="50"/>
  </w:num>
  <w:num w:numId="12">
    <w:abstractNumId w:val="52"/>
  </w:num>
  <w:num w:numId="13">
    <w:abstractNumId w:val="14"/>
  </w:num>
  <w:num w:numId="14">
    <w:abstractNumId w:val="33"/>
  </w:num>
  <w:num w:numId="15">
    <w:abstractNumId w:val="6"/>
  </w:num>
  <w:num w:numId="16">
    <w:abstractNumId w:val="10"/>
  </w:num>
  <w:num w:numId="17">
    <w:abstractNumId w:val="3"/>
  </w:num>
  <w:num w:numId="18">
    <w:abstractNumId w:val="31"/>
  </w:num>
  <w:num w:numId="19">
    <w:abstractNumId w:val="35"/>
  </w:num>
  <w:num w:numId="20">
    <w:abstractNumId w:val="34"/>
  </w:num>
  <w:num w:numId="21">
    <w:abstractNumId w:val="32"/>
  </w:num>
  <w:num w:numId="22">
    <w:abstractNumId w:val="41"/>
  </w:num>
  <w:num w:numId="23">
    <w:abstractNumId w:val="77"/>
  </w:num>
  <w:num w:numId="24">
    <w:abstractNumId w:val="76"/>
  </w:num>
  <w:num w:numId="25">
    <w:abstractNumId w:val="26"/>
  </w:num>
  <w:num w:numId="26">
    <w:abstractNumId w:val="51"/>
  </w:num>
  <w:num w:numId="27">
    <w:abstractNumId w:val="57"/>
  </w:num>
  <w:num w:numId="28">
    <w:abstractNumId w:val="22"/>
  </w:num>
  <w:num w:numId="29">
    <w:abstractNumId w:val="24"/>
  </w:num>
  <w:num w:numId="30">
    <w:abstractNumId w:val="69"/>
  </w:num>
  <w:num w:numId="31">
    <w:abstractNumId w:val="45"/>
  </w:num>
  <w:num w:numId="32">
    <w:abstractNumId w:val="28"/>
  </w:num>
  <w:num w:numId="33">
    <w:abstractNumId w:val="8"/>
  </w:num>
  <w:num w:numId="34">
    <w:abstractNumId w:val="7"/>
  </w:num>
  <w:num w:numId="35">
    <w:abstractNumId w:val="15"/>
  </w:num>
  <w:num w:numId="36">
    <w:abstractNumId w:val="66"/>
  </w:num>
  <w:num w:numId="37">
    <w:abstractNumId w:val="29"/>
  </w:num>
  <w:num w:numId="38">
    <w:abstractNumId w:val="5"/>
  </w:num>
  <w:num w:numId="39">
    <w:abstractNumId w:val="48"/>
  </w:num>
  <w:num w:numId="40">
    <w:abstractNumId w:val="17"/>
  </w:num>
  <w:num w:numId="41">
    <w:abstractNumId w:val="53"/>
  </w:num>
  <w:num w:numId="42">
    <w:abstractNumId w:val="39"/>
  </w:num>
  <w:num w:numId="43">
    <w:abstractNumId w:val="72"/>
  </w:num>
  <w:num w:numId="44">
    <w:abstractNumId w:val="46"/>
  </w:num>
  <w:num w:numId="45">
    <w:abstractNumId w:val="42"/>
  </w:num>
  <w:num w:numId="46">
    <w:abstractNumId w:val="30"/>
  </w:num>
  <w:num w:numId="47">
    <w:abstractNumId w:val="58"/>
  </w:num>
  <w:num w:numId="48">
    <w:abstractNumId w:val="62"/>
  </w:num>
  <w:num w:numId="49">
    <w:abstractNumId w:val="61"/>
  </w:num>
  <w:num w:numId="50">
    <w:abstractNumId w:val="18"/>
  </w:num>
  <w:num w:numId="51">
    <w:abstractNumId w:val="16"/>
  </w:num>
  <w:num w:numId="52">
    <w:abstractNumId w:val="65"/>
  </w:num>
  <w:num w:numId="53">
    <w:abstractNumId w:val="74"/>
  </w:num>
  <w:num w:numId="54">
    <w:abstractNumId w:val="9"/>
  </w:num>
  <w:num w:numId="55">
    <w:abstractNumId w:val="78"/>
  </w:num>
  <w:num w:numId="56">
    <w:abstractNumId w:val="19"/>
  </w:num>
  <w:num w:numId="57">
    <w:abstractNumId w:val="47"/>
  </w:num>
  <w:num w:numId="58">
    <w:abstractNumId w:val="37"/>
  </w:num>
  <w:num w:numId="59">
    <w:abstractNumId w:val="49"/>
  </w:num>
  <w:num w:numId="60">
    <w:abstractNumId w:val="44"/>
  </w:num>
  <w:num w:numId="61">
    <w:abstractNumId w:val="59"/>
  </w:num>
  <w:num w:numId="62">
    <w:abstractNumId w:val="71"/>
  </w:num>
  <w:num w:numId="63">
    <w:abstractNumId w:val="12"/>
  </w:num>
  <w:num w:numId="64">
    <w:abstractNumId w:val="4"/>
  </w:num>
  <w:num w:numId="65">
    <w:abstractNumId w:val="2"/>
  </w:num>
  <w:num w:numId="66">
    <w:abstractNumId w:val="38"/>
  </w:num>
  <w:num w:numId="67">
    <w:abstractNumId w:val="20"/>
  </w:num>
  <w:num w:numId="68">
    <w:abstractNumId w:val="75"/>
  </w:num>
  <w:num w:numId="69">
    <w:abstractNumId w:val="64"/>
  </w:num>
  <w:num w:numId="70">
    <w:abstractNumId w:val="36"/>
  </w:num>
  <w:num w:numId="71">
    <w:abstractNumId w:val="25"/>
  </w:num>
  <w:num w:numId="72">
    <w:abstractNumId w:val="70"/>
  </w:num>
  <w:num w:numId="73">
    <w:abstractNumId w:val="60"/>
  </w:num>
  <w:num w:numId="74">
    <w:abstractNumId w:val="63"/>
  </w:num>
  <w:num w:numId="75">
    <w:abstractNumId w:val="13"/>
  </w:num>
  <w:num w:numId="76">
    <w:abstractNumId w:val="21"/>
  </w:num>
  <w:num w:numId="77">
    <w:abstractNumId w:val="23"/>
  </w:num>
  <w:num w:numId="78">
    <w:abstractNumId w:val="73"/>
  </w:num>
  <w:num w:numId="79">
    <w:abstractNumId w:val="43"/>
  </w:num>
  <w:num w:numId="80">
    <w:abstractNumId w:val="5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33E"/>
    <w:rsid w:val="00001759"/>
    <w:rsid w:val="000019F5"/>
    <w:rsid w:val="00002C5A"/>
    <w:rsid w:val="000033DC"/>
    <w:rsid w:val="00005317"/>
    <w:rsid w:val="00005DEC"/>
    <w:rsid w:val="00007E30"/>
    <w:rsid w:val="00007F8F"/>
    <w:rsid w:val="00010688"/>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1DDE"/>
    <w:rsid w:val="00042F7A"/>
    <w:rsid w:val="00043196"/>
    <w:rsid w:val="00044208"/>
    <w:rsid w:val="00044B2F"/>
    <w:rsid w:val="00046967"/>
    <w:rsid w:val="000469FA"/>
    <w:rsid w:val="00050476"/>
    <w:rsid w:val="0005157A"/>
    <w:rsid w:val="0005219C"/>
    <w:rsid w:val="000532B4"/>
    <w:rsid w:val="00053975"/>
    <w:rsid w:val="00056723"/>
    <w:rsid w:val="00057C6F"/>
    <w:rsid w:val="00060CA2"/>
    <w:rsid w:val="00062979"/>
    <w:rsid w:val="00067ABE"/>
    <w:rsid w:val="00070912"/>
    <w:rsid w:val="00071ACB"/>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6CC1"/>
    <w:rsid w:val="00157117"/>
    <w:rsid w:val="001578DA"/>
    <w:rsid w:val="001605A5"/>
    <w:rsid w:val="001607C0"/>
    <w:rsid w:val="0016219F"/>
    <w:rsid w:val="001622BC"/>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1F488A"/>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2674"/>
    <w:rsid w:val="00232D09"/>
    <w:rsid w:val="00233D54"/>
    <w:rsid w:val="002347E3"/>
    <w:rsid w:val="00237265"/>
    <w:rsid w:val="002413DA"/>
    <w:rsid w:val="00241B88"/>
    <w:rsid w:val="0024457F"/>
    <w:rsid w:val="00246EFC"/>
    <w:rsid w:val="00247265"/>
    <w:rsid w:val="0025039D"/>
    <w:rsid w:val="00250BFE"/>
    <w:rsid w:val="00251059"/>
    <w:rsid w:val="00251BC7"/>
    <w:rsid w:val="00251EC0"/>
    <w:rsid w:val="002539E9"/>
    <w:rsid w:val="00253B50"/>
    <w:rsid w:val="00253E32"/>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32DD"/>
    <w:rsid w:val="002954F9"/>
    <w:rsid w:val="0029568B"/>
    <w:rsid w:val="00295BFC"/>
    <w:rsid w:val="002967C0"/>
    <w:rsid w:val="00297024"/>
    <w:rsid w:val="002A1CE9"/>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F4E"/>
    <w:rsid w:val="002F4458"/>
    <w:rsid w:val="002F684C"/>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2DA4"/>
    <w:rsid w:val="00332F00"/>
    <w:rsid w:val="003334CF"/>
    <w:rsid w:val="0033374A"/>
    <w:rsid w:val="003353F3"/>
    <w:rsid w:val="003357EB"/>
    <w:rsid w:val="00335A6E"/>
    <w:rsid w:val="00335D34"/>
    <w:rsid w:val="00335E1E"/>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A0DE8"/>
    <w:rsid w:val="003A133C"/>
    <w:rsid w:val="003A4F98"/>
    <w:rsid w:val="003A7929"/>
    <w:rsid w:val="003B081D"/>
    <w:rsid w:val="003B4CBB"/>
    <w:rsid w:val="003B4E73"/>
    <w:rsid w:val="003B5AF0"/>
    <w:rsid w:val="003B7D35"/>
    <w:rsid w:val="003C0823"/>
    <w:rsid w:val="003C3742"/>
    <w:rsid w:val="003C3F96"/>
    <w:rsid w:val="003C532B"/>
    <w:rsid w:val="003C5871"/>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E0302"/>
    <w:rsid w:val="004E2877"/>
    <w:rsid w:val="004E371A"/>
    <w:rsid w:val="004E3A6F"/>
    <w:rsid w:val="004E4868"/>
    <w:rsid w:val="004E5B0D"/>
    <w:rsid w:val="004F26AF"/>
    <w:rsid w:val="004F2FD4"/>
    <w:rsid w:val="004F38DE"/>
    <w:rsid w:val="004F4B11"/>
    <w:rsid w:val="004F6D02"/>
    <w:rsid w:val="004F721D"/>
    <w:rsid w:val="005021DD"/>
    <w:rsid w:val="00502699"/>
    <w:rsid w:val="00502B92"/>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FEA"/>
    <w:rsid w:val="005E0683"/>
    <w:rsid w:val="005E09B1"/>
    <w:rsid w:val="005E0B70"/>
    <w:rsid w:val="005E2642"/>
    <w:rsid w:val="005E330F"/>
    <w:rsid w:val="005E3675"/>
    <w:rsid w:val="005E3F12"/>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CBF"/>
    <w:rsid w:val="0060452D"/>
    <w:rsid w:val="0060635A"/>
    <w:rsid w:val="00610094"/>
    <w:rsid w:val="006101FE"/>
    <w:rsid w:val="00610431"/>
    <w:rsid w:val="0061119C"/>
    <w:rsid w:val="00611382"/>
    <w:rsid w:val="00611EB0"/>
    <w:rsid w:val="006132DA"/>
    <w:rsid w:val="00616120"/>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AA5"/>
    <w:rsid w:val="00653D21"/>
    <w:rsid w:val="00654E26"/>
    <w:rsid w:val="00654EED"/>
    <w:rsid w:val="0065558C"/>
    <w:rsid w:val="00655FDF"/>
    <w:rsid w:val="00661A2B"/>
    <w:rsid w:val="00661CAE"/>
    <w:rsid w:val="00661D9A"/>
    <w:rsid w:val="0066289F"/>
    <w:rsid w:val="00663D93"/>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600C"/>
    <w:rsid w:val="0068631F"/>
    <w:rsid w:val="006873DC"/>
    <w:rsid w:val="00687E32"/>
    <w:rsid w:val="00690DFE"/>
    <w:rsid w:val="0069108A"/>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E2014"/>
    <w:rsid w:val="006E3941"/>
    <w:rsid w:val="006E6282"/>
    <w:rsid w:val="006E740C"/>
    <w:rsid w:val="006E7C34"/>
    <w:rsid w:val="006F2B98"/>
    <w:rsid w:val="006F2D2E"/>
    <w:rsid w:val="006F5534"/>
    <w:rsid w:val="006F73BD"/>
    <w:rsid w:val="007002B8"/>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7C40"/>
    <w:rsid w:val="00730526"/>
    <w:rsid w:val="007331D9"/>
    <w:rsid w:val="0073505E"/>
    <w:rsid w:val="007351DC"/>
    <w:rsid w:val="00735F2D"/>
    <w:rsid w:val="00736DDD"/>
    <w:rsid w:val="00737F33"/>
    <w:rsid w:val="00740D97"/>
    <w:rsid w:val="00742A29"/>
    <w:rsid w:val="00742ABF"/>
    <w:rsid w:val="007456C7"/>
    <w:rsid w:val="0074709D"/>
    <w:rsid w:val="00751BCA"/>
    <w:rsid w:val="00751EC8"/>
    <w:rsid w:val="007526FB"/>
    <w:rsid w:val="00752A95"/>
    <w:rsid w:val="00753AC3"/>
    <w:rsid w:val="00753DC5"/>
    <w:rsid w:val="007558A8"/>
    <w:rsid w:val="00757ABA"/>
    <w:rsid w:val="00760C5D"/>
    <w:rsid w:val="007628F2"/>
    <w:rsid w:val="00763ED2"/>
    <w:rsid w:val="00764898"/>
    <w:rsid w:val="00765A5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B84"/>
    <w:rsid w:val="007A58CF"/>
    <w:rsid w:val="007A628B"/>
    <w:rsid w:val="007A67CF"/>
    <w:rsid w:val="007A6946"/>
    <w:rsid w:val="007A6C4E"/>
    <w:rsid w:val="007A7590"/>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2ED6"/>
    <w:rsid w:val="007E567B"/>
    <w:rsid w:val="007E688F"/>
    <w:rsid w:val="007F05A3"/>
    <w:rsid w:val="007F0C4C"/>
    <w:rsid w:val="007F16F2"/>
    <w:rsid w:val="007F1709"/>
    <w:rsid w:val="007F31D0"/>
    <w:rsid w:val="007F3437"/>
    <w:rsid w:val="007F39E0"/>
    <w:rsid w:val="007F4FD8"/>
    <w:rsid w:val="007F74DB"/>
    <w:rsid w:val="00800205"/>
    <w:rsid w:val="0080133B"/>
    <w:rsid w:val="00801AD0"/>
    <w:rsid w:val="00802462"/>
    <w:rsid w:val="008038E4"/>
    <w:rsid w:val="00803CDB"/>
    <w:rsid w:val="00804192"/>
    <w:rsid w:val="0080564D"/>
    <w:rsid w:val="008062E8"/>
    <w:rsid w:val="0081068F"/>
    <w:rsid w:val="008119EB"/>
    <w:rsid w:val="00813F5A"/>
    <w:rsid w:val="0081515A"/>
    <w:rsid w:val="008159A5"/>
    <w:rsid w:val="00816878"/>
    <w:rsid w:val="00816DF8"/>
    <w:rsid w:val="0082001C"/>
    <w:rsid w:val="00821295"/>
    <w:rsid w:val="008219BE"/>
    <w:rsid w:val="008228F6"/>
    <w:rsid w:val="008247BD"/>
    <w:rsid w:val="00824933"/>
    <w:rsid w:val="00826423"/>
    <w:rsid w:val="00834122"/>
    <w:rsid w:val="008363E7"/>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62B"/>
    <w:rsid w:val="00853FB0"/>
    <w:rsid w:val="00854A11"/>
    <w:rsid w:val="00854E98"/>
    <w:rsid w:val="008612CE"/>
    <w:rsid w:val="008612F6"/>
    <w:rsid w:val="00861D0C"/>
    <w:rsid w:val="00863A24"/>
    <w:rsid w:val="00866EB2"/>
    <w:rsid w:val="008719E4"/>
    <w:rsid w:val="00872A3C"/>
    <w:rsid w:val="00874E65"/>
    <w:rsid w:val="00874EDD"/>
    <w:rsid w:val="0087547B"/>
    <w:rsid w:val="00875625"/>
    <w:rsid w:val="0087737C"/>
    <w:rsid w:val="0087751B"/>
    <w:rsid w:val="00880E23"/>
    <w:rsid w:val="00881F62"/>
    <w:rsid w:val="0088414A"/>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2D2E"/>
    <w:rsid w:val="00905836"/>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453D"/>
    <w:rsid w:val="00935CD2"/>
    <w:rsid w:val="009360D3"/>
    <w:rsid w:val="00936AAB"/>
    <w:rsid w:val="00937951"/>
    <w:rsid w:val="00940C09"/>
    <w:rsid w:val="00942716"/>
    <w:rsid w:val="00943025"/>
    <w:rsid w:val="009434DF"/>
    <w:rsid w:val="00947AAF"/>
    <w:rsid w:val="0095002F"/>
    <w:rsid w:val="00953745"/>
    <w:rsid w:val="009538D7"/>
    <w:rsid w:val="00955DD9"/>
    <w:rsid w:val="0095775C"/>
    <w:rsid w:val="00957D9F"/>
    <w:rsid w:val="00957E99"/>
    <w:rsid w:val="009606E0"/>
    <w:rsid w:val="00960CB4"/>
    <w:rsid w:val="00963947"/>
    <w:rsid w:val="009651D6"/>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186D"/>
    <w:rsid w:val="009D2028"/>
    <w:rsid w:val="009D28A0"/>
    <w:rsid w:val="009D40F5"/>
    <w:rsid w:val="009D4B90"/>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204A"/>
    <w:rsid w:val="00A43063"/>
    <w:rsid w:val="00A43719"/>
    <w:rsid w:val="00A465A2"/>
    <w:rsid w:val="00A474A6"/>
    <w:rsid w:val="00A479EA"/>
    <w:rsid w:val="00A50874"/>
    <w:rsid w:val="00A510C6"/>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195E"/>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1080F"/>
    <w:rsid w:val="00B10918"/>
    <w:rsid w:val="00B134AD"/>
    <w:rsid w:val="00B13C99"/>
    <w:rsid w:val="00B209F5"/>
    <w:rsid w:val="00B2101D"/>
    <w:rsid w:val="00B212DD"/>
    <w:rsid w:val="00B2169E"/>
    <w:rsid w:val="00B22203"/>
    <w:rsid w:val="00B275F7"/>
    <w:rsid w:val="00B27E19"/>
    <w:rsid w:val="00B30604"/>
    <w:rsid w:val="00B30B10"/>
    <w:rsid w:val="00B32163"/>
    <w:rsid w:val="00B32B7B"/>
    <w:rsid w:val="00B32C50"/>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14DE"/>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70C"/>
    <w:rsid w:val="00C06A33"/>
    <w:rsid w:val="00C07867"/>
    <w:rsid w:val="00C078CF"/>
    <w:rsid w:val="00C11562"/>
    <w:rsid w:val="00C11921"/>
    <w:rsid w:val="00C1257C"/>
    <w:rsid w:val="00C1316D"/>
    <w:rsid w:val="00C13904"/>
    <w:rsid w:val="00C15FE5"/>
    <w:rsid w:val="00C17B52"/>
    <w:rsid w:val="00C20165"/>
    <w:rsid w:val="00C205A2"/>
    <w:rsid w:val="00C222FA"/>
    <w:rsid w:val="00C224A2"/>
    <w:rsid w:val="00C226B3"/>
    <w:rsid w:val="00C22C98"/>
    <w:rsid w:val="00C24002"/>
    <w:rsid w:val="00C3041A"/>
    <w:rsid w:val="00C3319D"/>
    <w:rsid w:val="00C34CB2"/>
    <w:rsid w:val="00C3574C"/>
    <w:rsid w:val="00C361CF"/>
    <w:rsid w:val="00C366E5"/>
    <w:rsid w:val="00C36F30"/>
    <w:rsid w:val="00C40453"/>
    <w:rsid w:val="00C4142F"/>
    <w:rsid w:val="00C41A7F"/>
    <w:rsid w:val="00C424DD"/>
    <w:rsid w:val="00C42853"/>
    <w:rsid w:val="00C42AA8"/>
    <w:rsid w:val="00C4323D"/>
    <w:rsid w:val="00C43F09"/>
    <w:rsid w:val="00C44A80"/>
    <w:rsid w:val="00C465E6"/>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B1BB5"/>
    <w:rsid w:val="00CB36BE"/>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3C8C"/>
    <w:rsid w:val="00CD428B"/>
    <w:rsid w:val="00CD533E"/>
    <w:rsid w:val="00CD5E74"/>
    <w:rsid w:val="00CD7438"/>
    <w:rsid w:val="00CE0825"/>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512D"/>
    <w:rsid w:val="00D36DD4"/>
    <w:rsid w:val="00D408B4"/>
    <w:rsid w:val="00D42D5B"/>
    <w:rsid w:val="00D43538"/>
    <w:rsid w:val="00D44A4D"/>
    <w:rsid w:val="00D45178"/>
    <w:rsid w:val="00D50B28"/>
    <w:rsid w:val="00D53C12"/>
    <w:rsid w:val="00D5516A"/>
    <w:rsid w:val="00D552A2"/>
    <w:rsid w:val="00D554E9"/>
    <w:rsid w:val="00D56067"/>
    <w:rsid w:val="00D56CDB"/>
    <w:rsid w:val="00D57929"/>
    <w:rsid w:val="00D57F9C"/>
    <w:rsid w:val="00D6156D"/>
    <w:rsid w:val="00D62C2E"/>
    <w:rsid w:val="00D62F37"/>
    <w:rsid w:val="00D641A8"/>
    <w:rsid w:val="00D64EF8"/>
    <w:rsid w:val="00D658F9"/>
    <w:rsid w:val="00D701E6"/>
    <w:rsid w:val="00D703EA"/>
    <w:rsid w:val="00D71106"/>
    <w:rsid w:val="00D719E2"/>
    <w:rsid w:val="00D72687"/>
    <w:rsid w:val="00D7278E"/>
    <w:rsid w:val="00D73846"/>
    <w:rsid w:val="00D739AE"/>
    <w:rsid w:val="00D753E1"/>
    <w:rsid w:val="00D76478"/>
    <w:rsid w:val="00D776D9"/>
    <w:rsid w:val="00D80061"/>
    <w:rsid w:val="00D8175A"/>
    <w:rsid w:val="00D8206D"/>
    <w:rsid w:val="00D8242D"/>
    <w:rsid w:val="00D82878"/>
    <w:rsid w:val="00D83116"/>
    <w:rsid w:val="00D83B74"/>
    <w:rsid w:val="00D841AF"/>
    <w:rsid w:val="00D8435E"/>
    <w:rsid w:val="00D8452F"/>
    <w:rsid w:val="00D84AD0"/>
    <w:rsid w:val="00D87ED7"/>
    <w:rsid w:val="00D92779"/>
    <w:rsid w:val="00D92B10"/>
    <w:rsid w:val="00D92FE3"/>
    <w:rsid w:val="00D931D3"/>
    <w:rsid w:val="00D9396C"/>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63C2"/>
    <w:rsid w:val="00E67FE5"/>
    <w:rsid w:val="00E71054"/>
    <w:rsid w:val="00E712C2"/>
    <w:rsid w:val="00E71310"/>
    <w:rsid w:val="00E71911"/>
    <w:rsid w:val="00E74498"/>
    <w:rsid w:val="00E777F2"/>
    <w:rsid w:val="00E800B4"/>
    <w:rsid w:val="00E8300E"/>
    <w:rsid w:val="00E83466"/>
    <w:rsid w:val="00E845EA"/>
    <w:rsid w:val="00E86C09"/>
    <w:rsid w:val="00E87CEB"/>
    <w:rsid w:val="00E87CFD"/>
    <w:rsid w:val="00E9020B"/>
    <w:rsid w:val="00E910DC"/>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315"/>
    <w:rsid w:val="00EE22C2"/>
    <w:rsid w:val="00EE2AEA"/>
    <w:rsid w:val="00EE3A73"/>
    <w:rsid w:val="00EE3D02"/>
    <w:rsid w:val="00EE4C5A"/>
    <w:rsid w:val="00EE58DC"/>
    <w:rsid w:val="00EE5C1A"/>
    <w:rsid w:val="00EE5D26"/>
    <w:rsid w:val="00EE5EAD"/>
    <w:rsid w:val="00EE6E4C"/>
    <w:rsid w:val="00EE7142"/>
    <w:rsid w:val="00EE776C"/>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F09"/>
    <w:rsid w:val="00F4214B"/>
    <w:rsid w:val="00F425AE"/>
    <w:rsid w:val="00F4308E"/>
    <w:rsid w:val="00F431A1"/>
    <w:rsid w:val="00F43EC1"/>
    <w:rsid w:val="00F445E3"/>
    <w:rsid w:val="00F44887"/>
    <w:rsid w:val="00F44E40"/>
    <w:rsid w:val="00F46736"/>
    <w:rsid w:val="00F50CF6"/>
    <w:rsid w:val="00F51747"/>
    <w:rsid w:val="00F522A3"/>
    <w:rsid w:val="00F54108"/>
    <w:rsid w:val="00F56453"/>
    <w:rsid w:val="00F578A8"/>
    <w:rsid w:val="00F60C50"/>
    <w:rsid w:val="00F60DBA"/>
    <w:rsid w:val="00F61005"/>
    <w:rsid w:val="00F62B78"/>
    <w:rsid w:val="00F64A38"/>
    <w:rsid w:val="00F65C8F"/>
    <w:rsid w:val="00F66C58"/>
    <w:rsid w:val="00F703B4"/>
    <w:rsid w:val="00F709E7"/>
    <w:rsid w:val="00F711A7"/>
    <w:rsid w:val="00F71243"/>
    <w:rsid w:val="00F71C57"/>
    <w:rsid w:val="00F71D29"/>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E09FC"/>
    <w:rsid w:val="00FE2BDB"/>
    <w:rsid w:val="00FE5EE1"/>
    <w:rsid w:val="00FE69CB"/>
    <w:rsid w:val="00FF0350"/>
    <w:rsid w:val="00FF0B92"/>
    <w:rsid w:val="00FF32E9"/>
    <w:rsid w:val="00FF38F4"/>
    <w:rsid w:val="00FF5007"/>
    <w:rsid w:val="00FF5E9A"/>
    <w:rsid w:val="00FF5F2C"/>
    <w:rsid w:val="00FF6CFD"/>
    <w:rsid w:val="00FF6EF3"/>
    <w:rsid w:val="00FF73BF"/>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105F8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59732999">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1976477">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36430151">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7699355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fr-fr/library/system.windows.frameworkelement(v=vs.110).aspx"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sdn.microsoft.com/fr-fr/library/ms748859(v=vs.110).aspx" TargetMode="External"/><Relationship Id="rId21" Type="http://schemas.openxmlformats.org/officeDocument/2006/relationships/image" Target="media/image10.png"/><Relationship Id="rId34" Type="http://schemas.openxmlformats.org/officeDocument/2006/relationships/hyperlink" Target="https://msdn.microsoft.com/fr-fr/library/system.windows.controls.textsearch.textpath(v=vs.90).aspx"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41.png"/><Relationship Id="rId68" Type="http://schemas.openxmlformats.org/officeDocument/2006/relationships/image" Target="media/image43.png"/><Relationship Id="rId76" Type="http://schemas.openxmlformats.org/officeDocument/2006/relationships/hyperlink" Target="https://msdn.microsoft.com/en-us/library/system.windows.input.mediacommands.aspx" TargetMode="External"/><Relationship Id="rId84" Type="http://schemas.openxmlformats.org/officeDocument/2006/relationships/hyperlink" Target="https://msdn.microsoft.com/fr-fr/library/ms742119(v=vs.110).aspx" TargetMode="External"/><Relationship Id="rId89"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45.png"/><Relationship Id="rId9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msdn.microsoft.com/fr-FR/library/ms754130(v=vs.110).asp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msdn.microsoft.com/fr-fr/library/ms750972(v=vs.110).aspx" TargetMode="External"/><Relationship Id="rId40" Type="http://schemas.openxmlformats.org/officeDocument/2006/relationships/hyperlink" Target="https://msdn.microsoft.com/fr-fr/library/ms747086(v=vs.110).aspx" TargetMode="External"/><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hyperlink" Target="https://msdn.microsoft.com/fr-fr/library/system.componentmodel.icollectionview(v=vs.110).aspx" TargetMode="External"/><Relationship Id="rId66" Type="http://schemas.openxmlformats.org/officeDocument/2006/relationships/hyperlink" Target="https://msdn.microsoft.com/fr-fr/library/system.collections.specialized.inotifycollectionchanged(v=vs.110).aspx" TargetMode="External"/><Relationship Id="rId74" Type="http://schemas.openxmlformats.org/officeDocument/2006/relationships/hyperlink" Target="https://msdn.microsoft.com/en-us/library/system.windows.input.componentcommands.aspx" TargetMode="External"/><Relationship Id="rId79" Type="http://schemas.openxmlformats.org/officeDocument/2006/relationships/image" Target="media/image47.png"/><Relationship Id="rId87" Type="http://schemas.openxmlformats.org/officeDocument/2006/relationships/hyperlink" Target="https://kittencode.wordpress.com/category/c/wpf/" TargetMode="External"/><Relationship Id="rId5" Type="http://schemas.openxmlformats.org/officeDocument/2006/relationships/settings" Target="settings.xml"/><Relationship Id="rId61" Type="http://schemas.openxmlformats.org/officeDocument/2006/relationships/image" Target="media/image39.png"/><Relationship Id="rId82" Type="http://schemas.openxmlformats.org/officeDocument/2006/relationships/hyperlink" Target="http://wpftoolkit.codeplex.com/" TargetMode="External"/><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sdn.microsoft.com/fr-fr/library/system.windows.controls.itemscontrol(v=vs.90).aspx" TargetMode="External"/><Relationship Id="rId35" Type="http://schemas.openxmlformats.org/officeDocument/2006/relationships/image" Target="media/image22.png"/><Relationship Id="rId43" Type="http://schemas.openxmlformats.org/officeDocument/2006/relationships/image" Target="media/image25.png"/><Relationship Id="rId48" Type="http://schemas.openxmlformats.org/officeDocument/2006/relationships/hyperlink" Target="https://msdn.microsoft.com/fr-fr/library/system.windows.data.binding(v=vs.110).aspx" TargetMode="External"/><Relationship Id="rId56" Type="http://schemas.openxmlformats.org/officeDocument/2006/relationships/hyperlink" Target="https://msdn.microsoft.com/en-us/library/system.windows.hierarchicaldatatemplate(v=vs.110).aspx" TargetMode="External"/><Relationship Id="rId64" Type="http://schemas.openxmlformats.org/officeDocument/2006/relationships/image" Target="media/image42.png"/><Relationship Id="rId69" Type="http://schemas.openxmlformats.org/officeDocument/2006/relationships/hyperlink" Target="https://wpf.2000things.com/tag/keydown/" TargetMode="External"/><Relationship Id="rId77" Type="http://schemas.openxmlformats.org/officeDocument/2006/relationships/hyperlink" Target="https://msdn.microsoft.com/en-us/library/system.windows.input.navigationcommands.aspx" TargetMode="External"/><Relationship Id="rId8" Type="http://schemas.openxmlformats.org/officeDocument/2006/relationships/endnotes" Target="endnotes.xml"/><Relationship Id="rId51" Type="http://schemas.openxmlformats.org/officeDocument/2006/relationships/image" Target="media/image31.png"/><Relationship Id="rId72" Type="http://schemas.openxmlformats.org/officeDocument/2006/relationships/hyperlink" Target="https://msdn.microsoft.com/en-us/library/ms752308.aspx" TargetMode="External"/><Relationship Id="rId80" Type="http://schemas.openxmlformats.org/officeDocument/2006/relationships/hyperlink" Target="https://blogs.msdn.microsoft.com/johngossman/2005/10/08/introduction-to-modelviewviewmodel-pattern-for-building-wpf-apps/" TargetMode="External"/><Relationship Id="rId85" Type="http://schemas.openxmlformats.org/officeDocument/2006/relationships/hyperlink" Target="http://www.wpf-tutorial.com/" TargetMode="External"/><Relationship Id="rId93"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yperlink" Target="https://msdn.microsoft.com/fr-fr/library/ms754204(v=vs.110).asp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7.emf"/><Relationship Id="rId67" Type="http://schemas.openxmlformats.org/officeDocument/2006/relationships/hyperlink" Target="https://msdn.microsoft.com/fr-fr/library/ms742806(v=vs.110).aspx" TargetMode="External"/><Relationship Id="rId20" Type="http://schemas.openxmlformats.org/officeDocument/2006/relationships/image" Target="media/image9.png"/><Relationship Id="rId41" Type="http://schemas.openxmlformats.org/officeDocument/2006/relationships/hyperlink" Target="http://stackoverflow.com/questions/12347806/where-to-find-xaml-namespace-d-http-schemas-microsoft-com-expression-blend-20" TargetMode="External"/><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image" Target="media/image44.png"/><Relationship Id="rId75" Type="http://schemas.openxmlformats.org/officeDocument/2006/relationships/hyperlink" Target="https://msdn.microsoft.com/en-us/library/system.windows.documents.editingcommands.aspx" TargetMode="External"/><Relationship Id="rId83" Type="http://schemas.openxmlformats.org/officeDocument/2006/relationships/image" Target="media/image48.png"/><Relationship Id="rId88" Type="http://schemas.openxmlformats.org/officeDocument/2006/relationships/hyperlink" Target="http://www.alanwood.net/demos/wingdings.html"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sdn.microsoft.com/fr-fr/library/system.windows.controls.combobox(v=vs.90).aspx" TargetMode="External"/><Relationship Id="rId49" Type="http://schemas.openxmlformats.org/officeDocument/2006/relationships/hyperlink" Target="https://msdn.microsoft.com/fr-fr/library/ee855815(v=vs.110).aspx" TargetMode="External"/><Relationship Id="rId57" Type="http://schemas.openxmlformats.org/officeDocument/2006/relationships/image" Target="media/image36.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hyperlink" Target="https://msdn.microsoft.com/fr-fr/library/system.componentmodel.inotifypropertychanged(v=vs.110).aspx" TargetMode="External"/><Relationship Id="rId73" Type="http://schemas.openxmlformats.org/officeDocument/2006/relationships/hyperlink" Target="https://msdn.microsoft.com/en-us/library/system.windows.input.applicationcommands.aspx" TargetMode="External"/><Relationship Id="rId78" Type="http://schemas.openxmlformats.org/officeDocument/2006/relationships/image" Target="media/image46.png"/><Relationship Id="rId81" Type="http://schemas.openxmlformats.org/officeDocument/2006/relationships/hyperlink" Target="https://msdn.microsoft.com/en-us/library/hh848246.aspx" TargetMode="External"/><Relationship Id="rId86" Type="http://schemas.openxmlformats.org/officeDocument/2006/relationships/hyperlink" Target="https://github.com/Microsoft/WPF-Samples" TargetMode="External"/><Relationship Id="rId9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WPF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21271-648D-4E2B-B533-261BAA41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33082</TotalTime>
  <Pages>90</Pages>
  <Words>27829</Words>
  <Characters>153061</Characters>
  <Application>Microsoft Office Word</Application>
  <DocSecurity>0</DocSecurity>
  <Lines>1275</Lines>
  <Paragraphs>361</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180529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Support de cours</dc:subject>
  <dc:creator>Cyril Seguenot</dc:creator>
  <cp:keywords/>
  <cp:lastModifiedBy>Cyril Seguenot</cp:lastModifiedBy>
  <cp:revision>331</cp:revision>
  <dcterms:created xsi:type="dcterms:W3CDTF">2016-09-19T09:31:00Z</dcterms:created>
  <dcterms:modified xsi:type="dcterms:W3CDTF">2017-05-11T21:31:00Z</dcterms:modified>
</cp:coreProperties>
</file>