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CE203" w14:textId="320DEF55" w:rsidR="00C2052C" w:rsidRDefault="006D33FE" w:rsidP="00C2052C">
      <w:pPr>
        <w:pStyle w:val="Titre"/>
        <w:jc w:val="center"/>
      </w:pPr>
      <w:r>
        <w:t>Win</w:t>
      </w:r>
      <w:r w:rsidR="00287B48">
        <w:t xml:space="preserve">dows </w:t>
      </w:r>
      <w:proofErr w:type="spellStart"/>
      <w:r w:rsidR="00287B48">
        <w:t>F</w:t>
      </w:r>
      <w:r>
        <w:t>orms</w:t>
      </w:r>
      <w:proofErr w:type="spellEnd"/>
    </w:p>
    <w:p w14:paraId="22D625B8" w14:textId="20864E56" w:rsidR="00C2052C" w:rsidRDefault="00C2052C" w:rsidP="00C2052C"/>
    <w:p w14:paraId="5B77FB67" w14:textId="50D6D584" w:rsidR="00C2052C" w:rsidRDefault="00C2052C" w:rsidP="00C2052C">
      <w:pPr>
        <w:pStyle w:val="En-ttedetabledesmatires"/>
      </w:pPr>
      <w:r>
        <w:t>Table des matières</w:t>
      </w:r>
    </w:p>
    <w:p w14:paraId="48391491" w14:textId="77777777" w:rsidR="00C2052C" w:rsidRDefault="00C2052C" w:rsidP="00C2052C"/>
    <w:p w14:paraId="6CB0F193" w14:textId="247EBE1A" w:rsidR="00706408" w:rsidRDefault="00471CA8">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80843662" w:history="1">
        <w:r w:rsidR="00706408" w:rsidRPr="007A0307">
          <w:rPr>
            <w:rStyle w:val="Lienhypertexte"/>
            <w:noProof/>
          </w:rPr>
          <w:t>1</w:t>
        </w:r>
        <w:r w:rsidR="00706408">
          <w:rPr>
            <w:rFonts w:eastAsiaTheme="minorEastAsia"/>
            <w:noProof/>
            <w:lang w:eastAsia="fr-FR"/>
          </w:rPr>
          <w:tab/>
        </w:r>
        <w:r w:rsidR="00706408" w:rsidRPr="007A0307">
          <w:rPr>
            <w:rStyle w:val="Lienhypertexte"/>
            <w:noProof/>
          </w:rPr>
          <w:t>Introduction</w:t>
        </w:r>
        <w:r w:rsidR="00706408">
          <w:rPr>
            <w:noProof/>
            <w:webHidden/>
          </w:rPr>
          <w:tab/>
        </w:r>
        <w:r w:rsidR="00706408">
          <w:rPr>
            <w:noProof/>
            <w:webHidden/>
          </w:rPr>
          <w:fldChar w:fldCharType="begin"/>
        </w:r>
        <w:r w:rsidR="00706408">
          <w:rPr>
            <w:noProof/>
            <w:webHidden/>
          </w:rPr>
          <w:instrText xml:space="preserve"> PAGEREF _Toc480843662 \h </w:instrText>
        </w:r>
        <w:r w:rsidR="00706408">
          <w:rPr>
            <w:noProof/>
            <w:webHidden/>
          </w:rPr>
        </w:r>
        <w:r w:rsidR="00706408">
          <w:rPr>
            <w:noProof/>
            <w:webHidden/>
          </w:rPr>
          <w:fldChar w:fldCharType="separate"/>
        </w:r>
        <w:r w:rsidR="00706408">
          <w:rPr>
            <w:noProof/>
            <w:webHidden/>
          </w:rPr>
          <w:t>2</w:t>
        </w:r>
        <w:r w:rsidR="00706408">
          <w:rPr>
            <w:noProof/>
            <w:webHidden/>
          </w:rPr>
          <w:fldChar w:fldCharType="end"/>
        </w:r>
      </w:hyperlink>
    </w:p>
    <w:p w14:paraId="5B308D1C" w14:textId="75A5B990" w:rsidR="00706408" w:rsidRDefault="00706408">
      <w:pPr>
        <w:pStyle w:val="TM1"/>
        <w:tabs>
          <w:tab w:val="left" w:pos="440"/>
          <w:tab w:val="right" w:leader="dot" w:pos="9062"/>
        </w:tabs>
        <w:rPr>
          <w:rFonts w:eastAsiaTheme="minorEastAsia"/>
          <w:noProof/>
          <w:lang w:eastAsia="fr-FR"/>
        </w:rPr>
      </w:pPr>
      <w:hyperlink w:anchor="_Toc480843663" w:history="1">
        <w:r w:rsidRPr="007A0307">
          <w:rPr>
            <w:rStyle w:val="Lienhypertexte"/>
            <w:noProof/>
          </w:rPr>
          <w:t>2</w:t>
        </w:r>
        <w:r>
          <w:rPr>
            <w:rFonts w:eastAsiaTheme="minorEastAsia"/>
            <w:noProof/>
            <w:lang w:eastAsia="fr-FR"/>
          </w:rPr>
          <w:tab/>
        </w:r>
        <w:r w:rsidRPr="007A0307">
          <w:rPr>
            <w:rStyle w:val="Lienhypertexte"/>
            <w:noProof/>
          </w:rPr>
          <w:t>Création d’une application Winforms</w:t>
        </w:r>
        <w:r>
          <w:rPr>
            <w:noProof/>
            <w:webHidden/>
          </w:rPr>
          <w:tab/>
        </w:r>
        <w:r>
          <w:rPr>
            <w:noProof/>
            <w:webHidden/>
          </w:rPr>
          <w:fldChar w:fldCharType="begin"/>
        </w:r>
        <w:r>
          <w:rPr>
            <w:noProof/>
            <w:webHidden/>
          </w:rPr>
          <w:instrText xml:space="preserve"> PAGEREF _Toc480843663 \h </w:instrText>
        </w:r>
        <w:r>
          <w:rPr>
            <w:noProof/>
            <w:webHidden/>
          </w:rPr>
        </w:r>
        <w:r>
          <w:rPr>
            <w:noProof/>
            <w:webHidden/>
          </w:rPr>
          <w:fldChar w:fldCharType="separate"/>
        </w:r>
        <w:r>
          <w:rPr>
            <w:noProof/>
            <w:webHidden/>
          </w:rPr>
          <w:t>2</w:t>
        </w:r>
        <w:r>
          <w:rPr>
            <w:noProof/>
            <w:webHidden/>
          </w:rPr>
          <w:fldChar w:fldCharType="end"/>
        </w:r>
      </w:hyperlink>
    </w:p>
    <w:p w14:paraId="70A25CFC" w14:textId="7B68A263" w:rsidR="00706408" w:rsidRDefault="00706408">
      <w:pPr>
        <w:pStyle w:val="TM2"/>
        <w:tabs>
          <w:tab w:val="left" w:pos="880"/>
          <w:tab w:val="right" w:leader="dot" w:pos="9062"/>
        </w:tabs>
        <w:rPr>
          <w:rFonts w:eastAsiaTheme="minorEastAsia"/>
          <w:noProof/>
          <w:lang w:eastAsia="fr-FR"/>
        </w:rPr>
      </w:pPr>
      <w:hyperlink w:anchor="_Toc480843664" w:history="1">
        <w:r w:rsidRPr="007A0307">
          <w:rPr>
            <w:rStyle w:val="Lienhypertexte"/>
            <w:noProof/>
          </w:rPr>
          <w:t>2.1</w:t>
        </w:r>
        <w:r>
          <w:rPr>
            <w:rFonts w:eastAsiaTheme="minorEastAsia"/>
            <w:noProof/>
            <w:lang w:eastAsia="fr-FR"/>
          </w:rPr>
          <w:tab/>
        </w:r>
        <w:r w:rsidRPr="007A0307">
          <w:rPr>
            <w:rStyle w:val="Lienhypertexte"/>
            <w:noProof/>
          </w:rPr>
          <w:t>Création d’un nouveau projet</w:t>
        </w:r>
        <w:r>
          <w:rPr>
            <w:noProof/>
            <w:webHidden/>
          </w:rPr>
          <w:tab/>
        </w:r>
        <w:r>
          <w:rPr>
            <w:noProof/>
            <w:webHidden/>
          </w:rPr>
          <w:fldChar w:fldCharType="begin"/>
        </w:r>
        <w:r>
          <w:rPr>
            <w:noProof/>
            <w:webHidden/>
          </w:rPr>
          <w:instrText xml:space="preserve"> PAGEREF _Toc480843664 \h </w:instrText>
        </w:r>
        <w:r>
          <w:rPr>
            <w:noProof/>
            <w:webHidden/>
          </w:rPr>
        </w:r>
        <w:r>
          <w:rPr>
            <w:noProof/>
            <w:webHidden/>
          </w:rPr>
          <w:fldChar w:fldCharType="separate"/>
        </w:r>
        <w:r>
          <w:rPr>
            <w:noProof/>
            <w:webHidden/>
          </w:rPr>
          <w:t>2</w:t>
        </w:r>
        <w:r>
          <w:rPr>
            <w:noProof/>
            <w:webHidden/>
          </w:rPr>
          <w:fldChar w:fldCharType="end"/>
        </w:r>
      </w:hyperlink>
    </w:p>
    <w:p w14:paraId="1FD62C61" w14:textId="0183C7AF" w:rsidR="00706408" w:rsidRDefault="00706408">
      <w:pPr>
        <w:pStyle w:val="TM2"/>
        <w:tabs>
          <w:tab w:val="left" w:pos="880"/>
          <w:tab w:val="right" w:leader="dot" w:pos="9062"/>
        </w:tabs>
        <w:rPr>
          <w:rFonts w:eastAsiaTheme="minorEastAsia"/>
          <w:noProof/>
          <w:lang w:eastAsia="fr-FR"/>
        </w:rPr>
      </w:pPr>
      <w:hyperlink w:anchor="_Toc480843665" w:history="1">
        <w:r w:rsidRPr="007A0307">
          <w:rPr>
            <w:rStyle w:val="Lienhypertexte"/>
            <w:noProof/>
          </w:rPr>
          <w:t>2.2</w:t>
        </w:r>
        <w:r>
          <w:rPr>
            <w:rFonts w:eastAsiaTheme="minorEastAsia"/>
            <w:noProof/>
            <w:lang w:eastAsia="fr-FR"/>
          </w:rPr>
          <w:tab/>
        </w:r>
        <w:r w:rsidRPr="007A0307">
          <w:rPr>
            <w:rStyle w:val="Lienhypertexte"/>
            <w:noProof/>
          </w:rPr>
          <w:t>Le designer</w:t>
        </w:r>
        <w:r>
          <w:rPr>
            <w:noProof/>
            <w:webHidden/>
          </w:rPr>
          <w:tab/>
        </w:r>
        <w:r>
          <w:rPr>
            <w:noProof/>
            <w:webHidden/>
          </w:rPr>
          <w:fldChar w:fldCharType="begin"/>
        </w:r>
        <w:r>
          <w:rPr>
            <w:noProof/>
            <w:webHidden/>
          </w:rPr>
          <w:instrText xml:space="preserve"> PAGEREF _Toc480843665 \h </w:instrText>
        </w:r>
        <w:r>
          <w:rPr>
            <w:noProof/>
            <w:webHidden/>
          </w:rPr>
        </w:r>
        <w:r>
          <w:rPr>
            <w:noProof/>
            <w:webHidden/>
          </w:rPr>
          <w:fldChar w:fldCharType="separate"/>
        </w:r>
        <w:r>
          <w:rPr>
            <w:noProof/>
            <w:webHidden/>
          </w:rPr>
          <w:t>3</w:t>
        </w:r>
        <w:r>
          <w:rPr>
            <w:noProof/>
            <w:webHidden/>
          </w:rPr>
          <w:fldChar w:fldCharType="end"/>
        </w:r>
      </w:hyperlink>
    </w:p>
    <w:p w14:paraId="76715063" w14:textId="31230ABF" w:rsidR="00706408" w:rsidRDefault="00706408">
      <w:pPr>
        <w:pStyle w:val="TM2"/>
        <w:tabs>
          <w:tab w:val="left" w:pos="880"/>
          <w:tab w:val="right" w:leader="dot" w:pos="9062"/>
        </w:tabs>
        <w:rPr>
          <w:rFonts w:eastAsiaTheme="minorEastAsia"/>
          <w:noProof/>
          <w:lang w:eastAsia="fr-FR"/>
        </w:rPr>
      </w:pPr>
      <w:hyperlink w:anchor="_Toc480843666" w:history="1">
        <w:r w:rsidRPr="007A0307">
          <w:rPr>
            <w:rStyle w:val="Lienhypertexte"/>
            <w:noProof/>
          </w:rPr>
          <w:t>2.3</w:t>
        </w:r>
        <w:r>
          <w:rPr>
            <w:rFonts w:eastAsiaTheme="minorEastAsia"/>
            <w:noProof/>
            <w:lang w:eastAsia="fr-FR"/>
          </w:rPr>
          <w:tab/>
        </w:r>
        <w:r w:rsidRPr="007A0307">
          <w:rPr>
            <w:rStyle w:val="Lienhypertexte"/>
            <w:noProof/>
          </w:rPr>
          <w:t>Structure du projet</w:t>
        </w:r>
        <w:r>
          <w:rPr>
            <w:noProof/>
            <w:webHidden/>
          </w:rPr>
          <w:tab/>
        </w:r>
        <w:r>
          <w:rPr>
            <w:noProof/>
            <w:webHidden/>
          </w:rPr>
          <w:fldChar w:fldCharType="begin"/>
        </w:r>
        <w:r>
          <w:rPr>
            <w:noProof/>
            <w:webHidden/>
          </w:rPr>
          <w:instrText xml:space="preserve"> PAGEREF _Toc480843666 \h </w:instrText>
        </w:r>
        <w:r>
          <w:rPr>
            <w:noProof/>
            <w:webHidden/>
          </w:rPr>
        </w:r>
        <w:r>
          <w:rPr>
            <w:noProof/>
            <w:webHidden/>
          </w:rPr>
          <w:fldChar w:fldCharType="separate"/>
        </w:r>
        <w:r>
          <w:rPr>
            <w:noProof/>
            <w:webHidden/>
          </w:rPr>
          <w:t>5</w:t>
        </w:r>
        <w:r>
          <w:rPr>
            <w:noProof/>
            <w:webHidden/>
          </w:rPr>
          <w:fldChar w:fldCharType="end"/>
        </w:r>
      </w:hyperlink>
    </w:p>
    <w:p w14:paraId="7425ED48" w14:textId="68F59603" w:rsidR="00706408" w:rsidRDefault="00706408">
      <w:pPr>
        <w:pStyle w:val="TM1"/>
        <w:tabs>
          <w:tab w:val="left" w:pos="440"/>
          <w:tab w:val="right" w:leader="dot" w:pos="9062"/>
        </w:tabs>
        <w:rPr>
          <w:rFonts w:eastAsiaTheme="minorEastAsia"/>
          <w:noProof/>
          <w:lang w:eastAsia="fr-FR"/>
        </w:rPr>
      </w:pPr>
      <w:hyperlink w:anchor="_Toc480843667" w:history="1">
        <w:r w:rsidRPr="007A0307">
          <w:rPr>
            <w:rStyle w:val="Lienhypertexte"/>
            <w:noProof/>
          </w:rPr>
          <w:t>3</w:t>
        </w:r>
        <w:r>
          <w:rPr>
            <w:rFonts w:eastAsiaTheme="minorEastAsia"/>
            <w:noProof/>
            <w:lang w:eastAsia="fr-FR"/>
          </w:rPr>
          <w:tab/>
        </w:r>
        <w:r w:rsidRPr="007A0307">
          <w:rPr>
            <w:rStyle w:val="Lienhypertexte"/>
            <w:noProof/>
          </w:rPr>
          <w:t>Abonnement aux évènements</w:t>
        </w:r>
        <w:r>
          <w:rPr>
            <w:noProof/>
            <w:webHidden/>
          </w:rPr>
          <w:tab/>
        </w:r>
        <w:r>
          <w:rPr>
            <w:noProof/>
            <w:webHidden/>
          </w:rPr>
          <w:fldChar w:fldCharType="begin"/>
        </w:r>
        <w:r>
          <w:rPr>
            <w:noProof/>
            <w:webHidden/>
          </w:rPr>
          <w:instrText xml:space="preserve"> PAGEREF _Toc480843667 \h </w:instrText>
        </w:r>
        <w:r>
          <w:rPr>
            <w:noProof/>
            <w:webHidden/>
          </w:rPr>
        </w:r>
        <w:r>
          <w:rPr>
            <w:noProof/>
            <w:webHidden/>
          </w:rPr>
          <w:fldChar w:fldCharType="separate"/>
        </w:r>
        <w:r>
          <w:rPr>
            <w:noProof/>
            <w:webHidden/>
          </w:rPr>
          <w:t>5</w:t>
        </w:r>
        <w:r>
          <w:rPr>
            <w:noProof/>
            <w:webHidden/>
          </w:rPr>
          <w:fldChar w:fldCharType="end"/>
        </w:r>
      </w:hyperlink>
    </w:p>
    <w:p w14:paraId="6E0CE528" w14:textId="3E62A0D5" w:rsidR="00706408" w:rsidRDefault="00706408">
      <w:pPr>
        <w:pStyle w:val="TM2"/>
        <w:tabs>
          <w:tab w:val="left" w:pos="880"/>
          <w:tab w:val="right" w:leader="dot" w:pos="9062"/>
        </w:tabs>
        <w:rPr>
          <w:rFonts w:eastAsiaTheme="minorEastAsia"/>
          <w:noProof/>
          <w:lang w:eastAsia="fr-FR"/>
        </w:rPr>
      </w:pPr>
      <w:hyperlink w:anchor="_Toc480843668" w:history="1">
        <w:r w:rsidRPr="007A0307">
          <w:rPr>
            <w:rStyle w:val="Lienhypertexte"/>
            <w:noProof/>
          </w:rPr>
          <w:t>3.1</w:t>
        </w:r>
        <w:r>
          <w:rPr>
            <w:rFonts w:eastAsiaTheme="minorEastAsia"/>
            <w:noProof/>
            <w:lang w:eastAsia="fr-FR"/>
          </w:rPr>
          <w:tab/>
        </w:r>
        <w:r w:rsidRPr="007A0307">
          <w:rPr>
            <w:rStyle w:val="Lienhypertexte"/>
            <w:noProof/>
          </w:rPr>
          <w:t>Génération automatique du code par VS</w:t>
        </w:r>
        <w:r>
          <w:rPr>
            <w:noProof/>
            <w:webHidden/>
          </w:rPr>
          <w:tab/>
        </w:r>
        <w:r>
          <w:rPr>
            <w:noProof/>
            <w:webHidden/>
          </w:rPr>
          <w:fldChar w:fldCharType="begin"/>
        </w:r>
        <w:r>
          <w:rPr>
            <w:noProof/>
            <w:webHidden/>
          </w:rPr>
          <w:instrText xml:space="preserve"> PAGEREF _Toc480843668 \h </w:instrText>
        </w:r>
        <w:r>
          <w:rPr>
            <w:noProof/>
            <w:webHidden/>
          </w:rPr>
        </w:r>
        <w:r>
          <w:rPr>
            <w:noProof/>
            <w:webHidden/>
          </w:rPr>
          <w:fldChar w:fldCharType="separate"/>
        </w:r>
        <w:r>
          <w:rPr>
            <w:noProof/>
            <w:webHidden/>
          </w:rPr>
          <w:t>5</w:t>
        </w:r>
        <w:r>
          <w:rPr>
            <w:noProof/>
            <w:webHidden/>
          </w:rPr>
          <w:fldChar w:fldCharType="end"/>
        </w:r>
      </w:hyperlink>
    </w:p>
    <w:p w14:paraId="7FC00F10" w14:textId="56DB7B89" w:rsidR="00706408" w:rsidRDefault="00706408">
      <w:pPr>
        <w:pStyle w:val="TM2"/>
        <w:tabs>
          <w:tab w:val="left" w:pos="880"/>
          <w:tab w:val="right" w:leader="dot" w:pos="9062"/>
        </w:tabs>
        <w:rPr>
          <w:rFonts w:eastAsiaTheme="minorEastAsia"/>
          <w:noProof/>
          <w:lang w:eastAsia="fr-FR"/>
        </w:rPr>
      </w:pPr>
      <w:hyperlink w:anchor="_Toc480843669" w:history="1">
        <w:r w:rsidRPr="007A0307">
          <w:rPr>
            <w:rStyle w:val="Lienhypertexte"/>
            <w:noProof/>
          </w:rPr>
          <w:t>3.2</w:t>
        </w:r>
        <w:r>
          <w:rPr>
            <w:rFonts w:eastAsiaTheme="minorEastAsia"/>
            <w:noProof/>
            <w:lang w:eastAsia="fr-FR"/>
          </w:rPr>
          <w:tab/>
        </w:r>
        <w:r w:rsidRPr="007A0307">
          <w:rPr>
            <w:rStyle w:val="Lienhypertexte"/>
            <w:noProof/>
          </w:rPr>
          <w:t>Ecriture manuelle du code</w:t>
        </w:r>
        <w:r>
          <w:rPr>
            <w:noProof/>
            <w:webHidden/>
          </w:rPr>
          <w:tab/>
        </w:r>
        <w:r>
          <w:rPr>
            <w:noProof/>
            <w:webHidden/>
          </w:rPr>
          <w:fldChar w:fldCharType="begin"/>
        </w:r>
        <w:r>
          <w:rPr>
            <w:noProof/>
            <w:webHidden/>
          </w:rPr>
          <w:instrText xml:space="preserve"> PAGEREF _Toc480843669 \h </w:instrText>
        </w:r>
        <w:r>
          <w:rPr>
            <w:noProof/>
            <w:webHidden/>
          </w:rPr>
        </w:r>
        <w:r>
          <w:rPr>
            <w:noProof/>
            <w:webHidden/>
          </w:rPr>
          <w:fldChar w:fldCharType="separate"/>
        </w:r>
        <w:r>
          <w:rPr>
            <w:noProof/>
            <w:webHidden/>
          </w:rPr>
          <w:t>6</w:t>
        </w:r>
        <w:r>
          <w:rPr>
            <w:noProof/>
            <w:webHidden/>
          </w:rPr>
          <w:fldChar w:fldCharType="end"/>
        </w:r>
      </w:hyperlink>
    </w:p>
    <w:p w14:paraId="060EC96F" w14:textId="2CB8D34C" w:rsidR="00706408" w:rsidRDefault="00706408">
      <w:pPr>
        <w:pStyle w:val="TM1"/>
        <w:tabs>
          <w:tab w:val="left" w:pos="440"/>
          <w:tab w:val="right" w:leader="dot" w:pos="9062"/>
        </w:tabs>
        <w:rPr>
          <w:rFonts w:eastAsiaTheme="minorEastAsia"/>
          <w:noProof/>
          <w:lang w:eastAsia="fr-FR"/>
        </w:rPr>
      </w:pPr>
      <w:hyperlink w:anchor="_Toc480843670" w:history="1">
        <w:r w:rsidRPr="007A0307">
          <w:rPr>
            <w:rStyle w:val="Lienhypertexte"/>
            <w:noProof/>
          </w:rPr>
          <w:t>4</w:t>
        </w:r>
        <w:r>
          <w:rPr>
            <w:rFonts w:eastAsiaTheme="minorEastAsia"/>
            <w:noProof/>
            <w:lang w:eastAsia="fr-FR"/>
          </w:rPr>
          <w:tab/>
        </w:r>
        <w:r w:rsidRPr="007A0307">
          <w:rPr>
            <w:rStyle w:val="Lienhypertexte"/>
            <w:noProof/>
          </w:rPr>
          <w:t>Les paramètres d’application</w:t>
        </w:r>
        <w:r>
          <w:rPr>
            <w:noProof/>
            <w:webHidden/>
          </w:rPr>
          <w:tab/>
        </w:r>
        <w:r>
          <w:rPr>
            <w:noProof/>
            <w:webHidden/>
          </w:rPr>
          <w:fldChar w:fldCharType="begin"/>
        </w:r>
        <w:r>
          <w:rPr>
            <w:noProof/>
            <w:webHidden/>
          </w:rPr>
          <w:instrText xml:space="preserve"> PAGEREF _Toc480843670 \h </w:instrText>
        </w:r>
        <w:r>
          <w:rPr>
            <w:noProof/>
            <w:webHidden/>
          </w:rPr>
        </w:r>
        <w:r>
          <w:rPr>
            <w:noProof/>
            <w:webHidden/>
          </w:rPr>
          <w:fldChar w:fldCharType="separate"/>
        </w:r>
        <w:r>
          <w:rPr>
            <w:noProof/>
            <w:webHidden/>
          </w:rPr>
          <w:t>6</w:t>
        </w:r>
        <w:r>
          <w:rPr>
            <w:noProof/>
            <w:webHidden/>
          </w:rPr>
          <w:fldChar w:fldCharType="end"/>
        </w:r>
      </w:hyperlink>
    </w:p>
    <w:p w14:paraId="00525B1B" w14:textId="5F4824CD" w:rsidR="00706408" w:rsidRDefault="00706408">
      <w:pPr>
        <w:pStyle w:val="TM2"/>
        <w:tabs>
          <w:tab w:val="left" w:pos="880"/>
          <w:tab w:val="right" w:leader="dot" w:pos="9062"/>
        </w:tabs>
        <w:rPr>
          <w:rFonts w:eastAsiaTheme="minorEastAsia"/>
          <w:noProof/>
          <w:lang w:eastAsia="fr-FR"/>
        </w:rPr>
      </w:pPr>
      <w:hyperlink w:anchor="_Toc480843671" w:history="1">
        <w:r w:rsidRPr="007A0307">
          <w:rPr>
            <w:rStyle w:val="Lienhypertexte"/>
            <w:noProof/>
          </w:rPr>
          <w:t>4.1</w:t>
        </w:r>
        <w:r>
          <w:rPr>
            <w:rFonts w:eastAsiaTheme="minorEastAsia"/>
            <w:noProof/>
            <w:lang w:eastAsia="fr-FR"/>
          </w:rPr>
          <w:tab/>
        </w:r>
        <w:r w:rsidRPr="007A0307">
          <w:rPr>
            <w:rStyle w:val="Lienhypertexte"/>
            <w:noProof/>
          </w:rPr>
          <w:t>Liste des paramètres</w:t>
        </w:r>
        <w:r>
          <w:rPr>
            <w:noProof/>
            <w:webHidden/>
          </w:rPr>
          <w:tab/>
        </w:r>
        <w:r>
          <w:rPr>
            <w:noProof/>
            <w:webHidden/>
          </w:rPr>
          <w:fldChar w:fldCharType="begin"/>
        </w:r>
        <w:r>
          <w:rPr>
            <w:noProof/>
            <w:webHidden/>
          </w:rPr>
          <w:instrText xml:space="preserve"> PAGEREF _Toc480843671 \h </w:instrText>
        </w:r>
        <w:r>
          <w:rPr>
            <w:noProof/>
            <w:webHidden/>
          </w:rPr>
        </w:r>
        <w:r>
          <w:rPr>
            <w:noProof/>
            <w:webHidden/>
          </w:rPr>
          <w:fldChar w:fldCharType="separate"/>
        </w:r>
        <w:r>
          <w:rPr>
            <w:noProof/>
            <w:webHidden/>
          </w:rPr>
          <w:t>7</w:t>
        </w:r>
        <w:r>
          <w:rPr>
            <w:noProof/>
            <w:webHidden/>
          </w:rPr>
          <w:fldChar w:fldCharType="end"/>
        </w:r>
      </w:hyperlink>
    </w:p>
    <w:p w14:paraId="727DBBA0" w14:textId="14327EFF" w:rsidR="00706408" w:rsidRDefault="00706408">
      <w:pPr>
        <w:pStyle w:val="TM2"/>
        <w:tabs>
          <w:tab w:val="left" w:pos="880"/>
          <w:tab w:val="right" w:leader="dot" w:pos="9062"/>
        </w:tabs>
        <w:rPr>
          <w:rFonts w:eastAsiaTheme="minorEastAsia"/>
          <w:noProof/>
          <w:lang w:eastAsia="fr-FR"/>
        </w:rPr>
      </w:pPr>
      <w:hyperlink w:anchor="_Toc480843672" w:history="1">
        <w:r w:rsidRPr="007A0307">
          <w:rPr>
            <w:rStyle w:val="Lienhypertexte"/>
            <w:noProof/>
          </w:rPr>
          <w:t>4.2</w:t>
        </w:r>
        <w:r>
          <w:rPr>
            <w:rFonts w:eastAsiaTheme="minorEastAsia"/>
            <w:noProof/>
            <w:lang w:eastAsia="fr-FR"/>
          </w:rPr>
          <w:tab/>
        </w:r>
        <w:r w:rsidRPr="007A0307">
          <w:rPr>
            <w:rStyle w:val="Lienhypertexte"/>
            <w:noProof/>
          </w:rPr>
          <w:t>Création de paramètres depuis les propriétés d’un contrôle</w:t>
        </w:r>
        <w:r>
          <w:rPr>
            <w:noProof/>
            <w:webHidden/>
          </w:rPr>
          <w:tab/>
        </w:r>
        <w:r>
          <w:rPr>
            <w:noProof/>
            <w:webHidden/>
          </w:rPr>
          <w:fldChar w:fldCharType="begin"/>
        </w:r>
        <w:r>
          <w:rPr>
            <w:noProof/>
            <w:webHidden/>
          </w:rPr>
          <w:instrText xml:space="preserve"> PAGEREF _Toc480843672 \h </w:instrText>
        </w:r>
        <w:r>
          <w:rPr>
            <w:noProof/>
            <w:webHidden/>
          </w:rPr>
        </w:r>
        <w:r>
          <w:rPr>
            <w:noProof/>
            <w:webHidden/>
          </w:rPr>
          <w:fldChar w:fldCharType="separate"/>
        </w:r>
        <w:r>
          <w:rPr>
            <w:noProof/>
            <w:webHidden/>
          </w:rPr>
          <w:t>7</w:t>
        </w:r>
        <w:r>
          <w:rPr>
            <w:noProof/>
            <w:webHidden/>
          </w:rPr>
          <w:fldChar w:fldCharType="end"/>
        </w:r>
      </w:hyperlink>
    </w:p>
    <w:p w14:paraId="5C93D865" w14:textId="1E84CACA" w:rsidR="00706408" w:rsidRDefault="00706408">
      <w:pPr>
        <w:pStyle w:val="TM2"/>
        <w:tabs>
          <w:tab w:val="left" w:pos="880"/>
          <w:tab w:val="right" w:leader="dot" w:pos="9062"/>
        </w:tabs>
        <w:rPr>
          <w:rFonts w:eastAsiaTheme="minorEastAsia"/>
          <w:noProof/>
          <w:lang w:eastAsia="fr-FR"/>
        </w:rPr>
      </w:pPr>
      <w:hyperlink w:anchor="_Toc480843673" w:history="1">
        <w:r w:rsidRPr="007A0307">
          <w:rPr>
            <w:rStyle w:val="Lienhypertexte"/>
            <w:noProof/>
          </w:rPr>
          <w:t>4.3</w:t>
        </w:r>
        <w:r>
          <w:rPr>
            <w:rFonts w:eastAsiaTheme="minorEastAsia"/>
            <w:noProof/>
            <w:lang w:eastAsia="fr-FR"/>
          </w:rPr>
          <w:tab/>
        </w:r>
        <w:r w:rsidRPr="007A0307">
          <w:rPr>
            <w:rStyle w:val="Lienhypertexte"/>
            <w:noProof/>
          </w:rPr>
          <w:t>Stockage des paramètres</w:t>
        </w:r>
        <w:r>
          <w:rPr>
            <w:noProof/>
            <w:webHidden/>
          </w:rPr>
          <w:tab/>
        </w:r>
        <w:r>
          <w:rPr>
            <w:noProof/>
            <w:webHidden/>
          </w:rPr>
          <w:fldChar w:fldCharType="begin"/>
        </w:r>
        <w:r>
          <w:rPr>
            <w:noProof/>
            <w:webHidden/>
          </w:rPr>
          <w:instrText xml:space="preserve"> PAGEREF _Toc480843673 \h </w:instrText>
        </w:r>
        <w:r>
          <w:rPr>
            <w:noProof/>
            <w:webHidden/>
          </w:rPr>
        </w:r>
        <w:r>
          <w:rPr>
            <w:noProof/>
            <w:webHidden/>
          </w:rPr>
          <w:fldChar w:fldCharType="separate"/>
        </w:r>
        <w:r>
          <w:rPr>
            <w:noProof/>
            <w:webHidden/>
          </w:rPr>
          <w:t>8</w:t>
        </w:r>
        <w:r>
          <w:rPr>
            <w:noProof/>
            <w:webHidden/>
          </w:rPr>
          <w:fldChar w:fldCharType="end"/>
        </w:r>
      </w:hyperlink>
    </w:p>
    <w:p w14:paraId="2EE178E1" w14:textId="09395211" w:rsidR="00706408" w:rsidRDefault="00706408">
      <w:pPr>
        <w:pStyle w:val="TM2"/>
        <w:tabs>
          <w:tab w:val="left" w:pos="880"/>
          <w:tab w:val="right" w:leader="dot" w:pos="9062"/>
        </w:tabs>
        <w:rPr>
          <w:rFonts w:eastAsiaTheme="minorEastAsia"/>
          <w:noProof/>
          <w:lang w:eastAsia="fr-FR"/>
        </w:rPr>
      </w:pPr>
      <w:hyperlink w:anchor="_Toc480843674" w:history="1">
        <w:r w:rsidRPr="007A0307">
          <w:rPr>
            <w:rStyle w:val="Lienhypertexte"/>
            <w:noProof/>
          </w:rPr>
          <w:t>4.4</w:t>
        </w:r>
        <w:r>
          <w:rPr>
            <w:rFonts w:eastAsiaTheme="minorEastAsia"/>
            <w:noProof/>
            <w:lang w:eastAsia="fr-FR"/>
          </w:rPr>
          <w:tab/>
        </w:r>
        <w:r w:rsidRPr="007A0307">
          <w:rPr>
            <w:rStyle w:val="Lienhypertexte"/>
            <w:noProof/>
          </w:rPr>
          <w:t>Accès aux paramètres par le code</w:t>
        </w:r>
        <w:r>
          <w:rPr>
            <w:noProof/>
            <w:webHidden/>
          </w:rPr>
          <w:tab/>
        </w:r>
        <w:r>
          <w:rPr>
            <w:noProof/>
            <w:webHidden/>
          </w:rPr>
          <w:fldChar w:fldCharType="begin"/>
        </w:r>
        <w:r>
          <w:rPr>
            <w:noProof/>
            <w:webHidden/>
          </w:rPr>
          <w:instrText xml:space="preserve"> PAGEREF _Toc480843674 \h </w:instrText>
        </w:r>
        <w:r>
          <w:rPr>
            <w:noProof/>
            <w:webHidden/>
          </w:rPr>
        </w:r>
        <w:r>
          <w:rPr>
            <w:noProof/>
            <w:webHidden/>
          </w:rPr>
          <w:fldChar w:fldCharType="separate"/>
        </w:r>
        <w:r>
          <w:rPr>
            <w:noProof/>
            <w:webHidden/>
          </w:rPr>
          <w:t>9</w:t>
        </w:r>
        <w:r>
          <w:rPr>
            <w:noProof/>
            <w:webHidden/>
          </w:rPr>
          <w:fldChar w:fldCharType="end"/>
        </w:r>
      </w:hyperlink>
    </w:p>
    <w:p w14:paraId="1AE70F94" w14:textId="1545A6D0" w:rsidR="00706408" w:rsidRDefault="00706408">
      <w:pPr>
        <w:pStyle w:val="TM1"/>
        <w:tabs>
          <w:tab w:val="left" w:pos="440"/>
          <w:tab w:val="right" w:leader="dot" w:pos="9062"/>
        </w:tabs>
        <w:rPr>
          <w:rFonts w:eastAsiaTheme="minorEastAsia"/>
          <w:noProof/>
          <w:lang w:eastAsia="fr-FR"/>
        </w:rPr>
      </w:pPr>
      <w:hyperlink w:anchor="_Toc480843675" w:history="1">
        <w:r w:rsidRPr="007A0307">
          <w:rPr>
            <w:rStyle w:val="Lienhypertexte"/>
            <w:noProof/>
          </w:rPr>
          <w:t>5</w:t>
        </w:r>
        <w:r>
          <w:rPr>
            <w:rFonts w:eastAsiaTheme="minorEastAsia"/>
            <w:noProof/>
            <w:lang w:eastAsia="fr-FR"/>
          </w:rPr>
          <w:tab/>
        </w:r>
        <w:r w:rsidRPr="007A0307">
          <w:rPr>
            <w:rStyle w:val="Lienhypertexte"/>
            <w:noProof/>
          </w:rPr>
          <w:t>Les ressources</w:t>
        </w:r>
        <w:r>
          <w:rPr>
            <w:noProof/>
            <w:webHidden/>
          </w:rPr>
          <w:tab/>
        </w:r>
        <w:r>
          <w:rPr>
            <w:noProof/>
            <w:webHidden/>
          </w:rPr>
          <w:fldChar w:fldCharType="begin"/>
        </w:r>
        <w:r>
          <w:rPr>
            <w:noProof/>
            <w:webHidden/>
          </w:rPr>
          <w:instrText xml:space="preserve"> PAGEREF _Toc480843675 \h </w:instrText>
        </w:r>
        <w:r>
          <w:rPr>
            <w:noProof/>
            <w:webHidden/>
          </w:rPr>
        </w:r>
        <w:r>
          <w:rPr>
            <w:noProof/>
            <w:webHidden/>
          </w:rPr>
          <w:fldChar w:fldCharType="separate"/>
        </w:r>
        <w:r>
          <w:rPr>
            <w:noProof/>
            <w:webHidden/>
          </w:rPr>
          <w:t>10</w:t>
        </w:r>
        <w:r>
          <w:rPr>
            <w:noProof/>
            <w:webHidden/>
          </w:rPr>
          <w:fldChar w:fldCharType="end"/>
        </w:r>
      </w:hyperlink>
    </w:p>
    <w:p w14:paraId="2D4D7151" w14:textId="6B98AD33" w:rsidR="00706408" w:rsidRDefault="00706408">
      <w:pPr>
        <w:pStyle w:val="TM2"/>
        <w:tabs>
          <w:tab w:val="left" w:pos="880"/>
          <w:tab w:val="right" w:leader="dot" w:pos="9062"/>
        </w:tabs>
        <w:rPr>
          <w:rFonts w:eastAsiaTheme="minorEastAsia"/>
          <w:noProof/>
          <w:lang w:eastAsia="fr-FR"/>
        </w:rPr>
      </w:pPr>
      <w:hyperlink w:anchor="_Toc480843676" w:history="1">
        <w:r w:rsidRPr="007A0307">
          <w:rPr>
            <w:rStyle w:val="Lienhypertexte"/>
            <w:noProof/>
          </w:rPr>
          <w:t>5.1</w:t>
        </w:r>
        <w:r>
          <w:rPr>
            <w:rFonts w:eastAsiaTheme="minorEastAsia"/>
            <w:noProof/>
            <w:lang w:eastAsia="fr-FR"/>
          </w:rPr>
          <w:tab/>
        </w:r>
        <w:r w:rsidRPr="007A0307">
          <w:rPr>
            <w:rStyle w:val="Lienhypertexte"/>
            <w:noProof/>
          </w:rPr>
          <w:t>Rendre une application localisable</w:t>
        </w:r>
        <w:r>
          <w:rPr>
            <w:noProof/>
            <w:webHidden/>
          </w:rPr>
          <w:tab/>
        </w:r>
        <w:r>
          <w:rPr>
            <w:noProof/>
            <w:webHidden/>
          </w:rPr>
          <w:fldChar w:fldCharType="begin"/>
        </w:r>
        <w:r>
          <w:rPr>
            <w:noProof/>
            <w:webHidden/>
          </w:rPr>
          <w:instrText xml:space="preserve"> PAGEREF _Toc480843676 \h </w:instrText>
        </w:r>
        <w:r>
          <w:rPr>
            <w:noProof/>
            <w:webHidden/>
          </w:rPr>
        </w:r>
        <w:r>
          <w:rPr>
            <w:noProof/>
            <w:webHidden/>
          </w:rPr>
          <w:fldChar w:fldCharType="separate"/>
        </w:r>
        <w:r>
          <w:rPr>
            <w:noProof/>
            <w:webHidden/>
          </w:rPr>
          <w:t>10</w:t>
        </w:r>
        <w:r>
          <w:rPr>
            <w:noProof/>
            <w:webHidden/>
          </w:rPr>
          <w:fldChar w:fldCharType="end"/>
        </w:r>
      </w:hyperlink>
    </w:p>
    <w:p w14:paraId="0F00EE05" w14:textId="1217B4B1" w:rsidR="00706408" w:rsidRDefault="00706408">
      <w:pPr>
        <w:pStyle w:val="TM2"/>
        <w:tabs>
          <w:tab w:val="left" w:pos="880"/>
          <w:tab w:val="right" w:leader="dot" w:pos="9062"/>
        </w:tabs>
        <w:rPr>
          <w:rFonts w:eastAsiaTheme="minorEastAsia"/>
          <w:noProof/>
          <w:lang w:eastAsia="fr-FR"/>
        </w:rPr>
      </w:pPr>
      <w:hyperlink w:anchor="_Toc480843677" w:history="1">
        <w:r w:rsidRPr="007A0307">
          <w:rPr>
            <w:rStyle w:val="Lienhypertexte"/>
            <w:noProof/>
          </w:rPr>
          <w:t>5.2</w:t>
        </w:r>
        <w:r>
          <w:rPr>
            <w:rFonts w:eastAsiaTheme="minorEastAsia"/>
            <w:noProof/>
            <w:lang w:eastAsia="fr-FR"/>
          </w:rPr>
          <w:tab/>
        </w:r>
        <w:r w:rsidRPr="007A0307">
          <w:rPr>
            <w:rStyle w:val="Lienhypertexte"/>
            <w:noProof/>
          </w:rPr>
          <w:t>Ressources de portée application</w:t>
        </w:r>
        <w:r>
          <w:rPr>
            <w:noProof/>
            <w:webHidden/>
          </w:rPr>
          <w:tab/>
        </w:r>
        <w:r>
          <w:rPr>
            <w:noProof/>
            <w:webHidden/>
          </w:rPr>
          <w:fldChar w:fldCharType="begin"/>
        </w:r>
        <w:r>
          <w:rPr>
            <w:noProof/>
            <w:webHidden/>
          </w:rPr>
          <w:instrText xml:space="preserve"> PAGEREF _Toc480843677 \h </w:instrText>
        </w:r>
        <w:r>
          <w:rPr>
            <w:noProof/>
            <w:webHidden/>
          </w:rPr>
        </w:r>
        <w:r>
          <w:rPr>
            <w:noProof/>
            <w:webHidden/>
          </w:rPr>
          <w:fldChar w:fldCharType="separate"/>
        </w:r>
        <w:r>
          <w:rPr>
            <w:noProof/>
            <w:webHidden/>
          </w:rPr>
          <w:t>11</w:t>
        </w:r>
        <w:r>
          <w:rPr>
            <w:noProof/>
            <w:webHidden/>
          </w:rPr>
          <w:fldChar w:fldCharType="end"/>
        </w:r>
      </w:hyperlink>
    </w:p>
    <w:p w14:paraId="05081275" w14:textId="2B1F5948" w:rsidR="00C2052C" w:rsidRPr="00C2052C" w:rsidRDefault="00471CA8" w:rsidP="00C2052C">
      <w:r>
        <w:fldChar w:fldCharType="end"/>
      </w:r>
    </w:p>
    <w:p w14:paraId="02954AD3" w14:textId="77777777" w:rsidR="00C2052C" w:rsidRDefault="00C2052C">
      <w:pPr>
        <w:rPr>
          <w:rFonts w:asciiTheme="majorHAnsi" w:eastAsiaTheme="majorEastAsia" w:hAnsiTheme="majorHAnsi" w:cstheme="majorBidi"/>
          <w:color w:val="365F91" w:themeColor="accent1" w:themeShade="BF"/>
          <w:sz w:val="32"/>
          <w:szCs w:val="32"/>
        </w:rPr>
      </w:pPr>
      <w:r>
        <w:br w:type="page"/>
      </w:r>
      <w:bookmarkStart w:id="0" w:name="_GoBack"/>
      <w:bookmarkEnd w:id="0"/>
    </w:p>
    <w:p w14:paraId="00C5D273" w14:textId="0BD5CDA9" w:rsidR="006D33FE" w:rsidRDefault="006D33FE" w:rsidP="006D33FE">
      <w:pPr>
        <w:pStyle w:val="Titre1"/>
      </w:pPr>
      <w:bookmarkStart w:id="1" w:name="_Toc480705776"/>
      <w:bookmarkStart w:id="2" w:name="_Toc480843662"/>
      <w:r>
        <w:lastRenderedPageBreak/>
        <w:t>Introduction</w:t>
      </w:r>
      <w:bookmarkEnd w:id="2"/>
    </w:p>
    <w:p w14:paraId="50C30AFD" w14:textId="6A0AF2D0" w:rsidR="006D33FE" w:rsidRDefault="00287B48" w:rsidP="006D33FE">
      <w:r>
        <w:t xml:space="preserve">Windows </w:t>
      </w:r>
      <w:proofErr w:type="spellStart"/>
      <w:r>
        <w:t>Forms</w:t>
      </w:r>
      <w:proofErr w:type="spellEnd"/>
      <w:r>
        <w:t xml:space="preserve"> (</w:t>
      </w:r>
      <w:proofErr w:type="spellStart"/>
      <w:r>
        <w:t>WinForms</w:t>
      </w:r>
      <w:proofErr w:type="spellEnd"/>
      <w:r>
        <w:t>) est une librairie de classes graphiques du framework .Net, permettant de créer des applications de bureau avec couche cliente riche (par opposition aux applications avec couche cliente légère telles que les applications web).</w:t>
      </w:r>
    </w:p>
    <w:p w14:paraId="37D0F2A4" w14:textId="4112091A" w:rsidR="00287B48" w:rsidRDefault="00287B48" w:rsidP="006D33FE">
      <w:r>
        <w:rPr>
          <w:noProof/>
          <w:lang w:eastAsia="fr-FR"/>
        </w:rPr>
        <w:drawing>
          <wp:inline distT="0" distB="0" distL="0" distR="0" wp14:anchorId="47AA969C" wp14:editId="45B040EE">
            <wp:extent cx="4286250" cy="2371725"/>
            <wp:effectExtent l="0" t="0" r="0" b="9525"/>
            <wp:docPr id="7" name="Image 7" descr="http://www.hanselman.com/blog/content/binary/WindowsLiveWriter/HowtosetanIISApplicationtouseASP.NET3.5_9C2E/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nselman.com/blog/content/binary/WindowsLiveWriter/HowtosetanIISApplicationtouseASP.NET3.5_9C2E/image_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6BF407BB" w14:textId="3F6CA148" w:rsidR="00287B48" w:rsidRDefault="00287B48" w:rsidP="006D33FE">
      <w:r>
        <w:t xml:space="preserve">Une application Windows </w:t>
      </w:r>
      <w:proofErr w:type="spellStart"/>
      <w:r>
        <w:t>Forms</w:t>
      </w:r>
      <w:proofErr w:type="spellEnd"/>
      <w:r>
        <w:t xml:space="preserve"> est basée sur le modèle évènementiel, c’est-à-dire </w:t>
      </w:r>
      <w:r w:rsidR="006450D7">
        <w:t>que son code est essentiellement exécuté en réponse à des évènements déclenchés par l’utilisateur, via son interaction avec l’interface graphique.</w:t>
      </w:r>
    </w:p>
    <w:p w14:paraId="76678E48" w14:textId="5E0FAEA8" w:rsidR="00287B48" w:rsidRPr="006D33FE" w:rsidRDefault="00644155" w:rsidP="006D33FE">
      <w:proofErr w:type="spellStart"/>
      <w:r>
        <w:t>Winforms</w:t>
      </w:r>
      <w:proofErr w:type="spellEnd"/>
      <w:r>
        <w:t xml:space="preserve"> a été introduite dès la première version du framework.net. Il s’agit donc d’une technologie déjà ancienne, qui est depuis 2014 en mode maintenance, c’est-à-dire qu’elle n’</w:t>
      </w:r>
      <w:r w:rsidR="00472749">
        <w:t>évolue plus fonctionnellement. Les autres technologies d’interfaces graphiques plus récentes de Microsoft sont WPF</w:t>
      </w:r>
      <w:r w:rsidR="002D4500">
        <w:t xml:space="preserve"> et xaml</w:t>
      </w:r>
      <w:r w:rsidR="00472749">
        <w:t xml:space="preserve"> (sortie</w:t>
      </w:r>
      <w:r w:rsidR="002D4500">
        <w:t>s</w:t>
      </w:r>
      <w:r w:rsidR="00472749">
        <w:t xml:space="preserve"> en 2006)</w:t>
      </w:r>
      <w:r w:rsidR="002D4500">
        <w:t>,</w:t>
      </w:r>
      <w:r w:rsidR="00472749">
        <w:t xml:space="preserve"> et </w:t>
      </w:r>
      <w:r w:rsidR="002D4500">
        <w:t xml:space="preserve">celle fournie par </w:t>
      </w:r>
      <w:r w:rsidR="00472749">
        <w:t>UWP</w:t>
      </w:r>
      <w:r w:rsidR="002D4500">
        <w:t>, introduite avec Windows 10, et qui s’appuie aussi sur le XAML.</w:t>
      </w:r>
      <w:r w:rsidR="00472749">
        <w:t xml:space="preserve"> </w:t>
      </w:r>
    </w:p>
    <w:p w14:paraId="675723C8" w14:textId="375B378A" w:rsidR="00C2052C" w:rsidRDefault="0011460A" w:rsidP="00287B48">
      <w:pPr>
        <w:pStyle w:val="Titre1"/>
      </w:pPr>
      <w:bookmarkStart w:id="3" w:name="_Toc480843663"/>
      <w:r>
        <w:t>Création d’un</w:t>
      </w:r>
      <w:r w:rsidR="00287B48">
        <w:t>e</w:t>
      </w:r>
      <w:r>
        <w:t xml:space="preserve"> </w:t>
      </w:r>
      <w:bookmarkEnd w:id="1"/>
      <w:r w:rsidR="00287B48">
        <w:t xml:space="preserve">application </w:t>
      </w:r>
      <w:proofErr w:type="spellStart"/>
      <w:r w:rsidR="00287B48">
        <w:t>Winforms</w:t>
      </w:r>
      <w:bookmarkEnd w:id="3"/>
      <w:proofErr w:type="spellEnd"/>
    </w:p>
    <w:p w14:paraId="43F1A6AD" w14:textId="6E9268EF" w:rsidR="00287B48" w:rsidRDefault="00287B48" w:rsidP="00287B48">
      <w:pPr>
        <w:pStyle w:val="Titre2"/>
      </w:pPr>
      <w:bookmarkStart w:id="4" w:name="_Toc480843664"/>
      <w:r>
        <w:t>Création d’un nouveau projet</w:t>
      </w:r>
      <w:bookmarkEnd w:id="4"/>
    </w:p>
    <w:p w14:paraId="23FE577D" w14:textId="413F92FB" w:rsidR="00471CA8" w:rsidRPr="00471CA8" w:rsidRDefault="002D4500" w:rsidP="002D4500">
      <w:r>
        <w:t xml:space="preserve">Pour créer une application </w:t>
      </w:r>
      <w:proofErr w:type="spellStart"/>
      <w:r>
        <w:t>Winforms</w:t>
      </w:r>
      <w:proofErr w:type="spellEnd"/>
      <w:r>
        <w:t xml:space="preserve"> avec Visual Studio, il faut ouvrir la fenêtre de création d’un nouveau projet et choisir le modèle « Application Windows </w:t>
      </w:r>
      <w:proofErr w:type="spellStart"/>
      <w:r>
        <w:t>Forms</w:t>
      </w:r>
      <w:proofErr w:type="spellEnd"/>
      <w:r>
        <w:t> » dans la branche « Bureau Classique Windows ».</w:t>
      </w:r>
    </w:p>
    <w:p w14:paraId="765E10EE" w14:textId="77777777" w:rsidR="0011460A" w:rsidRDefault="0011460A">
      <w:r>
        <w:rPr>
          <w:noProof/>
          <w:lang w:eastAsia="fr-FR"/>
        </w:rPr>
        <w:lastRenderedPageBreak/>
        <w:drawing>
          <wp:inline distT="0" distB="0" distL="0" distR="0" wp14:anchorId="1823AA3D" wp14:editId="28E10A81">
            <wp:extent cx="6219253" cy="3057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6238480" cy="3066978"/>
                    </a:xfrm>
                    <a:prstGeom prst="rect">
                      <a:avLst/>
                    </a:prstGeom>
                  </pic:spPr>
                </pic:pic>
              </a:graphicData>
            </a:graphic>
          </wp:inline>
        </w:drawing>
      </w:r>
    </w:p>
    <w:p w14:paraId="7D031F34" w14:textId="7BD10313" w:rsidR="00325524" w:rsidRDefault="00325524" w:rsidP="00325524">
      <w:pPr>
        <w:pStyle w:val="Titre2"/>
      </w:pPr>
      <w:bookmarkStart w:id="5" w:name="_Toc480843665"/>
      <w:r>
        <w:t>Le designer</w:t>
      </w:r>
      <w:bookmarkEnd w:id="5"/>
    </w:p>
    <w:p w14:paraId="115C7CBF" w14:textId="466CB3FE" w:rsidR="006450D7" w:rsidRDefault="006450D7">
      <w:r>
        <w:t xml:space="preserve">L’interface graphique d’une application </w:t>
      </w:r>
      <w:proofErr w:type="spellStart"/>
      <w:r>
        <w:t>Winforms</w:t>
      </w:r>
      <w:proofErr w:type="spellEnd"/>
      <w:r>
        <w:t xml:space="preserve"> est composée de fenêtres, appelées </w:t>
      </w:r>
      <w:r w:rsidRPr="006450D7">
        <w:rPr>
          <w:b/>
        </w:rPr>
        <w:t>formulaires</w:t>
      </w:r>
      <w:r>
        <w:t xml:space="preserve"> (</w:t>
      </w:r>
      <w:proofErr w:type="spellStart"/>
      <w:r>
        <w:t>forms</w:t>
      </w:r>
      <w:proofErr w:type="spellEnd"/>
      <w:r>
        <w:t xml:space="preserve">), sur lesquels sont disposés des </w:t>
      </w:r>
      <w:r w:rsidRPr="006450D7">
        <w:rPr>
          <w:b/>
        </w:rPr>
        <w:t>contrôles</w:t>
      </w:r>
      <w:r>
        <w:t>, tels que des libellés, zones de saisies, boutons…etc.</w:t>
      </w:r>
    </w:p>
    <w:p w14:paraId="497B16D6" w14:textId="7E5BED4C" w:rsidR="00325524" w:rsidRDefault="006450D7">
      <w:r>
        <w:t xml:space="preserve">Cette interface est créée dans </w:t>
      </w:r>
      <w:r w:rsidR="00325524">
        <w:t>Visua</w:t>
      </w:r>
      <w:r w:rsidR="00002B27">
        <w:t>l</w:t>
      </w:r>
      <w:r w:rsidR="00325524">
        <w:t xml:space="preserve"> Studio </w:t>
      </w:r>
      <w:r>
        <w:t xml:space="preserve">avec un outil graphique appelé </w:t>
      </w:r>
      <w:r w:rsidR="00325524">
        <w:t>Designer</w:t>
      </w:r>
      <w:r>
        <w:t>, et une boîte à outils contenant les contrôles :</w:t>
      </w:r>
    </w:p>
    <w:p w14:paraId="4977DFCA" w14:textId="3A9D6905" w:rsidR="00B14E32" w:rsidRDefault="006450D7">
      <w:r>
        <w:rPr>
          <w:noProof/>
          <w:lang w:eastAsia="fr-FR"/>
        </w:rPr>
        <w:lastRenderedPageBreak/>
        <w:drawing>
          <wp:inline distT="0" distB="0" distL="0" distR="0" wp14:anchorId="43560E5B" wp14:editId="57718F90">
            <wp:extent cx="5657850" cy="45815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581525"/>
                    </a:xfrm>
                    <a:prstGeom prst="rect">
                      <a:avLst/>
                    </a:prstGeom>
                  </pic:spPr>
                </pic:pic>
              </a:graphicData>
            </a:graphic>
          </wp:inline>
        </w:drawing>
      </w:r>
    </w:p>
    <w:p w14:paraId="43D2B943" w14:textId="6CC3BA46" w:rsidR="006450D7" w:rsidRDefault="006450D7">
      <w:r>
        <w:t>Tout ce qui est créé par l’intermédiaire du Designer est traduit en code C#, dans des fichiers avec l</w:t>
      </w:r>
      <w:r w:rsidR="00644155">
        <w:t xml:space="preserve">es extensions </w:t>
      </w:r>
      <w:proofErr w:type="spellStart"/>
      <w:r w:rsidR="00644155">
        <w:t>cs</w:t>
      </w:r>
      <w:proofErr w:type="spellEnd"/>
      <w:r w:rsidR="00644155">
        <w:t xml:space="preserve"> et </w:t>
      </w:r>
      <w:proofErr w:type="spellStart"/>
      <w:r w:rsidR="00644155">
        <w:t>Designer.cs</w:t>
      </w:r>
      <w:proofErr w:type="spellEnd"/>
      <w:r w:rsidR="00644155">
        <w:t>, comme on peut le voir dans l’explorateur de solution :</w:t>
      </w:r>
    </w:p>
    <w:p w14:paraId="12AB3AE7" w14:textId="46953EEE" w:rsidR="006450D7" w:rsidRDefault="00644155">
      <w:r>
        <w:rPr>
          <w:noProof/>
          <w:lang w:eastAsia="fr-FR"/>
        </w:rPr>
        <w:drawing>
          <wp:inline distT="0" distB="0" distL="0" distR="0" wp14:anchorId="046C6FFA" wp14:editId="4F107CEC">
            <wp:extent cx="3009900" cy="2971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2971800"/>
                    </a:xfrm>
                    <a:prstGeom prst="rect">
                      <a:avLst/>
                    </a:prstGeom>
                  </pic:spPr>
                </pic:pic>
              </a:graphicData>
            </a:graphic>
          </wp:inline>
        </w:drawing>
      </w:r>
    </w:p>
    <w:p w14:paraId="669BF817" w14:textId="77777777" w:rsidR="00644155" w:rsidRDefault="00644155"/>
    <w:p w14:paraId="13F6C57E" w14:textId="5031A6E5" w:rsidR="00325524" w:rsidRDefault="00325524" w:rsidP="00325524">
      <w:pPr>
        <w:pStyle w:val="Titre2"/>
      </w:pPr>
      <w:bookmarkStart w:id="6" w:name="_Toc480843666"/>
      <w:r>
        <w:lastRenderedPageBreak/>
        <w:t>Structure d</w:t>
      </w:r>
      <w:r w:rsidR="006D33FE">
        <w:t>u</w:t>
      </w:r>
      <w:r>
        <w:t xml:space="preserve"> projet</w:t>
      </w:r>
      <w:bookmarkEnd w:id="6"/>
    </w:p>
    <w:p w14:paraId="22C04073" w14:textId="1ACDE63F" w:rsidR="00610886" w:rsidRDefault="00325524">
      <w:r>
        <w:t xml:space="preserve">Par défaut </w:t>
      </w:r>
      <w:r w:rsidR="00B14E32">
        <w:t>un</w:t>
      </w:r>
      <w:r>
        <w:t xml:space="preserve"> </w:t>
      </w:r>
      <w:r w:rsidR="00B14E32">
        <w:t xml:space="preserve">nouveau </w:t>
      </w:r>
      <w:r>
        <w:t xml:space="preserve">projet </w:t>
      </w:r>
      <w:proofErr w:type="spellStart"/>
      <w:r w:rsidR="00B14E32">
        <w:t>Winforms</w:t>
      </w:r>
      <w:proofErr w:type="spellEnd"/>
      <w:r w:rsidR="00B14E32">
        <w:t xml:space="preserve"> </w:t>
      </w:r>
      <w:r>
        <w:t>contient</w:t>
      </w:r>
      <w:r w:rsidR="00610886">
        <w:t> les éléments suivants :</w:t>
      </w:r>
    </w:p>
    <w:p w14:paraId="61EFBC43" w14:textId="7A2F15CD" w:rsidR="00610886" w:rsidRDefault="00610886" w:rsidP="00610886">
      <w:pPr>
        <w:pStyle w:val="Paragraphedeliste"/>
        <w:numPr>
          <w:ilvl w:val="0"/>
          <w:numId w:val="8"/>
        </w:numPr>
      </w:pPr>
      <w:r>
        <w:t xml:space="preserve">Un fichier </w:t>
      </w:r>
      <w:proofErr w:type="spellStart"/>
      <w:r>
        <w:t>Program.cs</w:t>
      </w:r>
      <w:proofErr w:type="spellEnd"/>
      <w:r>
        <w:t>, qui contient la fonction Main, qui est le point d’entrée de l’application. Celle-ci contient par défaut un code minimal, qui permet de d’afficher la fenêtre principale au lancement de l’application</w:t>
      </w:r>
    </w:p>
    <w:p w14:paraId="0D40C356" w14:textId="62A0BF60" w:rsidR="00325524" w:rsidRDefault="00610886" w:rsidP="00610886">
      <w:pPr>
        <w:pStyle w:val="Paragraphedeliste"/>
        <w:numPr>
          <w:ilvl w:val="0"/>
          <w:numId w:val="8"/>
        </w:numPr>
      </w:pPr>
      <w:r>
        <w:t>U</w:t>
      </w:r>
      <w:r w:rsidR="00325524">
        <w:t>ne fenêtre principale nommée Form1. Celle-ci est représentée par :</w:t>
      </w:r>
    </w:p>
    <w:p w14:paraId="650D61FC" w14:textId="59266F7C" w:rsidR="00325524" w:rsidRDefault="00325524" w:rsidP="00610886">
      <w:pPr>
        <w:pStyle w:val="Paragraphedeliste"/>
        <w:numPr>
          <w:ilvl w:val="1"/>
          <w:numId w:val="8"/>
        </w:numPr>
      </w:pPr>
      <w:r>
        <w:t xml:space="preserve">Un fichier Form1.Designer.cs qui est l’implémentation de ce qui est </w:t>
      </w:r>
      <w:r w:rsidR="006D33FE">
        <w:t>affiché visuellement dans le de</w:t>
      </w:r>
      <w:r>
        <w:t>s</w:t>
      </w:r>
      <w:r w:rsidR="006D33FE">
        <w:t>i</w:t>
      </w:r>
      <w:r>
        <w:t>gner.</w:t>
      </w:r>
    </w:p>
    <w:p w14:paraId="6C569CA4" w14:textId="511384DA" w:rsidR="00325524" w:rsidRDefault="00325524" w:rsidP="00610886">
      <w:pPr>
        <w:pStyle w:val="Paragraphedeliste"/>
        <w:numPr>
          <w:ilvl w:val="1"/>
          <w:numId w:val="8"/>
        </w:numPr>
      </w:pPr>
      <w:r>
        <w:t xml:space="preserve">Un fichier Forms1.cs, dans lequel on ajoutera </w:t>
      </w:r>
      <w:r w:rsidR="00B14E32">
        <w:t>notre</w:t>
      </w:r>
      <w:r>
        <w:t xml:space="preserve"> code</w:t>
      </w:r>
      <w:r w:rsidR="00B14E32">
        <w:t xml:space="preserve"> d’interaction avec le formulaire.</w:t>
      </w:r>
    </w:p>
    <w:p w14:paraId="59B8CCF0" w14:textId="0D05FA1E" w:rsidR="00B14E32" w:rsidRDefault="00B14E32" w:rsidP="00610886">
      <w:pPr>
        <w:pStyle w:val="Paragraphedeliste"/>
        <w:numPr>
          <w:ilvl w:val="1"/>
          <w:numId w:val="8"/>
        </w:numPr>
      </w:pPr>
      <w:r>
        <w:t xml:space="preserve">Un fichier </w:t>
      </w:r>
      <w:proofErr w:type="spellStart"/>
      <w:r>
        <w:t>resx</w:t>
      </w:r>
      <w:proofErr w:type="spellEnd"/>
      <w:r>
        <w:t xml:space="preserve">, appelé fichier de ressources, qui contient les ressources utilisées par la fenêtre. Il s’agit typiquement de libellés traductibles, d’icônes, d’images… </w:t>
      </w:r>
    </w:p>
    <w:p w14:paraId="7280635B" w14:textId="1BA3C003" w:rsidR="00B14E32" w:rsidRDefault="00B14E32" w:rsidP="00610886">
      <w:pPr>
        <w:pStyle w:val="Paragraphedeliste"/>
        <w:numPr>
          <w:ilvl w:val="0"/>
          <w:numId w:val="8"/>
        </w:numPr>
      </w:pPr>
      <w:r>
        <w:t xml:space="preserve">Dans la branche </w:t>
      </w:r>
      <w:proofErr w:type="spellStart"/>
      <w:r>
        <w:t>Properties</w:t>
      </w:r>
      <w:proofErr w:type="spellEnd"/>
      <w:r>
        <w:t> :</w:t>
      </w:r>
    </w:p>
    <w:p w14:paraId="7409FD44" w14:textId="0E5AC4E9" w:rsidR="00B14E32" w:rsidRDefault="00B14E32" w:rsidP="00610886">
      <w:pPr>
        <w:pStyle w:val="Paragraphedeliste"/>
        <w:numPr>
          <w:ilvl w:val="1"/>
          <w:numId w:val="8"/>
        </w:numPr>
      </w:pPr>
      <w:r>
        <w:t xml:space="preserve">Un fichier de ressources de niveau application </w:t>
      </w:r>
    </w:p>
    <w:p w14:paraId="17813A15" w14:textId="65C1937B" w:rsidR="00610886" w:rsidRDefault="00B14E32" w:rsidP="00610886">
      <w:pPr>
        <w:pStyle w:val="Paragraphedeliste"/>
        <w:numPr>
          <w:ilvl w:val="1"/>
          <w:numId w:val="8"/>
        </w:numPr>
      </w:pPr>
      <w:r>
        <w:t xml:space="preserve">Un fichier de paramètres nommé </w:t>
      </w:r>
      <w:proofErr w:type="spellStart"/>
      <w:r>
        <w:t>Settings.se</w:t>
      </w:r>
      <w:r w:rsidR="00610886">
        <w:t>ttings</w:t>
      </w:r>
      <w:proofErr w:type="spellEnd"/>
      <w:r w:rsidR="00610886">
        <w:t>, destiné à stocker des paramètres de niveau utilisateur (cf. paragraphe suivant)</w:t>
      </w:r>
    </w:p>
    <w:p w14:paraId="2FF5775B" w14:textId="125B28DB" w:rsidR="00610886" w:rsidRDefault="00610886" w:rsidP="00610886">
      <w:pPr>
        <w:pStyle w:val="Paragraphedeliste"/>
        <w:numPr>
          <w:ilvl w:val="0"/>
          <w:numId w:val="8"/>
        </w:numPr>
      </w:pPr>
      <w:r>
        <w:t xml:space="preserve">Un fichier </w:t>
      </w:r>
      <w:proofErr w:type="spellStart"/>
      <w:r>
        <w:t>App.config</w:t>
      </w:r>
      <w:proofErr w:type="spellEnd"/>
      <w:r>
        <w:t>, qui contient des paramètres de niveau application (cf. paragraphe suivant)</w:t>
      </w:r>
    </w:p>
    <w:p w14:paraId="7BC8D75F" w14:textId="77777777" w:rsidR="003917A2" w:rsidRDefault="003917A2" w:rsidP="003917A2">
      <w:pPr>
        <w:pStyle w:val="Titre1"/>
      </w:pPr>
      <w:bookmarkStart w:id="7" w:name="_Toc480843667"/>
      <w:r>
        <w:t>Abonnement aux évènements</w:t>
      </w:r>
      <w:bookmarkEnd w:id="7"/>
    </w:p>
    <w:p w14:paraId="62FB4D39" w14:textId="77777777" w:rsidR="003917A2" w:rsidRDefault="003917A2" w:rsidP="003917A2">
      <w:r>
        <w:t>Les applications fenêtrées utilisent abondamment les évènements. Il est donc important de savoir comment s’y abonner.</w:t>
      </w:r>
    </w:p>
    <w:p w14:paraId="5DCE6B55" w14:textId="77777777" w:rsidR="003917A2" w:rsidRDefault="003917A2" w:rsidP="003917A2">
      <w:r>
        <w:t>Chaque contrôle de l’interface utilisateur est susceptible d’émettre des évènements (ex : évènement clic d'un bouton). La déclaration et le déclenchement d'un événement sont faits dans la classe du contrôle.</w:t>
      </w:r>
    </w:p>
    <w:p w14:paraId="52F87DBC" w14:textId="77777777" w:rsidR="003917A2" w:rsidRDefault="003917A2" w:rsidP="003917A2">
      <w:r>
        <w:t>Le code de branchement et d'implémentation du gestionnaire d'évènement, c’est-à-dire le code à exécuter en réponse à l'évènement, est dans la classe qui utilise le contrôle (ex : la classe de la fenêtre contenant le bouton).</w:t>
      </w:r>
    </w:p>
    <w:p w14:paraId="21FC77AE" w14:textId="77777777" w:rsidR="003917A2" w:rsidRDefault="003917A2" w:rsidP="003917A2">
      <w:pPr>
        <w:pStyle w:val="Titre2"/>
      </w:pPr>
      <w:bookmarkStart w:id="8" w:name="_Toc480843668"/>
      <w:r>
        <w:t>Génération automatique du code par VS</w:t>
      </w:r>
      <w:bookmarkEnd w:id="8"/>
    </w:p>
    <w:p w14:paraId="6D8814A4" w14:textId="77777777" w:rsidR="003917A2" w:rsidRDefault="003917A2" w:rsidP="003917A2">
      <w:r>
        <w:t>Le code de branchement d’un gestionnaire d’évènement peut être en partie généré automatiquement par Visual Studio. Pour cela, dans la fenêtre de propriétés du contrôle, il suffit de double cliquer en regard de l'évènement souhaité (ex : en regard de l'évènement Click du bouton). VS génère alors automatiquement, ce qui suit :</w:t>
      </w:r>
    </w:p>
    <w:p w14:paraId="188CCDE5" w14:textId="77777777" w:rsidR="003917A2" w:rsidRDefault="003917A2" w:rsidP="003917A2">
      <w:pPr>
        <w:pStyle w:val="Paragraphedeliste"/>
        <w:numPr>
          <w:ilvl w:val="0"/>
          <w:numId w:val="3"/>
        </w:numPr>
      </w:pPr>
      <w:r>
        <w:t>Une méthode gestionnaire vide dans la classe de la fenêtre contenant le contrôle. Exemple :</w:t>
      </w:r>
    </w:p>
    <w:p w14:paraId="6CC37679" w14:textId="77777777" w:rsidR="003917A2" w:rsidRPr="00C2052C" w:rsidRDefault="003917A2" w:rsidP="003917A2">
      <w:pPr>
        <w:pStyle w:val="Code"/>
        <w:rPr>
          <w:lang w:eastAsia="fr-FR"/>
        </w:rPr>
      </w:pPr>
      <w:r w:rsidRPr="00C2052C">
        <w:rPr>
          <w:color w:val="0000FF"/>
          <w:lang w:eastAsia="fr-FR"/>
        </w:rPr>
        <w:t>private</w:t>
      </w:r>
      <w:r w:rsidRPr="00C2052C">
        <w:rPr>
          <w:lang w:eastAsia="fr-FR"/>
        </w:rPr>
        <w:t> </w:t>
      </w:r>
      <w:r w:rsidRPr="00C2052C">
        <w:rPr>
          <w:color w:val="0000FF"/>
          <w:lang w:eastAsia="fr-FR"/>
        </w:rPr>
        <w:t>void</w:t>
      </w:r>
      <w:r w:rsidRPr="00C2052C">
        <w:rPr>
          <w:lang w:eastAsia="fr-FR"/>
        </w:rPr>
        <w:t> btnOK_Click(</w:t>
      </w:r>
      <w:r w:rsidRPr="00C2052C">
        <w:rPr>
          <w:color w:val="0000FF"/>
          <w:lang w:eastAsia="fr-FR"/>
        </w:rPr>
        <w:t>object</w:t>
      </w:r>
      <w:r w:rsidRPr="00C2052C">
        <w:rPr>
          <w:lang w:eastAsia="fr-FR"/>
        </w:rPr>
        <w:t> sender, System.</w:t>
      </w:r>
      <w:r w:rsidRPr="00C2052C">
        <w:rPr>
          <w:color w:val="2B91AF"/>
          <w:lang w:eastAsia="fr-FR"/>
        </w:rPr>
        <w:t>EventArgs</w:t>
      </w:r>
      <w:r w:rsidRPr="00C2052C">
        <w:rPr>
          <w:lang w:eastAsia="fr-FR"/>
        </w:rPr>
        <w:t> e)</w:t>
      </w:r>
    </w:p>
    <w:p w14:paraId="21A4E736" w14:textId="77777777" w:rsidR="003917A2" w:rsidRPr="00C2052C" w:rsidRDefault="003917A2" w:rsidP="003917A2">
      <w:pPr>
        <w:pStyle w:val="Code"/>
        <w:rPr>
          <w:lang w:eastAsia="fr-FR"/>
        </w:rPr>
      </w:pPr>
      <w:r w:rsidRPr="00C2052C">
        <w:rPr>
          <w:lang w:eastAsia="fr-FR"/>
        </w:rPr>
        <w:t>{</w:t>
      </w:r>
    </w:p>
    <w:p w14:paraId="4E46C1C8" w14:textId="77777777" w:rsidR="003917A2" w:rsidRPr="00C2052C" w:rsidRDefault="003917A2" w:rsidP="003917A2">
      <w:pPr>
        <w:pStyle w:val="Code"/>
        <w:rPr>
          <w:lang w:eastAsia="fr-FR"/>
        </w:rPr>
      </w:pPr>
      <w:r w:rsidRPr="00C2052C">
        <w:rPr>
          <w:lang w:eastAsia="fr-FR"/>
        </w:rPr>
        <w:t>   </w:t>
      </w:r>
    </w:p>
    <w:p w14:paraId="0B84F438" w14:textId="77777777" w:rsidR="003917A2" w:rsidRPr="00C2052C" w:rsidRDefault="003917A2" w:rsidP="003917A2">
      <w:pPr>
        <w:pStyle w:val="Code"/>
        <w:rPr>
          <w:lang w:eastAsia="fr-FR"/>
        </w:rPr>
      </w:pPr>
      <w:r w:rsidRPr="00C2052C">
        <w:rPr>
          <w:lang w:eastAsia="fr-FR"/>
        </w:rPr>
        <w:t>}</w:t>
      </w:r>
    </w:p>
    <w:p w14:paraId="0699C4AA" w14:textId="77777777" w:rsidR="003917A2" w:rsidRDefault="003917A2" w:rsidP="003917A2">
      <w:pPr>
        <w:pStyle w:val="Paragraphedeliste"/>
        <w:numPr>
          <w:ilvl w:val="0"/>
          <w:numId w:val="3"/>
        </w:numPr>
      </w:pPr>
      <w:r>
        <w:t xml:space="preserve">Le code de branchement de ce gestionnaire dans la méthode </w:t>
      </w:r>
      <w:proofErr w:type="spellStart"/>
      <w:r>
        <w:t>InitializeComponent</w:t>
      </w:r>
      <w:proofErr w:type="spellEnd"/>
      <w:r>
        <w:t>, présente dans le fichier .</w:t>
      </w:r>
      <w:proofErr w:type="spellStart"/>
      <w:r>
        <w:t>Designer.cs</w:t>
      </w:r>
      <w:proofErr w:type="spellEnd"/>
      <w:r>
        <w:t xml:space="preserve"> de la fenêtre. Exemple :</w:t>
      </w:r>
    </w:p>
    <w:p w14:paraId="541A69B3" w14:textId="77777777" w:rsidR="003917A2" w:rsidRDefault="003917A2" w:rsidP="003917A2">
      <w:pPr>
        <w:pStyle w:val="Code"/>
      </w:pPr>
      <w:r>
        <w:rPr>
          <w:color w:val="0000FF"/>
          <w:shd w:val="clear" w:color="auto" w:fill="FFFFFF"/>
        </w:rPr>
        <w:lastRenderedPageBreak/>
        <w:t>this</w:t>
      </w:r>
      <w:r>
        <w:rPr>
          <w:shd w:val="clear" w:color="auto" w:fill="FFFFFF"/>
        </w:rPr>
        <w:t xml:space="preserve">.btnOK.Click += </w:t>
      </w:r>
      <w:r>
        <w:rPr>
          <w:color w:val="0000FF"/>
          <w:shd w:val="clear" w:color="auto" w:fill="FFFFFF"/>
        </w:rPr>
        <w:t>new</w:t>
      </w:r>
      <w:r>
        <w:rPr>
          <w:shd w:val="clear" w:color="auto" w:fill="FFFFFF"/>
        </w:rPr>
        <w:t xml:space="preserve"> System.</w:t>
      </w:r>
      <w:r>
        <w:rPr>
          <w:color w:val="2B91AF"/>
          <w:shd w:val="clear" w:color="auto" w:fill="FFFFFF"/>
        </w:rPr>
        <w:t>EventHandler</w:t>
      </w:r>
      <w:r>
        <w:rPr>
          <w:shd w:val="clear" w:color="auto" w:fill="FFFFFF"/>
        </w:rPr>
        <w:t>(</w:t>
      </w:r>
      <w:r>
        <w:rPr>
          <w:color w:val="0000FF"/>
          <w:shd w:val="clear" w:color="auto" w:fill="FFFFFF"/>
        </w:rPr>
        <w:t>this</w:t>
      </w:r>
      <w:r>
        <w:rPr>
          <w:shd w:val="clear" w:color="auto" w:fill="FFFFFF"/>
        </w:rPr>
        <w:t>.btnOK_Click);</w:t>
      </w:r>
    </w:p>
    <w:p w14:paraId="1455DDDC" w14:textId="77777777" w:rsidR="003917A2" w:rsidRDefault="003917A2" w:rsidP="003917A2">
      <w:r>
        <w:t>Ce code utilise la syntaxe C# 1.00, pour des raisons de compatibilité.</w:t>
      </w:r>
    </w:p>
    <w:p w14:paraId="3D2CEEA1" w14:textId="77777777" w:rsidR="003917A2" w:rsidRDefault="003917A2" w:rsidP="003917A2">
      <w:proofErr w:type="spellStart"/>
      <w:r>
        <w:t>System.EventHandler</w:t>
      </w:r>
      <w:proofErr w:type="spellEnd"/>
      <w:r>
        <w:t xml:space="preserve"> est un type délégué, et </w:t>
      </w:r>
      <w:proofErr w:type="spellStart"/>
      <w:r>
        <w:t>btnOK_Click</w:t>
      </w:r>
      <w:proofErr w:type="spellEnd"/>
      <w:r>
        <w:t xml:space="preserve"> est une méthode gestionnaire, dont les paramètres et le type de retour respectent ceux du type délégué. En effet, si on regarde la définition du type délégué en faisant F12 dessus, on voit qu'il prend bien 2 paramètres de types </w:t>
      </w:r>
      <w:proofErr w:type="spellStart"/>
      <w:r>
        <w:t>object</w:t>
      </w:r>
      <w:proofErr w:type="spellEnd"/>
      <w:r>
        <w:t xml:space="preserve"> et </w:t>
      </w:r>
      <w:proofErr w:type="spellStart"/>
      <w:r>
        <w:t>System.EventArgs</w:t>
      </w:r>
      <w:proofErr w:type="spellEnd"/>
      <w:r>
        <w:t xml:space="preserve"> et qu'il a un type de retour </w:t>
      </w:r>
      <w:proofErr w:type="spellStart"/>
      <w:r>
        <w:t>void</w:t>
      </w:r>
      <w:proofErr w:type="spellEnd"/>
      <w:r>
        <w:t>.</w:t>
      </w:r>
    </w:p>
    <w:p w14:paraId="7FCB68AE" w14:textId="77777777" w:rsidR="003917A2" w:rsidRDefault="003917A2" w:rsidP="003917A2">
      <w:pPr>
        <w:pStyle w:val="Titre2"/>
      </w:pPr>
      <w:bookmarkStart w:id="9" w:name="_Toc480843669"/>
      <w:r>
        <w:t>Ecriture manuelle du code</w:t>
      </w:r>
      <w:bookmarkEnd w:id="9"/>
    </w:p>
    <w:p w14:paraId="397BE561" w14:textId="77777777" w:rsidR="003917A2" w:rsidRDefault="003917A2" w:rsidP="003917A2">
      <w:r>
        <w:t>On peut écrire nous-même le code de branchement et d'implémentation du gestionnaire d'évènement, ce qui apporte des avantages par rapport à la génération automatique :</w:t>
      </w:r>
    </w:p>
    <w:p w14:paraId="611B91FA" w14:textId="77777777" w:rsidR="003917A2" w:rsidRDefault="003917A2" w:rsidP="003917A2">
      <w:pPr>
        <w:pStyle w:val="Paragraphedeliste"/>
        <w:numPr>
          <w:ilvl w:val="0"/>
          <w:numId w:val="3"/>
        </w:numPr>
      </w:pPr>
      <w:r>
        <w:t>On peut utiliser la syntaxe C# 2.0, qui est plus simple et intuitive</w:t>
      </w:r>
    </w:p>
    <w:p w14:paraId="79BC188E" w14:textId="77777777" w:rsidR="003917A2" w:rsidRDefault="003917A2" w:rsidP="003917A2">
      <w:pPr>
        <w:pStyle w:val="Paragraphedeliste"/>
        <w:numPr>
          <w:ilvl w:val="0"/>
          <w:numId w:val="3"/>
        </w:numPr>
      </w:pPr>
      <w:r>
        <w:t>L'ensemble du code est placé dans le même fichier, ce qui est plus clair</w:t>
      </w:r>
    </w:p>
    <w:p w14:paraId="4006FFA4" w14:textId="77777777" w:rsidR="003917A2" w:rsidRDefault="003917A2" w:rsidP="003917A2">
      <w:r>
        <w:t>De plus, il est bon de maîtriser ce type de syntaxe, qui est très utilisée dans l'implémentation des commandes relais en WPF.</w:t>
      </w:r>
    </w:p>
    <w:p w14:paraId="6789FA63" w14:textId="77777777" w:rsidR="003917A2" w:rsidRDefault="003917A2" w:rsidP="003917A2">
      <w:r>
        <w:t>L'exemple ci-dessus peut ainsi être implémenté de la façon suivante :</w:t>
      </w:r>
    </w:p>
    <w:p w14:paraId="33579091" w14:textId="77777777" w:rsidR="003917A2" w:rsidRDefault="003917A2" w:rsidP="003917A2">
      <w:pPr>
        <w:pStyle w:val="Paragraphedeliste"/>
        <w:numPr>
          <w:ilvl w:val="0"/>
          <w:numId w:val="4"/>
        </w:numPr>
      </w:pPr>
      <w:r>
        <w:t>Gestionnaire d'évènement : même code que précédemment</w:t>
      </w:r>
    </w:p>
    <w:p w14:paraId="4151D408" w14:textId="77777777" w:rsidR="003917A2" w:rsidRDefault="003917A2" w:rsidP="003917A2">
      <w:pPr>
        <w:pStyle w:val="Paragraphedeliste"/>
        <w:numPr>
          <w:ilvl w:val="0"/>
          <w:numId w:val="4"/>
        </w:numPr>
      </w:pPr>
      <w:r>
        <w:t>Branchement du gestionnaire dans le constructeur de la fenêtre :</w:t>
      </w:r>
      <w:r>
        <w:br/>
      </w:r>
      <w:r w:rsidRPr="00471CA8">
        <w:rPr>
          <w:rStyle w:val="CodeCar"/>
        </w:rPr>
        <w:t>btnOK.Click += btnOK_Click;</w:t>
      </w:r>
    </w:p>
    <w:p w14:paraId="7B400A13" w14:textId="77777777" w:rsidR="003917A2" w:rsidRDefault="003917A2" w:rsidP="003917A2">
      <w:r>
        <w:t>On peut facilement déterminer les types des paramètres et de retour à utiliser pour le gestionnaire d’évènement, en faisant F12 sur Click (on accède ainsi à l'évènement), puis à nouveau sur le type de cet évènement (on accède alors au type délégué qu'il utilise).</w:t>
      </w:r>
    </w:p>
    <w:p w14:paraId="7ADF6AFE" w14:textId="7046036F" w:rsidR="00B14E32" w:rsidRDefault="006D33FE" w:rsidP="006D33FE">
      <w:pPr>
        <w:pStyle w:val="Titre1"/>
      </w:pPr>
      <w:bookmarkStart w:id="10" w:name="_Toc480843670"/>
      <w:r>
        <w:t>Les p</w:t>
      </w:r>
      <w:r w:rsidR="00B14E32">
        <w:t>aramètres d’application</w:t>
      </w:r>
      <w:bookmarkEnd w:id="10"/>
    </w:p>
    <w:p w14:paraId="6818879C" w14:textId="77777777" w:rsidR="00B14E32" w:rsidRDefault="00B14E32" w:rsidP="006D33FE">
      <w:r>
        <w:t xml:space="preserve">Cf. </w:t>
      </w:r>
      <w:hyperlink r:id="rId10" w:history="1">
        <w:r w:rsidRPr="00D72401">
          <w:rPr>
            <w:rStyle w:val="Lienhypertexte"/>
          </w:rPr>
          <w:t>cette page MSDN</w:t>
        </w:r>
      </w:hyperlink>
      <w:r>
        <w:t>.</w:t>
      </w:r>
    </w:p>
    <w:p w14:paraId="3149506A" w14:textId="4CBCCB73" w:rsidR="00DE3BED" w:rsidRDefault="00DE3BED" w:rsidP="006D33FE">
      <w:r>
        <w:t xml:space="preserve">Les paramètres d’application répondent à </w:t>
      </w:r>
      <w:r w:rsidR="00E41453">
        <w:t>plusieurs</w:t>
      </w:r>
      <w:r>
        <w:t xml:space="preserve"> besoins :</w:t>
      </w:r>
    </w:p>
    <w:p w14:paraId="51CE0F68" w14:textId="77777777" w:rsidR="00D54367" w:rsidRDefault="00D54367" w:rsidP="006D33FE">
      <w:pPr>
        <w:pStyle w:val="Paragraphedeliste"/>
        <w:numPr>
          <w:ilvl w:val="0"/>
          <w:numId w:val="12"/>
        </w:numPr>
      </w:pPr>
      <w:r>
        <w:t>Faciliter l’accès par le code à des informations utilisées partout dans l’application, et qu’on souhaite pouvoir modifier sans recompiler l’application. Ex : une chaîne de connexion à une base de données, des valeurs qui dépendent de différentes typologies de clients…</w:t>
      </w:r>
      <w:proofErr w:type="spellStart"/>
      <w:r>
        <w:t>etc</w:t>
      </w:r>
      <w:proofErr w:type="spellEnd"/>
    </w:p>
    <w:p w14:paraId="1D012785" w14:textId="37A557AA" w:rsidR="00DE3BED" w:rsidRDefault="00DE3BED" w:rsidP="006D33FE">
      <w:pPr>
        <w:pStyle w:val="Paragraphedeliste"/>
        <w:numPr>
          <w:ilvl w:val="0"/>
          <w:numId w:val="12"/>
        </w:numPr>
      </w:pPr>
      <w:r>
        <w:t>Permettre aux utilisateurs de mémoriser leurs préférences (ex :</w:t>
      </w:r>
      <w:r w:rsidRPr="00DE3BED">
        <w:t xml:space="preserve"> </w:t>
      </w:r>
      <w:r>
        <w:t>choix de polices ou de couleurs, dernières positions des fenêtres à l’écran…etc.)</w:t>
      </w:r>
    </w:p>
    <w:p w14:paraId="101756E6" w14:textId="302344DA" w:rsidR="00B14E32" w:rsidRDefault="00D54367" w:rsidP="006D33FE">
      <w:r>
        <w:t xml:space="preserve">Une application </w:t>
      </w:r>
      <w:r w:rsidR="005D70AC">
        <w:t>.net</w:t>
      </w:r>
      <w:r w:rsidR="00256562">
        <w:t xml:space="preserve"> </w:t>
      </w:r>
      <w:r>
        <w:t>gère deux</w:t>
      </w:r>
      <w:r w:rsidR="00256562">
        <w:t xml:space="preserve"> </w:t>
      </w:r>
      <w:r w:rsidR="005D70AC">
        <w:t>types</w:t>
      </w:r>
      <w:r w:rsidR="00256562">
        <w:t xml:space="preserve"> de paramètres :</w:t>
      </w:r>
    </w:p>
    <w:p w14:paraId="6A6D6641" w14:textId="1504F5D2" w:rsidR="00B14E32" w:rsidRDefault="00CD4718" w:rsidP="006D33FE">
      <w:pPr>
        <w:pStyle w:val="Paragraphedeliste"/>
        <w:numPr>
          <w:ilvl w:val="0"/>
          <w:numId w:val="5"/>
        </w:numPr>
      </w:pPr>
      <w:r>
        <w:t>D</w:t>
      </w:r>
      <w:r w:rsidR="00256562">
        <w:t>es</w:t>
      </w:r>
      <w:r w:rsidR="00B14E32">
        <w:t xml:space="preserve"> paramètres de portée application</w:t>
      </w:r>
      <w:r>
        <w:t>, qui ne sont pas modifiables par les utilisateurs durant l’exécution de l’appli.</w:t>
      </w:r>
    </w:p>
    <w:p w14:paraId="7A574856" w14:textId="37F5506E" w:rsidR="00CD4718" w:rsidRDefault="00CD4718" w:rsidP="006D33FE">
      <w:pPr>
        <w:pStyle w:val="Paragraphedeliste"/>
        <w:numPr>
          <w:ilvl w:val="0"/>
          <w:numId w:val="5"/>
        </w:numPr>
      </w:pPr>
      <w:r>
        <w:t>Des paramètres de portée utilisateur, modifiables par les utilisateurs durant l’exécution de l’appli</w:t>
      </w:r>
    </w:p>
    <w:p w14:paraId="408BAD45" w14:textId="73FE751D" w:rsidR="00241E3D" w:rsidRDefault="00241E3D" w:rsidP="006D33FE">
      <w:pPr>
        <w:pStyle w:val="Titre2"/>
      </w:pPr>
      <w:bookmarkStart w:id="11" w:name="_Toc480843671"/>
      <w:r>
        <w:lastRenderedPageBreak/>
        <w:t>Liste des paramètres</w:t>
      </w:r>
      <w:bookmarkEnd w:id="11"/>
    </w:p>
    <w:p w14:paraId="57737F74" w14:textId="272CBD47" w:rsidR="00241E3D" w:rsidRDefault="00D54367" w:rsidP="006D33FE">
      <w:r>
        <w:t>Dans Visual Studio, l</w:t>
      </w:r>
      <w:r w:rsidR="00241E3D">
        <w:t xml:space="preserve">a liste des </w:t>
      </w:r>
      <w:r w:rsidR="00F727A2">
        <w:t xml:space="preserve">paramètres </w:t>
      </w:r>
      <w:r w:rsidR="00241E3D">
        <w:t>de l’application est consultable et modifiable depuis une</w:t>
      </w:r>
      <w:r w:rsidR="00F727A2">
        <w:t xml:space="preserve"> interface visuelle</w:t>
      </w:r>
      <w:r w:rsidR="00241E3D">
        <w:t xml:space="preserve"> spécifique présentée ci-dessous :</w:t>
      </w:r>
    </w:p>
    <w:p w14:paraId="2AF8B0A7" w14:textId="4B951685" w:rsidR="00241E3D" w:rsidRDefault="00241E3D" w:rsidP="006D33FE">
      <w:r>
        <w:rPr>
          <w:noProof/>
          <w:lang w:eastAsia="fr-FR"/>
        </w:rPr>
        <w:drawing>
          <wp:inline distT="0" distB="0" distL="0" distR="0" wp14:anchorId="318DC542" wp14:editId="694314ED">
            <wp:extent cx="5760720" cy="23647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64740"/>
                    </a:xfrm>
                    <a:prstGeom prst="rect">
                      <a:avLst/>
                    </a:prstGeom>
                  </pic:spPr>
                </pic:pic>
              </a:graphicData>
            </a:graphic>
          </wp:inline>
        </w:drawing>
      </w:r>
    </w:p>
    <w:p w14:paraId="65082938" w14:textId="0BE4FEAE" w:rsidR="00DC6272" w:rsidRDefault="00241E3D" w:rsidP="006D33FE">
      <w:r>
        <w:t xml:space="preserve">Cette interface est </w:t>
      </w:r>
      <w:r w:rsidR="00F727A2">
        <w:t xml:space="preserve">accessible </w:t>
      </w:r>
      <w:r w:rsidR="00DC6272">
        <w:t xml:space="preserve">de </w:t>
      </w:r>
      <w:r w:rsidR="002B5A75">
        <w:t>deux</w:t>
      </w:r>
      <w:r w:rsidR="00DC6272">
        <w:t xml:space="preserve"> façons :</w:t>
      </w:r>
    </w:p>
    <w:p w14:paraId="25E6FFF2" w14:textId="31CB30AF" w:rsidR="00DC6272" w:rsidRDefault="00DC6272" w:rsidP="006D33FE">
      <w:pPr>
        <w:pStyle w:val="Paragraphedeliste"/>
        <w:numPr>
          <w:ilvl w:val="0"/>
          <w:numId w:val="10"/>
        </w:numPr>
      </w:pPr>
      <w:r>
        <w:t>D</w:t>
      </w:r>
      <w:r w:rsidR="00F727A2">
        <w:t>epuis la rubrique Paramètres des propriétés du projet</w:t>
      </w:r>
      <w:r w:rsidR="00241E3D">
        <w:t xml:space="preserve"> (figure de gauche)</w:t>
      </w:r>
    </w:p>
    <w:p w14:paraId="0AD4F194" w14:textId="755599CD" w:rsidR="00F727A2" w:rsidRDefault="00DC6272" w:rsidP="006D33FE">
      <w:pPr>
        <w:pStyle w:val="Paragraphedeliste"/>
        <w:numPr>
          <w:ilvl w:val="0"/>
          <w:numId w:val="10"/>
        </w:numPr>
      </w:pPr>
      <w:r>
        <w:t xml:space="preserve">En double-cliquant sur l’entrée </w:t>
      </w:r>
      <w:proofErr w:type="spellStart"/>
      <w:r>
        <w:t>Settings.settings</w:t>
      </w:r>
      <w:proofErr w:type="spellEnd"/>
      <w:r>
        <w:t xml:space="preserve"> dans l’explorateur de solution</w:t>
      </w:r>
      <w:r w:rsidR="00241E3D">
        <w:t xml:space="preserve"> (figure de droite)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896"/>
      </w:tblGrid>
      <w:tr w:rsidR="00241E3D" w14:paraId="498439B0" w14:textId="77777777" w:rsidTr="00241E3D">
        <w:tc>
          <w:tcPr>
            <w:tcW w:w="4606" w:type="dxa"/>
          </w:tcPr>
          <w:p w14:paraId="593F371D" w14:textId="281E3001" w:rsidR="00241E3D" w:rsidRDefault="00241E3D" w:rsidP="006D33FE">
            <w:pPr>
              <w:keepNext/>
            </w:pPr>
            <w:r>
              <w:rPr>
                <w:noProof/>
                <w:lang w:eastAsia="fr-FR"/>
              </w:rPr>
              <w:drawing>
                <wp:inline distT="0" distB="0" distL="0" distR="0" wp14:anchorId="292458FA" wp14:editId="727634A7">
                  <wp:extent cx="2276475" cy="31432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3143250"/>
                          </a:xfrm>
                          <a:prstGeom prst="rect">
                            <a:avLst/>
                          </a:prstGeom>
                        </pic:spPr>
                      </pic:pic>
                    </a:graphicData>
                  </a:graphic>
                </wp:inline>
              </w:drawing>
            </w:r>
          </w:p>
        </w:tc>
        <w:tc>
          <w:tcPr>
            <w:tcW w:w="4606" w:type="dxa"/>
          </w:tcPr>
          <w:p w14:paraId="69324B6B" w14:textId="09EA3160" w:rsidR="00241E3D" w:rsidRDefault="00241E3D" w:rsidP="006D33FE">
            <w:pPr>
              <w:keepNext/>
            </w:pPr>
            <w:r>
              <w:rPr>
                <w:noProof/>
                <w:lang w:eastAsia="fr-FR"/>
              </w:rPr>
              <w:drawing>
                <wp:inline distT="0" distB="0" distL="0" distR="0" wp14:anchorId="7874E73E" wp14:editId="37D83EA5">
                  <wp:extent cx="2962275" cy="31623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3162300"/>
                          </a:xfrm>
                          <a:prstGeom prst="rect">
                            <a:avLst/>
                          </a:prstGeom>
                        </pic:spPr>
                      </pic:pic>
                    </a:graphicData>
                  </a:graphic>
                </wp:inline>
              </w:drawing>
            </w:r>
          </w:p>
        </w:tc>
      </w:tr>
    </w:tbl>
    <w:p w14:paraId="50B67CF6" w14:textId="6C5C62B6" w:rsidR="002B5A75" w:rsidRDefault="002B5A75" w:rsidP="006D33FE">
      <w:pPr>
        <w:keepNext/>
      </w:pPr>
    </w:p>
    <w:p w14:paraId="2F43DBD3" w14:textId="6565542A" w:rsidR="00241E3D" w:rsidRDefault="00241E3D" w:rsidP="006D33FE">
      <w:pPr>
        <w:pStyle w:val="Titre2"/>
      </w:pPr>
      <w:bookmarkStart w:id="12" w:name="_Toc480843672"/>
      <w:r>
        <w:t>Création de paramètres depuis les propriétés d’un contrôle</w:t>
      </w:r>
      <w:bookmarkEnd w:id="12"/>
    </w:p>
    <w:p w14:paraId="4F33AA6F" w14:textId="7877D5ED" w:rsidR="002B5A75" w:rsidRDefault="002B5A75" w:rsidP="006D33FE">
      <w:r>
        <w:t>Par ailleurs, on peut créer des paramètres directement depuis le panneau de propriétés d’un formulaire ou de l’un de ses contrôles, comme illustré dans la capture d’écran ci-dessous :</w:t>
      </w:r>
    </w:p>
    <w:p w14:paraId="7918B9DF" w14:textId="2856D93D" w:rsidR="00DC6272" w:rsidRDefault="00DC6272" w:rsidP="006D33FE">
      <w:r>
        <w:rPr>
          <w:noProof/>
          <w:lang w:eastAsia="fr-FR"/>
        </w:rPr>
        <w:lastRenderedPageBreak/>
        <w:drawing>
          <wp:inline distT="0" distB="0" distL="0" distR="0" wp14:anchorId="3C086B4A" wp14:editId="2A08C934">
            <wp:extent cx="3190875" cy="2638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638425"/>
                    </a:xfrm>
                    <a:prstGeom prst="rect">
                      <a:avLst/>
                    </a:prstGeom>
                  </pic:spPr>
                </pic:pic>
              </a:graphicData>
            </a:graphic>
          </wp:inline>
        </w:drawing>
      </w:r>
    </w:p>
    <w:p w14:paraId="26D8C19E" w14:textId="7EABC7BE" w:rsidR="002B5A75" w:rsidRDefault="002B5A75" w:rsidP="006D33FE">
      <w:r>
        <w:t>Ici, on souhaite créer un paramètre pour mémoriser la dernière position d’une fenêtre à l’écran. Pour cela, sur la propriété Location, on déplie la liste déroulante et on clique sur le Lien [Nouveau…]. Ceci ouvre l</w:t>
      </w:r>
      <w:r w:rsidR="00457176">
        <w:t>a boîte de dialogue ci-dessous, dans laquelle on peut saisir les caractéristiques du paramètre :</w:t>
      </w:r>
    </w:p>
    <w:p w14:paraId="76343DA3" w14:textId="1F1AC833" w:rsidR="00DC6272" w:rsidRDefault="00DC6272" w:rsidP="006D33FE">
      <w:r>
        <w:rPr>
          <w:noProof/>
          <w:lang w:eastAsia="fr-FR"/>
        </w:rPr>
        <w:drawing>
          <wp:inline distT="0" distB="0" distL="0" distR="0" wp14:anchorId="3D66CAD6" wp14:editId="2B8056A6">
            <wp:extent cx="3667125" cy="24479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2447925"/>
                    </a:xfrm>
                    <a:prstGeom prst="rect">
                      <a:avLst/>
                    </a:prstGeom>
                  </pic:spPr>
                </pic:pic>
              </a:graphicData>
            </a:graphic>
          </wp:inline>
        </w:drawing>
      </w:r>
    </w:p>
    <w:p w14:paraId="3E3F3FD0" w14:textId="774AF83B" w:rsidR="00241E3D" w:rsidRDefault="00457176" w:rsidP="006D33FE">
      <w:r>
        <w:t xml:space="preserve">Le paramètre ainsi créé se retrouve bien entendu dans la liste des paramètres </w:t>
      </w:r>
      <w:r w:rsidR="00241E3D">
        <w:t>présentée plus haut.</w:t>
      </w:r>
    </w:p>
    <w:p w14:paraId="617F0FE3" w14:textId="577AE3D8" w:rsidR="00457176" w:rsidRDefault="00457176" w:rsidP="006D33FE">
      <w:pPr>
        <w:pStyle w:val="Titre2"/>
      </w:pPr>
      <w:r>
        <w:t xml:space="preserve"> </w:t>
      </w:r>
      <w:bookmarkStart w:id="13" w:name="_Toc480843673"/>
      <w:r w:rsidR="00241E3D">
        <w:t>Stockage des paramètres</w:t>
      </w:r>
      <w:bookmarkEnd w:id="13"/>
      <w:r>
        <w:t xml:space="preserve"> </w:t>
      </w:r>
    </w:p>
    <w:p w14:paraId="0359F416" w14:textId="2452B407" w:rsidR="00DC6272" w:rsidRDefault="00DC6272" w:rsidP="006D33FE">
      <w:r>
        <w:t xml:space="preserve">Les paramètres </w:t>
      </w:r>
      <w:r w:rsidR="00CB4836">
        <w:t>s</w:t>
      </w:r>
      <w:r>
        <w:t xml:space="preserve">ont </w:t>
      </w:r>
      <w:r w:rsidR="00F0741B">
        <w:t>enregistrés</w:t>
      </w:r>
      <w:r>
        <w:t xml:space="preserve"> dans le fichier </w:t>
      </w:r>
      <w:proofErr w:type="spellStart"/>
      <w:r>
        <w:t>App.config</w:t>
      </w:r>
      <w:proofErr w:type="spellEnd"/>
      <w:r w:rsidR="00CB4836">
        <w:t>, visible dans l’explorateur de solution. Il s’agit d’un fichier au format xml, dont le contenu ressemble à ce qui suit :</w:t>
      </w:r>
    </w:p>
    <w:p w14:paraId="3853B781"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&lt;?</w:t>
      </w:r>
      <w:r w:rsidRPr="00CB4836">
        <w:rPr>
          <w:rFonts w:eastAsia="Times New Roman" w:cs="Courier New"/>
          <w:color w:val="A31515"/>
          <w:lang w:eastAsia="fr-FR"/>
        </w:rPr>
        <w:t>xml</w:t>
      </w:r>
      <w:r w:rsidRPr="00CB4836">
        <w:rPr>
          <w:rFonts w:eastAsia="Times New Roman" w:cs="Courier New"/>
          <w:color w:val="0000FF"/>
          <w:lang w:eastAsia="fr-FR"/>
        </w:rPr>
        <w:t> </w:t>
      </w:r>
      <w:r w:rsidRPr="00CB4836">
        <w:rPr>
          <w:rFonts w:eastAsia="Times New Roman" w:cs="Courier New"/>
          <w:color w:val="FF0000"/>
          <w:lang w:eastAsia="fr-FR"/>
        </w:rPr>
        <w:t>version</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1.0</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encoding</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utf-8</w:t>
      </w:r>
      <w:r w:rsidRPr="00CB4836">
        <w:rPr>
          <w:rFonts w:eastAsia="Times New Roman" w:cs="Courier New"/>
          <w:color w:val="000000"/>
          <w:lang w:eastAsia="fr-FR"/>
        </w:rPr>
        <w:t>"</w:t>
      </w:r>
      <w:r w:rsidRPr="00CB4836">
        <w:rPr>
          <w:rFonts w:eastAsia="Times New Roman" w:cs="Courier New"/>
          <w:color w:val="0000FF"/>
          <w:lang w:eastAsia="fr-FR"/>
        </w:rPr>
        <w:t> ?&gt;</w:t>
      </w:r>
    </w:p>
    <w:p w14:paraId="7EB3AC79"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&lt;</w:t>
      </w:r>
      <w:r w:rsidRPr="00CB4836">
        <w:rPr>
          <w:rFonts w:eastAsia="Times New Roman" w:cs="Courier New"/>
          <w:color w:val="A31515"/>
          <w:lang w:eastAsia="fr-FR"/>
        </w:rPr>
        <w:t>configuration</w:t>
      </w:r>
      <w:r w:rsidRPr="00CB4836">
        <w:rPr>
          <w:rFonts w:eastAsia="Times New Roman" w:cs="Courier New"/>
          <w:color w:val="0000FF"/>
          <w:lang w:eastAsia="fr-FR"/>
        </w:rPr>
        <w:t>&gt;</w:t>
      </w:r>
    </w:p>
    <w:p w14:paraId="4DEC8B47"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configSections</w:t>
      </w:r>
      <w:r w:rsidRPr="00CB4836">
        <w:rPr>
          <w:rFonts w:eastAsia="Times New Roman" w:cs="Courier New"/>
          <w:color w:val="0000FF"/>
          <w:lang w:eastAsia="fr-FR"/>
        </w:rPr>
        <w:t>&gt;</w:t>
      </w:r>
    </w:p>
    <w:p w14:paraId="06A7FD3C"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sectionGroup</w:t>
      </w:r>
      <w:r w:rsidRPr="00CB4836">
        <w:rPr>
          <w:rFonts w:eastAsia="Times New Roman" w:cs="Courier New"/>
          <w:color w:val="0000FF"/>
          <w:lang w:eastAsia="fr-FR"/>
        </w:rPr>
        <w:t> </w:t>
      </w:r>
      <w:r w:rsidRPr="00CB4836">
        <w:rPr>
          <w:rFonts w:eastAsia="Times New Roman" w:cs="Courier New"/>
          <w:color w:val="FF0000"/>
          <w:lang w:eastAsia="fr-FR"/>
        </w:rPr>
        <w:t>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userSettings</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type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System.Configuration.UserSettingsGroup, System, Version=4.0.0.0, Culture=neutral, PublicKeyToken=b77a5c561934e089</w:t>
      </w:r>
      <w:r w:rsidRPr="00CB4836">
        <w:rPr>
          <w:rFonts w:eastAsia="Times New Roman" w:cs="Courier New"/>
          <w:color w:val="000000"/>
          <w:lang w:eastAsia="fr-FR"/>
        </w:rPr>
        <w:t>"</w:t>
      </w:r>
      <w:r w:rsidRPr="00CB4836">
        <w:rPr>
          <w:rFonts w:eastAsia="Times New Roman" w:cs="Courier New"/>
          <w:color w:val="0000FF"/>
          <w:lang w:eastAsia="fr-FR"/>
        </w:rPr>
        <w:t> &gt;</w:t>
      </w:r>
    </w:p>
    <w:p w14:paraId="75AAA37C"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section</w:t>
      </w:r>
      <w:r w:rsidRPr="00CB4836">
        <w:rPr>
          <w:rFonts w:eastAsia="Times New Roman" w:cs="Courier New"/>
          <w:color w:val="0000FF"/>
          <w:lang w:eastAsia="fr-FR"/>
        </w:rPr>
        <w:t> </w:t>
      </w:r>
      <w:r w:rsidRPr="00CB4836">
        <w:rPr>
          <w:rFonts w:eastAsia="Times New Roman" w:cs="Courier New"/>
          <w:color w:val="FF0000"/>
          <w:lang w:eastAsia="fr-FR"/>
        </w:rPr>
        <w:t>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Northwind.Properties.Settings</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type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System.Configuration.ClientSettingsSection, System, Version=4.0.0.0, Culture=neutral, PublicKeyToken=b77a5c561934e089</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allowExeDefinition</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MachineToLocalUser</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requirePermission</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false</w:t>
      </w:r>
      <w:r w:rsidRPr="00CB4836">
        <w:rPr>
          <w:rFonts w:eastAsia="Times New Roman" w:cs="Courier New"/>
          <w:color w:val="000000"/>
          <w:lang w:eastAsia="fr-FR"/>
        </w:rPr>
        <w:t>"</w:t>
      </w:r>
      <w:r w:rsidRPr="00CB4836">
        <w:rPr>
          <w:rFonts w:eastAsia="Times New Roman" w:cs="Courier New"/>
          <w:color w:val="0000FF"/>
          <w:lang w:eastAsia="fr-FR"/>
        </w:rPr>
        <w:t> /&gt;</w:t>
      </w:r>
    </w:p>
    <w:p w14:paraId="2E4ED132"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sectionGroup</w:t>
      </w:r>
      <w:r w:rsidRPr="00CB4836">
        <w:rPr>
          <w:rFonts w:eastAsia="Times New Roman" w:cs="Courier New"/>
          <w:color w:val="0000FF"/>
          <w:lang w:eastAsia="fr-FR"/>
        </w:rPr>
        <w:t>&gt;</w:t>
      </w:r>
    </w:p>
    <w:p w14:paraId="20BC3C77"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configSections</w:t>
      </w:r>
      <w:r w:rsidRPr="00CB4836">
        <w:rPr>
          <w:rFonts w:eastAsia="Times New Roman" w:cs="Courier New"/>
          <w:color w:val="0000FF"/>
          <w:lang w:eastAsia="fr-FR"/>
        </w:rPr>
        <w:t>&gt;</w:t>
      </w:r>
    </w:p>
    <w:p w14:paraId="706857C7"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lastRenderedPageBreak/>
        <w:t>    </w:t>
      </w:r>
      <w:r w:rsidRPr="00CB4836">
        <w:rPr>
          <w:rFonts w:eastAsia="Times New Roman" w:cs="Courier New"/>
          <w:color w:val="0000FF"/>
          <w:highlight w:val="yellow"/>
          <w:lang w:eastAsia="fr-FR"/>
        </w:rPr>
        <w:t>&lt;</w:t>
      </w:r>
      <w:r w:rsidRPr="00CB4836">
        <w:rPr>
          <w:rFonts w:eastAsia="Times New Roman" w:cs="Courier New"/>
          <w:color w:val="A31515"/>
          <w:highlight w:val="yellow"/>
          <w:lang w:eastAsia="fr-FR"/>
        </w:rPr>
        <w:t>connectionStrings</w:t>
      </w:r>
      <w:r w:rsidRPr="00CB4836">
        <w:rPr>
          <w:rFonts w:eastAsia="Times New Roman" w:cs="Courier New"/>
          <w:color w:val="0000FF"/>
          <w:highlight w:val="yellow"/>
          <w:lang w:eastAsia="fr-FR"/>
        </w:rPr>
        <w:t>&gt;</w:t>
      </w:r>
    </w:p>
    <w:p w14:paraId="6DFC501F"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add</w:t>
      </w:r>
      <w:r w:rsidRPr="00CB4836">
        <w:rPr>
          <w:rFonts w:eastAsia="Times New Roman" w:cs="Courier New"/>
          <w:color w:val="0000FF"/>
          <w:lang w:eastAsia="fr-FR"/>
        </w:rPr>
        <w:t> </w:t>
      </w:r>
      <w:r w:rsidRPr="00CB4836">
        <w:rPr>
          <w:rFonts w:eastAsia="Times New Roman" w:cs="Courier New"/>
          <w:color w:val="FF0000"/>
          <w:lang w:eastAsia="fr-FR"/>
        </w:rPr>
        <w:t>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NorthwindConnectionString</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connectionString</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Data Source=(localdb)\MSSQLLocalDB;Initial Catalog=Northwind;Integrated Security=True</w:t>
      </w:r>
      <w:r w:rsidRPr="00CB4836">
        <w:rPr>
          <w:rFonts w:eastAsia="Times New Roman" w:cs="Courier New"/>
          <w:color w:val="000000"/>
          <w:lang w:eastAsia="fr-FR"/>
        </w:rPr>
        <w:t>"</w:t>
      </w:r>
    </w:p>
    <w:p w14:paraId="039AA595"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w:t>
      </w:r>
      <w:r w:rsidRPr="00CB4836">
        <w:rPr>
          <w:rFonts w:eastAsia="Times New Roman" w:cs="Courier New"/>
          <w:color w:val="FF0000"/>
          <w:lang w:eastAsia="fr-FR"/>
        </w:rPr>
        <w:t>providerName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System.Data.SqlClient</w:t>
      </w:r>
      <w:r w:rsidRPr="00CB4836">
        <w:rPr>
          <w:rFonts w:eastAsia="Times New Roman" w:cs="Courier New"/>
          <w:color w:val="000000"/>
          <w:lang w:eastAsia="fr-FR"/>
        </w:rPr>
        <w:t>"</w:t>
      </w:r>
      <w:r w:rsidRPr="00CB4836">
        <w:rPr>
          <w:rFonts w:eastAsia="Times New Roman" w:cs="Courier New"/>
          <w:color w:val="0000FF"/>
          <w:lang w:eastAsia="fr-FR"/>
        </w:rPr>
        <w:t> /&gt;</w:t>
      </w:r>
    </w:p>
    <w:p w14:paraId="5ECF0365"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add</w:t>
      </w:r>
      <w:r w:rsidRPr="00CB4836">
        <w:rPr>
          <w:rFonts w:eastAsia="Times New Roman" w:cs="Courier New"/>
          <w:color w:val="0000FF"/>
          <w:lang w:eastAsia="fr-FR"/>
        </w:rPr>
        <w:t> </w:t>
      </w:r>
      <w:r w:rsidRPr="00CB4836">
        <w:rPr>
          <w:rFonts w:eastAsia="Times New Roman" w:cs="Courier New"/>
          <w:color w:val="FF0000"/>
          <w:lang w:eastAsia="fr-FR"/>
        </w:rPr>
        <w:t>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Northwind.Properties.Settings.NorthwindConnectionString</w:t>
      </w:r>
      <w:r w:rsidRPr="00CB4836">
        <w:rPr>
          <w:rFonts w:eastAsia="Times New Roman" w:cs="Courier New"/>
          <w:color w:val="000000"/>
          <w:lang w:eastAsia="fr-FR"/>
        </w:rPr>
        <w:t>"</w:t>
      </w:r>
    </w:p>
    <w:p w14:paraId="46C2115B"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w:t>
      </w:r>
      <w:r w:rsidRPr="00CB4836">
        <w:rPr>
          <w:rFonts w:eastAsia="Times New Roman" w:cs="Courier New"/>
          <w:color w:val="FF0000"/>
          <w:lang w:eastAsia="fr-FR"/>
        </w:rPr>
        <w:t>connectionString</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Data Source=(localdb)\MSSQLLocalDB;Initial Catalog=Northwind;Integrated Security=True</w:t>
      </w:r>
      <w:r w:rsidRPr="00CB4836">
        <w:rPr>
          <w:rFonts w:eastAsia="Times New Roman" w:cs="Courier New"/>
          <w:color w:val="000000"/>
          <w:lang w:eastAsia="fr-FR"/>
        </w:rPr>
        <w:t>"</w:t>
      </w:r>
    </w:p>
    <w:p w14:paraId="1E20BDD5"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w:t>
      </w:r>
      <w:r w:rsidRPr="00CB4836">
        <w:rPr>
          <w:rFonts w:eastAsia="Times New Roman" w:cs="Courier New"/>
          <w:color w:val="FF0000"/>
          <w:lang w:eastAsia="fr-FR"/>
        </w:rPr>
        <w:t>providerName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System.Data.SqlClient</w:t>
      </w:r>
      <w:r w:rsidRPr="00CB4836">
        <w:rPr>
          <w:rFonts w:eastAsia="Times New Roman" w:cs="Courier New"/>
          <w:color w:val="000000"/>
          <w:lang w:eastAsia="fr-FR"/>
        </w:rPr>
        <w:t>"</w:t>
      </w:r>
      <w:r w:rsidRPr="00CB4836">
        <w:rPr>
          <w:rFonts w:eastAsia="Times New Roman" w:cs="Courier New"/>
          <w:color w:val="0000FF"/>
          <w:lang w:eastAsia="fr-FR"/>
        </w:rPr>
        <w:t> /&gt;</w:t>
      </w:r>
    </w:p>
    <w:p w14:paraId="691F4BD3"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connectionStrings</w:t>
      </w:r>
      <w:r w:rsidRPr="00CB4836">
        <w:rPr>
          <w:rFonts w:eastAsia="Times New Roman" w:cs="Courier New"/>
          <w:color w:val="0000FF"/>
          <w:lang w:eastAsia="fr-FR"/>
        </w:rPr>
        <w:t>&gt;</w:t>
      </w:r>
    </w:p>
    <w:p w14:paraId="70ACC760"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startup</w:t>
      </w:r>
      <w:r w:rsidRPr="00CB4836">
        <w:rPr>
          <w:rFonts w:eastAsia="Times New Roman" w:cs="Courier New"/>
          <w:color w:val="0000FF"/>
          <w:lang w:eastAsia="fr-FR"/>
        </w:rPr>
        <w:t>&gt; </w:t>
      </w:r>
    </w:p>
    <w:p w14:paraId="2F699308"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supportedRuntime</w:t>
      </w:r>
      <w:r w:rsidRPr="00CB4836">
        <w:rPr>
          <w:rFonts w:eastAsia="Times New Roman" w:cs="Courier New"/>
          <w:color w:val="0000FF"/>
          <w:lang w:eastAsia="fr-FR"/>
        </w:rPr>
        <w:t> </w:t>
      </w:r>
      <w:r w:rsidRPr="00CB4836">
        <w:rPr>
          <w:rFonts w:eastAsia="Times New Roman" w:cs="Courier New"/>
          <w:color w:val="FF0000"/>
          <w:lang w:eastAsia="fr-FR"/>
        </w:rPr>
        <w:t>version</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v4.0</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sku</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.NETFramework,Version=v4.6.1</w:t>
      </w:r>
      <w:r w:rsidRPr="00CB4836">
        <w:rPr>
          <w:rFonts w:eastAsia="Times New Roman" w:cs="Courier New"/>
          <w:color w:val="000000"/>
          <w:lang w:eastAsia="fr-FR"/>
        </w:rPr>
        <w:t>"</w:t>
      </w:r>
      <w:r w:rsidRPr="00CB4836">
        <w:rPr>
          <w:rFonts w:eastAsia="Times New Roman" w:cs="Courier New"/>
          <w:color w:val="0000FF"/>
          <w:lang w:eastAsia="fr-FR"/>
        </w:rPr>
        <w:t> /&gt;</w:t>
      </w:r>
    </w:p>
    <w:p w14:paraId="003A55C7"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startup</w:t>
      </w:r>
      <w:r w:rsidRPr="00CB4836">
        <w:rPr>
          <w:rFonts w:eastAsia="Times New Roman" w:cs="Courier New"/>
          <w:color w:val="0000FF"/>
          <w:lang w:eastAsia="fr-FR"/>
        </w:rPr>
        <w:t>&gt;</w:t>
      </w:r>
    </w:p>
    <w:p w14:paraId="58F96BCA"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w:t>
      </w:r>
      <w:r w:rsidRPr="00CB4836">
        <w:rPr>
          <w:rFonts w:eastAsia="Times New Roman" w:cs="Courier New"/>
          <w:color w:val="0000FF"/>
          <w:highlight w:val="yellow"/>
          <w:lang w:eastAsia="fr-FR"/>
        </w:rPr>
        <w:t>&lt;</w:t>
      </w:r>
      <w:r w:rsidRPr="00CB4836">
        <w:rPr>
          <w:rFonts w:eastAsia="Times New Roman" w:cs="Courier New"/>
          <w:color w:val="A31515"/>
          <w:highlight w:val="yellow"/>
          <w:lang w:eastAsia="fr-FR"/>
        </w:rPr>
        <w:t>userSettings</w:t>
      </w:r>
      <w:r w:rsidRPr="00CB4836">
        <w:rPr>
          <w:rFonts w:eastAsia="Times New Roman" w:cs="Courier New"/>
          <w:color w:val="0000FF"/>
          <w:highlight w:val="yellow"/>
          <w:lang w:eastAsia="fr-FR"/>
        </w:rPr>
        <w:t>&gt;</w:t>
      </w:r>
    </w:p>
    <w:p w14:paraId="73A8FC92"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Northwind.Properties.Settings</w:t>
      </w:r>
      <w:r w:rsidRPr="00CB4836">
        <w:rPr>
          <w:rFonts w:eastAsia="Times New Roman" w:cs="Courier New"/>
          <w:color w:val="0000FF"/>
          <w:lang w:eastAsia="fr-FR"/>
        </w:rPr>
        <w:t>&gt;</w:t>
      </w:r>
    </w:p>
    <w:p w14:paraId="34EE739C"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setting</w:t>
      </w:r>
      <w:r w:rsidRPr="00CB4836">
        <w:rPr>
          <w:rFonts w:eastAsia="Times New Roman" w:cs="Courier New"/>
          <w:color w:val="0000FF"/>
          <w:lang w:eastAsia="fr-FR"/>
        </w:rPr>
        <w:t> </w:t>
      </w:r>
      <w:r w:rsidRPr="00CB4836">
        <w:rPr>
          <w:rFonts w:eastAsia="Times New Roman" w:cs="Courier New"/>
          <w:color w:val="FF0000"/>
          <w:lang w:eastAsia="fr-FR"/>
        </w:rPr>
        <w:t>name</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PositionFenêtre1</w:t>
      </w:r>
      <w:r w:rsidRPr="00CB4836">
        <w:rPr>
          <w:rFonts w:eastAsia="Times New Roman" w:cs="Courier New"/>
          <w:color w:val="000000"/>
          <w:lang w:eastAsia="fr-FR"/>
        </w:rPr>
        <w:t>"</w:t>
      </w:r>
      <w:r w:rsidRPr="00CB4836">
        <w:rPr>
          <w:rFonts w:eastAsia="Times New Roman" w:cs="Courier New"/>
          <w:color w:val="0000FF"/>
          <w:lang w:eastAsia="fr-FR"/>
        </w:rPr>
        <w:t> </w:t>
      </w:r>
      <w:r w:rsidRPr="00CB4836">
        <w:rPr>
          <w:rFonts w:eastAsia="Times New Roman" w:cs="Courier New"/>
          <w:color w:val="FF0000"/>
          <w:lang w:eastAsia="fr-FR"/>
        </w:rPr>
        <w:t>serializeAs</w:t>
      </w:r>
      <w:r w:rsidRPr="00CB4836">
        <w:rPr>
          <w:rFonts w:eastAsia="Times New Roman" w:cs="Courier New"/>
          <w:color w:val="0000FF"/>
          <w:lang w:eastAsia="fr-FR"/>
        </w:rPr>
        <w:t>=</w:t>
      </w:r>
      <w:r w:rsidRPr="00CB4836">
        <w:rPr>
          <w:rFonts w:eastAsia="Times New Roman" w:cs="Courier New"/>
          <w:color w:val="000000"/>
          <w:lang w:eastAsia="fr-FR"/>
        </w:rPr>
        <w:t>"</w:t>
      </w:r>
      <w:r w:rsidRPr="00CB4836">
        <w:rPr>
          <w:rFonts w:eastAsia="Times New Roman" w:cs="Courier New"/>
          <w:color w:val="0000FF"/>
          <w:lang w:eastAsia="fr-FR"/>
        </w:rPr>
        <w:t>String</w:t>
      </w:r>
      <w:r w:rsidRPr="00CB4836">
        <w:rPr>
          <w:rFonts w:eastAsia="Times New Roman" w:cs="Courier New"/>
          <w:color w:val="000000"/>
          <w:lang w:eastAsia="fr-FR"/>
        </w:rPr>
        <w:t>"</w:t>
      </w:r>
      <w:r w:rsidRPr="00CB4836">
        <w:rPr>
          <w:rFonts w:eastAsia="Times New Roman" w:cs="Courier New"/>
          <w:color w:val="0000FF"/>
          <w:lang w:eastAsia="fr-FR"/>
        </w:rPr>
        <w:t>&gt;</w:t>
      </w:r>
    </w:p>
    <w:p w14:paraId="3AD60A34"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value</w:t>
      </w:r>
      <w:r w:rsidRPr="00CB4836">
        <w:rPr>
          <w:rFonts w:eastAsia="Times New Roman" w:cs="Courier New"/>
          <w:color w:val="0000FF"/>
          <w:lang w:eastAsia="fr-FR"/>
        </w:rPr>
        <w:t>&gt;</w:t>
      </w:r>
      <w:r w:rsidRPr="00CB4836">
        <w:rPr>
          <w:rFonts w:eastAsia="Times New Roman" w:cs="Courier New"/>
          <w:color w:val="000000"/>
          <w:lang w:eastAsia="fr-FR"/>
        </w:rPr>
        <w:t>500, 300</w:t>
      </w:r>
      <w:r w:rsidRPr="00CB4836">
        <w:rPr>
          <w:rFonts w:eastAsia="Times New Roman" w:cs="Courier New"/>
          <w:color w:val="0000FF"/>
          <w:lang w:eastAsia="fr-FR"/>
        </w:rPr>
        <w:t>&lt;/</w:t>
      </w:r>
      <w:r w:rsidRPr="00CB4836">
        <w:rPr>
          <w:rFonts w:eastAsia="Times New Roman" w:cs="Courier New"/>
          <w:color w:val="A31515"/>
          <w:lang w:eastAsia="fr-FR"/>
        </w:rPr>
        <w:t>value</w:t>
      </w:r>
      <w:r w:rsidRPr="00CB4836">
        <w:rPr>
          <w:rFonts w:eastAsia="Times New Roman" w:cs="Courier New"/>
          <w:color w:val="0000FF"/>
          <w:lang w:eastAsia="fr-FR"/>
        </w:rPr>
        <w:t>&gt;</w:t>
      </w:r>
    </w:p>
    <w:p w14:paraId="40524143"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setting</w:t>
      </w:r>
      <w:r w:rsidRPr="00CB4836">
        <w:rPr>
          <w:rFonts w:eastAsia="Times New Roman" w:cs="Courier New"/>
          <w:color w:val="0000FF"/>
          <w:lang w:eastAsia="fr-FR"/>
        </w:rPr>
        <w:t>&gt;</w:t>
      </w:r>
    </w:p>
    <w:p w14:paraId="2E9E6F0C"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Northwind.Properties.Settings</w:t>
      </w:r>
      <w:r w:rsidRPr="00CB4836">
        <w:rPr>
          <w:rFonts w:eastAsia="Times New Roman" w:cs="Courier New"/>
          <w:color w:val="0000FF"/>
          <w:lang w:eastAsia="fr-FR"/>
        </w:rPr>
        <w:t>&gt;</w:t>
      </w:r>
    </w:p>
    <w:p w14:paraId="0F16F2AF"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    &lt;/</w:t>
      </w:r>
      <w:r w:rsidRPr="00CB4836">
        <w:rPr>
          <w:rFonts w:eastAsia="Times New Roman" w:cs="Courier New"/>
          <w:color w:val="A31515"/>
          <w:lang w:eastAsia="fr-FR"/>
        </w:rPr>
        <w:t>userSettings</w:t>
      </w:r>
      <w:r w:rsidRPr="00CB4836">
        <w:rPr>
          <w:rFonts w:eastAsia="Times New Roman" w:cs="Courier New"/>
          <w:color w:val="0000FF"/>
          <w:lang w:eastAsia="fr-FR"/>
        </w:rPr>
        <w:t>&gt;</w:t>
      </w:r>
    </w:p>
    <w:p w14:paraId="7E68D672" w14:textId="77777777" w:rsidR="00CB4836" w:rsidRPr="00CB4836" w:rsidRDefault="00CB4836" w:rsidP="006D33FE">
      <w:pPr>
        <w:pStyle w:val="Code"/>
        <w:rPr>
          <w:rFonts w:eastAsia="Times New Roman" w:cs="Courier New"/>
          <w:color w:val="000000"/>
          <w:lang w:eastAsia="fr-FR"/>
        </w:rPr>
      </w:pPr>
      <w:r w:rsidRPr="00CB4836">
        <w:rPr>
          <w:rFonts w:eastAsia="Times New Roman" w:cs="Courier New"/>
          <w:color w:val="0000FF"/>
          <w:lang w:eastAsia="fr-FR"/>
        </w:rPr>
        <w:t>&lt;/</w:t>
      </w:r>
      <w:r w:rsidRPr="00CB4836">
        <w:rPr>
          <w:rFonts w:eastAsia="Times New Roman" w:cs="Courier New"/>
          <w:color w:val="A31515"/>
          <w:lang w:eastAsia="fr-FR"/>
        </w:rPr>
        <w:t>configuration</w:t>
      </w:r>
      <w:r w:rsidRPr="00CB4836">
        <w:rPr>
          <w:rFonts w:eastAsia="Times New Roman" w:cs="Courier New"/>
          <w:color w:val="0000FF"/>
          <w:lang w:eastAsia="fr-FR"/>
        </w:rPr>
        <w:t>&gt;</w:t>
      </w:r>
    </w:p>
    <w:p w14:paraId="5D52276F" w14:textId="5D770DAC" w:rsidR="00CB4836" w:rsidRDefault="00CB4836" w:rsidP="006D33FE">
      <w:pPr>
        <w:pStyle w:val="Paragraphedeliste"/>
        <w:numPr>
          <w:ilvl w:val="0"/>
          <w:numId w:val="11"/>
        </w:numPr>
      </w:pPr>
      <w:r>
        <w:t>Les chaînes de connexions sont stocké</w:t>
      </w:r>
      <w:r w:rsidR="00DE3BED">
        <w:t>e</w:t>
      </w:r>
      <w:r>
        <w:t xml:space="preserve">s dans une section spécifique </w:t>
      </w:r>
      <w:proofErr w:type="spellStart"/>
      <w:r>
        <w:t>ConnectionString</w:t>
      </w:r>
      <w:proofErr w:type="spellEnd"/>
      <w:r>
        <w:t>.</w:t>
      </w:r>
      <w:r w:rsidR="00DE3BED">
        <w:t xml:space="preserve"> Elles peuvent être stockées de façon cryptée pour ne pas révéler les mots de passe éventuels.</w:t>
      </w:r>
    </w:p>
    <w:p w14:paraId="6AB336D6" w14:textId="11901E65" w:rsidR="00CB4836" w:rsidRDefault="00CB4836" w:rsidP="006D33FE">
      <w:pPr>
        <w:pStyle w:val="Paragraphedeliste"/>
        <w:numPr>
          <w:ilvl w:val="0"/>
          <w:numId w:val="11"/>
        </w:numPr>
      </w:pPr>
      <w:r>
        <w:t xml:space="preserve">Les autres paramètres de portée application sont stockés dans la section </w:t>
      </w:r>
      <w:proofErr w:type="spellStart"/>
      <w:r>
        <w:t>applicationSettings</w:t>
      </w:r>
      <w:proofErr w:type="spellEnd"/>
      <w:r>
        <w:t>, qui n’apparaît pas ici, car nous n’avons pas défini de tels paramètres</w:t>
      </w:r>
    </w:p>
    <w:p w14:paraId="196CA729" w14:textId="6B9348C9" w:rsidR="00CB4836" w:rsidRDefault="00CB4836" w:rsidP="006D33FE">
      <w:pPr>
        <w:pStyle w:val="Paragraphedeliste"/>
        <w:numPr>
          <w:ilvl w:val="0"/>
          <w:numId w:val="11"/>
        </w:numPr>
      </w:pPr>
      <w:r>
        <w:t xml:space="preserve">Les paramètres de portée utilisateur sont stockés dans la section </w:t>
      </w:r>
      <w:proofErr w:type="spellStart"/>
      <w:r>
        <w:t>userSettings</w:t>
      </w:r>
      <w:proofErr w:type="spellEnd"/>
      <w:r>
        <w:t>,</w:t>
      </w:r>
    </w:p>
    <w:p w14:paraId="5E0B493E" w14:textId="54762022" w:rsidR="00FD0CB9" w:rsidRDefault="00FD0CB9" w:rsidP="006D33FE">
      <w:r>
        <w:t>Ce fichier est copié à côté de l’exécutable au moment de la compilation de l’application</w:t>
      </w:r>
    </w:p>
    <w:p w14:paraId="6249F7E6" w14:textId="32E1F973" w:rsidR="00FD0CB9" w:rsidRPr="00FD0CB9" w:rsidRDefault="00FD0CB9" w:rsidP="006D33FE">
      <w:pPr>
        <w:rPr>
          <w:b/>
        </w:rPr>
      </w:pPr>
      <w:r w:rsidRPr="00FD0CB9">
        <w:rPr>
          <w:b/>
        </w:rPr>
        <w:t>Valeurs définies par l’utilisateur</w:t>
      </w:r>
    </w:p>
    <w:p w14:paraId="01F8CE5E" w14:textId="222B7989" w:rsidR="00B14E32" w:rsidRDefault="00FD0CB9" w:rsidP="006D33FE">
      <w:r w:rsidRPr="00FD0CB9">
        <w:t>Les valeurs de tous les paramètres de portée utilisateur modifiés par l’utili</w:t>
      </w:r>
      <w:r>
        <w:t>sateur au moment de l’exécution,</w:t>
      </w:r>
      <w:r w:rsidRPr="00FD0CB9">
        <w:t xml:space="preserve"> sont stock</w:t>
      </w:r>
      <w:r>
        <w:t xml:space="preserve">ées dans un fichier </w:t>
      </w:r>
      <w:proofErr w:type="spellStart"/>
      <w:r>
        <w:t>user.config</w:t>
      </w:r>
      <w:proofErr w:type="spellEnd"/>
      <w:r>
        <w:t>, placé dans un dossier caché.</w:t>
      </w:r>
      <w:r w:rsidRPr="00FD0CB9">
        <w:t xml:space="preserve"> </w:t>
      </w:r>
      <w:r>
        <w:t>L</w:t>
      </w:r>
      <w:r w:rsidRPr="00FD0CB9">
        <w:t xml:space="preserve">es valeurs par défaut restent enregistrées dans </w:t>
      </w:r>
      <w:r>
        <w:t xml:space="preserve">le fichier </w:t>
      </w:r>
      <w:proofErr w:type="spellStart"/>
      <w:r w:rsidRPr="00FD0CB9">
        <w:t>app.config</w:t>
      </w:r>
      <w:proofErr w:type="spellEnd"/>
      <w:r w:rsidR="005B4EAE">
        <w:t>.</w:t>
      </w:r>
    </w:p>
    <w:p w14:paraId="78E23E8E" w14:textId="2B492FA6" w:rsidR="00FD0CB9" w:rsidRDefault="00FD0CB9" w:rsidP="006D33FE">
      <w:r>
        <w:t xml:space="preserve">Il est </w:t>
      </w:r>
    </w:p>
    <w:p w14:paraId="31B5C188" w14:textId="05AEBD2D" w:rsidR="00FD0CB9" w:rsidRDefault="00FD0CB9" w:rsidP="006D33FE">
      <w:pPr>
        <w:pStyle w:val="Titre2"/>
      </w:pPr>
      <w:bookmarkStart w:id="14" w:name="_Toc480843674"/>
      <w:r>
        <w:t>Accès aux paramètres par le code</w:t>
      </w:r>
      <w:bookmarkEnd w:id="14"/>
    </w:p>
    <w:p w14:paraId="7CBAC732" w14:textId="784B5811" w:rsidR="00EE7BF0" w:rsidRDefault="00EE7BF0" w:rsidP="00FD0CB9">
      <w:r>
        <w:t xml:space="preserve">Chaque paramètre d’application est accessible de façon statique </w:t>
      </w:r>
      <w:r w:rsidR="00ED0BB0">
        <w:t>et fortement typée de la façon</w:t>
      </w:r>
      <w:r>
        <w:t xml:space="preserve"> suivante :</w:t>
      </w:r>
    </w:p>
    <w:p w14:paraId="7206C3ED" w14:textId="0DFDF391" w:rsidR="00EE7BF0" w:rsidRDefault="00EE7BF0" w:rsidP="00EE7BF0">
      <w:pPr>
        <w:pStyle w:val="Code"/>
      </w:pPr>
      <w:r w:rsidRPr="00EE7BF0">
        <w:t>Properties.Settings.Default.PositionFenêtre1</w:t>
      </w:r>
      <w:r>
        <w:t xml:space="preserve"> = ...</w:t>
      </w:r>
    </w:p>
    <w:p w14:paraId="3A9D19B5" w14:textId="74B3B3F3" w:rsidR="00EE7BF0" w:rsidRDefault="00EE7BF0" w:rsidP="00FD0CB9">
      <w:r>
        <w:t>A noter que lorsqu’on modifie la valeur d’un paramètre de portée utilisateur, il faut appeler explicitement la méthode de sauvegarde des valeurs :</w:t>
      </w:r>
    </w:p>
    <w:p w14:paraId="364B4ACF" w14:textId="0E08D335" w:rsidR="00EE7BF0" w:rsidRDefault="00EE7BF0" w:rsidP="00EE7BF0">
      <w:pPr>
        <w:pStyle w:val="Code"/>
      </w:pPr>
      <w:r w:rsidRPr="00EE7BF0">
        <w:t>Properties.Settings.Default.Save();</w:t>
      </w:r>
    </w:p>
    <w:p w14:paraId="4DF7E97B" w14:textId="56CF12F1" w:rsidR="00EE7BF0" w:rsidRDefault="00EE7BF0" w:rsidP="00FD0CB9">
      <w:r>
        <w:t xml:space="preserve"> </w:t>
      </w:r>
    </w:p>
    <w:p w14:paraId="485E2366" w14:textId="6FBD0283" w:rsidR="003917A2" w:rsidRDefault="003917A2" w:rsidP="003917A2">
      <w:pPr>
        <w:pStyle w:val="Titre1"/>
      </w:pPr>
      <w:bookmarkStart w:id="15" w:name="_Toc480843675"/>
      <w:r>
        <w:lastRenderedPageBreak/>
        <w:t>Les ressources</w:t>
      </w:r>
      <w:bookmarkEnd w:id="15"/>
    </w:p>
    <w:p w14:paraId="0DCBFD54" w14:textId="123B928B" w:rsidR="003917A2" w:rsidRDefault="003917A2" w:rsidP="00FD0CB9">
      <w:r>
        <w:t>L</w:t>
      </w:r>
      <w:r>
        <w:t xml:space="preserve">es fichiers </w:t>
      </w:r>
      <w:proofErr w:type="spellStart"/>
      <w:r>
        <w:t>resx</w:t>
      </w:r>
      <w:proofErr w:type="spellEnd"/>
      <w:r>
        <w:t>.</w:t>
      </w:r>
      <w:r>
        <w:t xml:space="preserve"> Peuvent contenir </w:t>
      </w:r>
      <w:r>
        <w:t>de</w:t>
      </w:r>
      <w:r>
        <w:t xml:space="preserve">s </w:t>
      </w:r>
      <w:r w:rsidR="000D2FE1">
        <w:t>textes</w:t>
      </w:r>
      <w:r>
        <w:t xml:space="preserve"> traductibles</w:t>
      </w:r>
      <w:r>
        <w:t>, des images, et d’autres types de fichiers.</w:t>
      </w:r>
      <w:r w:rsidR="000D2FE1">
        <w:t xml:space="preserve"> Nous présentons ci-dessous la façon de les utiliser pour rendre une application localisable, c’est-à-dire adaptable à différents pays / langues.</w:t>
      </w:r>
    </w:p>
    <w:p w14:paraId="5F84972E" w14:textId="609AA317" w:rsidR="0066204A" w:rsidRDefault="0066204A" w:rsidP="0066204A">
      <w:pPr>
        <w:pStyle w:val="Titre2"/>
      </w:pPr>
      <w:bookmarkStart w:id="16" w:name="_Toc480843676"/>
      <w:r>
        <w:t xml:space="preserve">Rendre une application </w:t>
      </w:r>
      <w:r w:rsidR="000D2FE1">
        <w:t>localisable</w:t>
      </w:r>
      <w:bookmarkEnd w:id="16"/>
    </w:p>
    <w:p w14:paraId="78E63ED3" w14:textId="2C463F4C" w:rsidR="00D21869" w:rsidRDefault="00D21869" w:rsidP="00FD0CB9">
      <w:r>
        <w:t xml:space="preserve">Les contrôles placés dans une fenêtre peuvent contenir du texte fixe. C’est le cas par exemple des libellés, des boutons, des </w:t>
      </w:r>
      <w:proofErr w:type="spellStart"/>
      <w:r>
        <w:t>groupbox</w:t>
      </w:r>
      <w:proofErr w:type="spellEnd"/>
      <w:r>
        <w:t>…etc.</w:t>
      </w:r>
    </w:p>
    <w:p w14:paraId="1DF706D3" w14:textId="7B6DE9B8" w:rsidR="00D21869" w:rsidRDefault="00D21869" w:rsidP="00FD0CB9">
      <w:r>
        <w:t>Si l’application est distribuée dans plusieurs pays, on souhaite généralement que ces textes puissent être traduits et affichés dans la langue du pays.</w:t>
      </w:r>
    </w:p>
    <w:p w14:paraId="42AC26BD" w14:textId="68840B10" w:rsidR="00D21869" w:rsidRDefault="00D21869" w:rsidP="00FD0CB9">
      <w:r>
        <w:t>Prenons l’exemple simple d’un bouton affichant le texte « Annuler », qui sera traduit en anglais en « Cancel » et en allemand en espagnol en « </w:t>
      </w:r>
      <w:proofErr w:type="spellStart"/>
      <w:r>
        <w:t>Anular</w:t>
      </w:r>
      <w:proofErr w:type="spellEnd"/>
      <w:r>
        <w:t> ». Pour que le bouton affiche le texte adéquat en fonction de la langue du poste de l’utilisateur, il faut :</w:t>
      </w:r>
    </w:p>
    <w:p w14:paraId="611E6E16" w14:textId="48E52EE5" w:rsidR="0066204A" w:rsidRDefault="00FC6164" w:rsidP="00FC6164">
      <w:pPr>
        <w:pStyle w:val="Paragraphedeliste"/>
        <w:numPr>
          <w:ilvl w:val="0"/>
          <w:numId w:val="18"/>
        </w:numPr>
      </w:pPr>
      <w:r>
        <w:t>A</w:t>
      </w:r>
      <w:r w:rsidR="0066204A">
        <w:t>ffecter</w:t>
      </w:r>
      <w:r w:rsidR="00D21869">
        <w:t xml:space="preserve"> la </w:t>
      </w:r>
      <w:r>
        <w:t xml:space="preserve">valeur </w:t>
      </w:r>
      <w:proofErr w:type="spellStart"/>
      <w:r>
        <w:t>true</w:t>
      </w:r>
      <w:proofErr w:type="spellEnd"/>
      <w:r>
        <w:t xml:space="preserve"> à la </w:t>
      </w:r>
      <w:r w:rsidR="00D21869">
        <w:t>propriété</w:t>
      </w:r>
      <w:r w:rsidR="0066204A">
        <w:t xml:space="preserve"> </w:t>
      </w:r>
      <w:proofErr w:type="spellStart"/>
      <w:r w:rsidR="0066204A">
        <w:t>Localizable</w:t>
      </w:r>
      <w:proofErr w:type="spellEnd"/>
      <w:r w:rsidR="0066204A">
        <w:t xml:space="preserve"> </w:t>
      </w:r>
      <w:r>
        <w:t>de</w:t>
      </w:r>
      <w:r>
        <w:t xml:space="preserve"> la fenêtre qui contient le bouton</w:t>
      </w:r>
    </w:p>
    <w:p w14:paraId="07AFF9AD" w14:textId="7FF1AB00" w:rsidR="00D21869" w:rsidRDefault="00FC6164" w:rsidP="00FC6164">
      <w:pPr>
        <w:pStyle w:val="Paragraphedeliste"/>
        <w:numPr>
          <w:ilvl w:val="0"/>
          <w:numId w:val="18"/>
        </w:numPr>
      </w:pPr>
      <w:r>
        <w:t xml:space="preserve">Affecter la valeur « Anglais (Etats-Unis) » à </w:t>
      </w:r>
      <w:r>
        <w:t xml:space="preserve">la propriété </w:t>
      </w:r>
      <w:proofErr w:type="spellStart"/>
      <w:r>
        <w:t>Language</w:t>
      </w:r>
      <w:proofErr w:type="spellEnd"/>
    </w:p>
    <w:p w14:paraId="466EA933" w14:textId="0F4AC1DC" w:rsidR="00FC6164" w:rsidRDefault="00FC6164" w:rsidP="00FC6164">
      <w:pPr>
        <w:pStyle w:val="Paragraphedeliste"/>
        <w:numPr>
          <w:ilvl w:val="0"/>
          <w:numId w:val="18"/>
        </w:numPr>
      </w:pPr>
      <w:r>
        <w:t>Modifier le texte du bouton en « Cancel »</w:t>
      </w:r>
    </w:p>
    <w:p w14:paraId="4FB969B7" w14:textId="0A7A155C" w:rsidR="00FC6164" w:rsidRDefault="00FC6164" w:rsidP="00FC6164">
      <w:pPr>
        <w:pStyle w:val="Paragraphedeliste"/>
        <w:numPr>
          <w:ilvl w:val="0"/>
          <w:numId w:val="18"/>
        </w:numPr>
      </w:pPr>
      <w:r>
        <w:t xml:space="preserve">Affecter la valeur « Espagnol(Espagne) » à la propriété </w:t>
      </w:r>
      <w:proofErr w:type="spellStart"/>
      <w:r>
        <w:t>Language</w:t>
      </w:r>
      <w:proofErr w:type="spellEnd"/>
    </w:p>
    <w:p w14:paraId="6B3273F6" w14:textId="5259C0BA" w:rsidR="00FC6164" w:rsidRDefault="00FC6164" w:rsidP="00FC6164">
      <w:pPr>
        <w:pStyle w:val="Paragraphedeliste"/>
        <w:numPr>
          <w:ilvl w:val="0"/>
          <w:numId w:val="18"/>
        </w:numPr>
      </w:pPr>
      <w:r>
        <w:t>Modifier le texte du bouton en « </w:t>
      </w:r>
      <w:proofErr w:type="spellStart"/>
      <w:r>
        <w:t>Anular</w:t>
      </w:r>
      <w:proofErr w:type="spellEnd"/>
      <w:r>
        <w:t> »</w:t>
      </w:r>
    </w:p>
    <w:p w14:paraId="5BC291A1" w14:textId="70979244" w:rsidR="00FC6164" w:rsidRDefault="00FC6164" w:rsidP="00FC6164">
      <w:pPr>
        <w:pStyle w:val="Paragraphedeliste"/>
        <w:numPr>
          <w:ilvl w:val="0"/>
          <w:numId w:val="18"/>
        </w:numPr>
      </w:pPr>
      <w:r>
        <w:t>Recompiler l’application</w:t>
      </w:r>
    </w:p>
    <w:p w14:paraId="1DB51AA1" w14:textId="7C6D2781" w:rsidR="0066204A" w:rsidRDefault="00FC6164" w:rsidP="00FD0CB9">
      <w:r>
        <w:t xml:space="preserve">On constate que Visual Studio génère plusieurs fichiers </w:t>
      </w:r>
      <w:proofErr w:type="spellStart"/>
      <w:r>
        <w:t>resx</w:t>
      </w:r>
      <w:proofErr w:type="spellEnd"/>
      <w:r>
        <w:t xml:space="preserve"> correspondant aux différentes langues </w:t>
      </w:r>
      <w:r w:rsidR="00155719">
        <w:t>qu’on a choisies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55719" w14:paraId="4FB5CD89" w14:textId="77777777" w:rsidTr="00155719">
        <w:tc>
          <w:tcPr>
            <w:tcW w:w="4606" w:type="dxa"/>
          </w:tcPr>
          <w:p w14:paraId="55033C03" w14:textId="3D925CE6" w:rsidR="00155719" w:rsidRDefault="00155719" w:rsidP="00FD0CB9">
            <w:r>
              <w:rPr>
                <w:noProof/>
                <w:lang w:eastAsia="fr-FR"/>
              </w:rPr>
              <w:drawing>
                <wp:inline distT="0" distB="0" distL="0" distR="0" wp14:anchorId="3302C7E3" wp14:editId="0CBB0B43">
                  <wp:extent cx="2505075" cy="3581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3581400"/>
                          </a:xfrm>
                          <a:prstGeom prst="rect">
                            <a:avLst/>
                          </a:prstGeom>
                        </pic:spPr>
                      </pic:pic>
                    </a:graphicData>
                  </a:graphic>
                </wp:inline>
              </w:drawing>
            </w:r>
          </w:p>
        </w:tc>
        <w:tc>
          <w:tcPr>
            <w:tcW w:w="4606" w:type="dxa"/>
          </w:tcPr>
          <w:p w14:paraId="35C01AD3" w14:textId="48BE41C5" w:rsidR="00155719" w:rsidRDefault="00155719" w:rsidP="00FD0CB9">
            <w:r>
              <w:t>Dans l’explorateur de fichiers Windows, dans le répertoire bin\</w:t>
            </w:r>
            <w:proofErr w:type="spellStart"/>
            <w:r>
              <w:t>debug</w:t>
            </w:r>
            <w:proofErr w:type="spellEnd"/>
            <w:r>
              <w:t> :</w:t>
            </w:r>
          </w:p>
          <w:p w14:paraId="649D95B4" w14:textId="77777777" w:rsidR="00155719" w:rsidRDefault="00155719" w:rsidP="00FD0CB9"/>
          <w:p w14:paraId="78221CBF" w14:textId="2B268A1B" w:rsidR="00155719" w:rsidRDefault="00155719" w:rsidP="00FD0CB9">
            <w:r>
              <w:rPr>
                <w:noProof/>
                <w:lang w:eastAsia="fr-FR"/>
              </w:rPr>
              <w:drawing>
                <wp:inline distT="0" distB="0" distL="0" distR="0" wp14:anchorId="008CF90A" wp14:editId="3B3AB632">
                  <wp:extent cx="2133600" cy="2466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600" cy="2466975"/>
                          </a:xfrm>
                          <a:prstGeom prst="rect">
                            <a:avLst/>
                          </a:prstGeom>
                        </pic:spPr>
                      </pic:pic>
                    </a:graphicData>
                  </a:graphic>
                </wp:inline>
              </w:drawing>
            </w:r>
          </w:p>
        </w:tc>
      </w:tr>
    </w:tbl>
    <w:p w14:paraId="02918A8F" w14:textId="77777777" w:rsidR="00155719" w:rsidRDefault="00155719" w:rsidP="00FD0CB9"/>
    <w:p w14:paraId="12FC96E0" w14:textId="16CD6D54" w:rsidR="00155719" w:rsidRDefault="00155719" w:rsidP="00FD0CB9">
      <w:r>
        <w:lastRenderedPageBreak/>
        <w:t>Dans le répertoire de sortie bin\</w:t>
      </w:r>
      <w:proofErr w:type="spellStart"/>
      <w:r>
        <w:t>debug</w:t>
      </w:r>
      <w:proofErr w:type="spellEnd"/>
      <w:r>
        <w:t>, on voit que 3 sous-répertoires ont été générés, contenant chacun une dll qui contient les ressources traduites dans la langue correspondante.</w:t>
      </w:r>
    </w:p>
    <w:p w14:paraId="732020C5" w14:textId="2334ADF4" w:rsidR="00155719" w:rsidRDefault="00155719" w:rsidP="00FD0CB9">
      <w:r>
        <w:t xml:space="preserve">Lors de l’exécution de l’application, un mécanisme du framework .net permet de sélectionner automatiquement la bonne dll de ressource pour afficher les textes dans la langue du poste sur lequel s’exécute l’application. </w:t>
      </w:r>
    </w:p>
    <w:p w14:paraId="5EC3CBE2" w14:textId="557F3B1E" w:rsidR="00155719" w:rsidRDefault="00155719" w:rsidP="00FD0CB9">
      <w:r>
        <w:t>Pour tester le changement de langue, on peut ajouter le code suivant dans la méthode Main, avant l’affichage de la fenêtre principale :</w:t>
      </w:r>
    </w:p>
    <w:p w14:paraId="254F8846" w14:textId="49AC8870" w:rsidR="00155719" w:rsidRPr="00155719" w:rsidRDefault="00155719" w:rsidP="00155719">
      <w:pPr>
        <w:pStyle w:val="Code"/>
        <w:rPr>
          <w:lang w:eastAsia="fr-FR"/>
        </w:rPr>
      </w:pPr>
      <w:r w:rsidRPr="00155719">
        <w:rPr>
          <w:color w:val="2B91AF"/>
          <w:lang w:eastAsia="fr-FR"/>
        </w:rPr>
        <w:t>Thread</w:t>
      </w:r>
      <w:r w:rsidRPr="00155719">
        <w:rPr>
          <w:lang w:eastAsia="fr-FR"/>
        </w:rPr>
        <w:t>.CurrentThread.CurrentUICulture = </w:t>
      </w:r>
      <w:r w:rsidRPr="00155719">
        <w:rPr>
          <w:color w:val="0000FF"/>
          <w:lang w:eastAsia="fr-FR"/>
        </w:rPr>
        <w:t>new</w:t>
      </w:r>
      <w:r w:rsidRPr="00155719">
        <w:rPr>
          <w:lang w:eastAsia="fr-FR"/>
        </w:rPr>
        <w:t> </w:t>
      </w:r>
      <w:r w:rsidRPr="00155719">
        <w:rPr>
          <w:color w:val="2B91AF"/>
          <w:lang w:eastAsia="fr-FR"/>
        </w:rPr>
        <w:t>CultureInfo</w:t>
      </w:r>
      <w:r w:rsidRPr="00155719">
        <w:rPr>
          <w:lang w:eastAsia="fr-FR"/>
        </w:rPr>
        <w:t>(</w:t>
      </w:r>
      <w:r w:rsidRPr="00155719">
        <w:rPr>
          <w:color w:val="A31515"/>
          <w:lang w:eastAsia="fr-FR"/>
        </w:rPr>
        <w:t>"</w:t>
      </w:r>
      <w:r>
        <w:rPr>
          <w:color w:val="A31515"/>
          <w:lang w:eastAsia="fr-FR"/>
        </w:rPr>
        <w:t>es</w:t>
      </w:r>
      <w:r w:rsidRPr="00155719">
        <w:rPr>
          <w:color w:val="A31515"/>
          <w:lang w:eastAsia="fr-FR"/>
        </w:rPr>
        <w:t>"</w:t>
      </w:r>
      <w:r w:rsidRPr="00155719">
        <w:rPr>
          <w:lang w:eastAsia="fr-FR"/>
        </w:rPr>
        <w:t>);</w:t>
      </w:r>
    </w:p>
    <w:p w14:paraId="4C6012AC" w14:textId="720304E2" w:rsidR="00155719" w:rsidRDefault="00155719" w:rsidP="00FD0CB9">
      <w:r>
        <w:t xml:space="preserve">NB/ Ce code changer la langue de l’application en espagnol. Il nécessite l’ajout des </w:t>
      </w:r>
      <w:proofErr w:type="spellStart"/>
      <w:r>
        <w:t>using</w:t>
      </w:r>
      <w:proofErr w:type="spellEnd"/>
      <w:r>
        <w:t xml:space="preserve"> suivants :</w:t>
      </w:r>
    </w:p>
    <w:p w14:paraId="0076FB1B" w14:textId="77777777" w:rsidR="00155719" w:rsidRPr="00155719" w:rsidRDefault="00155719" w:rsidP="00155719">
      <w:pPr>
        <w:pStyle w:val="Code"/>
        <w:rPr>
          <w:lang w:eastAsia="fr-FR"/>
        </w:rPr>
      </w:pPr>
      <w:r w:rsidRPr="00155719">
        <w:rPr>
          <w:color w:val="0000FF"/>
          <w:lang w:eastAsia="fr-FR"/>
        </w:rPr>
        <w:t>using</w:t>
      </w:r>
      <w:r w:rsidRPr="00155719">
        <w:rPr>
          <w:lang w:eastAsia="fr-FR"/>
        </w:rPr>
        <w:t> System.Globalization;</w:t>
      </w:r>
    </w:p>
    <w:p w14:paraId="6F8BFD58" w14:textId="77777777" w:rsidR="00155719" w:rsidRPr="00155719" w:rsidRDefault="00155719" w:rsidP="00155719">
      <w:pPr>
        <w:pStyle w:val="Code"/>
        <w:rPr>
          <w:lang w:eastAsia="fr-FR"/>
        </w:rPr>
      </w:pPr>
      <w:r w:rsidRPr="00155719">
        <w:rPr>
          <w:color w:val="0000FF"/>
          <w:lang w:eastAsia="fr-FR"/>
        </w:rPr>
        <w:t>using</w:t>
      </w:r>
      <w:r w:rsidRPr="00155719">
        <w:rPr>
          <w:lang w:eastAsia="fr-FR"/>
        </w:rPr>
        <w:t> System.Threading;</w:t>
      </w:r>
    </w:p>
    <w:p w14:paraId="15EC99A9" w14:textId="2668D9EC" w:rsidR="00155719" w:rsidRDefault="00155719" w:rsidP="00FD0CB9">
      <w:r>
        <w:t>A l’exécution, on constate que le texte du bouton est bien affiché en espagnol</w:t>
      </w:r>
    </w:p>
    <w:p w14:paraId="792A6FEE" w14:textId="1F96A2D7" w:rsidR="003917A2" w:rsidRDefault="000D2FE1" w:rsidP="003917A2">
      <w:pPr>
        <w:pStyle w:val="Titre2"/>
      </w:pPr>
      <w:bookmarkStart w:id="17" w:name="_Toc480843677"/>
      <w:r>
        <w:t>Ressources de portée application</w:t>
      </w:r>
      <w:bookmarkEnd w:id="17"/>
    </w:p>
    <w:p w14:paraId="18842362" w14:textId="1B8F021E" w:rsidR="003917A2" w:rsidRDefault="003917A2" w:rsidP="000D2FE1">
      <w:r>
        <w:t xml:space="preserve">Un fichier </w:t>
      </w:r>
      <w:proofErr w:type="spellStart"/>
      <w:r w:rsidR="000D2FE1">
        <w:t>Resources.</w:t>
      </w:r>
      <w:r>
        <w:t>resx</w:t>
      </w:r>
      <w:proofErr w:type="spellEnd"/>
      <w:r>
        <w:t xml:space="preserve"> </w:t>
      </w:r>
      <w:r w:rsidR="000D2FE1">
        <w:t xml:space="preserve">est créé par défaut dans le répertoire </w:t>
      </w:r>
      <w:proofErr w:type="spellStart"/>
      <w:r w:rsidR="000D2FE1">
        <w:t>Properties</w:t>
      </w:r>
      <w:proofErr w:type="spellEnd"/>
      <w:r w:rsidR="000D2FE1">
        <w:t xml:space="preserve"> du projet. Il est destiné à contenir des ressources partagées par plusieurs formulaires / classes du projet.</w:t>
      </w:r>
    </w:p>
    <w:p w14:paraId="3C98417E" w14:textId="3789FE86" w:rsidR="000D2FE1" w:rsidRDefault="000D2FE1" w:rsidP="000D2FE1">
      <w:r>
        <w:t xml:space="preserve">Si on souhaite que ces ressources soient localisables, on peut créer nous-même de nouveaux fichiers </w:t>
      </w:r>
      <w:proofErr w:type="spellStart"/>
      <w:r>
        <w:t>resx</w:t>
      </w:r>
      <w:proofErr w:type="spellEnd"/>
      <w:r>
        <w:t xml:space="preserve"> avec les noms adéquats, comme ceux générés automatiquement par VS.</w:t>
      </w:r>
    </w:p>
    <w:p w14:paraId="43F633EB" w14:textId="0CA089D3" w:rsidR="000D2FE1" w:rsidRDefault="000D2FE1" w:rsidP="000D2FE1">
      <w:r>
        <w:rPr>
          <w:noProof/>
          <w:lang w:eastAsia="fr-FR"/>
        </w:rPr>
        <w:drawing>
          <wp:inline distT="0" distB="0" distL="0" distR="0" wp14:anchorId="05D425E5" wp14:editId="36BE652F">
            <wp:extent cx="2466975" cy="2447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2447925"/>
                    </a:xfrm>
                    <a:prstGeom prst="rect">
                      <a:avLst/>
                    </a:prstGeom>
                  </pic:spPr>
                </pic:pic>
              </a:graphicData>
            </a:graphic>
          </wp:inline>
        </w:drawing>
      </w:r>
    </w:p>
    <w:p w14:paraId="4B502F30" w14:textId="26B13DE4" w:rsidR="000D2FE1" w:rsidRDefault="00706408" w:rsidP="000D2FE1">
      <w:r>
        <w:t>Ces fichiers sont éditables dans une interface visuelle de VS :</w:t>
      </w:r>
    </w:p>
    <w:p w14:paraId="78A02C64" w14:textId="63AC428F" w:rsidR="00706408" w:rsidRDefault="00706408" w:rsidP="000D2FE1">
      <w:r>
        <w:rPr>
          <w:noProof/>
          <w:lang w:eastAsia="fr-FR"/>
        </w:rPr>
        <w:drawing>
          <wp:inline distT="0" distB="0" distL="0" distR="0" wp14:anchorId="62824203" wp14:editId="1746D0B9">
            <wp:extent cx="5760720" cy="118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87450"/>
                    </a:xfrm>
                    <a:prstGeom prst="rect">
                      <a:avLst/>
                    </a:prstGeom>
                  </pic:spPr>
                </pic:pic>
              </a:graphicData>
            </a:graphic>
          </wp:inline>
        </w:drawing>
      </w:r>
    </w:p>
    <w:p w14:paraId="59B25EEC" w14:textId="77777777" w:rsidR="00706408" w:rsidRDefault="00706408" w:rsidP="000D2FE1"/>
    <w:p w14:paraId="4CB81598" w14:textId="503A2EF2" w:rsidR="000D2FE1" w:rsidRDefault="00706408" w:rsidP="000D2FE1">
      <w:r>
        <w:t xml:space="preserve">Si on veut que les ressources soient accessibles dans d’autres </w:t>
      </w:r>
      <w:proofErr w:type="spellStart"/>
      <w:r>
        <w:t>assemblies</w:t>
      </w:r>
      <w:proofErr w:type="spellEnd"/>
      <w:r>
        <w:t>, il ne faut pas oublier de changer la valeur de la liste déroulante « Modificateur d’accès » (dans le coin supérieur droit de la fenêtre), en public.</w:t>
      </w:r>
    </w:p>
    <w:p w14:paraId="6327C9C9" w14:textId="0AAF3BE5" w:rsidR="00706408" w:rsidRDefault="00706408" w:rsidP="000D2FE1">
      <w:r>
        <w:t>Pour accéder à ces ressources dans le code, on utilisera une syntaxe du type :</w:t>
      </w:r>
    </w:p>
    <w:p w14:paraId="4B29C31F" w14:textId="77777777" w:rsidR="00706408" w:rsidRPr="00706408" w:rsidRDefault="00706408" w:rsidP="00706408">
      <w:pPr>
        <w:pStyle w:val="Code"/>
        <w:rPr>
          <w:lang w:eastAsia="fr-FR"/>
        </w:rPr>
      </w:pPr>
      <w:r w:rsidRPr="00706408">
        <w:rPr>
          <w:lang w:eastAsia="fr-FR"/>
        </w:rPr>
        <w:t>Properties.</w:t>
      </w:r>
      <w:r w:rsidRPr="00706408">
        <w:rPr>
          <w:color w:val="2B91AF"/>
          <w:lang w:eastAsia="fr-FR"/>
        </w:rPr>
        <w:t>Resources</w:t>
      </w:r>
      <w:r w:rsidRPr="00706408">
        <w:rPr>
          <w:lang w:eastAsia="fr-FR"/>
        </w:rPr>
        <w:t>.TitreAppli;</w:t>
      </w:r>
    </w:p>
    <w:p w14:paraId="7F997457" w14:textId="20F37093" w:rsidR="00706408" w:rsidRDefault="00706408" w:rsidP="000D2FE1">
      <w:r>
        <w:t>NB/ On remarque la similitude avec l’accès aux paramètres d’application.</w:t>
      </w:r>
    </w:p>
    <w:p w14:paraId="73E3550F" w14:textId="6E3459ED" w:rsidR="005258C3" w:rsidRPr="00FD0CB9" w:rsidRDefault="005258C3" w:rsidP="00FD0CB9"/>
    <w:sectPr w:rsidR="005258C3" w:rsidRPr="00FD0CB9" w:rsidSect="00471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EBE"/>
    <w:multiLevelType w:val="hybridMultilevel"/>
    <w:tmpl w:val="1608B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A483E"/>
    <w:multiLevelType w:val="hybridMultilevel"/>
    <w:tmpl w:val="88F46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D219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38041B6"/>
    <w:multiLevelType w:val="hybridMultilevel"/>
    <w:tmpl w:val="5FB62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E53C88"/>
    <w:multiLevelType w:val="hybridMultilevel"/>
    <w:tmpl w:val="D742B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407B60"/>
    <w:multiLevelType w:val="hybridMultilevel"/>
    <w:tmpl w:val="AEA68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4A3A"/>
    <w:multiLevelType w:val="hybridMultilevel"/>
    <w:tmpl w:val="C4B25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5B285E78"/>
    <w:multiLevelType w:val="hybridMultilevel"/>
    <w:tmpl w:val="B83C4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5E5128"/>
    <w:multiLevelType w:val="hybridMultilevel"/>
    <w:tmpl w:val="7D966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0565E0"/>
    <w:multiLevelType w:val="hybridMultilevel"/>
    <w:tmpl w:val="046058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5E3C5E"/>
    <w:multiLevelType w:val="hybridMultilevel"/>
    <w:tmpl w:val="4C200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13BC0"/>
    <w:multiLevelType w:val="hybridMultilevel"/>
    <w:tmpl w:val="EF08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DB49F0"/>
    <w:multiLevelType w:val="hybridMultilevel"/>
    <w:tmpl w:val="6EB8F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4"/>
  </w:num>
  <w:num w:numId="5">
    <w:abstractNumId w:val="1"/>
  </w:num>
  <w:num w:numId="6">
    <w:abstractNumId w:val="16"/>
  </w:num>
  <w:num w:numId="7">
    <w:abstractNumId w:val="6"/>
  </w:num>
  <w:num w:numId="8">
    <w:abstractNumId w:val="13"/>
  </w:num>
  <w:num w:numId="9">
    <w:abstractNumId w:val="12"/>
  </w:num>
  <w:num w:numId="10">
    <w:abstractNumId w:val="4"/>
  </w:num>
  <w:num w:numId="11">
    <w:abstractNumId w:val="9"/>
  </w:num>
  <w:num w:numId="12">
    <w:abstractNumId w:val="15"/>
  </w:num>
  <w:num w:numId="13">
    <w:abstractNumId w:val="10"/>
  </w:num>
  <w:num w:numId="14">
    <w:abstractNumId w:val="17"/>
  </w:num>
  <w:num w:numId="15">
    <w:abstractNumId w:val="5"/>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87"/>
    <w:rsid w:val="00002B27"/>
    <w:rsid w:val="000329D1"/>
    <w:rsid w:val="000441FD"/>
    <w:rsid w:val="000637D2"/>
    <w:rsid w:val="00095615"/>
    <w:rsid w:val="000D2FE1"/>
    <w:rsid w:val="001103BF"/>
    <w:rsid w:val="0011460A"/>
    <w:rsid w:val="00155719"/>
    <w:rsid w:val="00197F9D"/>
    <w:rsid w:val="001A316B"/>
    <w:rsid w:val="001C374D"/>
    <w:rsid w:val="00241E3D"/>
    <w:rsid w:val="002420FD"/>
    <w:rsid w:val="0025211B"/>
    <w:rsid w:val="00256562"/>
    <w:rsid w:val="00287B48"/>
    <w:rsid w:val="00290987"/>
    <w:rsid w:val="002B5A75"/>
    <w:rsid w:val="002D4500"/>
    <w:rsid w:val="00325524"/>
    <w:rsid w:val="00357AAA"/>
    <w:rsid w:val="00376D69"/>
    <w:rsid w:val="00386E38"/>
    <w:rsid w:val="0039111D"/>
    <w:rsid w:val="003917A2"/>
    <w:rsid w:val="003A23A0"/>
    <w:rsid w:val="003B4BD5"/>
    <w:rsid w:val="00436FE7"/>
    <w:rsid w:val="00456B52"/>
    <w:rsid w:val="00457176"/>
    <w:rsid w:val="00471CA8"/>
    <w:rsid w:val="00472749"/>
    <w:rsid w:val="00494624"/>
    <w:rsid w:val="005258C3"/>
    <w:rsid w:val="0053669F"/>
    <w:rsid w:val="005808CC"/>
    <w:rsid w:val="005B4EAE"/>
    <w:rsid w:val="005C06D5"/>
    <w:rsid w:val="005D70AC"/>
    <w:rsid w:val="005E6B3C"/>
    <w:rsid w:val="00610886"/>
    <w:rsid w:val="00644155"/>
    <w:rsid w:val="006450D7"/>
    <w:rsid w:val="0066204A"/>
    <w:rsid w:val="006B7A0B"/>
    <w:rsid w:val="006D33FE"/>
    <w:rsid w:val="006D64E9"/>
    <w:rsid w:val="00706408"/>
    <w:rsid w:val="00781C3D"/>
    <w:rsid w:val="00805EE8"/>
    <w:rsid w:val="00810E74"/>
    <w:rsid w:val="008868E8"/>
    <w:rsid w:val="008B5245"/>
    <w:rsid w:val="008E6B66"/>
    <w:rsid w:val="00931262"/>
    <w:rsid w:val="009C36AE"/>
    <w:rsid w:val="00AA01F9"/>
    <w:rsid w:val="00B14E32"/>
    <w:rsid w:val="00B203EF"/>
    <w:rsid w:val="00B21B26"/>
    <w:rsid w:val="00B46F9B"/>
    <w:rsid w:val="00BA50D9"/>
    <w:rsid w:val="00C2052C"/>
    <w:rsid w:val="00C26EC7"/>
    <w:rsid w:val="00CB4836"/>
    <w:rsid w:val="00CD4718"/>
    <w:rsid w:val="00D21869"/>
    <w:rsid w:val="00D54367"/>
    <w:rsid w:val="00D63B89"/>
    <w:rsid w:val="00D72401"/>
    <w:rsid w:val="00D80C33"/>
    <w:rsid w:val="00DC6272"/>
    <w:rsid w:val="00DD6F29"/>
    <w:rsid w:val="00DE3BED"/>
    <w:rsid w:val="00E37C8F"/>
    <w:rsid w:val="00E41453"/>
    <w:rsid w:val="00EC4D6D"/>
    <w:rsid w:val="00ED0BB0"/>
    <w:rsid w:val="00EE7BF0"/>
    <w:rsid w:val="00F0741B"/>
    <w:rsid w:val="00F727A2"/>
    <w:rsid w:val="00FC0FED"/>
    <w:rsid w:val="00FC6164"/>
    <w:rsid w:val="00FD0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3D45"/>
  <w15:chartTrackingRefBased/>
  <w15:docId w15:val="{85D4B11B-3AD7-44B0-9D53-8F4CB5FB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3A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A23A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23A0"/>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3A23A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3A23A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3A23A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A23A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A23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A23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3A23A0"/>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A23A0"/>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A23A0"/>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3A23A0"/>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23A0"/>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3A23A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A23A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A23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A23A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76D69"/>
    <w:pPr>
      <w:ind w:left="720"/>
      <w:contextualSpacing/>
    </w:pPr>
  </w:style>
  <w:style w:type="character" w:styleId="Marquedecommentaire">
    <w:name w:val="annotation reference"/>
    <w:basedOn w:val="Policepardfaut"/>
    <w:uiPriority w:val="99"/>
    <w:semiHidden/>
    <w:unhideWhenUsed/>
    <w:rsid w:val="00810E74"/>
    <w:rPr>
      <w:sz w:val="16"/>
      <w:szCs w:val="16"/>
    </w:rPr>
  </w:style>
  <w:style w:type="paragraph" w:styleId="Commentaire">
    <w:name w:val="annotation text"/>
    <w:basedOn w:val="Normal"/>
    <w:link w:val="CommentaireCar"/>
    <w:uiPriority w:val="99"/>
    <w:semiHidden/>
    <w:unhideWhenUsed/>
    <w:rsid w:val="00810E74"/>
    <w:pPr>
      <w:spacing w:line="240" w:lineRule="auto"/>
    </w:pPr>
    <w:rPr>
      <w:sz w:val="20"/>
      <w:szCs w:val="20"/>
    </w:rPr>
  </w:style>
  <w:style w:type="character" w:customStyle="1" w:styleId="CommentaireCar">
    <w:name w:val="Commentaire Car"/>
    <w:basedOn w:val="Policepardfaut"/>
    <w:link w:val="Commentaire"/>
    <w:uiPriority w:val="99"/>
    <w:semiHidden/>
    <w:rsid w:val="00810E74"/>
    <w:rPr>
      <w:sz w:val="20"/>
      <w:szCs w:val="20"/>
    </w:rPr>
  </w:style>
  <w:style w:type="paragraph" w:styleId="Objetducommentaire">
    <w:name w:val="annotation subject"/>
    <w:basedOn w:val="Commentaire"/>
    <w:next w:val="Commentaire"/>
    <w:link w:val="ObjetducommentaireCar"/>
    <w:uiPriority w:val="99"/>
    <w:semiHidden/>
    <w:unhideWhenUsed/>
    <w:rsid w:val="00810E74"/>
    <w:rPr>
      <w:b/>
      <w:bCs/>
    </w:rPr>
  </w:style>
  <w:style w:type="character" w:customStyle="1" w:styleId="ObjetducommentaireCar">
    <w:name w:val="Objet du commentaire Car"/>
    <w:basedOn w:val="CommentaireCar"/>
    <w:link w:val="Objetducommentaire"/>
    <w:uiPriority w:val="99"/>
    <w:semiHidden/>
    <w:rsid w:val="00810E74"/>
    <w:rPr>
      <w:b/>
      <w:bCs/>
      <w:sz w:val="20"/>
      <w:szCs w:val="20"/>
    </w:rPr>
  </w:style>
  <w:style w:type="paragraph" w:styleId="Textedebulles">
    <w:name w:val="Balloon Text"/>
    <w:basedOn w:val="Normal"/>
    <w:link w:val="TextedebullesCar"/>
    <w:uiPriority w:val="99"/>
    <w:semiHidden/>
    <w:unhideWhenUsed/>
    <w:rsid w:val="00810E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0E74"/>
    <w:rPr>
      <w:rFonts w:ascii="Segoe UI" w:hAnsi="Segoe UI" w:cs="Segoe UI"/>
      <w:sz w:val="18"/>
      <w:szCs w:val="18"/>
    </w:rPr>
  </w:style>
  <w:style w:type="paragraph" w:styleId="Titre">
    <w:name w:val="Title"/>
    <w:basedOn w:val="Normal"/>
    <w:next w:val="Normal"/>
    <w:link w:val="TitreCar"/>
    <w:uiPriority w:val="10"/>
    <w:qFormat/>
    <w:rsid w:val="00C2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052C"/>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2052C"/>
    <w:pPr>
      <w:numPr>
        <w:numId w:val="0"/>
      </w:numPr>
      <w:spacing w:line="259" w:lineRule="auto"/>
      <w:outlineLvl w:val="9"/>
    </w:pPr>
    <w:rPr>
      <w:lang w:eastAsia="fr-FR"/>
    </w:rPr>
  </w:style>
  <w:style w:type="paragraph" w:styleId="TM1">
    <w:name w:val="toc 1"/>
    <w:basedOn w:val="Normal"/>
    <w:next w:val="Normal"/>
    <w:autoRedefine/>
    <w:uiPriority w:val="39"/>
    <w:unhideWhenUsed/>
    <w:rsid w:val="00C2052C"/>
    <w:pPr>
      <w:spacing w:after="100"/>
    </w:pPr>
  </w:style>
  <w:style w:type="character" w:styleId="Lienhypertexte">
    <w:name w:val="Hyperlink"/>
    <w:basedOn w:val="Policepardfaut"/>
    <w:uiPriority w:val="99"/>
    <w:unhideWhenUsed/>
    <w:rsid w:val="00C2052C"/>
    <w:rPr>
      <w:color w:val="0000FF" w:themeColor="hyperlink"/>
      <w:u w:val="single"/>
    </w:rPr>
  </w:style>
  <w:style w:type="paragraph" w:styleId="TM2">
    <w:name w:val="toc 2"/>
    <w:basedOn w:val="Normal"/>
    <w:next w:val="Normal"/>
    <w:autoRedefine/>
    <w:uiPriority w:val="39"/>
    <w:unhideWhenUsed/>
    <w:rsid w:val="00471CA8"/>
    <w:pPr>
      <w:spacing w:after="100"/>
      <w:ind w:left="220"/>
    </w:pPr>
  </w:style>
  <w:style w:type="paragraph" w:styleId="TM3">
    <w:name w:val="toc 3"/>
    <w:basedOn w:val="Normal"/>
    <w:next w:val="Normal"/>
    <w:autoRedefine/>
    <w:uiPriority w:val="39"/>
    <w:unhideWhenUsed/>
    <w:rsid w:val="00471CA8"/>
    <w:pPr>
      <w:spacing w:after="100"/>
      <w:ind w:left="440"/>
    </w:pPr>
  </w:style>
  <w:style w:type="table" w:styleId="Grilledutableau">
    <w:name w:val="Table Grid"/>
    <w:basedOn w:val="TableauNormal"/>
    <w:uiPriority w:val="59"/>
    <w:rsid w:val="005E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Policepardfaut"/>
    <w:uiPriority w:val="99"/>
    <w:semiHidden/>
    <w:unhideWhenUsed/>
    <w:rsid w:val="00D72401"/>
    <w:rPr>
      <w:color w:val="2B579A"/>
      <w:shd w:val="clear" w:color="auto" w:fill="E6E6E6"/>
    </w:rPr>
  </w:style>
  <w:style w:type="character" w:styleId="Lienhypertextesuivivisit">
    <w:name w:val="FollowedHyperlink"/>
    <w:basedOn w:val="Policepardfaut"/>
    <w:uiPriority w:val="99"/>
    <w:semiHidden/>
    <w:unhideWhenUsed/>
    <w:rsid w:val="00F727A2"/>
    <w:rPr>
      <w:color w:val="800080" w:themeColor="followedHyperlink"/>
      <w:u w:val="single"/>
    </w:rPr>
  </w:style>
  <w:style w:type="paragraph" w:styleId="Lgende">
    <w:name w:val="caption"/>
    <w:basedOn w:val="Normal"/>
    <w:next w:val="Normal"/>
    <w:uiPriority w:val="35"/>
    <w:unhideWhenUsed/>
    <w:qFormat/>
    <w:rsid w:val="002B5A75"/>
    <w:pPr>
      <w:spacing w:line="240" w:lineRule="auto"/>
    </w:pPr>
    <w:rPr>
      <w:i/>
      <w:iCs/>
      <w:color w:val="1F497D" w:themeColor="text2"/>
      <w:sz w:val="18"/>
      <w:szCs w:val="18"/>
    </w:rPr>
  </w:style>
  <w:style w:type="paragraph" w:styleId="PrformatHTML">
    <w:name w:val="HTML Preformatted"/>
    <w:basedOn w:val="Normal"/>
    <w:link w:val="PrformatHTMLCar"/>
    <w:uiPriority w:val="99"/>
    <w:semiHidden/>
    <w:unhideWhenUsed/>
    <w:rsid w:val="00ED0BB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D0BB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9433">
      <w:bodyDiv w:val="1"/>
      <w:marLeft w:val="0"/>
      <w:marRight w:val="0"/>
      <w:marTop w:val="0"/>
      <w:marBottom w:val="0"/>
      <w:divBdr>
        <w:top w:val="none" w:sz="0" w:space="0" w:color="auto"/>
        <w:left w:val="none" w:sz="0" w:space="0" w:color="auto"/>
        <w:bottom w:val="none" w:sz="0" w:space="0" w:color="auto"/>
        <w:right w:val="none" w:sz="0" w:space="0" w:color="auto"/>
      </w:divBdr>
    </w:div>
    <w:div w:id="72513040">
      <w:bodyDiv w:val="1"/>
      <w:marLeft w:val="0"/>
      <w:marRight w:val="0"/>
      <w:marTop w:val="0"/>
      <w:marBottom w:val="0"/>
      <w:divBdr>
        <w:top w:val="none" w:sz="0" w:space="0" w:color="auto"/>
        <w:left w:val="none" w:sz="0" w:space="0" w:color="auto"/>
        <w:bottom w:val="none" w:sz="0" w:space="0" w:color="auto"/>
        <w:right w:val="none" w:sz="0" w:space="0" w:color="auto"/>
      </w:divBdr>
    </w:div>
    <w:div w:id="279456794">
      <w:bodyDiv w:val="1"/>
      <w:marLeft w:val="0"/>
      <w:marRight w:val="0"/>
      <w:marTop w:val="0"/>
      <w:marBottom w:val="0"/>
      <w:divBdr>
        <w:top w:val="none" w:sz="0" w:space="0" w:color="auto"/>
        <w:left w:val="none" w:sz="0" w:space="0" w:color="auto"/>
        <w:bottom w:val="none" w:sz="0" w:space="0" w:color="auto"/>
        <w:right w:val="none" w:sz="0" w:space="0" w:color="auto"/>
      </w:divBdr>
    </w:div>
    <w:div w:id="283925149">
      <w:bodyDiv w:val="1"/>
      <w:marLeft w:val="0"/>
      <w:marRight w:val="0"/>
      <w:marTop w:val="0"/>
      <w:marBottom w:val="0"/>
      <w:divBdr>
        <w:top w:val="none" w:sz="0" w:space="0" w:color="auto"/>
        <w:left w:val="none" w:sz="0" w:space="0" w:color="auto"/>
        <w:bottom w:val="none" w:sz="0" w:space="0" w:color="auto"/>
        <w:right w:val="none" w:sz="0" w:space="0" w:color="auto"/>
      </w:divBdr>
    </w:div>
    <w:div w:id="332993089">
      <w:bodyDiv w:val="1"/>
      <w:marLeft w:val="0"/>
      <w:marRight w:val="0"/>
      <w:marTop w:val="0"/>
      <w:marBottom w:val="0"/>
      <w:divBdr>
        <w:top w:val="none" w:sz="0" w:space="0" w:color="auto"/>
        <w:left w:val="none" w:sz="0" w:space="0" w:color="auto"/>
        <w:bottom w:val="none" w:sz="0" w:space="0" w:color="auto"/>
        <w:right w:val="none" w:sz="0" w:space="0" w:color="auto"/>
      </w:divBdr>
    </w:div>
    <w:div w:id="381294794">
      <w:bodyDiv w:val="1"/>
      <w:marLeft w:val="0"/>
      <w:marRight w:val="0"/>
      <w:marTop w:val="0"/>
      <w:marBottom w:val="0"/>
      <w:divBdr>
        <w:top w:val="none" w:sz="0" w:space="0" w:color="auto"/>
        <w:left w:val="none" w:sz="0" w:space="0" w:color="auto"/>
        <w:bottom w:val="none" w:sz="0" w:space="0" w:color="auto"/>
        <w:right w:val="none" w:sz="0" w:space="0" w:color="auto"/>
      </w:divBdr>
    </w:div>
    <w:div w:id="427845404">
      <w:bodyDiv w:val="1"/>
      <w:marLeft w:val="0"/>
      <w:marRight w:val="0"/>
      <w:marTop w:val="0"/>
      <w:marBottom w:val="0"/>
      <w:divBdr>
        <w:top w:val="none" w:sz="0" w:space="0" w:color="auto"/>
        <w:left w:val="none" w:sz="0" w:space="0" w:color="auto"/>
        <w:bottom w:val="none" w:sz="0" w:space="0" w:color="auto"/>
        <w:right w:val="none" w:sz="0" w:space="0" w:color="auto"/>
      </w:divBdr>
    </w:div>
    <w:div w:id="442923577">
      <w:bodyDiv w:val="1"/>
      <w:marLeft w:val="0"/>
      <w:marRight w:val="0"/>
      <w:marTop w:val="0"/>
      <w:marBottom w:val="0"/>
      <w:divBdr>
        <w:top w:val="none" w:sz="0" w:space="0" w:color="auto"/>
        <w:left w:val="none" w:sz="0" w:space="0" w:color="auto"/>
        <w:bottom w:val="none" w:sz="0" w:space="0" w:color="auto"/>
        <w:right w:val="none" w:sz="0" w:space="0" w:color="auto"/>
      </w:divBdr>
    </w:div>
    <w:div w:id="649136287">
      <w:bodyDiv w:val="1"/>
      <w:marLeft w:val="0"/>
      <w:marRight w:val="0"/>
      <w:marTop w:val="0"/>
      <w:marBottom w:val="0"/>
      <w:divBdr>
        <w:top w:val="none" w:sz="0" w:space="0" w:color="auto"/>
        <w:left w:val="none" w:sz="0" w:space="0" w:color="auto"/>
        <w:bottom w:val="none" w:sz="0" w:space="0" w:color="auto"/>
        <w:right w:val="none" w:sz="0" w:space="0" w:color="auto"/>
      </w:divBdr>
    </w:div>
    <w:div w:id="774637300">
      <w:bodyDiv w:val="1"/>
      <w:marLeft w:val="0"/>
      <w:marRight w:val="0"/>
      <w:marTop w:val="0"/>
      <w:marBottom w:val="0"/>
      <w:divBdr>
        <w:top w:val="none" w:sz="0" w:space="0" w:color="auto"/>
        <w:left w:val="none" w:sz="0" w:space="0" w:color="auto"/>
        <w:bottom w:val="none" w:sz="0" w:space="0" w:color="auto"/>
        <w:right w:val="none" w:sz="0" w:space="0" w:color="auto"/>
      </w:divBdr>
    </w:div>
    <w:div w:id="839082489">
      <w:bodyDiv w:val="1"/>
      <w:marLeft w:val="0"/>
      <w:marRight w:val="0"/>
      <w:marTop w:val="0"/>
      <w:marBottom w:val="0"/>
      <w:divBdr>
        <w:top w:val="none" w:sz="0" w:space="0" w:color="auto"/>
        <w:left w:val="none" w:sz="0" w:space="0" w:color="auto"/>
        <w:bottom w:val="none" w:sz="0" w:space="0" w:color="auto"/>
        <w:right w:val="none" w:sz="0" w:space="0" w:color="auto"/>
      </w:divBdr>
    </w:div>
    <w:div w:id="876744427">
      <w:bodyDiv w:val="1"/>
      <w:marLeft w:val="0"/>
      <w:marRight w:val="0"/>
      <w:marTop w:val="0"/>
      <w:marBottom w:val="0"/>
      <w:divBdr>
        <w:top w:val="none" w:sz="0" w:space="0" w:color="auto"/>
        <w:left w:val="none" w:sz="0" w:space="0" w:color="auto"/>
        <w:bottom w:val="none" w:sz="0" w:space="0" w:color="auto"/>
        <w:right w:val="none" w:sz="0" w:space="0" w:color="auto"/>
      </w:divBdr>
    </w:div>
    <w:div w:id="965160606">
      <w:bodyDiv w:val="1"/>
      <w:marLeft w:val="0"/>
      <w:marRight w:val="0"/>
      <w:marTop w:val="0"/>
      <w:marBottom w:val="0"/>
      <w:divBdr>
        <w:top w:val="none" w:sz="0" w:space="0" w:color="auto"/>
        <w:left w:val="none" w:sz="0" w:space="0" w:color="auto"/>
        <w:bottom w:val="none" w:sz="0" w:space="0" w:color="auto"/>
        <w:right w:val="none" w:sz="0" w:space="0" w:color="auto"/>
      </w:divBdr>
    </w:div>
    <w:div w:id="1151287130">
      <w:bodyDiv w:val="1"/>
      <w:marLeft w:val="0"/>
      <w:marRight w:val="0"/>
      <w:marTop w:val="0"/>
      <w:marBottom w:val="0"/>
      <w:divBdr>
        <w:top w:val="none" w:sz="0" w:space="0" w:color="auto"/>
        <w:left w:val="none" w:sz="0" w:space="0" w:color="auto"/>
        <w:bottom w:val="none" w:sz="0" w:space="0" w:color="auto"/>
        <w:right w:val="none" w:sz="0" w:space="0" w:color="auto"/>
      </w:divBdr>
    </w:div>
    <w:div w:id="1516841274">
      <w:bodyDiv w:val="1"/>
      <w:marLeft w:val="0"/>
      <w:marRight w:val="0"/>
      <w:marTop w:val="0"/>
      <w:marBottom w:val="0"/>
      <w:divBdr>
        <w:top w:val="none" w:sz="0" w:space="0" w:color="auto"/>
        <w:left w:val="none" w:sz="0" w:space="0" w:color="auto"/>
        <w:bottom w:val="none" w:sz="0" w:space="0" w:color="auto"/>
        <w:right w:val="none" w:sz="0" w:space="0" w:color="auto"/>
      </w:divBdr>
    </w:div>
    <w:div w:id="1530682933">
      <w:bodyDiv w:val="1"/>
      <w:marLeft w:val="0"/>
      <w:marRight w:val="0"/>
      <w:marTop w:val="0"/>
      <w:marBottom w:val="0"/>
      <w:divBdr>
        <w:top w:val="none" w:sz="0" w:space="0" w:color="auto"/>
        <w:left w:val="none" w:sz="0" w:space="0" w:color="auto"/>
        <w:bottom w:val="none" w:sz="0" w:space="0" w:color="auto"/>
        <w:right w:val="none" w:sz="0" w:space="0" w:color="auto"/>
      </w:divBdr>
    </w:div>
    <w:div w:id="1541550434">
      <w:bodyDiv w:val="1"/>
      <w:marLeft w:val="0"/>
      <w:marRight w:val="0"/>
      <w:marTop w:val="0"/>
      <w:marBottom w:val="0"/>
      <w:divBdr>
        <w:top w:val="none" w:sz="0" w:space="0" w:color="auto"/>
        <w:left w:val="none" w:sz="0" w:space="0" w:color="auto"/>
        <w:bottom w:val="none" w:sz="0" w:space="0" w:color="auto"/>
        <w:right w:val="none" w:sz="0" w:space="0" w:color="auto"/>
      </w:divBdr>
    </w:div>
    <w:div w:id="1605729237">
      <w:bodyDiv w:val="1"/>
      <w:marLeft w:val="0"/>
      <w:marRight w:val="0"/>
      <w:marTop w:val="0"/>
      <w:marBottom w:val="0"/>
      <w:divBdr>
        <w:top w:val="none" w:sz="0" w:space="0" w:color="auto"/>
        <w:left w:val="none" w:sz="0" w:space="0" w:color="auto"/>
        <w:bottom w:val="none" w:sz="0" w:space="0" w:color="auto"/>
        <w:right w:val="none" w:sz="0" w:space="0" w:color="auto"/>
      </w:divBdr>
    </w:div>
    <w:div w:id="1625843287">
      <w:bodyDiv w:val="1"/>
      <w:marLeft w:val="0"/>
      <w:marRight w:val="0"/>
      <w:marTop w:val="0"/>
      <w:marBottom w:val="0"/>
      <w:divBdr>
        <w:top w:val="none" w:sz="0" w:space="0" w:color="auto"/>
        <w:left w:val="none" w:sz="0" w:space="0" w:color="auto"/>
        <w:bottom w:val="none" w:sz="0" w:space="0" w:color="auto"/>
        <w:right w:val="none" w:sz="0" w:space="0" w:color="auto"/>
      </w:divBdr>
    </w:div>
    <w:div w:id="1695645310">
      <w:bodyDiv w:val="1"/>
      <w:marLeft w:val="0"/>
      <w:marRight w:val="0"/>
      <w:marTop w:val="0"/>
      <w:marBottom w:val="0"/>
      <w:divBdr>
        <w:top w:val="none" w:sz="0" w:space="0" w:color="auto"/>
        <w:left w:val="none" w:sz="0" w:space="0" w:color="auto"/>
        <w:bottom w:val="none" w:sz="0" w:space="0" w:color="auto"/>
        <w:right w:val="none" w:sz="0" w:space="0" w:color="auto"/>
      </w:divBdr>
    </w:div>
    <w:div w:id="1703626890">
      <w:bodyDiv w:val="1"/>
      <w:marLeft w:val="0"/>
      <w:marRight w:val="0"/>
      <w:marTop w:val="0"/>
      <w:marBottom w:val="0"/>
      <w:divBdr>
        <w:top w:val="none" w:sz="0" w:space="0" w:color="auto"/>
        <w:left w:val="none" w:sz="0" w:space="0" w:color="auto"/>
        <w:bottom w:val="none" w:sz="0" w:space="0" w:color="auto"/>
        <w:right w:val="none" w:sz="0" w:space="0" w:color="auto"/>
      </w:divBdr>
    </w:div>
    <w:div w:id="1731802529">
      <w:bodyDiv w:val="1"/>
      <w:marLeft w:val="0"/>
      <w:marRight w:val="0"/>
      <w:marTop w:val="0"/>
      <w:marBottom w:val="0"/>
      <w:divBdr>
        <w:top w:val="none" w:sz="0" w:space="0" w:color="auto"/>
        <w:left w:val="none" w:sz="0" w:space="0" w:color="auto"/>
        <w:bottom w:val="none" w:sz="0" w:space="0" w:color="auto"/>
        <w:right w:val="none" w:sz="0" w:space="0" w:color="auto"/>
      </w:divBdr>
    </w:div>
    <w:div w:id="1809279011">
      <w:bodyDiv w:val="1"/>
      <w:marLeft w:val="0"/>
      <w:marRight w:val="0"/>
      <w:marTop w:val="0"/>
      <w:marBottom w:val="0"/>
      <w:divBdr>
        <w:top w:val="none" w:sz="0" w:space="0" w:color="auto"/>
        <w:left w:val="none" w:sz="0" w:space="0" w:color="auto"/>
        <w:bottom w:val="none" w:sz="0" w:space="0" w:color="auto"/>
        <w:right w:val="none" w:sz="0" w:space="0" w:color="auto"/>
      </w:divBdr>
    </w:div>
    <w:div w:id="1885211621">
      <w:bodyDiv w:val="1"/>
      <w:marLeft w:val="0"/>
      <w:marRight w:val="0"/>
      <w:marTop w:val="0"/>
      <w:marBottom w:val="0"/>
      <w:divBdr>
        <w:top w:val="none" w:sz="0" w:space="0" w:color="auto"/>
        <w:left w:val="none" w:sz="0" w:space="0" w:color="auto"/>
        <w:bottom w:val="none" w:sz="0" w:space="0" w:color="auto"/>
        <w:right w:val="none" w:sz="0" w:space="0" w:color="auto"/>
      </w:divBdr>
    </w:div>
    <w:div w:id="1936550530">
      <w:bodyDiv w:val="1"/>
      <w:marLeft w:val="0"/>
      <w:marRight w:val="0"/>
      <w:marTop w:val="0"/>
      <w:marBottom w:val="0"/>
      <w:divBdr>
        <w:top w:val="none" w:sz="0" w:space="0" w:color="auto"/>
        <w:left w:val="none" w:sz="0" w:space="0" w:color="auto"/>
        <w:bottom w:val="none" w:sz="0" w:space="0" w:color="auto"/>
        <w:right w:val="none" w:sz="0" w:space="0" w:color="auto"/>
      </w:divBdr>
    </w:div>
    <w:div w:id="1985696321">
      <w:bodyDiv w:val="1"/>
      <w:marLeft w:val="0"/>
      <w:marRight w:val="0"/>
      <w:marTop w:val="0"/>
      <w:marBottom w:val="0"/>
      <w:divBdr>
        <w:top w:val="none" w:sz="0" w:space="0" w:color="auto"/>
        <w:left w:val="none" w:sz="0" w:space="0" w:color="auto"/>
        <w:bottom w:val="none" w:sz="0" w:space="0" w:color="auto"/>
        <w:right w:val="none" w:sz="0" w:space="0" w:color="auto"/>
      </w:divBdr>
    </w:div>
    <w:div w:id="1995716367">
      <w:bodyDiv w:val="1"/>
      <w:marLeft w:val="0"/>
      <w:marRight w:val="0"/>
      <w:marTop w:val="0"/>
      <w:marBottom w:val="0"/>
      <w:divBdr>
        <w:top w:val="none" w:sz="0" w:space="0" w:color="auto"/>
        <w:left w:val="none" w:sz="0" w:space="0" w:color="auto"/>
        <w:bottom w:val="none" w:sz="0" w:space="0" w:color="auto"/>
        <w:right w:val="none" w:sz="0" w:space="0" w:color="auto"/>
      </w:divBdr>
    </w:div>
    <w:div w:id="2076276575">
      <w:bodyDiv w:val="1"/>
      <w:marLeft w:val="0"/>
      <w:marRight w:val="0"/>
      <w:marTop w:val="0"/>
      <w:marBottom w:val="0"/>
      <w:divBdr>
        <w:top w:val="none" w:sz="0" w:space="0" w:color="auto"/>
        <w:left w:val="none" w:sz="0" w:space="0" w:color="auto"/>
        <w:bottom w:val="none" w:sz="0" w:space="0" w:color="auto"/>
        <w:right w:val="none" w:sz="0" w:space="0" w:color="auto"/>
      </w:divBdr>
    </w:div>
    <w:div w:id="21068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msdn.microsoft.com/fr-fr/library/a65txexh.aspx"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7F42-0899-4649-BFCD-D15F4971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2290</Words>
  <Characters>12600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5</cp:revision>
  <dcterms:created xsi:type="dcterms:W3CDTF">2017-04-24T19:17:00Z</dcterms:created>
  <dcterms:modified xsi:type="dcterms:W3CDTF">2017-04-24T22:32:00Z</dcterms:modified>
</cp:coreProperties>
</file>