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privacy-policy"/>
    <w:p>
      <w:pPr>
        <w:pStyle w:val="Heading1"/>
      </w:pPr>
      <w:r>
        <w:t xml:space="preserve">Privacy Policy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January 2026</w:t>
      </w:r>
    </w:p>
    <w:p>
      <w:pPr>
        <w:pStyle w:val="BodyText"/>
      </w:pPr>
      <w:r>
        <w:t xml:space="preserve">This Privacy Policy explains how InterGuide.app (</w:t>
      </w:r>
      <w:r>
        <w:t xml:space="preserve">“InterGuide”</w:t>
      </w:r>
      <w:r>
        <w:t xml:space="preserve">,</w:t>
      </w:r>
      <w:r>
        <w:t xml:space="preserve"> </w:t>
      </w:r>
      <w:r>
        <w:t xml:space="preserve">“we”</w:t>
      </w:r>
      <w:r>
        <w:t xml:space="preserve">,</w:t>
      </w:r>
      <w:r>
        <w:t xml:space="preserve"> </w:t>
      </w:r>
      <w:r>
        <w:t xml:space="preserve">“us”</w:t>
      </w:r>
      <w:r>
        <w:t xml:space="preserve">, or</w:t>
      </w:r>
      <w:r>
        <w:t xml:space="preserve"> </w:t>
      </w:r>
      <w:r>
        <w:t xml:space="preserve">“our”</w:t>
      </w:r>
      <w:r>
        <w:t xml:space="preserve">) collects, uses, stores, and protects personal information when you use our services.</w:t>
      </w:r>
    </w:p>
    <w:p>
      <w:pPr>
        <w:pStyle w:val="BodyText"/>
      </w:pPr>
      <w:r>
        <w:t xml:space="preserve">InterGuide is operated under the name</w:t>
      </w:r>
      <w:r>
        <w:t xml:space="preserve"> </w:t>
      </w:r>
      <w:r>
        <w:rPr>
          <w:b/>
          <w:bCs/>
        </w:rPr>
        <w:t xml:space="preserve">InterGuide.app</w:t>
      </w:r>
      <w:r>
        <w:t xml:space="preserve">.</w:t>
      </w:r>
      <w:r>
        <w:t xml:space="preserve"> </w:t>
      </w:r>
      <w:r>
        <w:t xml:space="preserve">Contact email:</w:t>
      </w:r>
      <w:r>
        <w:t xml:space="preserve"> </w:t>
      </w:r>
      <w:r>
        <w:rPr>
          <w:b/>
          <w:bCs/>
        </w:rPr>
        <w:t xml:space="preserve">support@interguide.app</w:t>
      </w:r>
    </w:p>
    <w:p>
      <w:r>
        <w:pict>
          <v:rect style="width:0;height:1.5pt" o:hralign="center" o:hrstd="t" o:hr="t"/>
        </w:pict>
      </w:r>
    </w:p>
    <w:bookmarkStart w:id="20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This Privacy Policy applies to all users of the InterGuide platform, including free and paid users, and to all services provided through https://www.interguide.app.</w:t>
      </w:r>
    </w:p>
    <w:p>
      <w:r>
        <w:pict>
          <v:rect style="width:0;height:1.5pt" o:hralign="center" o:hrstd="t" o:hr="t"/>
        </w:pict>
      </w:r>
    </w:p>
    <w:bookmarkEnd w:id="20"/>
    <w:bookmarkStart w:id="23" w:name="information-we-collect"/>
    <w:p>
      <w:pPr>
        <w:pStyle w:val="Heading2"/>
      </w:pPr>
      <w:r>
        <w:t xml:space="preserve">2. Information We Collect</w:t>
      </w:r>
    </w:p>
    <w:bookmarkStart w:id="21" w:name="information-you-provide"/>
    <w:p>
      <w:pPr>
        <w:pStyle w:val="Heading3"/>
      </w:pPr>
      <w:r>
        <w:t xml:space="preserve">2.1 Information You Provide</w:t>
      </w:r>
    </w:p>
    <w:p>
      <w:pPr>
        <w:pStyle w:val="FirstParagraph"/>
      </w:pPr>
      <w:r>
        <w:t xml:space="preserve">We collect information you voluntarily provide, including:</w:t>
      </w:r>
      <w:r>
        <w:t xml:space="preserve"> </w:t>
      </w:r>
      <w:r>
        <w:t xml:space="preserve">- Name</w:t>
      </w:r>
      <w:r>
        <w:t xml:space="preserve"> </w:t>
      </w:r>
      <w:r>
        <w:t xml:space="preserve">- Email address</w:t>
      </w:r>
      <w:r>
        <w:t xml:space="preserve"> </w:t>
      </w:r>
      <w:r>
        <w:t xml:space="preserve">- Account credentials (encrypted passwords)</w:t>
      </w:r>
      <w:r>
        <w:t xml:space="preserve"> </w:t>
      </w:r>
      <w:r>
        <w:t xml:space="preserve">- Content you create or upload, including:</w:t>
      </w:r>
      <w:r>
        <w:t xml:space="preserve"> </w:t>
      </w:r>
      <w:r>
        <w:t xml:space="preserve">- Walkthroughs</w:t>
      </w:r>
      <w:r>
        <w:t xml:space="preserve"> </w:t>
      </w:r>
      <w:r>
        <w:t xml:space="preserve">- Knowledge base entries</w:t>
      </w:r>
      <w:r>
        <w:t xml:space="preserve"> </w:t>
      </w:r>
      <w:r>
        <w:t xml:space="preserve">- Images, videos, and files</w:t>
      </w:r>
    </w:p>
    <w:bookmarkEnd w:id="21"/>
    <w:bookmarkStart w:id="22" w:name="automatically-collected-information"/>
    <w:p>
      <w:pPr>
        <w:pStyle w:val="Heading3"/>
      </w:pPr>
      <w:r>
        <w:t xml:space="preserve">2.2 Automatically Collected Information</w:t>
      </w:r>
    </w:p>
    <w:p>
      <w:pPr>
        <w:pStyle w:val="FirstParagraph"/>
      </w:pPr>
      <w:r>
        <w:t xml:space="preserve">We may automatically collect limited technical data necessary to operate the service, including:</w:t>
      </w:r>
      <w:r>
        <w:t xml:space="preserve"> </w:t>
      </w:r>
      <w:r>
        <w:t xml:space="preserve">- IP address</w:t>
      </w:r>
      <w:r>
        <w:t xml:space="preserve"> </w:t>
      </w:r>
      <w:r>
        <w:t xml:space="preserve">- Device and browser information</w:t>
      </w:r>
      <w:r>
        <w:t xml:space="preserve"> </w:t>
      </w:r>
      <w:r>
        <w:t xml:space="preserve">- Session and authentication data</w:t>
      </w:r>
      <w:r>
        <w:t xml:space="preserve"> </w:t>
      </w:r>
      <w:r>
        <w:t xml:space="preserve">- Usage activity within the platform</w:t>
      </w:r>
    </w:p>
    <w:p>
      <w:pPr>
        <w:pStyle w:val="BodyText"/>
      </w:pPr>
      <w:r>
        <w:t xml:space="preserve">This data is used strictly for platform functionality, security, and internal analytics.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okies"/>
    <w:p>
      <w:pPr>
        <w:pStyle w:val="Heading2"/>
      </w:pPr>
      <w:r>
        <w:t xml:space="preserve">3. Cookies</w:t>
      </w:r>
    </w:p>
    <w:p>
      <w:pPr>
        <w:pStyle w:val="FirstParagraph"/>
      </w:pPr>
      <w:r>
        <w:t xml:space="preserve">InterGuide uses cookies strictly for operational purposes:</w:t>
      </w:r>
      <w:r>
        <w:t xml:space="preserve"> </w:t>
      </w:r>
      <w:r>
        <w:t xml:space="preserve">- Authentication and login sessions</w:t>
      </w:r>
      <w:r>
        <w:t xml:space="preserve"> </w:t>
      </w:r>
      <w:r>
        <w:t xml:space="preserve">- Autosave and workspace functionality</w:t>
      </w:r>
      <w:r>
        <w:t xml:space="preserve"> </w:t>
      </w:r>
      <w:r>
        <w:t xml:space="preserve">- User interface preferences</w:t>
      </w:r>
      <w:r>
        <w:t xml:space="preserve"> </w:t>
      </w:r>
      <w:r>
        <w:t xml:space="preserve">- Internal analytics</w:t>
      </w:r>
    </w:p>
    <w:p>
      <w:pPr>
        <w:pStyle w:val="BodyText"/>
      </w:pPr>
      <w:r>
        <w:t xml:space="preserve">We do not use advertising, tracking, or third-party marketing cookies.</w:t>
      </w:r>
    </w:p>
    <w:p>
      <w:r>
        <w:pict>
          <v:rect style="width:0;height:1.5pt" o:hralign="center" o:hrstd="t" o:hr="t"/>
        </w:pict>
      </w:r>
    </w:p>
    <w:bookmarkEnd w:id="24"/>
    <w:bookmarkStart w:id="25" w:name="analytics"/>
    <w:p>
      <w:pPr>
        <w:pStyle w:val="Heading2"/>
      </w:pPr>
      <w:r>
        <w:t xml:space="preserve">4. Analytics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b/>
          <w:bCs/>
        </w:rPr>
        <w:t xml:space="preserve">internal analytics only</w:t>
      </w:r>
      <w:r>
        <w:t xml:space="preserve"> </w:t>
      </w:r>
      <w:r>
        <w:t xml:space="preserve">to understand platform usage and improve reliability and performance. No advertising or behavioral tracking is performed.</w:t>
      </w:r>
    </w:p>
    <w:p>
      <w:r>
        <w:pict>
          <v:rect style="width:0;height:1.5pt" o:hralign="center" o:hrstd="t" o:hr="t"/>
        </w:pict>
      </w:r>
    </w:p>
    <w:bookmarkEnd w:id="25"/>
    <w:bookmarkStart w:id="26" w:name="payments"/>
    <w:p>
      <w:pPr>
        <w:pStyle w:val="Heading2"/>
      </w:pPr>
      <w:r>
        <w:t xml:space="preserve">5. Payments</w:t>
      </w:r>
    </w:p>
    <w:p>
      <w:pPr>
        <w:pStyle w:val="FirstParagraph"/>
      </w:pPr>
      <w:r>
        <w:t xml:space="preserve">InterGuide offers both free and paid plans.</w:t>
      </w:r>
    </w:p>
    <w:p>
      <w:pPr>
        <w:pStyle w:val="BodyText"/>
      </w:pPr>
      <w:r>
        <w:t xml:space="preserve">Payments are processed exclusively through</w:t>
      </w:r>
      <w:r>
        <w:t xml:space="preserve"> </w:t>
      </w:r>
      <w:r>
        <w:rPr>
          <w:b/>
          <w:bCs/>
        </w:rPr>
        <w:t xml:space="preserve">PayPal</w:t>
      </w:r>
      <w:r>
        <w:t xml:space="preserve">.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collect, process, or store payment card or billing information. Payment data is handled entirely by PayPal under their own privacy policy.</w:t>
      </w:r>
    </w:p>
    <w:p>
      <w:r>
        <w:pict>
          <v:rect style="width:0;height:1.5pt" o:hralign="center" o:hrstd="t" o:hr="t"/>
        </w:pict>
      </w:r>
    </w:p>
    <w:bookmarkEnd w:id="26"/>
    <w:bookmarkStart w:id="27" w:name="third-party-service-providers"/>
    <w:p>
      <w:pPr>
        <w:pStyle w:val="Heading2"/>
      </w:pPr>
      <w:r>
        <w:t xml:space="preserve">6. Third-Party Service Providers</w:t>
      </w:r>
    </w:p>
    <w:p>
      <w:pPr>
        <w:pStyle w:val="FirstParagraph"/>
      </w:pPr>
      <w:r>
        <w:t xml:space="preserve">We use trusted third-party infrastructure providers to operate the service, including:</w:t>
      </w:r>
      <w:r>
        <w:t xml:space="preserve"> </w:t>
      </w:r>
      <w:r>
        <w:t xml:space="preserve">- Cloudflare (security and content delivery)</w:t>
      </w:r>
      <w:r>
        <w:t xml:space="preserve"> </w:t>
      </w:r>
      <w:r>
        <w:t xml:space="preserve">- Render (application hosting)</w:t>
      </w:r>
      <w:r>
        <w:t xml:space="preserve"> </w:t>
      </w:r>
      <w:r>
        <w:t xml:space="preserve">- MongoDB (database storage)</w:t>
      </w:r>
      <w:r>
        <w:t xml:space="preserve"> </w:t>
      </w:r>
      <w:r>
        <w:t xml:space="preserve">- Cloudinary (media storage)</w:t>
      </w:r>
      <w:r>
        <w:t xml:space="preserve"> </w:t>
      </w:r>
      <w:r>
        <w:t xml:space="preserve">- SAV (infrastructure services)</w:t>
      </w:r>
      <w:r>
        <w:t xml:space="preserve"> </w:t>
      </w:r>
      <w:r>
        <w:t xml:space="preserve">- Resend (transactional email delivery)</w:t>
      </w:r>
    </w:p>
    <w:p>
      <w:pPr>
        <w:pStyle w:val="BodyText"/>
      </w:pPr>
      <w:r>
        <w:t xml:space="preserve">These providers process data only as necessary to deliver their services to InterGuide.</w:t>
      </w:r>
    </w:p>
    <w:p>
      <w:r>
        <w:pict>
          <v:rect style="width:0;height:1.5pt" o:hralign="center" o:hrstd="t" o:hr="t"/>
        </w:pict>
      </w:r>
    </w:p>
    <w:bookmarkEnd w:id="27"/>
    <w:bookmarkStart w:id="28" w:name="data-use"/>
    <w:p>
      <w:pPr>
        <w:pStyle w:val="Heading2"/>
      </w:pPr>
      <w:r>
        <w:t xml:space="preserve">7. Data Use</w:t>
      </w:r>
    </w:p>
    <w:p>
      <w:pPr>
        <w:pStyle w:val="FirstParagraph"/>
      </w:pPr>
      <w:r>
        <w:t xml:space="preserve">We use collected data to:</w:t>
      </w:r>
      <w:r>
        <w:t xml:space="preserve"> </w:t>
      </w:r>
      <w:r>
        <w:t xml:space="preserve">- Create and manage user accounts</w:t>
      </w:r>
      <w:r>
        <w:t xml:space="preserve"> </w:t>
      </w:r>
      <w:r>
        <w:t xml:space="preserve">- Provide and operate the platform</w:t>
      </w:r>
      <w:r>
        <w:t xml:space="preserve"> </w:t>
      </w:r>
      <w:r>
        <w:t xml:space="preserve">- Enable collaboration and workspace sharing</w:t>
      </w:r>
      <w:r>
        <w:t xml:space="preserve"> </w:t>
      </w:r>
      <w:r>
        <w:t xml:space="preserve">- Maintain security and prevent abuse</w:t>
      </w:r>
      <w:r>
        <w:t xml:space="preserve"> </w:t>
      </w:r>
      <w:r>
        <w:t xml:space="preserve">- Send essential service emails (authentication, password reset)</w:t>
      </w:r>
    </w:p>
    <w:p>
      <w:pPr>
        <w:pStyle w:val="BodyText"/>
      </w:pPr>
      <w:r>
        <w:t xml:space="preserve">We do not send marketing or promotional emails.</w:t>
      </w:r>
    </w:p>
    <w:p>
      <w:r>
        <w:pict>
          <v:rect style="width:0;height:1.5pt" o:hralign="center" o:hrstd="t" o:hr="t"/>
        </w:pict>
      </w:r>
    </w:p>
    <w:bookmarkEnd w:id="28"/>
    <w:bookmarkStart w:id="29" w:name="data-retention"/>
    <w:p>
      <w:pPr>
        <w:pStyle w:val="Heading2"/>
      </w:pPr>
      <w:r>
        <w:t xml:space="preserve">8. Data Retention</w:t>
      </w:r>
    </w:p>
    <w:p>
      <w:pPr>
        <w:pStyle w:val="Compact"/>
        <w:numPr>
          <w:ilvl w:val="0"/>
          <w:numId w:val="1001"/>
        </w:numPr>
      </w:pPr>
      <w:r>
        <w:t xml:space="preserve">Active accounts: Data is retained while the account is active.</w:t>
      </w:r>
    </w:p>
    <w:p>
      <w:pPr>
        <w:pStyle w:val="Compact"/>
        <w:numPr>
          <w:ilvl w:val="0"/>
          <w:numId w:val="1001"/>
        </w:numPr>
      </w:pPr>
      <w:r>
        <w:t xml:space="preserve">Paid subscriptions ended: Workspace data is retained for</w:t>
      </w:r>
      <w:r>
        <w:t xml:space="preserve"> </w:t>
      </w:r>
      <w:r>
        <w:rPr>
          <w:b/>
          <w:bCs/>
        </w:rPr>
        <w:t xml:space="preserve">up to 90 days</w:t>
      </w:r>
      <w:r>
        <w:t xml:space="preserve"> </w:t>
      </w:r>
      <w:r>
        <w:t xml:space="preserve">after subscription termination.</w:t>
      </w:r>
    </w:p>
    <w:p>
      <w:pPr>
        <w:pStyle w:val="Compact"/>
        <w:numPr>
          <w:ilvl w:val="0"/>
          <w:numId w:val="1001"/>
        </w:numPr>
      </w:pPr>
      <w:r>
        <w:t xml:space="preserve">After 90 days, data may be permanently deleted unless required for legal or operational purposes.</w:t>
      </w:r>
    </w:p>
    <w:p>
      <w:pPr>
        <w:pStyle w:val="Compact"/>
        <w:numPr>
          <w:ilvl w:val="0"/>
          <w:numId w:val="1001"/>
        </w:numPr>
      </w:pPr>
      <w:r>
        <w:t xml:space="preserve">Users may request earlier deletion by contacting support@interguide.app.</w:t>
      </w:r>
    </w:p>
    <w:p>
      <w:r>
        <w:pict>
          <v:rect style="width:0;height:1.5pt" o:hralign="center" o:hrstd="t" o:hr="t"/>
        </w:pict>
      </w:r>
    </w:p>
    <w:bookmarkEnd w:id="29"/>
    <w:bookmarkStart w:id="30" w:name="account-deletion"/>
    <w:p>
      <w:pPr>
        <w:pStyle w:val="Heading2"/>
      </w:pPr>
      <w:r>
        <w:t xml:space="preserve">9. Account Deletion</w:t>
      </w:r>
    </w:p>
    <w:p>
      <w:pPr>
        <w:pStyle w:val="FirstParagraph"/>
      </w:pPr>
      <w:r>
        <w:t xml:space="preserve">Users cannot self-delete accounts through the platform.</w:t>
      </w:r>
    </w:p>
    <w:p>
      <w:pPr>
        <w:pStyle w:val="BodyText"/>
      </w:pPr>
      <w:r>
        <w:t xml:space="preserve">Users may:</w:t>
      </w:r>
      <w:r>
        <w:t xml:space="preserve"> </w:t>
      </w:r>
      <w:r>
        <w:t xml:space="preserve">- Delete their own content at any time</w:t>
      </w:r>
      <w:r>
        <w:t xml:space="preserve"> </w:t>
      </w:r>
      <w:r>
        <w:t xml:space="preserve">- Request full account and data deletion by emailing</w:t>
      </w:r>
      <w:r>
        <w:t xml:space="preserve"> </w:t>
      </w:r>
      <w:r>
        <w:rPr>
          <w:b/>
          <w:bCs/>
        </w:rPr>
        <w:t xml:space="preserve">support@interguide.app</w:t>
      </w:r>
    </w:p>
    <w:p>
      <w:pPr>
        <w:pStyle w:val="BodyText"/>
      </w:pPr>
      <w:r>
        <w:t xml:space="preserve">Deletion requests are processed within a reasonable timeframe.</w:t>
      </w:r>
    </w:p>
    <w:p>
      <w:r>
        <w:pict>
          <v:rect style="width:0;height:1.5pt" o:hralign="center" o:hrstd="t" o:hr="t"/>
        </w:pict>
      </w:r>
    </w:p>
    <w:bookmarkEnd w:id="30"/>
    <w:bookmarkStart w:id="31" w:name="international-data-transfers"/>
    <w:p>
      <w:pPr>
        <w:pStyle w:val="Heading2"/>
      </w:pPr>
      <w:r>
        <w:t xml:space="preserve">10. International Data Transfers</w:t>
      </w:r>
    </w:p>
    <w:p>
      <w:pPr>
        <w:pStyle w:val="FirstParagraph"/>
      </w:pPr>
      <w:r>
        <w:t xml:space="preserve">Your data may be stored and processed on servers located outside your country of residence. We take reasonable measures to protect data regardless of location.</w:t>
      </w:r>
    </w:p>
    <w:p>
      <w:r>
        <w:pict>
          <v:rect style="width:0;height:1.5pt" o:hralign="center" o:hrstd="t" o:hr="t"/>
        </w:pict>
      </w:r>
    </w:p>
    <w:bookmarkEnd w:id="31"/>
    <w:bookmarkStart w:id="32" w:name="security"/>
    <w:p>
      <w:pPr>
        <w:pStyle w:val="Heading2"/>
      </w:pPr>
      <w:r>
        <w:t xml:space="preserve">11. Security</w:t>
      </w:r>
    </w:p>
    <w:p>
      <w:pPr>
        <w:pStyle w:val="FirstParagraph"/>
      </w:pPr>
      <w:r>
        <w:t xml:space="preserve">We implement reasonable administrative, technical, and organizational safeguards, including:</w:t>
      </w:r>
      <w:r>
        <w:t xml:space="preserve"> </w:t>
      </w:r>
      <w:r>
        <w:t xml:space="preserve">- Encrypted credentials</w:t>
      </w:r>
      <w:r>
        <w:t xml:space="preserve"> </w:t>
      </w:r>
      <w:r>
        <w:t xml:space="preserve">- Access controls</w:t>
      </w:r>
      <w:r>
        <w:t xml:space="preserve"> </w:t>
      </w:r>
      <w:r>
        <w:t xml:space="preserve">- Secure infrastructure providers</w:t>
      </w:r>
    </w:p>
    <w:p>
      <w:pPr>
        <w:pStyle w:val="BodyText"/>
      </w:pPr>
      <w:r>
        <w:t xml:space="preserve">No system is completely secure, and we cannot guarantee absolute security.</w:t>
      </w:r>
    </w:p>
    <w:p>
      <w:r>
        <w:pict>
          <v:rect style="width:0;height:1.5pt" o:hralign="center" o:hrstd="t" o:hr="t"/>
        </w:pict>
      </w:r>
    </w:p>
    <w:bookmarkEnd w:id="32"/>
    <w:bookmarkStart w:id="33" w:name="childrens-privacy"/>
    <w:p>
      <w:pPr>
        <w:pStyle w:val="Heading2"/>
      </w:pPr>
      <w:r>
        <w:t xml:space="preserve">12. Children’s Privacy</w:t>
      </w:r>
    </w:p>
    <w:p>
      <w:pPr>
        <w:pStyle w:val="FirstParagraph"/>
      </w:pPr>
      <w:r>
        <w:t xml:space="preserve">InterGuide is not intended for users under</w:t>
      </w:r>
      <w:r>
        <w:t xml:space="preserve"> </w:t>
      </w:r>
      <w:r>
        <w:rPr>
          <w:b/>
          <w:bCs/>
        </w:rPr>
        <w:t xml:space="preserve">16 years of age</w:t>
      </w:r>
      <w:r>
        <w:t xml:space="preserve">. We do not knowingly collect personal data from minors. If such data is discovered, it will be deleted.</w:t>
      </w:r>
    </w:p>
    <w:p>
      <w:r>
        <w:pict>
          <v:rect style="width:0;height:1.5pt" o:hralign="center" o:hrstd="t" o:hr="t"/>
        </w:pict>
      </w:r>
    </w:p>
    <w:bookmarkEnd w:id="33"/>
    <w:bookmarkStart w:id="34" w:name="your-rights"/>
    <w:p>
      <w:pPr>
        <w:pStyle w:val="Heading2"/>
      </w:pPr>
      <w:r>
        <w:t xml:space="preserve">13. Your Rights</w:t>
      </w:r>
    </w:p>
    <w:p>
      <w:pPr>
        <w:pStyle w:val="FirstParagraph"/>
      </w:pPr>
      <w:r>
        <w:t xml:space="preserve">Depending on your jurisdiction, you may have rights to:</w:t>
      </w:r>
      <w:r>
        <w:t xml:space="preserve"> </w:t>
      </w:r>
      <w:r>
        <w:t xml:space="preserve">- Access your data</w:t>
      </w:r>
      <w:r>
        <w:t xml:space="preserve"> </w:t>
      </w:r>
      <w:r>
        <w:t xml:space="preserve">- Correct inaccurate data</w:t>
      </w:r>
      <w:r>
        <w:t xml:space="preserve"> </w:t>
      </w:r>
      <w:r>
        <w:t xml:space="preserve">- Request deletion</w:t>
      </w:r>
      <w:r>
        <w:t xml:space="preserve"> </w:t>
      </w:r>
      <w:r>
        <w:t xml:space="preserve">- Object to certain processing</w:t>
      </w:r>
    </w:p>
    <w:p>
      <w:pPr>
        <w:pStyle w:val="BodyText"/>
      </w:pPr>
      <w:r>
        <w:t xml:space="preserve">Requests should be sent to</w:t>
      </w:r>
      <w:r>
        <w:t xml:space="preserve"> </w:t>
      </w:r>
      <w:r>
        <w:rPr>
          <w:b/>
          <w:bCs/>
        </w:rPr>
        <w:t xml:space="preserve">support@interguide.app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changes-to-this-policy"/>
    <w:p>
      <w:pPr>
        <w:pStyle w:val="Heading2"/>
      </w:pPr>
      <w:r>
        <w:t xml:space="preserve">14. Changes to This Policy</w:t>
      </w:r>
    </w:p>
    <w:p>
      <w:pPr>
        <w:pStyle w:val="FirstParagraph"/>
      </w:pPr>
      <w:r>
        <w:t xml:space="preserve">We may update this Privacy Policy from time to time. Changes will be posted on this page with an updated revision date.</w:t>
      </w:r>
    </w:p>
    <w:p>
      <w:r>
        <w:pict>
          <v:rect style="width:0;height:1.5pt" o:hralign="center" o:hrstd="t" o:hr="t"/>
        </w:pict>
      </w:r>
    </w:p>
    <w:bookmarkEnd w:id="35"/>
    <w:bookmarkStart w:id="36" w:name="contact"/>
    <w:p>
      <w:pPr>
        <w:pStyle w:val="Heading2"/>
      </w:pPr>
      <w:r>
        <w:t xml:space="preserve">15. Contact</w:t>
      </w:r>
    </w:p>
    <w:p>
      <w:pPr>
        <w:pStyle w:val="FirstParagraph"/>
      </w:pPr>
      <w:r>
        <w:t xml:space="preserve">For privacy-related questions or requests: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support@interguide.app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2026-01-26T08:16:05Z</dcterms:created>
  <dcterms:modified xsi:type="dcterms:W3CDTF">2026-01-26T08:16:05Z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