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345" w:rsidRDefault="00086C43">
      <w:r>
        <w:t>Kok Leong</w:t>
      </w:r>
      <w:bookmarkStart w:id="0" w:name="_GoBack"/>
      <w:bookmarkEnd w:id="0"/>
    </w:p>
    <w:sectPr w:rsidR="00C03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AF6"/>
    <w:rsid w:val="00086C43"/>
    <w:rsid w:val="00171B2E"/>
    <w:rsid w:val="004A696E"/>
    <w:rsid w:val="00764D03"/>
    <w:rsid w:val="007C7606"/>
    <w:rsid w:val="00921A77"/>
    <w:rsid w:val="00965F9E"/>
    <w:rsid w:val="009C17AF"/>
    <w:rsid w:val="00C03345"/>
    <w:rsid w:val="00CD7AA9"/>
    <w:rsid w:val="00F4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B3"/>
  <w15:chartTrackingRefBased/>
  <w15:docId w15:val="{C2BCB789-E1DE-488D-B84E-9359B430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Kah Heong</dc:creator>
  <cp:keywords/>
  <dc:description/>
  <cp:lastModifiedBy>Tang Kah Heong</cp:lastModifiedBy>
  <cp:revision>3</cp:revision>
  <dcterms:created xsi:type="dcterms:W3CDTF">2019-09-11T00:51:00Z</dcterms:created>
  <dcterms:modified xsi:type="dcterms:W3CDTF">2019-09-11T00:51:00Z</dcterms:modified>
</cp:coreProperties>
</file>