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73F" w:rsidRDefault="004C473F" w:rsidP="004C473F">
      <w:pPr>
        <w:snapToGrid w:val="0"/>
        <w:spacing w:line="360" w:lineRule="atLeast"/>
        <w:rPr>
          <w:szCs w:val="21"/>
        </w:rPr>
      </w:pPr>
      <w:r>
        <w:rPr>
          <w:rFonts w:hint="eastAsia"/>
          <w:szCs w:val="21"/>
        </w:rPr>
        <w:t>作业四：</w:t>
      </w:r>
    </w:p>
    <w:p w:rsidR="004C473F" w:rsidRPr="009F122B" w:rsidRDefault="004C473F" w:rsidP="004C473F">
      <w:pPr>
        <w:snapToGrid w:val="0"/>
        <w:spacing w:line="360" w:lineRule="atLeast"/>
        <w:rPr>
          <w:szCs w:val="21"/>
        </w:rPr>
      </w:pPr>
      <w:r w:rsidRPr="009F122B">
        <w:rPr>
          <w:rFonts w:hint="eastAsia"/>
          <w:szCs w:val="21"/>
        </w:rPr>
        <w:t>1. 在目前的报文交换网络中（如Internet），主要采用存贮转发式交换。源主机通常将应用层较长的消息（例如，图像、视频等）分成小的报文段在网络中进行传输，接收端再将报文段组合成原始的消息，提交给应用层。下面我们给出了消息直接传输（不分报文段）和分成报文段传输的示意图，假设消息长度为</w:t>
      </w:r>
      <w:r w:rsidRPr="009F122B">
        <w:rPr>
          <w:szCs w:val="21"/>
        </w:rPr>
        <w:t>8</w:t>
      </w:r>
      <w:r w:rsidRPr="009F122B">
        <w:rPr>
          <w:rFonts w:ascii="宋体" w:hAnsi="宋体"/>
          <w:szCs w:val="21"/>
        </w:rPr>
        <w:t>×</w:t>
      </w:r>
      <w:r w:rsidRPr="009F122B">
        <w:rPr>
          <w:szCs w:val="21"/>
        </w:rPr>
        <w:t>10</w:t>
      </w:r>
      <w:r w:rsidRPr="009F122B">
        <w:rPr>
          <w:szCs w:val="21"/>
          <w:vertAlign w:val="superscript"/>
        </w:rPr>
        <w:t>6</w:t>
      </w:r>
      <w:r w:rsidRPr="009F122B">
        <w:rPr>
          <w:rFonts w:hint="eastAsia"/>
          <w:szCs w:val="21"/>
        </w:rPr>
        <w:t xml:space="preserve"> </w:t>
      </w:r>
      <w:r w:rsidRPr="009F122B">
        <w:rPr>
          <w:szCs w:val="21"/>
        </w:rPr>
        <w:t>bits</w:t>
      </w:r>
      <w:r w:rsidRPr="009F122B">
        <w:rPr>
          <w:rFonts w:hint="eastAsia"/>
          <w:szCs w:val="21"/>
        </w:rPr>
        <w:t>，每条链路的传输速率为</w:t>
      </w:r>
      <w:r w:rsidRPr="009F122B">
        <w:rPr>
          <w:szCs w:val="21"/>
        </w:rPr>
        <w:t>2Mbps</w:t>
      </w:r>
      <w:r w:rsidRPr="009F122B">
        <w:rPr>
          <w:rFonts w:hint="eastAsia"/>
          <w:szCs w:val="21"/>
        </w:rPr>
        <w:t>，忽略传播延时、排队延时和处理时间。请回答下列问题：</w:t>
      </w:r>
    </w:p>
    <w:p w:rsidR="004C473F" w:rsidRPr="009F122B" w:rsidRDefault="004C473F" w:rsidP="004C473F">
      <w:pPr>
        <w:snapToGrid w:val="0"/>
        <w:spacing w:line="360" w:lineRule="atLeast"/>
        <w:ind w:firstLineChars="600" w:firstLine="1260"/>
        <w:rPr>
          <w:szCs w:val="21"/>
        </w:rPr>
      </w:pPr>
      <w:r w:rsidRPr="009F122B">
        <w:rPr>
          <w:noProof/>
          <w:szCs w:val="21"/>
        </w:rPr>
        <w:drawing>
          <wp:inline distT="0" distB="0" distL="0" distR="0" wp14:anchorId="3D2E157F" wp14:editId="2BFB7288">
            <wp:extent cx="4305300" cy="2128463"/>
            <wp:effectExtent l="19050" t="0" r="0" b="0"/>
            <wp:docPr id="1" name="图片 1" descr="http://zoo.cs.yale.edu/classes/cs433/cs433-2016-spring/assignments/assign1/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zoo.cs.yale.edu/classes/cs433/cs433-2016-spring/assignments/assign1/fig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44" cy="2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3F" w:rsidRPr="004C473F" w:rsidRDefault="004C473F" w:rsidP="004C473F">
      <w:pPr>
        <w:pStyle w:val="a7"/>
        <w:numPr>
          <w:ilvl w:val="0"/>
          <w:numId w:val="1"/>
        </w:numPr>
        <w:snapToGrid w:val="0"/>
        <w:spacing w:line="360" w:lineRule="atLeast"/>
        <w:ind w:left="284" w:firstLineChars="0" w:hanging="284"/>
        <w:rPr>
          <w:rFonts w:ascii="Times New Roman" w:hAnsi="Times New Roman"/>
          <w:szCs w:val="21"/>
        </w:rPr>
      </w:pPr>
      <w:r w:rsidRPr="009F122B">
        <w:rPr>
          <w:rFonts w:ascii="Times New Roman"/>
          <w:szCs w:val="21"/>
        </w:rPr>
        <w:t>如图</w:t>
      </w:r>
      <w:r w:rsidRPr="009F122B">
        <w:rPr>
          <w:rFonts w:ascii="Times New Roman" w:hAnsi="Times New Roman"/>
          <w:szCs w:val="21"/>
        </w:rPr>
        <w:t>a</w:t>
      </w:r>
      <w:r w:rsidRPr="009F122B">
        <w:rPr>
          <w:rFonts w:ascii="Times New Roman"/>
          <w:szCs w:val="21"/>
        </w:rPr>
        <w:t>所示，如果消息不进行分段直接进行传输，每台交换设备均采取存储转发式交换，请计算消息从源主机发出到目的主机完全接收所需的时间；</w:t>
      </w:r>
    </w:p>
    <w:p w:rsidR="004C473F" w:rsidRDefault="004C473F" w:rsidP="004C473F">
      <w:r>
        <w:rPr>
          <w:rFonts w:hint="eastAsia"/>
        </w:rPr>
        <w:t>解：</w:t>
      </w:r>
    </w:p>
    <w:p w:rsidR="004C473F" w:rsidRPr="004C473F" w:rsidRDefault="004C473F" w:rsidP="004C473F">
      <w:pPr>
        <w:snapToGrid w:val="0"/>
        <w:spacing w:line="360" w:lineRule="atLeast"/>
        <w:ind w:firstLine="420"/>
        <w:rPr>
          <w:rFonts w:ascii="Times New Roman" w:hAnsi="Times New Roman"/>
          <w:szCs w:val="21"/>
        </w:rPr>
      </w:pPr>
      <w:r>
        <w:rPr>
          <w:rFonts w:hint="eastAsia"/>
        </w:rPr>
        <w:t>因为不进行分段进行传播，故每到交换机时都要等全部数据到达后才能转发。因此，</w:t>
      </w:r>
      <w:r w:rsidRPr="004C473F">
        <w:rPr>
          <w:rFonts w:ascii="Times New Roman"/>
          <w:szCs w:val="21"/>
        </w:rPr>
        <w:t>消息从源主机发出到目的主机完全接收所需</w:t>
      </w:r>
      <w:r w:rsidRPr="004C473F">
        <w:rPr>
          <w:rFonts w:ascii="Times New Roman" w:hint="eastAsia"/>
          <w:szCs w:val="21"/>
        </w:rPr>
        <w:t>时间为：</w:t>
      </w:r>
      <w:r w:rsidRPr="004C473F">
        <w:rPr>
          <w:rFonts w:ascii="Times New Roman" w:hint="eastAsia"/>
          <w:szCs w:val="21"/>
        </w:rPr>
        <w:t>3</w:t>
      </w:r>
      <w:r w:rsidRPr="004C473F">
        <w:rPr>
          <w:rFonts w:ascii="宋体" w:hAnsi="宋体"/>
          <w:szCs w:val="21"/>
        </w:rPr>
        <w:t>×</w:t>
      </w:r>
      <w:r w:rsidRPr="004C473F">
        <w:rPr>
          <w:szCs w:val="21"/>
        </w:rPr>
        <w:t>8</w:t>
      </w:r>
      <w:r w:rsidRPr="004C473F">
        <w:rPr>
          <w:rFonts w:ascii="宋体" w:hAnsi="宋体"/>
          <w:szCs w:val="21"/>
        </w:rPr>
        <w:t>×</w:t>
      </w:r>
      <w:r w:rsidRPr="004C473F">
        <w:rPr>
          <w:szCs w:val="21"/>
        </w:rPr>
        <w:t>10</w:t>
      </w:r>
      <w:r w:rsidRPr="004C473F">
        <w:rPr>
          <w:szCs w:val="21"/>
          <w:vertAlign w:val="superscript"/>
        </w:rPr>
        <w:t>6</w:t>
      </w:r>
      <w:r w:rsidRPr="004C473F">
        <w:rPr>
          <w:rFonts w:hint="eastAsia"/>
          <w:szCs w:val="21"/>
        </w:rPr>
        <w:t xml:space="preserve"> </w:t>
      </w:r>
      <w:r w:rsidRPr="004C473F">
        <w:rPr>
          <w:szCs w:val="21"/>
        </w:rPr>
        <w:t>bits/2</w:t>
      </w:r>
      <w:r w:rsidRPr="004C473F">
        <w:rPr>
          <w:rFonts w:hint="eastAsia"/>
          <w:szCs w:val="21"/>
        </w:rPr>
        <w:t>Mbps</w:t>
      </w:r>
      <w:r w:rsidRPr="004C473F">
        <w:rPr>
          <w:szCs w:val="21"/>
        </w:rPr>
        <w:t xml:space="preserve"> = 12</w:t>
      </w:r>
      <w:r w:rsidRPr="004C473F">
        <w:rPr>
          <w:rFonts w:hint="eastAsia"/>
          <w:szCs w:val="21"/>
        </w:rPr>
        <w:t>s</w:t>
      </w:r>
    </w:p>
    <w:p w:rsidR="004C473F" w:rsidRDefault="004C473F" w:rsidP="004C473F">
      <w:pPr>
        <w:snapToGrid w:val="0"/>
        <w:spacing w:line="360" w:lineRule="atLeast"/>
        <w:rPr>
          <w:rFonts w:ascii="Times New Roman" w:hAnsi="Times New Roman"/>
          <w:szCs w:val="21"/>
        </w:rPr>
      </w:pPr>
    </w:p>
    <w:p w:rsidR="004C473F" w:rsidRDefault="004C473F" w:rsidP="004C473F">
      <w:pPr>
        <w:snapToGrid w:val="0"/>
        <w:spacing w:line="360" w:lineRule="atLeast"/>
        <w:rPr>
          <w:rFonts w:ascii="Times New Roman" w:hAnsi="Times New Roman"/>
          <w:szCs w:val="21"/>
        </w:rPr>
      </w:pPr>
    </w:p>
    <w:p w:rsidR="004C473F" w:rsidRPr="004C473F" w:rsidRDefault="004C473F" w:rsidP="004C473F">
      <w:pPr>
        <w:snapToGrid w:val="0"/>
        <w:spacing w:line="360" w:lineRule="atLeast"/>
        <w:rPr>
          <w:rFonts w:ascii="Times New Roman" w:hAnsi="Times New Roman"/>
          <w:szCs w:val="21"/>
        </w:rPr>
      </w:pPr>
    </w:p>
    <w:p w:rsidR="004C473F" w:rsidRPr="004C473F" w:rsidRDefault="004C473F" w:rsidP="004C473F">
      <w:pPr>
        <w:pStyle w:val="a7"/>
        <w:numPr>
          <w:ilvl w:val="0"/>
          <w:numId w:val="1"/>
        </w:numPr>
        <w:snapToGrid w:val="0"/>
        <w:spacing w:line="360" w:lineRule="atLeast"/>
        <w:ind w:left="284" w:firstLineChars="0" w:hanging="284"/>
        <w:rPr>
          <w:rFonts w:ascii="Times New Roman" w:hAnsi="Times New Roman"/>
          <w:szCs w:val="21"/>
        </w:rPr>
      </w:pPr>
      <w:r w:rsidRPr="009F122B">
        <w:rPr>
          <w:rFonts w:ascii="Times New Roman"/>
          <w:szCs w:val="21"/>
        </w:rPr>
        <w:t>如图</w:t>
      </w:r>
      <w:r w:rsidRPr="009F122B">
        <w:rPr>
          <w:rFonts w:ascii="Times New Roman" w:hAnsi="Times New Roman"/>
          <w:szCs w:val="21"/>
        </w:rPr>
        <w:t>b</w:t>
      </w:r>
      <w:r w:rsidRPr="009F122B">
        <w:rPr>
          <w:rFonts w:ascii="Times New Roman"/>
          <w:szCs w:val="21"/>
        </w:rPr>
        <w:t>所示，如果消息被分成</w:t>
      </w:r>
      <w:r w:rsidRPr="009F122B">
        <w:rPr>
          <w:rFonts w:ascii="Times New Roman" w:hAnsi="Times New Roman"/>
          <w:szCs w:val="21"/>
        </w:rPr>
        <w:t>800</w:t>
      </w:r>
      <w:r w:rsidRPr="009F122B">
        <w:rPr>
          <w:rFonts w:ascii="Times New Roman"/>
          <w:szCs w:val="21"/>
        </w:rPr>
        <w:t>个报文段进行传输（忽略各层的封装），每个报文段长</w:t>
      </w:r>
      <w:r w:rsidRPr="009F122B">
        <w:rPr>
          <w:rFonts w:ascii="Times New Roman" w:hAnsi="Times New Roman"/>
          <w:szCs w:val="21"/>
        </w:rPr>
        <w:t>10000 bits</w:t>
      </w:r>
      <w:r w:rsidRPr="009F122B">
        <w:rPr>
          <w:rFonts w:ascii="Times New Roman"/>
          <w:szCs w:val="21"/>
        </w:rPr>
        <w:t>，请计算消息从源主机发出到目的主机完全接收所需的时间；</w:t>
      </w:r>
    </w:p>
    <w:p w:rsidR="004C473F" w:rsidRPr="004C473F" w:rsidRDefault="004C473F" w:rsidP="004C473F">
      <w:pPr>
        <w:rPr>
          <w:szCs w:val="21"/>
        </w:rPr>
      </w:pPr>
      <w:r w:rsidRPr="004C473F">
        <w:rPr>
          <w:rFonts w:hint="eastAsia"/>
          <w:szCs w:val="21"/>
        </w:rPr>
        <w:t>解：</w:t>
      </w:r>
    </w:p>
    <w:p w:rsidR="004C473F" w:rsidRPr="004C473F" w:rsidRDefault="004C473F" w:rsidP="004C473F">
      <w:pPr>
        <w:ind w:firstLine="420"/>
        <w:rPr>
          <w:rFonts w:ascii="Calibri" w:hAnsi="Calibri"/>
          <w:szCs w:val="21"/>
        </w:rPr>
      </w:pPr>
      <w:r w:rsidRPr="004C473F">
        <w:rPr>
          <w:rFonts w:hint="eastAsia"/>
          <w:szCs w:val="21"/>
        </w:rPr>
        <w:t>将消息分为报文段后，整个发送过程就相当于流水线作业，第一个报文段从出发到目的地需要3</w:t>
      </w:r>
      <w:r w:rsidRPr="004C473F">
        <w:rPr>
          <w:rFonts w:ascii="宋体" w:hAnsi="宋体"/>
          <w:szCs w:val="21"/>
        </w:rPr>
        <w:t>×</w:t>
      </w:r>
      <w:r w:rsidRPr="004C473F">
        <w:rPr>
          <w:rFonts w:hint="eastAsia"/>
          <w:szCs w:val="21"/>
        </w:rPr>
        <w:t>1</w:t>
      </w:r>
      <w:r w:rsidRPr="004C473F">
        <w:rPr>
          <w:szCs w:val="21"/>
        </w:rPr>
        <w:t>0000bits/2Mbps = 0.015s</w:t>
      </w:r>
      <w:r w:rsidRPr="004C473F">
        <w:rPr>
          <w:rFonts w:hint="eastAsia"/>
          <w:szCs w:val="21"/>
        </w:rPr>
        <w:t>，后续所有报文段每段则只需要1</w:t>
      </w:r>
      <w:r w:rsidRPr="004C473F">
        <w:rPr>
          <w:szCs w:val="21"/>
        </w:rPr>
        <w:t>0000bits/2Mbps = 0.005s</w:t>
      </w:r>
      <w:r w:rsidRPr="004C473F">
        <w:rPr>
          <w:rFonts w:hint="eastAsia"/>
          <w:szCs w:val="21"/>
        </w:rPr>
        <w:t>。故，总共需要0</w:t>
      </w:r>
      <w:r w:rsidRPr="004C473F">
        <w:rPr>
          <w:szCs w:val="21"/>
        </w:rPr>
        <w:t>.005</w:t>
      </w:r>
      <w:r w:rsidRPr="004C473F">
        <w:rPr>
          <w:rFonts w:ascii="宋体" w:hAnsi="宋体"/>
          <w:szCs w:val="21"/>
        </w:rPr>
        <w:t xml:space="preserve">×799+0.015 </w:t>
      </w:r>
      <w:r w:rsidRPr="004C473F">
        <w:rPr>
          <w:rFonts w:ascii="宋体" w:hAnsi="宋体" w:hint="eastAsia"/>
          <w:szCs w:val="21"/>
        </w:rPr>
        <w:t>=</w:t>
      </w:r>
      <w:r w:rsidRPr="004C473F">
        <w:rPr>
          <w:rFonts w:ascii="宋体" w:hAnsi="宋体"/>
          <w:szCs w:val="21"/>
        </w:rPr>
        <w:t xml:space="preserve"> 4.01</w:t>
      </w:r>
      <w:r w:rsidRPr="004C473F">
        <w:rPr>
          <w:rFonts w:ascii="宋体" w:hAnsi="宋体" w:hint="eastAsia"/>
          <w:szCs w:val="21"/>
        </w:rPr>
        <w:t>s</w:t>
      </w:r>
      <w:r w:rsidRPr="004C473F">
        <w:rPr>
          <w:rFonts w:ascii="宋体" w:hAnsi="宋体" w:hint="eastAsia"/>
          <w:szCs w:val="21"/>
        </w:rPr>
        <w:t>。</w:t>
      </w:r>
    </w:p>
    <w:p w:rsidR="004C473F" w:rsidRPr="004C473F" w:rsidRDefault="004C473F" w:rsidP="004C473F">
      <w:pPr>
        <w:snapToGrid w:val="0"/>
        <w:spacing w:line="360" w:lineRule="atLeast"/>
        <w:ind w:left="284"/>
        <w:rPr>
          <w:rFonts w:ascii="Times New Roman" w:hAnsi="Times New Roman"/>
          <w:szCs w:val="21"/>
        </w:rPr>
      </w:pPr>
    </w:p>
    <w:p w:rsidR="004C473F" w:rsidRDefault="004C473F" w:rsidP="004C473F">
      <w:pPr>
        <w:pStyle w:val="a7"/>
        <w:numPr>
          <w:ilvl w:val="0"/>
          <w:numId w:val="1"/>
        </w:numPr>
        <w:snapToGrid w:val="0"/>
        <w:spacing w:line="360" w:lineRule="atLeast"/>
        <w:ind w:left="284" w:firstLineChars="0" w:hanging="284"/>
        <w:rPr>
          <w:rFonts w:ascii="Times New Roman" w:hAnsi="Times New Roman"/>
          <w:szCs w:val="21"/>
        </w:rPr>
      </w:pPr>
      <w:r w:rsidRPr="009F122B">
        <w:rPr>
          <w:rFonts w:ascii="Times New Roman"/>
          <w:szCs w:val="21"/>
        </w:rPr>
        <w:t>比较消息交换和报文交换的优缺点，除了传输延时</w:t>
      </w:r>
      <w:r w:rsidRPr="009F122B">
        <w:rPr>
          <w:rFonts w:ascii="Times New Roman" w:hint="eastAsia"/>
          <w:szCs w:val="21"/>
        </w:rPr>
        <w:t>方面</w:t>
      </w:r>
      <w:r w:rsidRPr="009F122B">
        <w:rPr>
          <w:rFonts w:ascii="Times New Roman"/>
          <w:szCs w:val="21"/>
        </w:rPr>
        <w:t>的考虑，</w:t>
      </w:r>
      <w:r w:rsidRPr="009F122B">
        <w:rPr>
          <w:rFonts w:ascii="Times New Roman" w:hint="eastAsia"/>
          <w:szCs w:val="21"/>
        </w:rPr>
        <w:t>采用报文交换</w:t>
      </w:r>
      <w:r w:rsidRPr="009F122B">
        <w:rPr>
          <w:rFonts w:ascii="Times New Roman"/>
          <w:szCs w:val="21"/>
        </w:rPr>
        <w:t>还有哪</w:t>
      </w:r>
      <w:r w:rsidRPr="009F122B">
        <w:rPr>
          <w:rFonts w:ascii="Times New Roman" w:hint="eastAsia"/>
          <w:szCs w:val="21"/>
        </w:rPr>
        <w:t>些其他方面的考虑</w:t>
      </w:r>
      <w:r w:rsidRPr="009F122B">
        <w:rPr>
          <w:rFonts w:ascii="Times New Roman"/>
          <w:szCs w:val="21"/>
        </w:rPr>
        <w:t>？</w:t>
      </w:r>
      <w:r w:rsidRPr="009F122B">
        <w:rPr>
          <w:rFonts w:ascii="Times New Roman" w:hAnsi="Times New Roman"/>
          <w:szCs w:val="21"/>
        </w:rPr>
        <w:t xml:space="preserve"> </w:t>
      </w:r>
    </w:p>
    <w:p w:rsidR="008829C5" w:rsidRDefault="008829C5" w:rsidP="008829C5">
      <w:pPr>
        <w:snapToGrid w:val="0"/>
        <w:spacing w:line="360" w:lineRule="atLeas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解：</w:t>
      </w:r>
    </w:p>
    <w:p w:rsidR="008829C5" w:rsidRPr="001F5F0E" w:rsidRDefault="001F5F0E" w:rsidP="001F5F0E">
      <w:pPr>
        <w:pStyle w:val="a7"/>
        <w:numPr>
          <w:ilvl w:val="0"/>
          <w:numId w:val="3"/>
        </w:numPr>
        <w:snapToGrid w:val="0"/>
        <w:spacing w:line="360" w:lineRule="atLeast"/>
        <w:ind w:firstLineChars="0"/>
        <w:rPr>
          <w:rFonts w:ascii="Times New Roman" w:hAnsi="Times New Roman"/>
          <w:szCs w:val="21"/>
        </w:rPr>
      </w:pPr>
      <w:r w:rsidRPr="001F5F0E">
        <w:rPr>
          <w:rFonts w:ascii="Times New Roman" w:hAnsi="Times New Roman" w:hint="eastAsia"/>
          <w:szCs w:val="21"/>
        </w:rPr>
        <w:t>报文交换能降低错误代价。如果传输过程中，一位或几位出现问题，则报文交换只需要重传相应的报文段即可，而消息交换需要重传所有信息。</w:t>
      </w:r>
    </w:p>
    <w:p w:rsidR="001F5F0E" w:rsidRDefault="00B5072F" w:rsidP="001F5F0E">
      <w:pPr>
        <w:pStyle w:val="a7"/>
        <w:numPr>
          <w:ilvl w:val="0"/>
          <w:numId w:val="3"/>
        </w:numPr>
        <w:snapToGrid w:val="0"/>
        <w:spacing w:line="360" w:lineRule="atLeast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报文交换</w:t>
      </w:r>
      <w:r w:rsidR="001F5F0E">
        <w:rPr>
          <w:rFonts w:ascii="Times New Roman" w:hAnsi="Times New Roman" w:hint="eastAsia"/>
          <w:szCs w:val="21"/>
        </w:rPr>
        <w:t>对硬件的要求小。消息交换对应的硬件设备需要有足够的缓存将所有信息存下，而采用报文交换的设备则只需要存放几段数据即可。</w:t>
      </w:r>
    </w:p>
    <w:p w:rsidR="00BD057C" w:rsidRDefault="00BD057C" w:rsidP="001F5F0E">
      <w:pPr>
        <w:pStyle w:val="a7"/>
        <w:numPr>
          <w:ilvl w:val="0"/>
          <w:numId w:val="3"/>
        </w:numPr>
        <w:snapToGrid w:val="0"/>
        <w:spacing w:line="360" w:lineRule="atLeast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报文交换能进行拥塞控制，防止网络拥堵。</w:t>
      </w:r>
    </w:p>
    <w:p w:rsidR="001F5F0E" w:rsidRDefault="00B5072F" w:rsidP="001F5F0E">
      <w:pPr>
        <w:pStyle w:val="a7"/>
        <w:numPr>
          <w:ilvl w:val="0"/>
          <w:numId w:val="3"/>
        </w:numPr>
        <w:snapToGrid w:val="0"/>
        <w:spacing w:line="360" w:lineRule="atLeast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报文交换有效信息占比低。报文交换需要大量信息对报文进行封装，故有效信息占比低。</w:t>
      </w:r>
    </w:p>
    <w:p w:rsidR="00BD057C" w:rsidRDefault="00BD057C" w:rsidP="001F5F0E">
      <w:pPr>
        <w:pStyle w:val="a7"/>
        <w:numPr>
          <w:ilvl w:val="0"/>
          <w:numId w:val="3"/>
        </w:numPr>
        <w:snapToGrid w:val="0"/>
        <w:spacing w:line="360" w:lineRule="atLeast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报文交换可能出现乱序现象。</w:t>
      </w:r>
      <w:bookmarkStart w:id="0" w:name="_GoBack"/>
      <w:bookmarkEnd w:id="0"/>
    </w:p>
    <w:p w:rsidR="00B5072F" w:rsidRPr="001F5F0E" w:rsidRDefault="00B5072F" w:rsidP="00B5072F">
      <w:pPr>
        <w:pStyle w:val="a7"/>
        <w:snapToGrid w:val="0"/>
        <w:spacing w:line="360" w:lineRule="atLeast"/>
        <w:ind w:left="360" w:firstLineChars="0" w:firstLine="0"/>
        <w:rPr>
          <w:rFonts w:ascii="Times New Roman" w:hAnsi="Times New Roman"/>
          <w:szCs w:val="21"/>
        </w:rPr>
      </w:pPr>
    </w:p>
    <w:p w:rsidR="004C473F" w:rsidRPr="009F122B" w:rsidRDefault="004C473F" w:rsidP="004C473F">
      <w:pPr>
        <w:snapToGrid w:val="0"/>
        <w:spacing w:line="360" w:lineRule="atLeast"/>
        <w:rPr>
          <w:szCs w:val="21"/>
        </w:rPr>
      </w:pPr>
    </w:p>
    <w:p w:rsidR="004C473F" w:rsidRPr="009F122B" w:rsidRDefault="003E3575" w:rsidP="004C473F">
      <w:pPr>
        <w:autoSpaceDE w:val="0"/>
        <w:autoSpaceDN w:val="0"/>
        <w:adjustRightInd w:val="0"/>
        <w:spacing w:line="360" w:lineRule="atLeast"/>
        <w:jc w:val="left"/>
        <w:rPr>
          <w:rFonts w:eastAsiaTheme="majorEastAsia"/>
          <w:kern w:val="0"/>
          <w:szCs w:val="21"/>
        </w:rPr>
      </w:pPr>
      <w:r>
        <w:rPr>
          <w:rFonts w:eastAsia="宋体"/>
          <w:noProof/>
          <w:szCs w:val="21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24pt;margin-top:71.15pt;width:152pt;height:264pt;z-index:251659264">
            <v:imagedata r:id="rId8" o:title=""/>
            <w10:wrap type="square"/>
          </v:shape>
          <o:OLEObject Type="Embed" ProgID="Visio.Drawing.11" ShapeID="_x0000_s1026" DrawAspect="Content" ObjectID="_1605901308" r:id="rId9"/>
        </w:object>
      </w:r>
      <w:r w:rsidR="004C473F" w:rsidRPr="009F122B">
        <w:rPr>
          <w:rFonts w:eastAsiaTheme="majorEastAsia" w:hAnsiTheme="majorEastAsia" w:hint="eastAsia"/>
          <w:kern w:val="0"/>
          <w:szCs w:val="21"/>
        </w:rPr>
        <w:t>2</w:t>
      </w:r>
      <w:r w:rsidR="004C473F" w:rsidRPr="009F122B">
        <w:rPr>
          <w:rFonts w:eastAsiaTheme="majorEastAsia" w:hAnsiTheme="majorEastAsia"/>
          <w:kern w:val="0"/>
          <w:szCs w:val="21"/>
        </w:rPr>
        <w:t xml:space="preserve">. </w:t>
      </w:r>
      <w:r w:rsidR="004C473F" w:rsidRPr="009F122B">
        <w:rPr>
          <w:rFonts w:eastAsiaTheme="majorEastAsia" w:hAnsiTheme="majorEastAsia"/>
          <w:kern w:val="0"/>
          <w:szCs w:val="21"/>
        </w:rPr>
        <w:t>发送者</w:t>
      </w:r>
      <w:r w:rsidR="004C473F" w:rsidRPr="009F122B">
        <w:rPr>
          <w:rFonts w:eastAsiaTheme="majorEastAsia"/>
          <w:kern w:val="0"/>
          <w:szCs w:val="21"/>
        </w:rPr>
        <w:t>A</w:t>
      </w:r>
      <w:r w:rsidR="004C473F" w:rsidRPr="009F122B">
        <w:rPr>
          <w:rFonts w:eastAsiaTheme="majorEastAsia" w:hAnsiTheme="majorEastAsia"/>
          <w:kern w:val="0"/>
          <w:szCs w:val="21"/>
        </w:rPr>
        <w:t>和接收者</w:t>
      </w:r>
      <w:r w:rsidR="004C473F" w:rsidRPr="009F122B">
        <w:rPr>
          <w:rFonts w:eastAsiaTheme="majorEastAsia"/>
          <w:kern w:val="0"/>
          <w:szCs w:val="21"/>
        </w:rPr>
        <w:t>B</w:t>
      </w:r>
      <w:r w:rsidR="004C473F" w:rsidRPr="009F122B">
        <w:rPr>
          <w:rFonts w:eastAsiaTheme="majorEastAsia" w:hAnsiTheme="majorEastAsia"/>
          <w:kern w:val="0"/>
          <w:szCs w:val="21"/>
        </w:rPr>
        <w:t>之间使用</w:t>
      </w:r>
      <w:r w:rsidR="004C473F" w:rsidRPr="009F122B">
        <w:rPr>
          <w:rFonts w:eastAsiaTheme="majorEastAsia"/>
          <w:kern w:val="0"/>
          <w:szCs w:val="21"/>
        </w:rPr>
        <w:t>TCP</w:t>
      </w:r>
      <w:r w:rsidR="004C473F" w:rsidRPr="009F122B">
        <w:rPr>
          <w:rFonts w:eastAsiaTheme="majorEastAsia" w:hAnsiTheme="majorEastAsia"/>
          <w:kern w:val="0"/>
          <w:szCs w:val="21"/>
        </w:rPr>
        <w:t>协议进行通信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（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A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发送数据，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B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回送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ACK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）。</w:t>
      </w:r>
      <w:r w:rsidR="004C473F" w:rsidRPr="009F122B">
        <w:rPr>
          <w:rFonts w:eastAsiaTheme="majorEastAsia" w:hAnsiTheme="majorEastAsia"/>
          <w:kern w:val="0"/>
          <w:szCs w:val="21"/>
        </w:rPr>
        <w:t>假设</w:t>
      </w:r>
      <w:r w:rsidR="004C473F" w:rsidRPr="009F122B">
        <w:rPr>
          <w:rFonts w:eastAsiaTheme="majorEastAsia"/>
          <w:kern w:val="0"/>
          <w:szCs w:val="21"/>
        </w:rPr>
        <w:t>TCP</w:t>
      </w:r>
      <w:r w:rsidR="004C473F" w:rsidRPr="009F122B">
        <w:rPr>
          <w:rFonts w:eastAsiaTheme="majorEastAsia" w:hAnsiTheme="majorEastAsia"/>
          <w:kern w:val="0"/>
          <w:szCs w:val="21"/>
        </w:rPr>
        <w:t>连接建立之后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A</w:t>
      </w:r>
      <w:r w:rsidR="004C473F" w:rsidRPr="009F122B">
        <w:rPr>
          <w:rFonts w:eastAsiaTheme="majorEastAsia" w:hAnsiTheme="majorEastAsia"/>
          <w:kern w:val="0"/>
          <w:szCs w:val="21"/>
        </w:rPr>
        <w:t>立即开始发送数据（第一个数据段随三次握手中的最后一个</w:t>
      </w:r>
      <w:r w:rsidR="004C473F" w:rsidRPr="009F122B">
        <w:rPr>
          <w:rFonts w:eastAsiaTheme="majorEastAsia"/>
          <w:kern w:val="0"/>
          <w:szCs w:val="21"/>
        </w:rPr>
        <w:t>ACK</w:t>
      </w:r>
      <w:r w:rsidR="004C473F" w:rsidRPr="009F122B">
        <w:rPr>
          <w:rFonts w:eastAsiaTheme="majorEastAsia" w:hint="eastAsia"/>
          <w:kern w:val="0"/>
          <w:szCs w:val="21"/>
        </w:rPr>
        <w:t>一同</w:t>
      </w:r>
      <w:r w:rsidR="004C473F" w:rsidRPr="009F122B">
        <w:rPr>
          <w:rFonts w:eastAsiaTheme="majorEastAsia" w:hAnsiTheme="majorEastAsia"/>
          <w:kern w:val="0"/>
          <w:szCs w:val="21"/>
        </w:rPr>
        <w:t>发送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，初始序列号为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1</w:t>
      </w:r>
      <w:r w:rsidR="004C473F" w:rsidRPr="009F122B">
        <w:rPr>
          <w:rFonts w:eastAsiaTheme="majorEastAsia" w:hAnsiTheme="majorEastAsia"/>
          <w:kern w:val="0"/>
          <w:szCs w:val="21"/>
        </w:rPr>
        <w:t>）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。</w:t>
      </w:r>
      <w:r w:rsidR="004C473F" w:rsidRPr="009F122B">
        <w:rPr>
          <w:rFonts w:eastAsiaTheme="majorEastAsia" w:hAnsiTheme="majorEastAsia"/>
          <w:kern w:val="0"/>
          <w:szCs w:val="21"/>
        </w:rPr>
        <w:t>链路带宽（传输速率）为</w:t>
      </w:r>
      <w:r w:rsidR="004C473F" w:rsidRPr="009F122B">
        <w:rPr>
          <w:rFonts w:eastAsiaTheme="majorEastAsia"/>
          <w:kern w:val="0"/>
          <w:szCs w:val="21"/>
        </w:rPr>
        <w:t>100 Mbps</w:t>
      </w:r>
      <w:r w:rsidR="004C473F" w:rsidRPr="009F122B">
        <w:rPr>
          <w:rFonts w:eastAsiaTheme="majorEastAsia" w:hAnsiTheme="majorEastAsia"/>
          <w:kern w:val="0"/>
          <w:szCs w:val="21"/>
        </w:rPr>
        <w:t>，往返延迟</w:t>
      </w:r>
      <w:r w:rsidR="004C473F" w:rsidRPr="009F122B">
        <w:rPr>
          <w:rFonts w:eastAsiaTheme="majorEastAsia"/>
          <w:kern w:val="0"/>
          <w:szCs w:val="21"/>
        </w:rPr>
        <w:t>RTT</w:t>
      </w:r>
      <w:r w:rsidR="004C473F" w:rsidRPr="009F122B">
        <w:rPr>
          <w:rFonts w:eastAsiaTheme="majorEastAsia" w:hAnsiTheme="majorEastAsia"/>
          <w:kern w:val="0"/>
          <w:szCs w:val="21"/>
        </w:rPr>
        <w:t>为</w:t>
      </w:r>
      <w:r w:rsidR="004C473F" w:rsidRPr="009F122B">
        <w:rPr>
          <w:rFonts w:eastAsiaTheme="majorEastAsia"/>
          <w:kern w:val="0"/>
          <w:szCs w:val="21"/>
        </w:rPr>
        <w:t>10ms</w:t>
      </w:r>
      <w:r w:rsidR="004C473F" w:rsidRPr="009F122B">
        <w:rPr>
          <w:rFonts w:eastAsiaTheme="majorEastAsia" w:hAnsiTheme="majorEastAsia"/>
          <w:kern w:val="0"/>
          <w:szCs w:val="21"/>
        </w:rPr>
        <w:t>，</w:t>
      </w:r>
      <w:r w:rsidR="004C473F" w:rsidRPr="009F122B">
        <w:rPr>
          <w:rFonts w:eastAsiaTheme="majorEastAsia"/>
          <w:kern w:val="0"/>
          <w:szCs w:val="21"/>
        </w:rPr>
        <w:t>MSS</w:t>
      </w:r>
      <w:r w:rsidR="004C473F" w:rsidRPr="009F122B">
        <w:rPr>
          <w:rFonts w:eastAsiaTheme="majorEastAsia" w:hAnsiTheme="majorEastAsia"/>
          <w:kern w:val="0"/>
          <w:szCs w:val="21"/>
        </w:rPr>
        <w:t>为</w:t>
      </w:r>
      <w:r w:rsidR="004C473F" w:rsidRPr="009F122B">
        <w:rPr>
          <w:rFonts w:eastAsiaTheme="majorEastAsia"/>
          <w:kern w:val="0"/>
          <w:szCs w:val="21"/>
        </w:rPr>
        <w:t>1000</w:t>
      </w:r>
      <w:r w:rsidR="004C473F" w:rsidRPr="009F122B">
        <w:rPr>
          <w:rFonts w:eastAsiaTheme="majorEastAsia" w:hAnsiTheme="majorEastAsia"/>
          <w:kern w:val="0"/>
          <w:szCs w:val="21"/>
        </w:rPr>
        <w:t>字节，最初的拥塞窗口设成</w:t>
      </w:r>
      <w:r w:rsidR="004C473F" w:rsidRPr="009F122B">
        <w:rPr>
          <w:rFonts w:eastAsiaTheme="majorEastAsia"/>
          <w:kern w:val="0"/>
          <w:szCs w:val="21"/>
        </w:rPr>
        <w:t>1</w:t>
      </w:r>
      <w:r w:rsidR="004C473F" w:rsidRPr="009F122B">
        <w:rPr>
          <w:rFonts w:eastAsiaTheme="majorEastAsia" w:hAnsiTheme="majorEastAsia"/>
          <w:kern w:val="0"/>
          <w:szCs w:val="21"/>
        </w:rPr>
        <w:t>个</w:t>
      </w:r>
      <w:r w:rsidR="004C473F" w:rsidRPr="009F122B">
        <w:rPr>
          <w:rFonts w:eastAsiaTheme="majorEastAsia"/>
          <w:kern w:val="0"/>
          <w:szCs w:val="21"/>
        </w:rPr>
        <w:t>MSS</w:t>
      </w:r>
      <w:r w:rsidR="004C473F" w:rsidRPr="009F122B">
        <w:rPr>
          <w:rFonts w:eastAsiaTheme="majorEastAsia" w:hAnsiTheme="majorEastAsia"/>
          <w:kern w:val="0"/>
          <w:szCs w:val="21"/>
        </w:rPr>
        <w:t>，假设接收端有足够大的缓存空间，拥塞控制的初始阈值设为</w:t>
      </w:r>
      <w:r w:rsidR="004C473F" w:rsidRPr="009F122B">
        <w:rPr>
          <w:rFonts w:eastAsiaTheme="majorEastAsia"/>
          <w:kern w:val="0"/>
          <w:szCs w:val="21"/>
        </w:rPr>
        <w:t>64</w:t>
      </w:r>
      <w:r w:rsidR="004C473F" w:rsidRPr="009F122B">
        <w:rPr>
          <w:rFonts w:eastAsiaTheme="majorEastAsia" w:hAnsiTheme="majorEastAsia" w:hint="eastAsia"/>
          <w:kern w:val="0"/>
          <w:szCs w:val="21"/>
        </w:rPr>
        <w:t>。试回答下列问题：</w:t>
      </w:r>
    </w:p>
    <w:p w:rsidR="004C473F" w:rsidRDefault="004C473F" w:rsidP="004C473F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360" w:lineRule="atLeast"/>
        <w:ind w:left="284" w:firstLineChars="0" w:hanging="284"/>
        <w:jc w:val="left"/>
        <w:rPr>
          <w:rFonts w:ascii="Times New Roman" w:eastAsiaTheme="majorEastAsia" w:hAnsiTheme="majorEastAsia"/>
          <w:kern w:val="0"/>
          <w:szCs w:val="21"/>
        </w:rPr>
      </w:pPr>
      <w:r w:rsidRPr="009F122B">
        <w:rPr>
          <w:rFonts w:ascii="Times New Roman" w:eastAsiaTheme="majorEastAsia" w:hAnsi="Times New Roman" w:hint="eastAsia"/>
          <w:kern w:val="0"/>
          <w:szCs w:val="21"/>
        </w:rPr>
        <w:t>假设</w:t>
      </w:r>
      <w:r w:rsidRPr="009F122B">
        <w:rPr>
          <w:rFonts w:ascii="Times New Roman" w:eastAsiaTheme="majorEastAsia" w:hAnsi="Times New Roman"/>
          <w:kern w:val="0"/>
          <w:szCs w:val="21"/>
        </w:rPr>
        <w:t>A</w:t>
      </w:r>
      <w:r w:rsidRPr="009F122B">
        <w:rPr>
          <w:rFonts w:ascii="Times New Roman" w:eastAsiaTheme="majorEastAsia" w:hAnsi="Times New Roman" w:hint="eastAsia"/>
          <w:kern w:val="0"/>
          <w:szCs w:val="21"/>
        </w:rPr>
        <w:t>缓冲区中有</w:t>
      </w:r>
      <w:r w:rsidRPr="009F122B">
        <w:rPr>
          <w:rFonts w:ascii="Times New Roman" w:eastAsiaTheme="majorEastAsia" w:hAnsi="Times New Roman"/>
          <w:kern w:val="0"/>
          <w:szCs w:val="21"/>
        </w:rPr>
        <w:t>7000</w:t>
      </w:r>
      <w:r w:rsidRPr="009F122B">
        <w:rPr>
          <w:rFonts w:ascii="Times New Roman" w:eastAsiaTheme="majorEastAsia" w:hAnsiTheme="majorEastAsia"/>
          <w:kern w:val="0"/>
          <w:szCs w:val="21"/>
        </w:rPr>
        <w:t>字节数据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要</w:t>
      </w:r>
      <w:r w:rsidRPr="009F122B">
        <w:rPr>
          <w:rFonts w:ascii="Times New Roman" w:eastAsiaTheme="majorEastAsia" w:hAnsiTheme="majorEastAsia"/>
          <w:kern w:val="0"/>
          <w:szCs w:val="21"/>
        </w:rPr>
        <w:t>向</w:t>
      </w:r>
      <w:r w:rsidRPr="009F122B">
        <w:rPr>
          <w:rFonts w:ascii="Times New Roman" w:eastAsiaTheme="majorEastAsia" w:hAnsi="Times New Roman"/>
          <w:kern w:val="0"/>
          <w:szCs w:val="21"/>
        </w:rPr>
        <w:t>B</w:t>
      </w:r>
      <w:r w:rsidRPr="009F122B">
        <w:rPr>
          <w:rFonts w:ascii="Times New Roman" w:eastAsiaTheme="majorEastAsia" w:hAnsiTheme="majorEastAsia"/>
          <w:kern w:val="0"/>
          <w:szCs w:val="21"/>
        </w:rPr>
        <w:t>发送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，发送的每个数据段均包含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1000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字节数据，请画出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A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、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B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之间的交互过程（左图已画出</w:t>
      </w:r>
      <w:r w:rsidRPr="009F122B">
        <w:rPr>
          <w:rFonts w:ascii="Times New Roman" w:eastAsiaTheme="majorEastAsia" w:hAnsiTheme="majorEastAsia"/>
          <w:kern w:val="0"/>
          <w:szCs w:val="21"/>
        </w:rPr>
        <w:t>了第一次交互过程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）</w:t>
      </w:r>
      <w:r w:rsidRPr="009F122B">
        <w:rPr>
          <w:rFonts w:ascii="Times New Roman" w:eastAsiaTheme="majorEastAsia" w:hAnsiTheme="majorEastAsia"/>
          <w:kern w:val="0"/>
          <w:szCs w:val="21"/>
        </w:rPr>
        <w:t>，并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计算所需的时间（从发起连接开始计算，要求给出计算过程）</w:t>
      </w:r>
      <w:r w:rsidRPr="009F122B">
        <w:rPr>
          <w:rFonts w:ascii="Times New Roman" w:eastAsiaTheme="majorEastAsia" w:hAnsiTheme="majorEastAsia"/>
          <w:kern w:val="0"/>
          <w:szCs w:val="21"/>
        </w:rPr>
        <w:t>。</w:t>
      </w:r>
    </w:p>
    <w:p w:rsidR="001B4CCA" w:rsidRDefault="001B4CCA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Theme="majorEastAsia"/>
          <w:kern w:val="0"/>
          <w:szCs w:val="21"/>
        </w:rPr>
      </w:pPr>
    </w:p>
    <w:p w:rsidR="00121982" w:rsidRDefault="001B4CCA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Theme="majorEastAsia"/>
          <w:kern w:val="0"/>
          <w:szCs w:val="21"/>
        </w:rPr>
      </w:pPr>
      <w:r>
        <w:rPr>
          <w:rFonts w:ascii="Times New Roman" w:eastAsiaTheme="majorEastAsia" w:hAnsiTheme="majorEastAsia" w:hint="eastAsia"/>
          <w:kern w:val="0"/>
          <w:szCs w:val="21"/>
        </w:rPr>
        <w:t>解：</w:t>
      </w:r>
    </w:p>
    <w:p w:rsidR="00121982" w:rsidRDefault="005C7E35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Theme="majorEastAsia"/>
          <w:kern w:val="0"/>
          <w:szCs w:val="21"/>
        </w:rPr>
      </w:pPr>
      <w:r w:rsidRPr="005C7E35">
        <w:rPr>
          <w:rFonts w:ascii="Times New Roman" w:eastAsiaTheme="majorEastAsia" w:hAnsiTheme="majorEastAsia"/>
          <w:noProof/>
          <w:kern w:val="0"/>
          <w:szCs w:val="21"/>
        </w:rPr>
        <w:lastRenderedPageBreak/>
        <w:drawing>
          <wp:inline distT="0" distB="0" distL="0" distR="0">
            <wp:extent cx="5274310" cy="8208864"/>
            <wp:effectExtent l="0" t="0" r="2540" b="1905"/>
            <wp:docPr id="3" name="图片 3" descr="D:\OneDrive - mail.nankai.edu.cn\File\南开\大三上\计算机网络\QQ图片2018120914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 - mail.nankai.edu.cn\File\南开\大三上\计算机网络\QQ图片201812091402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82" w:rsidRDefault="00121982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Theme="majorEastAsia"/>
          <w:kern w:val="0"/>
          <w:szCs w:val="21"/>
        </w:rPr>
      </w:pPr>
    </w:p>
    <w:p w:rsidR="00121982" w:rsidRDefault="00121982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Theme="majorEastAsia"/>
          <w:kern w:val="0"/>
          <w:szCs w:val="21"/>
        </w:rPr>
      </w:pPr>
    </w:p>
    <w:p w:rsidR="00121982" w:rsidRDefault="00121982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Theme="majorEastAsia"/>
          <w:kern w:val="0"/>
          <w:szCs w:val="21"/>
        </w:rPr>
      </w:pPr>
    </w:p>
    <w:p w:rsidR="001B4CCA" w:rsidRDefault="001B4CCA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Theme="majorEastAsia"/>
          <w:kern w:val="0"/>
          <w:szCs w:val="21"/>
        </w:rPr>
      </w:pPr>
      <w:r>
        <w:rPr>
          <w:rFonts w:ascii="Times New Roman" w:eastAsiaTheme="majorEastAsia" w:hAnsiTheme="majorEastAsia" w:hint="eastAsia"/>
          <w:kern w:val="0"/>
          <w:szCs w:val="21"/>
        </w:rPr>
        <w:t>如图所示，</w:t>
      </w:r>
      <w:r>
        <w:rPr>
          <w:rFonts w:ascii="Times New Roman" w:eastAsiaTheme="majorEastAsia" w:hAnsiTheme="majorEastAsia" w:hint="eastAsia"/>
          <w:kern w:val="0"/>
          <w:szCs w:val="21"/>
        </w:rPr>
        <w:t>7</w:t>
      </w:r>
      <w:r>
        <w:rPr>
          <w:rFonts w:ascii="Times New Roman" w:eastAsiaTheme="majorEastAsia" w:hAnsiTheme="majorEastAsia"/>
          <w:kern w:val="0"/>
          <w:szCs w:val="21"/>
        </w:rPr>
        <w:t>000</w:t>
      </w:r>
      <w:r>
        <w:rPr>
          <w:rFonts w:ascii="Times New Roman" w:eastAsiaTheme="majorEastAsia" w:hAnsiTheme="majorEastAsia" w:hint="eastAsia"/>
          <w:kern w:val="0"/>
          <w:szCs w:val="21"/>
        </w:rPr>
        <w:t>字节的发送，需要经历</w:t>
      </w:r>
      <w:r>
        <w:rPr>
          <w:rFonts w:ascii="Times New Roman" w:eastAsiaTheme="majorEastAsia" w:hAnsiTheme="majorEastAsia" w:hint="eastAsia"/>
          <w:kern w:val="0"/>
          <w:szCs w:val="21"/>
        </w:rPr>
        <w:t>4</w:t>
      </w:r>
      <w:r>
        <w:rPr>
          <w:rFonts w:ascii="Times New Roman" w:eastAsiaTheme="majorEastAsia" w:hAnsiTheme="majorEastAsia" w:hint="eastAsia"/>
          <w:kern w:val="0"/>
          <w:szCs w:val="21"/>
        </w:rPr>
        <w:t>个</w:t>
      </w:r>
      <w:r>
        <w:rPr>
          <w:rFonts w:ascii="Times New Roman" w:eastAsiaTheme="majorEastAsia" w:hAnsiTheme="majorEastAsia" w:hint="eastAsia"/>
          <w:kern w:val="0"/>
          <w:szCs w:val="21"/>
        </w:rPr>
        <w:t>RTT</w:t>
      </w:r>
      <w:r>
        <w:rPr>
          <w:rFonts w:ascii="Times New Roman" w:eastAsiaTheme="majorEastAsia" w:hAnsiTheme="majorEastAsia" w:hint="eastAsia"/>
          <w:kern w:val="0"/>
          <w:szCs w:val="21"/>
        </w:rPr>
        <w:t>以及</w:t>
      </w:r>
      <w:r w:rsidR="005C7E35">
        <w:rPr>
          <w:rFonts w:ascii="Times New Roman" w:eastAsiaTheme="majorEastAsia" w:hAnsiTheme="majorEastAsia"/>
          <w:kern w:val="0"/>
          <w:szCs w:val="21"/>
        </w:rPr>
        <w:t>6</w:t>
      </w:r>
      <w:r>
        <w:rPr>
          <w:rFonts w:ascii="Times New Roman" w:eastAsiaTheme="majorEastAsia" w:hAnsiTheme="majorEastAsia" w:hint="eastAsia"/>
          <w:kern w:val="0"/>
          <w:szCs w:val="21"/>
        </w:rPr>
        <w:t>段传输时延，由题意可知，每段</w:t>
      </w:r>
      <w:r>
        <w:rPr>
          <w:rFonts w:ascii="Times New Roman" w:eastAsiaTheme="majorEastAsia" w:hAnsiTheme="majorEastAsia" w:hint="eastAsia"/>
          <w:kern w:val="0"/>
          <w:szCs w:val="21"/>
        </w:rPr>
        <w:t>MSS</w:t>
      </w:r>
      <w:r>
        <w:rPr>
          <w:rFonts w:ascii="Times New Roman" w:eastAsiaTheme="majorEastAsia" w:hAnsiTheme="majorEastAsia" w:hint="eastAsia"/>
          <w:kern w:val="0"/>
          <w:szCs w:val="21"/>
        </w:rPr>
        <w:t>的</w:t>
      </w:r>
      <w:r>
        <w:rPr>
          <w:rFonts w:ascii="Times New Roman" w:eastAsiaTheme="majorEastAsia" w:hAnsiTheme="majorEastAsia" w:hint="eastAsia"/>
          <w:kern w:val="0"/>
          <w:szCs w:val="21"/>
        </w:rPr>
        <w:t>RTT</w:t>
      </w:r>
      <w:r>
        <w:rPr>
          <w:rFonts w:ascii="Times New Roman" w:eastAsiaTheme="majorEastAsia" w:hAnsiTheme="majorEastAsia" w:hint="eastAsia"/>
          <w:kern w:val="0"/>
          <w:szCs w:val="21"/>
        </w:rPr>
        <w:t>的值为</w:t>
      </w:r>
      <w:r>
        <w:rPr>
          <w:rFonts w:ascii="Times New Roman" w:eastAsiaTheme="majorEastAsia" w:hAnsiTheme="majorEastAsia" w:hint="eastAsia"/>
          <w:kern w:val="0"/>
          <w:szCs w:val="21"/>
        </w:rPr>
        <w:t>1</w:t>
      </w:r>
      <w:r>
        <w:rPr>
          <w:rFonts w:ascii="Times New Roman" w:eastAsiaTheme="majorEastAsia" w:hAnsiTheme="majorEastAsia"/>
          <w:kern w:val="0"/>
          <w:szCs w:val="21"/>
        </w:rPr>
        <w:t>0ms</w:t>
      </w:r>
      <w:r>
        <w:rPr>
          <w:rFonts w:ascii="Times New Roman" w:eastAsiaTheme="majorEastAsia" w:hAnsiTheme="majorEastAsia" w:hint="eastAsia"/>
          <w:kern w:val="0"/>
          <w:szCs w:val="21"/>
        </w:rPr>
        <w:t>，传输时延的值为</w:t>
      </w:r>
      <w:r>
        <w:rPr>
          <w:rFonts w:ascii="Times New Roman" w:eastAsiaTheme="majorEastAsia" w:hAnsiTheme="majorEastAsia" w:hint="eastAsia"/>
          <w:kern w:val="0"/>
          <w:szCs w:val="21"/>
        </w:rPr>
        <w:t>1</w:t>
      </w:r>
      <w:r>
        <w:rPr>
          <w:rFonts w:ascii="Times New Roman" w:eastAsiaTheme="majorEastAsia" w:hAnsiTheme="majorEastAsia"/>
          <w:kern w:val="0"/>
          <w:szCs w:val="21"/>
        </w:rPr>
        <w:t>000bytes/100Mbps = 0.08ms</w:t>
      </w:r>
      <w:r>
        <w:rPr>
          <w:rFonts w:ascii="Times New Roman" w:eastAsiaTheme="majorEastAsia" w:hAnsiTheme="majorEastAsia" w:hint="eastAsia"/>
          <w:kern w:val="0"/>
          <w:szCs w:val="21"/>
        </w:rPr>
        <w:t>。</w:t>
      </w:r>
    </w:p>
    <w:p w:rsidR="001B4CCA" w:rsidRPr="001B4CCA" w:rsidRDefault="001B4CCA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Theme="majorEastAsia"/>
          <w:kern w:val="0"/>
          <w:szCs w:val="21"/>
        </w:rPr>
      </w:pPr>
      <w:r>
        <w:rPr>
          <w:rFonts w:ascii="Times New Roman" w:eastAsiaTheme="majorEastAsia" w:hAnsiTheme="majorEastAsia" w:hint="eastAsia"/>
          <w:kern w:val="0"/>
          <w:szCs w:val="21"/>
        </w:rPr>
        <w:t>故所需时间为</w:t>
      </w:r>
      <w:r>
        <w:rPr>
          <w:rFonts w:ascii="Times New Roman" w:eastAsiaTheme="majorEastAsia" w:hAnsiTheme="majorEastAsia" w:hint="eastAsia"/>
          <w:kern w:val="0"/>
          <w:szCs w:val="21"/>
        </w:rPr>
        <w:t>1</w:t>
      </w:r>
      <w:r>
        <w:rPr>
          <w:rFonts w:ascii="Times New Roman" w:eastAsiaTheme="majorEastAsia" w:hAnsiTheme="majorEastAsia"/>
          <w:kern w:val="0"/>
          <w:szCs w:val="21"/>
        </w:rPr>
        <w:t>0</w:t>
      </w:r>
      <w:r>
        <w:rPr>
          <w:rFonts w:ascii="Times New Roman" w:eastAsiaTheme="majorEastAsia" w:hAnsiTheme="majorEastAsia" w:hint="eastAsia"/>
          <w:kern w:val="0"/>
          <w:szCs w:val="21"/>
        </w:rPr>
        <w:t>ms</w:t>
      </w:r>
      <w:r>
        <w:rPr>
          <w:rFonts w:ascii="Times New Roman" w:eastAsiaTheme="majorEastAsia" w:hAnsiTheme="majorEastAsia"/>
          <w:kern w:val="0"/>
          <w:szCs w:val="21"/>
        </w:rPr>
        <w:t xml:space="preserve"> * 4 + 0.08ms * </w:t>
      </w:r>
      <w:r w:rsidR="005C7E35">
        <w:rPr>
          <w:rFonts w:ascii="Times New Roman" w:eastAsiaTheme="majorEastAsia" w:hAnsiTheme="majorEastAsia"/>
          <w:kern w:val="0"/>
          <w:szCs w:val="21"/>
        </w:rPr>
        <w:t>6</w:t>
      </w:r>
      <w:r>
        <w:rPr>
          <w:rFonts w:ascii="Times New Roman" w:eastAsiaTheme="majorEastAsia" w:hAnsiTheme="majorEastAsia"/>
          <w:kern w:val="0"/>
          <w:szCs w:val="21"/>
        </w:rPr>
        <w:t>= 40.</w:t>
      </w:r>
      <w:r w:rsidR="005C7E35">
        <w:rPr>
          <w:rFonts w:ascii="Times New Roman" w:eastAsiaTheme="majorEastAsia" w:hAnsiTheme="majorEastAsia"/>
          <w:kern w:val="0"/>
          <w:szCs w:val="21"/>
        </w:rPr>
        <w:t>48</w:t>
      </w:r>
      <w:r>
        <w:rPr>
          <w:rFonts w:ascii="Times New Roman" w:eastAsiaTheme="majorEastAsia" w:hAnsiTheme="majorEastAsia"/>
          <w:kern w:val="0"/>
          <w:szCs w:val="21"/>
        </w:rPr>
        <w:t>ms</w:t>
      </w:r>
    </w:p>
    <w:p w:rsidR="004C473F" w:rsidRPr="001B4CCA" w:rsidRDefault="004C473F" w:rsidP="004C473F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360" w:lineRule="atLeast"/>
        <w:ind w:left="284" w:firstLineChars="0" w:hanging="284"/>
        <w:jc w:val="left"/>
        <w:rPr>
          <w:rFonts w:ascii="Times New Roman" w:eastAsiaTheme="majorEastAsia" w:hAnsi="Times New Roman"/>
          <w:kern w:val="0"/>
          <w:szCs w:val="21"/>
        </w:rPr>
      </w:pPr>
      <w:r w:rsidRPr="009F122B">
        <w:rPr>
          <w:rFonts w:ascii="Times New Roman" w:eastAsiaTheme="majorEastAsia" w:hAnsiTheme="majorEastAsia"/>
          <w:kern w:val="0"/>
          <w:szCs w:val="21"/>
        </w:rPr>
        <w:t>快速重传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机制</w:t>
      </w:r>
      <w:r w:rsidRPr="009F122B">
        <w:rPr>
          <w:rFonts w:ascii="Times New Roman" w:eastAsiaTheme="majorEastAsia" w:hAnsiTheme="majorEastAsia"/>
          <w:kern w:val="0"/>
          <w:szCs w:val="21"/>
        </w:rPr>
        <w:t>是对</w:t>
      </w:r>
      <w:r w:rsidRPr="009F122B">
        <w:rPr>
          <w:rFonts w:ascii="Times New Roman" w:eastAsiaTheme="majorEastAsia" w:hAnsi="Times New Roman"/>
          <w:kern w:val="0"/>
          <w:szCs w:val="21"/>
        </w:rPr>
        <w:t>TCP</w:t>
      </w:r>
      <w:r w:rsidRPr="009F122B">
        <w:rPr>
          <w:rFonts w:ascii="Times New Roman" w:eastAsiaTheme="majorEastAsia" w:hAnsiTheme="majorEastAsia"/>
          <w:kern w:val="0"/>
          <w:szCs w:val="21"/>
        </w:rPr>
        <w:t>性能的优化，考虑第一问中的传输情况，如果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传输过程中</w:t>
      </w:r>
      <w:r w:rsidRPr="009F122B">
        <w:rPr>
          <w:rFonts w:ascii="Times New Roman" w:eastAsiaTheme="majorEastAsia" w:hAnsiTheme="majorEastAsia"/>
          <w:kern w:val="0"/>
          <w:szCs w:val="21"/>
        </w:rPr>
        <w:t>有数据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段</w:t>
      </w:r>
      <w:r w:rsidRPr="009F122B">
        <w:rPr>
          <w:rFonts w:ascii="Times New Roman" w:eastAsiaTheme="majorEastAsia" w:hAnsiTheme="majorEastAsia"/>
          <w:kern w:val="0"/>
          <w:szCs w:val="21"/>
        </w:rPr>
        <w:t>丢失，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那么第几个</w:t>
      </w:r>
      <w:r w:rsidRPr="009F122B">
        <w:rPr>
          <w:rFonts w:ascii="Times New Roman" w:eastAsiaTheme="majorEastAsia" w:hAnsiTheme="majorEastAsia"/>
          <w:kern w:val="0"/>
          <w:szCs w:val="21"/>
        </w:rPr>
        <w:t>数据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段的</w:t>
      </w:r>
      <w:r w:rsidRPr="009F122B">
        <w:rPr>
          <w:rFonts w:ascii="Times New Roman" w:eastAsiaTheme="majorEastAsia" w:hAnsiTheme="majorEastAsia"/>
          <w:kern w:val="0"/>
          <w:szCs w:val="21"/>
        </w:rPr>
        <w:t>丢失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有可能</w:t>
      </w:r>
      <w:r w:rsidRPr="009F122B">
        <w:rPr>
          <w:rFonts w:ascii="Times New Roman" w:eastAsiaTheme="majorEastAsia" w:hAnsiTheme="majorEastAsia"/>
          <w:kern w:val="0"/>
          <w:szCs w:val="21"/>
        </w:rPr>
        <w:t>触发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A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的</w:t>
      </w:r>
      <w:r w:rsidRPr="009F122B">
        <w:rPr>
          <w:rFonts w:ascii="Times New Roman" w:eastAsiaTheme="majorEastAsia" w:hAnsiTheme="majorEastAsia"/>
          <w:kern w:val="0"/>
          <w:szCs w:val="21"/>
        </w:rPr>
        <w:t>快速重传？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解释原因。</w:t>
      </w:r>
    </w:p>
    <w:p w:rsidR="001B4CCA" w:rsidRDefault="001B4CCA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="Times New Roman"/>
          <w:kern w:val="0"/>
          <w:szCs w:val="21"/>
        </w:rPr>
      </w:pPr>
    </w:p>
    <w:p w:rsidR="001B4CCA" w:rsidRDefault="001B4CCA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="Times New Roman"/>
          <w:kern w:val="0"/>
          <w:szCs w:val="21"/>
        </w:rPr>
      </w:pPr>
      <w:r>
        <w:rPr>
          <w:rFonts w:ascii="Times New Roman" w:eastAsiaTheme="majorEastAsia" w:hAnsi="Times New Roman" w:hint="eastAsia"/>
          <w:kern w:val="0"/>
          <w:szCs w:val="21"/>
        </w:rPr>
        <w:t>解：</w:t>
      </w:r>
    </w:p>
    <w:p w:rsidR="001B4CCA" w:rsidRDefault="001B4CCA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="Times New Roman"/>
          <w:kern w:val="0"/>
          <w:szCs w:val="21"/>
        </w:rPr>
      </w:pPr>
      <w:r>
        <w:rPr>
          <w:rFonts w:ascii="Times New Roman" w:eastAsiaTheme="majorEastAsia" w:hAnsi="Times New Roman" w:hint="eastAsia"/>
          <w:kern w:val="0"/>
          <w:szCs w:val="21"/>
        </w:rPr>
        <w:t>只有当连续接收</w:t>
      </w:r>
      <w:r>
        <w:rPr>
          <w:rFonts w:ascii="Times New Roman" w:eastAsiaTheme="majorEastAsia" w:hAnsi="Times New Roman" w:hint="eastAsia"/>
          <w:kern w:val="0"/>
          <w:szCs w:val="21"/>
        </w:rPr>
        <w:t>3</w:t>
      </w:r>
      <w:r>
        <w:rPr>
          <w:rFonts w:ascii="Times New Roman" w:eastAsiaTheme="majorEastAsia" w:hAnsi="Times New Roman" w:hint="eastAsia"/>
          <w:kern w:val="0"/>
          <w:szCs w:val="21"/>
        </w:rPr>
        <w:t>个冗余</w:t>
      </w:r>
      <w:r>
        <w:rPr>
          <w:rFonts w:ascii="Times New Roman" w:eastAsiaTheme="majorEastAsia" w:hAnsi="Times New Roman" w:hint="eastAsia"/>
          <w:kern w:val="0"/>
          <w:szCs w:val="21"/>
        </w:rPr>
        <w:t>ACK</w:t>
      </w:r>
      <w:r>
        <w:rPr>
          <w:rFonts w:ascii="Times New Roman" w:eastAsiaTheme="majorEastAsia" w:hAnsi="Times New Roman" w:hint="eastAsia"/>
          <w:kern w:val="0"/>
          <w:szCs w:val="21"/>
        </w:rPr>
        <w:t>时才会进入快速重传阶段。则第一批与第二批发送的报文都不满足条件，只有第三批报文的第一个才满足条件，故第四个数据段的丢失有可能触发</w:t>
      </w:r>
      <w:r>
        <w:rPr>
          <w:rFonts w:ascii="Times New Roman" w:eastAsiaTheme="majorEastAsia" w:hAnsi="Times New Roman" w:hint="eastAsia"/>
          <w:kern w:val="0"/>
          <w:szCs w:val="21"/>
        </w:rPr>
        <w:t>A</w:t>
      </w:r>
      <w:r>
        <w:rPr>
          <w:rFonts w:ascii="Times New Roman" w:eastAsiaTheme="majorEastAsia" w:hAnsi="Times New Roman" w:hint="eastAsia"/>
          <w:kern w:val="0"/>
          <w:szCs w:val="21"/>
        </w:rPr>
        <w:t>的快速重传。</w:t>
      </w:r>
    </w:p>
    <w:p w:rsidR="00121982" w:rsidRDefault="00121982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="Times New Roman"/>
          <w:kern w:val="0"/>
          <w:szCs w:val="21"/>
        </w:rPr>
      </w:pPr>
    </w:p>
    <w:p w:rsidR="00121982" w:rsidRPr="001B4CCA" w:rsidRDefault="00121982" w:rsidP="001B4CCA">
      <w:pPr>
        <w:autoSpaceDE w:val="0"/>
        <w:autoSpaceDN w:val="0"/>
        <w:adjustRightInd w:val="0"/>
        <w:spacing w:line="360" w:lineRule="atLeast"/>
        <w:jc w:val="left"/>
        <w:rPr>
          <w:rFonts w:ascii="Times New Roman" w:eastAsiaTheme="majorEastAsia" w:hAnsi="Times New Roman"/>
          <w:kern w:val="0"/>
          <w:szCs w:val="21"/>
        </w:rPr>
      </w:pPr>
    </w:p>
    <w:p w:rsidR="004C473F" w:rsidRPr="009F122B" w:rsidRDefault="004C473F" w:rsidP="004C473F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360" w:lineRule="atLeast"/>
        <w:ind w:left="284" w:firstLineChars="0" w:hanging="284"/>
        <w:jc w:val="left"/>
        <w:rPr>
          <w:rFonts w:ascii="Times New Roman" w:eastAsiaTheme="majorEastAsia" w:hAnsi="Times New Roman"/>
          <w:kern w:val="0"/>
          <w:szCs w:val="21"/>
        </w:rPr>
      </w:pPr>
      <w:r w:rsidRPr="009F122B">
        <w:rPr>
          <w:rFonts w:ascii="Times New Roman" w:eastAsiaTheme="majorEastAsia" w:hAnsiTheme="majorEastAsia"/>
          <w:kern w:val="0"/>
          <w:szCs w:val="21"/>
        </w:rPr>
        <w:t>假设发送端发送一系列数据段（</w:t>
      </w:r>
      <w:r w:rsidRPr="009F122B">
        <w:rPr>
          <w:rFonts w:ascii="Times New Roman" w:eastAsiaTheme="majorEastAsia" w:hAnsi="Times New Roman"/>
          <w:kern w:val="0"/>
          <w:szCs w:val="21"/>
        </w:rPr>
        <w:t>1</w:t>
      </w:r>
      <w:r w:rsidRPr="009F122B">
        <w:rPr>
          <w:rFonts w:ascii="Times New Roman" w:eastAsiaTheme="majorEastAsia" w:hAnsiTheme="majorEastAsia"/>
          <w:kern w:val="0"/>
          <w:szCs w:val="21"/>
        </w:rPr>
        <w:t>、</w:t>
      </w:r>
      <w:r w:rsidRPr="009F122B">
        <w:rPr>
          <w:rFonts w:ascii="Times New Roman" w:eastAsiaTheme="majorEastAsia" w:hAnsi="Times New Roman"/>
          <w:kern w:val="0"/>
          <w:szCs w:val="21"/>
        </w:rPr>
        <w:t>2</w:t>
      </w:r>
      <w:r w:rsidRPr="009F122B">
        <w:rPr>
          <w:rFonts w:ascii="Times New Roman" w:eastAsiaTheme="majorEastAsia" w:hAnsiTheme="majorEastAsia"/>
          <w:kern w:val="0"/>
          <w:szCs w:val="21"/>
        </w:rPr>
        <w:t>、</w:t>
      </w:r>
      <w:r w:rsidRPr="009F122B">
        <w:rPr>
          <w:rFonts w:ascii="Times New Roman" w:eastAsiaTheme="majorEastAsia" w:hAnsi="Times New Roman"/>
          <w:kern w:val="0"/>
          <w:szCs w:val="21"/>
        </w:rPr>
        <w:t>3……n</w:t>
      </w:r>
      <w:r w:rsidRPr="009F122B">
        <w:rPr>
          <w:rFonts w:ascii="Times New Roman" w:eastAsiaTheme="majorEastAsia" w:hAnsiTheme="majorEastAsia"/>
          <w:kern w:val="0"/>
          <w:szCs w:val="21"/>
        </w:rPr>
        <w:t>），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但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A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一直未</w:t>
      </w:r>
      <w:r w:rsidRPr="009F122B">
        <w:rPr>
          <w:rFonts w:ascii="Times New Roman" w:eastAsiaTheme="majorEastAsia" w:hAnsiTheme="majorEastAsia"/>
          <w:kern w:val="0"/>
          <w:szCs w:val="21"/>
        </w:rPr>
        <w:t>收到任何确认（</w:t>
      </w:r>
      <w:r w:rsidRPr="009F122B">
        <w:rPr>
          <w:rFonts w:ascii="Times New Roman" w:eastAsiaTheme="majorEastAsia" w:hAnsi="Times New Roman"/>
          <w:kern w:val="0"/>
          <w:szCs w:val="21"/>
        </w:rPr>
        <w:t>ACK</w:t>
      </w:r>
      <w:r w:rsidRPr="009F122B">
        <w:rPr>
          <w:rFonts w:ascii="Times New Roman" w:eastAsiaTheme="majorEastAsia" w:hAnsiTheme="majorEastAsia"/>
          <w:kern w:val="0"/>
          <w:szCs w:val="21"/>
        </w:rPr>
        <w:t>），正常情况下，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第一个</w:t>
      </w:r>
      <w:r w:rsidRPr="009F122B">
        <w:rPr>
          <w:rFonts w:ascii="Times New Roman" w:eastAsiaTheme="majorEastAsia" w:hAnsiTheme="majorEastAsia"/>
          <w:kern w:val="0"/>
          <w:szCs w:val="21"/>
        </w:rPr>
        <w:t>数据段的重传定时器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会首先</w:t>
      </w:r>
      <w:r w:rsidRPr="009F122B">
        <w:rPr>
          <w:rFonts w:ascii="Times New Roman" w:eastAsiaTheme="majorEastAsia" w:hAnsiTheme="majorEastAsia"/>
          <w:kern w:val="0"/>
          <w:szCs w:val="21"/>
        </w:rPr>
        <w:t>超时，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A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将</w:t>
      </w:r>
      <w:r w:rsidRPr="009F122B">
        <w:rPr>
          <w:rFonts w:ascii="Times New Roman" w:eastAsiaTheme="majorEastAsia" w:hAnsi="Times New Roman"/>
          <w:kern w:val="0"/>
          <w:szCs w:val="21"/>
        </w:rPr>
        <w:t>TCP</w:t>
      </w:r>
      <w:r w:rsidRPr="009F122B">
        <w:rPr>
          <w:rFonts w:ascii="Times New Roman" w:eastAsiaTheme="majorEastAsia" w:hAnsiTheme="majorEastAsia"/>
          <w:kern w:val="0"/>
          <w:szCs w:val="21"/>
        </w:rPr>
        <w:t>的拥塞窗口设置成</w:t>
      </w:r>
      <w:r w:rsidRPr="009F122B">
        <w:rPr>
          <w:rFonts w:ascii="Times New Roman" w:eastAsiaTheme="majorEastAsia" w:hAnsi="Times New Roman"/>
          <w:kern w:val="0"/>
          <w:szCs w:val="21"/>
        </w:rPr>
        <w:t>1</w:t>
      </w:r>
      <w:r w:rsidRPr="009F122B">
        <w:rPr>
          <w:rFonts w:ascii="Times New Roman" w:eastAsiaTheme="majorEastAsia" w:hAnsi="Times New Roman" w:hint="eastAsia"/>
          <w:kern w:val="0"/>
          <w:szCs w:val="21"/>
        </w:rPr>
        <w:t>个</w:t>
      </w:r>
      <w:r w:rsidRPr="009F122B">
        <w:rPr>
          <w:rFonts w:ascii="Times New Roman" w:eastAsiaTheme="majorEastAsia" w:hAnsi="Times New Roman" w:hint="eastAsia"/>
          <w:kern w:val="0"/>
          <w:szCs w:val="21"/>
        </w:rPr>
        <w:t>MSS</w:t>
      </w:r>
      <w:r w:rsidRPr="009F122B">
        <w:rPr>
          <w:rFonts w:ascii="Times New Roman" w:eastAsiaTheme="majorEastAsia" w:hAnsiTheme="majorEastAsia"/>
          <w:kern w:val="0"/>
          <w:szCs w:val="21"/>
        </w:rPr>
        <w:t>，并重传第一个数据段。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如果我们</w:t>
      </w:r>
      <w:r w:rsidRPr="009F122B">
        <w:rPr>
          <w:rFonts w:ascii="Times New Roman" w:eastAsiaTheme="majorEastAsia" w:hAnsiTheme="majorEastAsia"/>
          <w:kern w:val="0"/>
          <w:szCs w:val="21"/>
        </w:rPr>
        <w:t>现在修改</w:t>
      </w:r>
      <w:r w:rsidRPr="009F122B">
        <w:rPr>
          <w:rFonts w:ascii="Times New Roman" w:eastAsiaTheme="majorEastAsia" w:hAnsi="Times New Roman"/>
          <w:kern w:val="0"/>
          <w:szCs w:val="21"/>
        </w:rPr>
        <w:t>TCP</w:t>
      </w:r>
      <w:r w:rsidRPr="009F122B">
        <w:rPr>
          <w:rFonts w:ascii="Times New Roman" w:eastAsiaTheme="majorEastAsia" w:hAnsiTheme="majorEastAsia"/>
          <w:kern w:val="0"/>
          <w:szCs w:val="21"/>
        </w:rPr>
        <w:t>协议，在上述情况下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不重传第一个数据段，而改为</w:t>
      </w:r>
      <w:r w:rsidRPr="009F122B">
        <w:rPr>
          <w:rFonts w:ascii="Times New Roman" w:eastAsiaTheme="majorEastAsia" w:hAnsiTheme="majorEastAsia"/>
          <w:kern w:val="0"/>
          <w:szCs w:val="21"/>
        </w:rPr>
        <w:t>发送第</w:t>
      </w:r>
      <w:r w:rsidRPr="009F122B">
        <w:rPr>
          <w:rFonts w:ascii="Times New Roman" w:eastAsiaTheme="majorEastAsia" w:hAnsi="Times New Roman"/>
          <w:kern w:val="0"/>
          <w:szCs w:val="21"/>
        </w:rPr>
        <w:t>n+1</w:t>
      </w:r>
      <w:r w:rsidRPr="009F122B">
        <w:rPr>
          <w:rFonts w:ascii="Times New Roman" w:eastAsiaTheme="majorEastAsia" w:hAnsiTheme="majorEastAsia"/>
          <w:kern w:val="0"/>
          <w:szCs w:val="21"/>
        </w:rPr>
        <w:t>个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数据</w:t>
      </w:r>
      <w:r w:rsidRPr="009F122B">
        <w:rPr>
          <w:rFonts w:ascii="Times New Roman" w:eastAsiaTheme="majorEastAsia" w:hAnsiTheme="majorEastAsia"/>
          <w:kern w:val="0"/>
          <w:szCs w:val="21"/>
        </w:rPr>
        <w:t>段，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请你分析</w:t>
      </w:r>
      <w:r w:rsidRPr="009F122B">
        <w:rPr>
          <w:rFonts w:ascii="Times New Roman" w:eastAsiaTheme="majorEastAsia" w:hAnsiTheme="majorEastAsia"/>
          <w:kern w:val="0"/>
          <w:szCs w:val="21"/>
        </w:rPr>
        <w:t>在什么情况下这种做法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有利</w:t>
      </w:r>
      <w:r w:rsidRPr="009F122B">
        <w:rPr>
          <w:rFonts w:ascii="Times New Roman" w:eastAsiaTheme="majorEastAsia" w:hAnsiTheme="majorEastAsia"/>
          <w:kern w:val="0"/>
          <w:szCs w:val="21"/>
        </w:rPr>
        <w:t>，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在</w:t>
      </w:r>
      <w:r w:rsidRPr="009F122B">
        <w:rPr>
          <w:rFonts w:ascii="Times New Roman" w:eastAsiaTheme="majorEastAsia" w:hAnsiTheme="majorEastAsia"/>
          <w:kern w:val="0"/>
          <w:szCs w:val="21"/>
        </w:rPr>
        <w:t>什么情况下</w:t>
      </w:r>
      <w:r w:rsidRPr="009F122B">
        <w:rPr>
          <w:rFonts w:ascii="Times New Roman" w:eastAsiaTheme="majorEastAsia" w:hAnsiTheme="majorEastAsia" w:hint="eastAsia"/>
          <w:kern w:val="0"/>
          <w:szCs w:val="21"/>
        </w:rPr>
        <w:t>不利</w:t>
      </w:r>
      <w:r w:rsidRPr="009F122B">
        <w:rPr>
          <w:rFonts w:ascii="Times New Roman" w:eastAsiaTheme="majorEastAsia" w:hAnsiTheme="majorEastAsia"/>
          <w:kern w:val="0"/>
          <w:szCs w:val="21"/>
        </w:rPr>
        <w:t>。</w:t>
      </w:r>
    </w:p>
    <w:p w:rsidR="00C24A58" w:rsidRDefault="00121982">
      <w:r>
        <w:rPr>
          <w:rFonts w:hint="eastAsia"/>
        </w:rPr>
        <w:t>解：如果只是由于当前网络状况突然变差，导致实际RTT远大于估计EstimatedRTT，即实际上ACK字段还在路上，却由于EstimatedRTT过小而导致超时事件的发生，则在这种情况下，改为发送第n</w:t>
      </w:r>
      <w:r>
        <w:t>+1</w:t>
      </w:r>
      <w:r>
        <w:rPr>
          <w:rFonts w:hint="eastAsia"/>
        </w:rPr>
        <w:t>个数据段更为有利。</w:t>
      </w:r>
    </w:p>
    <w:p w:rsidR="00121982" w:rsidRDefault="00121982"/>
    <w:p w:rsidR="00121982" w:rsidRDefault="00121982">
      <w:r>
        <w:rPr>
          <w:rFonts w:hint="eastAsia"/>
        </w:rPr>
        <w:t>但如果第一个MSS的确丢失，而我们却改为发送第n</w:t>
      </w:r>
      <w:r>
        <w:t>+1</w:t>
      </w:r>
      <w:r>
        <w:rPr>
          <w:rFonts w:hint="eastAsia"/>
        </w:rPr>
        <w:t>个数据段，那么我们将不会发送第一个MSS，则协议的可靠性将不能保证。</w:t>
      </w:r>
    </w:p>
    <w:sectPr w:rsidR="001219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3575" w:rsidRDefault="003E3575" w:rsidP="009F70BC">
      <w:r>
        <w:separator/>
      </w:r>
    </w:p>
  </w:endnote>
  <w:endnote w:type="continuationSeparator" w:id="0">
    <w:p w:rsidR="003E3575" w:rsidRDefault="003E3575" w:rsidP="009F7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3575" w:rsidRDefault="003E3575" w:rsidP="009F70BC">
      <w:r>
        <w:separator/>
      </w:r>
    </w:p>
  </w:footnote>
  <w:footnote w:type="continuationSeparator" w:id="0">
    <w:p w:rsidR="003E3575" w:rsidRDefault="003E3575" w:rsidP="009F70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83003"/>
    <w:multiLevelType w:val="hybridMultilevel"/>
    <w:tmpl w:val="405EB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F714C2"/>
    <w:multiLevelType w:val="hybridMultilevel"/>
    <w:tmpl w:val="E14A77C2"/>
    <w:lvl w:ilvl="0" w:tplc="5FC6C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314FC3"/>
    <w:multiLevelType w:val="hybridMultilevel"/>
    <w:tmpl w:val="40B0ED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124"/>
    <w:rsid w:val="000714E7"/>
    <w:rsid w:val="00121982"/>
    <w:rsid w:val="001B4CCA"/>
    <w:rsid w:val="001F5F0E"/>
    <w:rsid w:val="0033564E"/>
    <w:rsid w:val="003E3575"/>
    <w:rsid w:val="004C473F"/>
    <w:rsid w:val="004E67F6"/>
    <w:rsid w:val="005C7E35"/>
    <w:rsid w:val="00867770"/>
    <w:rsid w:val="008829C5"/>
    <w:rsid w:val="009A5E4E"/>
    <w:rsid w:val="009F70BC"/>
    <w:rsid w:val="00A80BE6"/>
    <w:rsid w:val="00B5072F"/>
    <w:rsid w:val="00BD057C"/>
    <w:rsid w:val="00C24A58"/>
    <w:rsid w:val="00C62A53"/>
    <w:rsid w:val="00EF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C43B9"/>
  <w15:chartTrackingRefBased/>
  <w15:docId w15:val="{A0E5D717-9813-4BE4-9816-9D85742FD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7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70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70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70BC"/>
    <w:rPr>
      <w:sz w:val="18"/>
      <w:szCs w:val="18"/>
    </w:rPr>
  </w:style>
  <w:style w:type="paragraph" w:styleId="a7">
    <w:name w:val="List Paragraph"/>
    <w:basedOn w:val="a"/>
    <w:uiPriority w:val="34"/>
    <w:qFormat/>
    <w:rsid w:val="004C473F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Microsoft_Visio_2003-2010_Drawing.vsd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Yinhao</dc:creator>
  <cp:keywords/>
  <dc:description/>
  <cp:lastModifiedBy>Li Yinhao</cp:lastModifiedBy>
  <cp:revision>6</cp:revision>
  <dcterms:created xsi:type="dcterms:W3CDTF">2018-12-01T12:32:00Z</dcterms:created>
  <dcterms:modified xsi:type="dcterms:W3CDTF">2018-12-09T14:55:00Z</dcterms:modified>
</cp:coreProperties>
</file>