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A23" w:rsidRDefault="00106001" w:rsidP="00106001">
      <w:pPr>
        <w:jc w:val="center"/>
        <w:rPr>
          <w:rFonts w:ascii="新宋体" w:eastAsia="新宋体" w:hAnsi="新宋体"/>
          <w:sz w:val="32"/>
          <w:szCs w:val="32"/>
        </w:rPr>
      </w:pPr>
      <w:r w:rsidRPr="00106001">
        <w:rPr>
          <w:rFonts w:ascii="新宋体" w:eastAsia="新宋体" w:hAnsi="新宋体" w:hint="eastAsia"/>
          <w:sz w:val="32"/>
          <w:szCs w:val="32"/>
        </w:rPr>
        <w:t>StrangeIoc的理解</w:t>
      </w:r>
    </w:p>
    <w:p w:rsidR="00106001" w:rsidRDefault="00106001" w:rsidP="00106001">
      <w:pPr>
        <w:rPr>
          <w:rFonts w:ascii="新宋体" w:eastAsia="新宋体" w:hAnsi="新宋体"/>
          <w:sz w:val="32"/>
          <w:szCs w:val="32"/>
        </w:rPr>
      </w:pPr>
    </w:p>
    <w:p w:rsidR="00106001" w:rsidRPr="00106001" w:rsidRDefault="0086584C" w:rsidP="00106001">
      <w:pPr>
        <w:pStyle w:val="a7"/>
        <w:numPr>
          <w:ilvl w:val="0"/>
          <w:numId w:val="1"/>
        </w:numPr>
        <w:ind w:firstLineChars="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什么是Strange</w:t>
      </w:r>
      <w:r>
        <w:rPr>
          <w:rFonts w:ascii="新宋体" w:eastAsia="新宋体" w:hAnsi="新宋体"/>
          <w:sz w:val="28"/>
          <w:szCs w:val="28"/>
        </w:rPr>
        <w:t>Ioc</w:t>
      </w:r>
    </w:p>
    <w:p w:rsidR="000B45CA" w:rsidRDefault="00106001" w:rsidP="0086584C">
      <w:pPr>
        <w:ind w:left="36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说的比较多的一句话是，一个</w:t>
      </w:r>
      <w:r w:rsidR="002D3B55">
        <w:rPr>
          <w:rFonts w:ascii="新宋体" w:eastAsia="新宋体" w:hAnsi="新宋体" w:hint="eastAsia"/>
          <w:szCs w:val="21"/>
        </w:rPr>
        <w:t>针对Unity3，</w:t>
      </w:r>
      <w:r>
        <w:rPr>
          <w:rFonts w:ascii="新宋体" w:eastAsia="新宋体" w:hAnsi="新宋体" w:hint="eastAsia"/>
          <w:szCs w:val="21"/>
        </w:rPr>
        <w:t>超级轻量、</w:t>
      </w:r>
      <w:r w:rsidR="002A2695">
        <w:rPr>
          <w:rFonts w:ascii="新宋体" w:eastAsia="新宋体" w:hAnsi="新宋体" w:hint="eastAsia"/>
          <w:szCs w:val="21"/>
        </w:rPr>
        <w:t>高度</w:t>
      </w:r>
      <w:r>
        <w:rPr>
          <w:rFonts w:ascii="新宋体" w:eastAsia="新宋体" w:hAnsi="新宋体" w:hint="eastAsia"/>
          <w:szCs w:val="21"/>
        </w:rPr>
        <w:t>可扩展的、IOC的框架。</w:t>
      </w:r>
    </w:p>
    <w:p w:rsidR="0062234F" w:rsidRDefault="0062234F" w:rsidP="0086584C">
      <w:pPr>
        <w:ind w:left="360"/>
        <w:rPr>
          <w:rFonts w:ascii="新宋体" w:eastAsia="新宋体" w:hAnsi="新宋体"/>
          <w:szCs w:val="21"/>
        </w:rPr>
      </w:pPr>
      <w:r>
        <w:rPr>
          <w:rFonts w:ascii="Helvetica" w:hAnsi="Helvetica" w:cs="Helvetica"/>
          <w:color w:val="444444"/>
          <w:shd w:val="clear" w:color="auto" w:fill="FFFFFF"/>
        </w:rPr>
        <w:t>已知公司内部使用</w:t>
      </w:r>
      <w:r>
        <w:rPr>
          <w:rFonts w:ascii="Helvetica" w:hAnsi="Helvetica" w:cs="Helvetica"/>
          <w:color w:val="444444"/>
          <w:shd w:val="clear" w:color="auto" w:fill="FFFFFF"/>
        </w:rPr>
        <w:t>StrangeIOC</w:t>
      </w:r>
      <w:r>
        <w:rPr>
          <w:rFonts w:ascii="Helvetica" w:hAnsi="Helvetica" w:cs="Helvetica"/>
          <w:color w:val="444444"/>
          <w:shd w:val="clear" w:color="auto" w:fill="FFFFFF"/>
        </w:rPr>
        <w:t>框架的游戏有：腾讯桌球、欢乐麻将、植物大战僵尸</w:t>
      </w:r>
      <w:r>
        <w:rPr>
          <w:rFonts w:ascii="Helvetica" w:hAnsi="Helvetica" w:cs="Helvetica"/>
          <w:color w:val="444444"/>
          <w:shd w:val="clear" w:color="auto" w:fill="FFFFFF"/>
        </w:rPr>
        <w:t>Online</w:t>
      </w:r>
      <w:r w:rsidR="00CD5E9F">
        <w:rPr>
          <w:rFonts w:ascii="Helvetica" w:hAnsi="Helvetica" w:cs="Helvetica" w:hint="eastAsia"/>
          <w:color w:val="444444"/>
          <w:shd w:val="clear" w:color="auto" w:fill="FFFFFF"/>
        </w:rPr>
        <w:t>，数据来自</w:t>
      </w:r>
      <w:r w:rsidR="00CD5E9F">
        <w:rPr>
          <w:rFonts w:ascii="Helvetica" w:hAnsi="Helvetica" w:cs="Helvetica" w:hint="eastAsia"/>
          <w:color w:val="444444"/>
          <w:shd w:val="clear" w:color="auto" w:fill="FFFFFF"/>
        </w:rPr>
        <w:t>KM</w:t>
      </w:r>
      <w:r w:rsidR="00CD5E9F">
        <w:rPr>
          <w:rFonts w:ascii="Helvetica" w:hAnsi="Helvetica" w:cs="Helvetica" w:hint="eastAsia"/>
          <w:color w:val="444444"/>
          <w:shd w:val="clear" w:color="auto" w:fill="FFFFFF"/>
        </w:rPr>
        <w:t>。</w:t>
      </w:r>
    </w:p>
    <w:p w:rsidR="00106001" w:rsidRDefault="0086584C" w:rsidP="00106001">
      <w:pPr>
        <w:pStyle w:val="a7"/>
        <w:numPr>
          <w:ilvl w:val="0"/>
          <w:numId w:val="1"/>
        </w:numPr>
        <w:ind w:firstLineChars="0"/>
        <w:rPr>
          <w:rFonts w:ascii="新宋体" w:eastAsia="新宋体" w:hAnsi="新宋体"/>
          <w:sz w:val="28"/>
          <w:szCs w:val="28"/>
        </w:rPr>
      </w:pPr>
      <w:r w:rsidRPr="0086584C">
        <w:rPr>
          <w:rFonts w:ascii="新宋体" w:eastAsia="新宋体" w:hAnsi="新宋体" w:hint="eastAsia"/>
          <w:sz w:val="28"/>
          <w:szCs w:val="28"/>
        </w:rPr>
        <w:t>什么是IOC</w:t>
      </w:r>
    </w:p>
    <w:p w:rsidR="0086584C" w:rsidRDefault="0086584C" w:rsidP="0086584C">
      <w:pPr>
        <w:ind w:left="420"/>
      </w:pPr>
      <w:r>
        <w:rPr>
          <w:rFonts w:ascii="新宋体" w:eastAsia="新宋体" w:hAnsi="新宋体" w:hint="eastAsia"/>
          <w:sz w:val="28"/>
          <w:szCs w:val="28"/>
        </w:rPr>
        <w:t>Ioc：</w:t>
      </w:r>
      <w:r w:rsidRPr="0086584C">
        <w:t>Inversion of Control</w:t>
      </w:r>
      <w:r w:rsidR="00DF179D">
        <w:t xml:space="preserve"> </w:t>
      </w:r>
      <w:r w:rsidR="00DF179D">
        <w:rPr>
          <w:rFonts w:hint="eastAsia"/>
        </w:rPr>
        <w:t>（控制反转）</w:t>
      </w:r>
    </w:p>
    <w:p w:rsidR="0086584C" w:rsidRDefault="0086584C" w:rsidP="0086584C">
      <w:pPr>
        <w:ind w:left="420"/>
      </w:pPr>
      <w:r>
        <w:rPr>
          <w:rFonts w:hint="eastAsia"/>
        </w:rPr>
        <w:t>为什么有这个?先看下原来的对象管理方式，</w:t>
      </w:r>
      <w:r w:rsidR="008A4075">
        <w:rPr>
          <w:rFonts w:hint="eastAsia"/>
        </w:rPr>
        <w:t>面向对象开发过程会有很多对象。当A需要B时，会new一个B，当</w:t>
      </w:r>
      <w:r w:rsidR="008A4075">
        <w:t>B</w:t>
      </w:r>
      <w:r w:rsidR="008A4075">
        <w:rPr>
          <w:rFonts w:hint="eastAsia"/>
        </w:rPr>
        <w:t>需要C和D时同样会new出来，这样所有对象都是耦合比较重的。</w:t>
      </w:r>
    </w:p>
    <w:p w:rsidR="00DF179D" w:rsidRDefault="00DF179D" w:rsidP="0086584C">
      <w:pPr>
        <w:ind w:left="420"/>
      </w:pPr>
      <w:r>
        <w:rPr>
          <w:noProof/>
        </w:rPr>
        <w:drawing>
          <wp:inline distT="0" distB="0" distL="0" distR="0" wp14:anchorId="635F65EB" wp14:editId="5DD5D983">
            <wp:extent cx="5048250" cy="3000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9D" w:rsidRDefault="00DF179D" w:rsidP="0086584C">
      <w:pPr>
        <w:ind w:left="420"/>
      </w:pPr>
      <w:r>
        <w:rPr>
          <w:rFonts w:hint="eastAsia"/>
        </w:rPr>
        <w:t>通过IOC创建的对象</w:t>
      </w:r>
    </w:p>
    <w:p w:rsidR="00DF179D" w:rsidRDefault="004B3C20" w:rsidP="0086584C">
      <w:pPr>
        <w:ind w:left="420"/>
      </w:pPr>
      <w:r>
        <w:rPr>
          <w:noProof/>
        </w:rPr>
        <w:lastRenderedPageBreak/>
        <w:drawing>
          <wp:inline distT="0" distB="0" distL="0" distR="0" wp14:anchorId="74F8A395" wp14:editId="38639FBB">
            <wp:extent cx="4876800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20" w:rsidRDefault="004B3C20" w:rsidP="0086584C">
      <w:pPr>
        <w:ind w:left="420"/>
      </w:pPr>
      <w:r>
        <w:rPr>
          <w:rFonts w:hint="eastAsia"/>
        </w:rPr>
        <w:t>所有实体的管理都在IOC这个容器中完成。</w:t>
      </w:r>
      <w:r w:rsidR="002B4C46">
        <w:rPr>
          <w:rFonts w:hint="eastAsia"/>
        </w:rPr>
        <w:t>那么A是怎么获得B这个对象的呢？</w:t>
      </w:r>
    </w:p>
    <w:p w:rsidR="002B4C46" w:rsidRDefault="002B4C46" w:rsidP="0086584C">
      <w:pPr>
        <w:ind w:left="420"/>
      </w:pPr>
      <w:r>
        <w:rPr>
          <w:rFonts w:hint="eastAsia"/>
        </w:rPr>
        <w:t>这里有另一个概念DI(</w:t>
      </w:r>
      <w:r w:rsidR="00D30BBC" w:rsidRPr="00D30BBC">
        <w:t>Dependency Injection</w:t>
      </w:r>
      <w:r w:rsidR="00D30BBC">
        <w:rPr>
          <w:rFonts w:hint="eastAsia"/>
        </w:rPr>
        <w:t>依赖注入</w:t>
      </w:r>
      <w:r>
        <w:rPr>
          <w:rFonts w:hint="eastAsia"/>
        </w:rPr>
        <w:t>)</w:t>
      </w:r>
      <w:r w:rsidR="00C914FB">
        <w:rPr>
          <w:rFonts w:hint="eastAsia"/>
        </w:rPr>
        <w:t>。</w:t>
      </w:r>
    </w:p>
    <w:p w:rsidR="006D002D" w:rsidRDefault="009275B1" w:rsidP="0086584C">
      <w:pPr>
        <w:ind w:left="420"/>
      </w:pPr>
      <w:r>
        <w:rPr>
          <w:rFonts w:hint="eastAsia"/>
        </w:rPr>
        <w:t>通过注入的方法把对象设置</w:t>
      </w:r>
      <w:r w:rsidR="006D002D">
        <w:rPr>
          <w:rFonts w:hint="eastAsia"/>
        </w:rPr>
        <w:t>进来。</w:t>
      </w:r>
    </w:p>
    <w:p w:rsidR="009275B1" w:rsidRDefault="006D002D" w:rsidP="0086584C">
      <w:pPr>
        <w:ind w:left="420"/>
      </w:pPr>
      <w:r>
        <w:rPr>
          <w:rFonts w:hint="eastAsia"/>
        </w:rPr>
        <w:t>我们看下代码中我们要怎么做</w:t>
      </w:r>
      <w:r w:rsidR="00CA1B37">
        <w:rPr>
          <w:rFonts w:hint="eastAsia"/>
        </w:rPr>
        <w:t>：</w:t>
      </w:r>
    </w:p>
    <w:p w:rsidR="00E363B2" w:rsidRDefault="00E363B2" w:rsidP="0086584C">
      <w:pPr>
        <w:ind w:left="420"/>
      </w:pPr>
      <w:r>
        <w:t>C</w:t>
      </w:r>
      <w:r>
        <w:rPr>
          <w:rFonts w:hint="eastAsia"/>
        </w:rPr>
        <w:t xml:space="preserve">lass </w:t>
      </w:r>
      <w:r>
        <w:t>A {</w:t>
      </w:r>
    </w:p>
    <w:p w:rsidR="004D34C1" w:rsidRDefault="004D34C1" w:rsidP="00E363B2">
      <w:pPr>
        <w:ind w:left="420" w:firstLine="420"/>
      </w:pPr>
      <w:r>
        <w:rPr>
          <w:rFonts w:hint="eastAsia"/>
        </w:rPr>
        <w:t>[</w:t>
      </w:r>
      <w:r>
        <w:t>Inject</w:t>
      </w:r>
      <w:r>
        <w:rPr>
          <w:rFonts w:hint="eastAsia"/>
        </w:rPr>
        <w:t>]</w:t>
      </w:r>
    </w:p>
    <w:p w:rsidR="001C7773" w:rsidRDefault="001C7773" w:rsidP="00E363B2">
      <w:pPr>
        <w:ind w:left="420" w:firstLine="420"/>
      </w:pPr>
      <w:r>
        <w:t>public B b {get;set;}</w:t>
      </w:r>
    </w:p>
    <w:p w:rsidR="00CA1B37" w:rsidRDefault="00E363B2" w:rsidP="0086584C">
      <w:pPr>
        <w:ind w:left="420"/>
      </w:pPr>
      <w:r>
        <w:rPr>
          <w:rFonts w:hint="eastAsia"/>
        </w:rPr>
        <w:t>}</w:t>
      </w:r>
    </w:p>
    <w:p w:rsidR="00F6769B" w:rsidRDefault="00F6769B" w:rsidP="0086584C">
      <w:pPr>
        <w:ind w:left="420"/>
      </w:pPr>
    </w:p>
    <w:p w:rsidR="00CE5D2E" w:rsidRDefault="00CE5D2E" w:rsidP="0086584C">
      <w:pPr>
        <w:ind w:left="420"/>
      </w:pPr>
      <w:r>
        <w:t>Class B {</w:t>
      </w:r>
    </w:p>
    <w:p w:rsidR="00CE5D2E" w:rsidRDefault="00CE5D2E" w:rsidP="0086584C">
      <w:pPr>
        <w:ind w:left="420"/>
      </w:pPr>
      <w:r>
        <w:tab/>
        <w:t>[Inject]</w:t>
      </w:r>
    </w:p>
    <w:p w:rsidR="00CE5D2E" w:rsidRDefault="00CE5D2E" w:rsidP="00CE5D2E">
      <w:pPr>
        <w:ind w:left="420" w:firstLine="420"/>
      </w:pPr>
      <w:r>
        <w:t>public C c {get;set;}</w:t>
      </w:r>
    </w:p>
    <w:p w:rsidR="00CE5D2E" w:rsidRDefault="00CE5D2E" w:rsidP="00CE5D2E">
      <w:pPr>
        <w:ind w:left="420"/>
      </w:pPr>
      <w:r>
        <w:tab/>
        <w:t>[Inject]</w:t>
      </w:r>
    </w:p>
    <w:p w:rsidR="00CE5D2E" w:rsidRPr="008758F9" w:rsidRDefault="00CE5D2E" w:rsidP="00E25422">
      <w:pPr>
        <w:ind w:left="420" w:firstLine="420"/>
      </w:pPr>
      <w:r>
        <w:t>public D d {get;set;}</w:t>
      </w:r>
    </w:p>
    <w:p w:rsidR="00CE5D2E" w:rsidRDefault="00CE5D2E" w:rsidP="0086584C">
      <w:pPr>
        <w:ind w:left="420"/>
      </w:pPr>
      <w:r>
        <w:t>}</w:t>
      </w:r>
    </w:p>
    <w:p w:rsidR="00AF4E3E" w:rsidRPr="006D5403" w:rsidRDefault="00AF4E3E" w:rsidP="0086584C">
      <w:pPr>
        <w:ind w:left="420"/>
      </w:pPr>
      <w:r>
        <w:rPr>
          <w:rFonts w:hint="eastAsia"/>
        </w:rPr>
        <w:t>这句话表示我需要一个</w:t>
      </w:r>
      <w:r w:rsidR="008758F9">
        <w:t>B</w:t>
      </w:r>
      <w:r>
        <w:rPr>
          <w:rFonts w:hint="eastAsia"/>
        </w:rPr>
        <w:t>的对象，[</w:t>
      </w:r>
      <w:r>
        <w:t>I</w:t>
      </w:r>
      <w:r>
        <w:rPr>
          <w:rFonts w:hint="eastAsia"/>
        </w:rPr>
        <w:t>nject]标签表示需要通过注入的方式来</w:t>
      </w:r>
      <w:r w:rsidR="006D5403">
        <w:rPr>
          <w:rFonts w:hint="eastAsia"/>
        </w:rPr>
        <w:t>赋值，实际上在这个脚本创建出A对象的同时，B对象就会在IOC容器中去找是否已经创建成功，如果创建成功就会赋值到变量上，如果没创建就会先创建再赋值。</w:t>
      </w:r>
    </w:p>
    <w:p w:rsidR="006A3CC4" w:rsidRDefault="006A3CC4" w:rsidP="0086584C">
      <w:pPr>
        <w:ind w:left="420"/>
      </w:pPr>
    </w:p>
    <w:p w:rsidR="006A3CC4" w:rsidRDefault="006A3CC4" w:rsidP="0086584C">
      <w:pPr>
        <w:ind w:left="420"/>
      </w:pPr>
      <w:r>
        <w:rPr>
          <w:rFonts w:hint="eastAsia"/>
        </w:rPr>
        <w:t>看下IOC做了什么呢？</w:t>
      </w:r>
    </w:p>
    <w:p w:rsidR="005304C1" w:rsidRPr="005304C1" w:rsidRDefault="000753D6" w:rsidP="005304C1">
      <w:pPr>
        <w:ind w:left="420"/>
      </w:pPr>
      <w:r>
        <w:rPr>
          <w:rFonts w:hint="eastAsia"/>
        </w:rPr>
        <w:t>实际上是个容器，所有的实例对象都在I</w:t>
      </w:r>
      <w:r>
        <w:t>OC</w:t>
      </w:r>
      <w:r>
        <w:rPr>
          <w:rFonts w:hint="eastAsia"/>
        </w:rPr>
        <w:t>这个容器中产生。</w:t>
      </w:r>
    </w:p>
    <w:p w:rsidR="00DF179D" w:rsidRDefault="006E7FDB" w:rsidP="00106001">
      <w:pPr>
        <w:pStyle w:val="a7"/>
        <w:numPr>
          <w:ilvl w:val="0"/>
          <w:numId w:val="1"/>
        </w:numPr>
        <w:ind w:firstLineChars="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框架介绍</w:t>
      </w:r>
    </w:p>
    <w:p w:rsidR="006E7FDB" w:rsidRDefault="006E7FDB" w:rsidP="006E7FDB">
      <w:pPr>
        <w:ind w:left="360"/>
        <w:rPr>
          <w:rFonts w:ascii="新宋体" w:eastAsia="新宋体" w:hAnsi="新宋体"/>
          <w:szCs w:val="21"/>
        </w:rPr>
      </w:pPr>
      <w:r w:rsidRPr="005E5873">
        <w:rPr>
          <w:rFonts w:ascii="新宋体" w:eastAsia="新宋体" w:hAnsi="新宋体" w:hint="eastAsia"/>
          <w:szCs w:val="21"/>
        </w:rPr>
        <w:t>Strange</w:t>
      </w:r>
      <w:r w:rsidRPr="005E5873">
        <w:rPr>
          <w:rFonts w:ascii="新宋体" w:eastAsia="新宋体" w:hAnsi="新宋体"/>
          <w:szCs w:val="21"/>
        </w:rPr>
        <w:t>I</w:t>
      </w:r>
      <w:r w:rsidRPr="005E5873">
        <w:rPr>
          <w:rFonts w:ascii="新宋体" w:eastAsia="新宋体" w:hAnsi="新宋体" w:hint="eastAsia"/>
          <w:szCs w:val="21"/>
        </w:rPr>
        <w:t>oc采用MVCS结构</w:t>
      </w:r>
      <w:r w:rsidR="005E5873">
        <w:rPr>
          <w:rFonts w:ascii="新宋体" w:eastAsia="新宋体" w:hAnsi="新宋体" w:hint="eastAsia"/>
          <w:szCs w:val="21"/>
        </w:rPr>
        <w:t>，Model、View、Controller、</w:t>
      </w:r>
      <w:r w:rsidR="005E5873">
        <w:rPr>
          <w:rFonts w:ascii="新宋体" w:eastAsia="新宋体" w:hAnsi="新宋体"/>
          <w:szCs w:val="21"/>
        </w:rPr>
        <w:t>S</w:t>
      </w:r>
      <w:r w:rsidR="005E5873">
        <w:rPr>
          <w:rFonts w:ascii="新宋体" w:eastAsia="新宋体" w:hAnsi="新宋体" w:hint="eastAsia"/>
          <w:szCs w:val="21"/>
        </w:rPr>
        <w:t>ervices。</w:t>
      </w:r>
    </w:p>
    <w:p w:rsidR="00AB19C2" w:rsidRDefault="00AB19C2" w:rsidP="006E7FDB">
      <w:pPr>
        <w:ind w:left="36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有一个MVCSContext脚本实际对应的就是IOC对象。</w:t>
      </w:r>
    </w:p>
    <w:p w:rsidR="00DE5871" w:rsidRDefault="00935883" w:rsidP="006E7FDB">
      <w:pPr>
        <w:ind w:left="36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View:包含View和Mediator</w:t>
      </w:r>
      <w:r w:rsidR="004F30A8">
        <w:rPr>
          <w:rFonts w:ascii="新宋体" w:eastAsia="新宋体" w:hAnsi="新宋体" w:hint="eastAsia"/>
          <w:szCs w:val="21"/>
        </w:rPr>
        <w:t>。</w:t>
      </w:r>
    </w:p>
    <w:p w:rsidR="00DE5871" w:rsidRDefault="004F30A8" w:rsidP="00DE5871">
      <w:pPr>
        <w:ind w:left="420" w:firstLine="42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View主要处理界面相关逻辑，提供修改界面接口给Mediator。</w:t>
      </w:r>
    </w:p>
    <w:p w:rsidR="005E5873" w:rsidRDefault="004F30A8" w:rsidP="00DE5871">
      <w:pPr>
        <w:ind w:left="420" w:firstLine="42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Mediator与Controller之间通过事件</w:t>
      </w:r>
      <w:r w:rsidR="00DE5871">
        <w:rPr>
          <w:rFonts w:ascii="新宋体" w:eastAsia="新宋体" w:hAnsi="新宋体" w:hint="eastAsia"/>
          <w:szCs w:val="21"/>
        </w:rPr>
        <w:t>交互，并调用View的界面修改接口。</w:t>
      </w:r>
    </w:p>
    <w:p w:rsidR="00607706" w:rsidRDefault="00607706" w:rsidP="00607706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tab/>
        <w:t>M</w:t>
      </w:r>
      <w:r>
        <w:rPr>
          <w:rFonts w:ascii="新宋体" w:eastAsia="新宋体" w:hAnsi="新宋体" w:hint="eastAsia"/>
          <w:szCs w:val="21"/>
        </w:rPr>
        <w:t>odel</w:t>
      </w:r>
      <w:r>
        <w:rPr>
          <w:rFonts w:ascii="新宋体" w:eastAsia="新宋体" w:hAnsi="新宋体"/>
          <w:szCs w:val="21"/>
        </w:rPr>
        <w:t>:</w:t>
      </w:r>
      <w:r>
        <w:rPr>
          <w:rFonts w:ascii="新宋体" w:eastAsia="新宋体" w:hAnsi="新宋体" w:hint="eastAsia"/>
          <w:szCs w:val="21"/>
        </w:rPr>
        <w:t>数据层</w:t>
      </w:r>
    </w:p>
    <w:p w:rsidR="00607706" w:rsidRDefault="00607706" w:rsidP="00607706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tab/>
        <w:t>S</w:t>
      </w:r>
      <w:r>
        <w:rPr>
          <w:rFonts w:ascii="新宋体" w:eastAsia="新宋体" w:hAnsi="新宋体" w:hint="eastAsia"/>
          <w:szCs w:val="21"/>
        </w:rPr>
        <w:t>ervices:网络层</w:t>
      </w:r>
    </w:p>
    <w:p w:rsidR="0033390F" w:rsidRDefault="00607706" w:rsidP="00607706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lastRenderedPageBreak/>
        <w:tab/>
        <w:t>C</w:t>
      </w:r>
      <w:r>
        <w:rPr>
          <w:rFonts w:ascii="新宋体" w:eastAsia="新宋体" w:hAnsi="新宋体" w:hint="eastAsia"/>
          <w:szCs w:val="21"/>
        </w:rPr>
        <w:t>ontroller</w:t>
      </w:r>
      <w:r>
        <w:rPr>
          <w:rFonts w:ascii="新宋体" w:eastAsia="新宋体" w:hAnsi="新宋体"/>
          <w:szCs w:val="21"/>
        </w:rPr>
        <w:t>:</w:t>
      </w:r>
      <w:r w:rsidR="00E95E5F">
        <w:rPr>
          <w:rFonts w:ascii="新宋体" w:eastAsia="新宋体" w:hAnsi="新宋体" w:hint="eastAsia"/>
          <w:szCs w:val="21"/>
        </w:rPr>
        <w:t>持有</w:t>
      </w:r>
      <w:r w:rsidR="0033390F">
        <w:rPr>
          <w:rFonts w:ascii="新宋体" w:eastAsia="新宋体" w:hAnsi="新宋体" w:hint="eastAsia"/>
          <w:szCs w:val="21"/>
        </w:rPr>
        <w:t>Model、Services</w:t>
      </w:r>
      <w:r w:rsidR="00E95E5F">
        <w:rPr>
          <w:rFonts w:ascii="新宋体" w:eastAsia="新宋体" w:hAnsi="新宋体" w:hint="eastAsia"/>
          <w:szCs w:val="21"/>
        </w:rPr>
        <w:t>。与</w:t>
      </w:r>
      <w:r w:rsidR="0033390F">
        <w:rPr>
          <w:rFonts w:ascii="新宋体" w:eastAsia="新宋体" w:hAnsi="新宋体"/>
          <w:szCs w:val="21"/>
        </w:rPr>
        <w:t>Mediator</w:t>
      </w:r>
      <w:r w:rsidR="00E95E5F">
        <w:rPr>
          <w:rFonts w:ascii="新宋体" w:eastAsia="新宋体" w:hAnsi="新宋体" w:hint="eastAsia"/>
          <w:szCs w:val="21"/>
        </w:rPr>
        <w:t>通过事件交互</w:t>
      </w:r>
      <w:r w:rsidR="00A52A26">
        <w:rPr>
          <w:rFonts w:ascii="新宋体" w:eastAsia="新宋体" w:hAnsi="新宋体" w:hint="eastAsia"/>
          <w:szCs w:val="21"/>
        </w:rPr>
        <w:t>。</w:t>
      </w:r>
    </w:p>
    <w:p w:rsidR="007E043A" w:rsidRDefault="007E043A" w:rsidP="00607706">
      <w:pPr>
        <w:rPr>
          <w:rFonts w:ascii="新宋体" w:eastAsia="新宋体" w:hAnsi="新宋体"/>
          <w:szCs w:val="21"/>
        </w:rPr>
      </w:pPr>
    </w:p>
    <w:p w:rsidR="007E043A" w:rsidRDefault="007E043A" w:rsidP="00607706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附一张官方介绍图：</w:t>
      </w:r>
    </w:p>
    <w:p w:rsidR="00D65A78" w:rsidRDefault="007E043A" w:rsidP="00607706">
      <w:pPr>
        <w:rPr>
          <w:rFonts w:ascii="新宋体" w:eastAsia="新宋体" w:hAnsi="新宋体"/>
          <w:szCs w:val="21"/>
        </w:rPr>
      </w:pPr>
      <w:r>
        <w:rPr>
          <w:noProof/>
        </w:rPr>
        <w:drawing>
          <wp:inline distT="0" distB="0" distL="0" distR="0" wp14:anchorId="61ABEF5E" wp14:editId="0CAC8533">
            <wp:extent cx="5274310" cy="32797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C2" w:rsidRDefault="00AB19C2" w:rsidP="00607706">
      <w:pPr>
        <w:rPr>
          <w:rFonts w:ascii="新宋体" w:eastAsia="新宋体" w:hAnsi="新宋体"/>
          <w:szCs w:val="21"/>
        </w:rPr>
      </w:pPr>
    </w:p>
    <w:p w:rsidR="0086584C" w:rsidRDefault="00BA6488" w:rsidP="00106001">
      <w:pPr>
        <w:pStyle w:val="a7"/>
        <w:numPr>
          <w:ilvl w:val="0"/>
          <w:numId w:val="1"/>
        </w:numPr>
        <w:ind w:firstLineChars="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核心类介绍</w:t>
      </w:r>
    </w:p>
    <w:p w:rsidR="00BA6488" w:rsidRPr="00BA6488" w:rsidRDefault="00BA6488" w:rsidP="00BA6488">
      <w:pPr>
        <w:rPr>
          <w:rFonts w:ascii="新宋体" w:eastAsia="新宋体" w:hAnsi="新宋体"/>
          <w:szCs w:val="28"/>
        </w:rPr>
      </w:pPr>
      <w:r w:rsidRPr="00BA6488">
        <w:rPr>
          <w:rFonts w:ascii="新宋体" w:eastAsia="新宋体" w:hAnsi="新宋体"/>
          <w:szCs w:val="28"/>
        </w:rPr>
        <w:t>IBinder</w:t>
      </w:r>
      <w:r w:rsidR="00870700">
        <w:rPr>
          <w:rFonts w:ascii="新宋体" w:eastAsia="新宋体" w:hAnsi="新宋体"/>
          <w:szCs w:val="28"/>
        </w:rPr>
        <w:t xml:space="preserve"> </w:t>
      </w:r>
      <w:r w:rsidR="00870700">
        <w:rPr>
          <w:rFonts w:ascii="新宋体" w:eastAsia="新宋体" w:hAnsi="新宋体" w:hint="eastAsia"/>
          <w:szCs w:val="28"/>
        </w:rPr>
        <w:t>对外的接口</w:t>
      </w:r>
    </w:p>
    <w:p w:rsidR="00BA6488" w:rsidRDefault="00BA6488" w:rsidP="00BA6488">
      <w:pPr>
        <w:rPr>
          <w:rFonts w:ascii="新宋体" w:eastAsia="新宋体" w:hAnsi="新宋体"/>
          <w:szCs w:val="28"/>
        </w:rPr>
      </w:pPr>
      <w:r w:rsidRPr="00BA6488">
        <w:rPr>
          <w:rFonts w:ascii="新宋体" w:eastAsia="新宋体" w:hAnsi="新宋体"/>
          <w:szCs w:val="28"/>
        </w:rPr>
        <w:t>IBinding</w:t>
      </w:r>
      <w:r w:rsidR="00870700">
        <w:rPr>
          <w:rFonts w:ascii="新宋体" w:eastAsia="新宋体" w:hAnsi="新宋体"/>
          <w:szCs w:val="28"/>
        </w:rPr>
        <w:t xml:space="preserve"> </w:t>
      </w:r>
      <w:r w:rsidR="00870700">
        <w:rPr>
          <w:rFonts w:ascii="新宋体" w:eastAsia="新宋体" w:hAnsi="新宋体" w:hint="eastAsia"/>
          <w:szCs w:val="28"/>
        </w:rPr>
        <w:t>内部绑定实体类</w:t>
      </w:r>
      <w:r w:rsidR="00C257C5">
        <w:rPr>
          <w:rFonts w:ascii="新宋体" w:eastAsia="新宋体" w:hAnsi="新宋体" w:hint="eastAsia"/>
          <w:szCs w:val="28"/>
        </w:rPr>
        <w:t xml:space="preserve"> 有3个封装的数组对象组成，分别为Key，</w:t>
      </w:r>
      <w:r w:rsidR="00C257C5">
        <w:rPr>
          <w:rFonts w:ascii="新宋体" w:eastAsia="新宋体" w:hAnsi="新宋体"/>
          <w:szCs w:val="28"/>
        </w:rPr>
        <w:t>V</w:t>
      </w:r>
      <w:r w:rsidR="00C257C5">
        <w:rPr>
          <w:rFonts w:ascii="新宋体" w:eastAsia="新宋体" w:hAnsi="新宋体" w:hint="eastAsia"/>
          <w:szCs w:val="28"/>
        </w:rPr>
        <w:t>alue，Name数组</w:t>
      </w:r>
    </w:p>
    <w:p w:rsidR="009D0416" w:rsidRDefault="009D0416" w:rsidP="00BA6488">
      <w:pPr>
        <w:rPr>
          <w:rFonts w:ascii="新宋体" w:eastAsia="新宋体" w:hAnsi="新宋体"/>
          <w:szCs w:val="28"/>
        </w:rPr>
      </w:pPr>
      <w:r>
        <w:rPr>
          <w:noProof/>
        </w:rPr>
        <w:drawing>
          <wp:inline distT="0" distB="0" distL="0" distR="0" wp14:anchorId="5F03DB61" wp14:editId="75625935">
            <wp:extent cx="2790825" cy="1304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16" w:rsidRDefault="00C257C5" w:rsidP="00BA6488">
      <w:pPr>
        <w:rPr>
          <w:rFonts w:ascii="新宋体" w:eastAsia="新宋体" w:hAnsi="新宋体"/>
          <w:szCs w:val="28"/>
        </w:rPr>
      </w:pPr>
      <w:r>
        <w:rPr>
          <w:rFonts w:ascii="新宋体" w:eastAsia="新宋体" w:hAnsi="新宋体" w:hint="eastAsia"/>
          <w:szCs w:val="28"/>
        </w:rPr>
        <w:t>一个完整的绑定流程:</w:t>
      </w:r>
    </w:p>
    <w:p w:rsidR="00C257C5" w:rsidRDefault="00C257C5" w:rsidP="00BA6488">
      <w:pPr>
        <w:rPr>
          <w:rFonts w:ascii="新宋体" w:eastAsia="新宋体" w:hAnsi="新宋体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injectionBinder.Bind&lt;IExampleModel&gt;().To&lt;ExampleModel&gt;()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;</w:t>
      </w:r>
    </w:p>
    <w:p w:rsidR="00C257C5" w:rsidRDefault="009D0416" w:rsidP="00BA6488">
      <w:pPr>
        <w:rPr>
          <w:rFonts w:ascii="新宋体" w:eastAsia="新宋体" w:hAnsi="新宋体"/>
          <w:szCs w:val="28"/>
        </w:rPr>
      </w:pPr>
      <w:r>
        <w:rPr>
          <w:noProof/>
        </w:rPr>
        <w:drawing>
          <wp:inline distT="0" distB="0" distL="0" distR="0" wp14:anchorId="02181009" wp14:editId="30E5B2C3">
            <wp:extent cx="5274310" cy="18840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CE" w:rsidRDefault="00FE0DCE" w:rsidP="00BA6488">
      <w:pPr>
        <w:rPr>
          <w:rFonts w:ascii="新宋体" w:eastAsia="新宋体" w:hAnsi="新宋体"/>
          <w:szCs w:val="28"/>
        </w:rPr>
      </w:pPr>
      <w:r>
        <w:rPr>
          <w:rFonts w:ascii="新宋体" w:eastAsia="新宋体" w:hAnsi="新宋体" w:hint="eastAsia"/>
          <w:szCs w:val="28"/>
        </w:rPr>
        <w:lastRenderedPageBreak/>
        <w:t>DI相关的接口</w:t>
      </w:r>
    </w:p>
    <w:p w:rsidR="00FE0DCE" w:rsidRDefault="00FE0DCE" w:rsidP="00FE0DCE">
      <w:pPr>
        <w:rPr>
          <w:rFonts w:ascii="新宋体" w:eastAsia="新宋体" w:hAnsi="新宋体"/>
          <w:szCs w:val="28"/>
        </w:rPr>
      </w:pPr>
      <w:r w:rsidRPr="00FE0DCE">
        <w:rPr>
          <w:rFonts w:ascii="新宋体" w:eastAsia="新宋体" w:hAnsi="新宋体"/>
          <w:szCs w:val="28"/>
        </w:rPr>
        <w:t>IInjectionBinder</w:t>
      </w:r>
      <w:r w:rsidR="0040526E">
        <w:rPr>
          <w:rFonts w:ascii="新宋体" w:eastAsia="新宋体" w:hAnsi="新宋体"/>
          <w:szCs w:val="28"/>
        </w:rPr>
        <w:t xml:space="preserve"> </w:t>
      </w:r>
    </w:p>
    <w:p w:rsidR="00CD5E9F" w:rsidRPr="00FE0DCE" w:rsidRDefault="00CD5E9F" w:rsidP="00FE0DCE">
      <w:pPr>
        <w:rPr>
          <w:rFonts w:ascii="新宋体" w:eastAsia="新宋体" w:hAnsi="新宋体"/>
          <w:szCs w:val="28"/>
        </w:rPr>
      </w:pPr>
      <w:r>
        <w:rPr>
          <w:noProof/>
        </w:rPr>
        <w:drawing>
          <wp:inline distT="0" distB="0" distL="0" distR="0" wp14:anchorId="0EA2B9C4" wp14:editId="58F34010">
            <wp:extent cx="2562225" cy="1057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CE" w:rsidRDefault="00FE0DCE" w:rsidP="00FE0DCE">
      <w:pPr>
        <w:rPr>
          <w:rFonts w:ascii="新宋体" w:eastAsia="新宋体" w:hAnsi="新宋体"/>
          <w:szCs w:val="28"/>
        </w:rPr>
      </w:pPr>
      <w:r w:rsidRPr="00FE0DCE">
        <w:rPr>
          <w:rFonts w:ascii="新宋体" w:eastAsia="新宋体" w:hAnsi="新宋体"/>
          <w:szCs w:val="28"/>
        </w:rPr>
        <w:t>IInjector</w:t>
      </w:r>
    </w:p>
    <w:p w:rsidR="0040526E" w:rsidRDefault="0040526E" w:rsidP="00FE0DCE">
      <w:pPr>
        <w:rPr>
          <w:rFonts w:ascii="新宋体" w:eastAsia="新宋体" w:hAnsi="新宋体"/>
          <w:szCs w:val="28"/>
        </w:rPr>
      </w:pPr>
      <w:r>
        <w:rPr>
          <w:rFonts w:ascii="新宋体" w:eastAsia="新宋体" w:hAnsi="新宋体" w:hint="eastAsia"/>
          <w:szCs w:val="28"/>
        </w:rPr>
        <w:t>如果对象没有初始化在这里也进行</w:t>
      </w:r>
      <w:r w:rsidR="00AD6BE4">
        <w:rPr>
          <w:rFonts w:ascii="新宋体" w:eastAsia="新宋体" w:hAnsi="新宋体" w:hint="eastAsia"/>
          <w:szCs w:val="28"/>
        </w:rPr>
        <w:t>实例生成</w:t>
      </w:r>
    </w:p>
    <w:p w:rsidR="0040526E" w:rsidRDefault="0040526E" w:rsidP="00FE0DCE">
      <w:pPr>
        <w:rPr>
          <w:rFonts w:ascii="新宋体" w:eastAsia="新宋体" w:hAnsi="新宋体"/>
          <w:szCs w:val="28"/>
        </w:rPr>
      </w:pPr>
      <w:r>
        <w:rPr>
          <w:rFonts w:ascii="新宋体" w:eastAsia="新宋体" w:hAnsi="新宋体" w:hint="eastAsia"/>
          <w:szCs w:val="28"/>
        </w:rPr>
        <w:t>获取Reflect结果复赋值到对应的Inject标签的值上</w:t>
      </w:r>
    </w:p>
    <w:p w:rsidR="00FE0DCE" w:rsidRDefault="00FE0DCE" w:rsidP="00BA6488">
      <w:pPr>
        <w:rPr>
          <w:rFonts w:ascii="新宋体" w:eastAsia="新宋体" w:hAnsi="新宋体"/>
          <w:szCs w:val="28"/>
        </w:rPr>
      </w:pPr>
      <w:r w:rsidRPr="00FE0DCE">
        <w:rPr>
          <w:rFonts w:ascii="新宋体" w:eastAsia="新宋体" w:hAnsi="新宋体"/>
          <w:szCs w:val="28"/>
        </w:rPr>
        <w:t>IReflectionBinder</w:t>
      </w:r>
    </w:p>
    <w:p w:rsidR="0040526E" w:rsidRPr="0040526E" w:rsidRDefault="0040526E" w:rsidP="004052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26E">
        <w:rPr>
          <w:rFonts w:ascii="宋体" w:eastAsia="宋体" w:hAnsi="宋体" w:cs="宋体"/>
          <w:kern w:val="0"/>
          <w:sz w:val="24"/>
          <w:szCs w:val="24"/>
        </w:rPr>
        <w:t>1.找到[Constructor]标签的构造方法</w:t>
      </w:r>
    </w:p>
    <w:p w:rsidR="0040526E" w:rsidRPr="0040526E" w:rsidRDefault="0040526E" w:rsidP="004052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26E">
        <w:rPr>
          <w:rFonts w:ascii="宋体" w:eastAsia="宋体" w:hAnsi="宋体" w:cs="宋体"/>
          <w:kern w:val="0"/>
          <w:sz w:val="24"/>
          <w:szCs w:val="24"/>
        </w:rPr>
        <w:t>2.找到[Inject]标签的属性</w:t>
      </w:r>
    </w:p>
    <w:p w:rsidR="0040526E" w:rsidRPr="0040526E" w:rsidRDefault="0040526E" w:rsidP="004052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26E">
        <w:rPr>
          <w:rFonts w:ascii="宋体" w:eastAsia="宋体" w:hAnsi="宋体" w:cs="宋体"/>
          <w:kern w:val="0"/>
          <w:sz w:val="24"/>
          <w:szCs w:val="24"/>
        </w:rPr>
        <w:t>    1.找到私有Inject标签会报错提醒</w:t>
      </w:r>
    </w:p>
    <w:p w:rsidR="00FE0DCE" w:rsidRDefault="0040526E" w:rsidP="00FD396F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26E">
        <w:rPr>
          <w:rFonts w:ascii="宋体" w:eastAsia="宋体" w:hAnsi="宋体" w:cs="宋体"/>
          <w:kern w:val="0"/>
          <w:sz w:val="24"/>
          <w:szCs w:val="24"/>
        </w:rPr>
        <w:t>2.保存对应名字，类型，属性到数组中</w:t>
      </w:r>
    </w:p>
    <w:p w:rsidR="00FD396F" w:rsidRPr="00FD396F" w:rsidRDefault="00FD396F" w:rsidP="00FD396F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257C5" w:rsidRDefault="003876A0" w:rsidP="00BA6488">
      <w:pPr>
        <w:rPr>
          <w:rFonts w:ascii="新宋体" w:eastAsia="新宋体" w:hAnsi="新宋体"/>
          <w:szCs w:val="28"/>
        </w:rPr>
      </w:pPr>
      <w:r>
        <w:rPr>
          <w:rFonts w:ascii="新宋体" w:eastAsia="新宋体" w:hAnsi="新宋体" w:hint="eastAsia"/>
          <w:szCs w:val="28"/>
        </w:rPr>
        <w:t>一个完整的初始化流程</w:t>
      </w:r>
    </w:p>
    <w:p w:rsidR="003876A0" w:rsidRDefault="00D03524" w:rsidP="00D03524">
      <w:pPr>
        <w:rPr>
          <w:rFonts w:ascii="新宋体" w:eastAsia="新宋体" w:hAnsi="新宋体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injectionBinder.GetInstance&lt;ICommandBinder&gt;()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;</w:t>
      </w:r>
    </w:p>
    <w:p w:rsidR="003876A0" w:rsidRDefault="00F02F50" w:rsidP="00BA6488">
      <w:pPr>
        <w:rPr>
          <w:rFonts w:ascii="新宋体" w:eastAsia="新宋体" w:hAnsi="新宋体"/>
          <w:szCs w:val="28"/>
        </w:rPr>
      </w:pPr>
      <w:r>
        <w:rPr>
          <w:noProof/>
        </w:rPr>
        <w:drawing>
          <wp:inline distT="0" distB="0" distL="0" distR="0" wp14:anchorId="764A7A45" wp14:editId="63F2CF20">
            <wp:extent cx="5274310" cy="1924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0" w:rsidRDefault="00F02F50" w:rsidP="00BA6488">
      <w:pPr>
        <w:rPr>
          <w:rFonts w:ascii="新宋体" w:eastAsia="新宋体" w:hAnsi="新宋体"/>
          <w:szCs w:val="28"/>
        </w:rPr>
      </w:pPr>
    </w:p>
    <w:p w:rsidR="00175616" w:rsidRDefault="00175616" w:rsidP="00BA6488">
      <w:pPr>
        <w:rPr>
          <w:rFonts w:ascii="新宋体" w:eastAsia="新宋体" w:hAnsi="新宋体"/>
          <w:szCs w:val="28"/>
        </w:rPr>
      </w:pPr>
      <w:r w:rsidRPr="00372FDB">
        <w:rPr>
          <w:rFonts w:ascii="新宋体" w:eastAsia="新宋体" w:hAnsi="新宋体" w:hint="eastAsia"/>
          <w:szCs w:val="28"/>
        </w:rPr>
        <w:t>View与Mediator初始化流程</w:t>
      </w:r>
    </w:p>
    <w:p w:rsidR="00175616" w:rsidRDefault="00175616" w:rsidP="00BA6488">
      <w:pPr>
        <w:rPr>
          <w:rFonts w:ascii="新宋体" w:eastAsia="新宋体" w:hAnsi="新宋体"/>
          <w:szCs w:val="28"/>
        </w:rPr>
      </w:pPr>
      <w:r w:rsidRPr="00175616">
        <w:rPr>
          <w:rFonts w:ascii="新宋体" w:eastAsia="新宋体" w:hAnsi="新宋体"/>
          <w:szCs w:val="28"/>
        </w:rPr>
        <w:t>mediationBinder.Bind&lt;MainView&gt;().To&lt;MainMediator&gt;();</w:t>
      </w:r>
    </w:p>
    <w:p w:rsidR="00175616" w:rsidRPr="00BA6488" w:rsidRDefault="00175616" w:rsidP="00BA6488">
      <w:pPr>
        <w:rPr>
          <w:rFonts w:ascii="新宋体" w:eastAsia="新宋体" w:hAnsi="新宋体"/>
          <w:szCs w:val="28"/>
        </w:rPr>
      </w:pPr>
      <w:r>
        <w:rPr>
          <w:noProof/>
        </w:rPr>
        <w:drawing>
          <wp:inline distT="0" distB="0" distL="0" distR="0" wp14:anchorId="31456EC9" wp14:editId="4FB7EABD">
            <wp:extent cx="5274310" cy="955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0" w:rsidRDefault="00F02F50" w:rsidP="00106001">
      <w:pPr>
        <w:pStyle w:val="a7"/>
        <w:numPr>
          <w:ilvl w:val="0"/>
          <w:numId w:val="1"/>
        </w:numPr>
        <w:ind w:firstLineChars="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用例</w:t>
      </w:r>
    </w:p>
    <w:p w:rsidR="00F02F50" w:rsidRPr="00F02F50" w:rsidRDefault="00F02F50" w:rsidP="00F02F50">
      <w:pPr>
        <w:rPr>
          <w:rFonts w:ascii="新宋体" w:eastAsia="新宋体" w:hAnsi="新宋体"/>
          <w:szCs w:val="21"/>
        </w:rPr>
      </w:pPr>
      <w:r w:rsidRPr="00F02F50">
        <w:rPr>
          <w:rFonts w:ascii="新宋体" w:eastAsia="新宋体" w:hAnsi="新宋体" w:hint="eastAsia"/>
          <w:szCs w:val="21"/>
        </w:rPr>
        <w:t>一艘飞船，需要用到武器，这个武器到底是什么武器呢？</w:t>
      </w:r>
    </w:p>
    <w:p w:rsidR="00F02F50" w:rsidRDefault="00F02F50" w:rsidP="00F02F50">
      <w:pPr>
        <w:rPr>
          <w:noProof/>
        </w:rPr>
      </w:pPr>
      <w:r>
        <w:rPr>
          <w:noProof/>
        </w:rPr>
        <w:t>class Spaceship : ISpaceship</w:t>
      </w:r>
    </w:p>
    <w:p w:rsidR="00F02F50" w:rsidRDefault="00F02F50" w:rsidP="00F02F50">
      <w:pPr>
        <w:rPr>
          <w:noProof/>
        </w:rPr>
      </w:pPr>
      <w:r>
        <w:rPr>
          <w:noProof/>
        </w:rPr>
        <w:t>{</w:t>
      </w:r>
    </w:p>
    <w:p w:rsidR="00F02F50" w:rsidRDefault="00F02F50" w:rsidP="00F02F50">
      <w:pPr>
        <w:rPr>
          <w:noProof/>
        </w:rPr>
      </w:pPr>
      <w:r>
        <w:rPr>
          <w:noProof/>
        </w:rPr>
        <w:t xml:space="preserve">    public void input(float angle, float velocity)</w:t>
      </w:r>
    </w:p>
    <w:p w:rsidR="00F02F50" w:rsidRDefault="00F02F50" w:rsidP="00F02F50">
      <w:pPr>
        <w:rPr>
          <w:noProof/>
        </w:rPr>
      </w:pPr>
      <w:r>
        <w:rPr>
          <w:noProof/>
        </w:rPr>
        <w:t xml:space="preserve">    {</w:t>
      </w:r>
    </w:p>
    <w:p w:rsidR="00F02F50" w:rsidRDefault="00F02F50" w:rsidP="00F02F50">
      <w:pPr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tab/>
        <w:t>//do stuff here</w:t>
      </w:r>
    </w:p>
    <w:p w:rsidR="00F02F50" w:rsidRDefault="00F02F50" w:rsidP="00F02F50">
      <w:pPr>
        <w:rPr>
          <w:noProof/>
        </w:rPr>
      </w:pPr>
      <w:r>
        <w:rPr>
          <w:noProof/>
        </w:rPr>
        <w:t xml:space="preserve">    }</w:t>
      </w:r>
    </w:p>
    <w:p w:rsidR="00F02F50" w:rsidRDefault="00F02F50" w:rsidP="00F02F50">
      <w:pPr>
        <w:rPr>
          <w:noProof/>
        </w:rPr>
      </w:pPr>
      <w:r>
        <w:rPr>
          <w:noProof/>
        </w:rPr>
        <w:t xml:space="preserve">    </w:t>
      </w:r>
    </w:p>
    <w:p w:rsidR="00F02F50" w:rsidRDefault="00F02F50" w:rsidP="00F02F50">
      <w:pPr>
        <w:rPr>
          <w:noProof/>
        </w:rPr>
      </w:pPr>
      <w:r>
        <w:rPr>
          <w:noProof/>
        </w:rPr>
        <w:t xml:space="preserve">    [Inject] //&lt;----- The magic word!</w:t>
      </w:r>
    </w:p>
    <w:p w:rsidR="00F02F50" w:rsidRDefault="00F02F50" w:rsidP="00F02F50">
      <w:pPr>
        <w:rPr>
          <w:noProof/>
        </w:rPr>
      </w:pPr>
      <w:r>
        <w:rPr>
          <w:noProof/>
        </w:rPr>
        <w:t xml:space="preserve">    public IWeapon weapon{get;set;}</w:t>
      </w:r>
    </w:p>
    <w:p w:rsidR="00F02F50" w:rsidRDefault="00F02F50" w:rsidP="00F02F50">
      <w:pPr>
        <w:rPr>
          <w:noProof/>
        </w:rPr>
      </w:pPr>
      <w:r>
        <w:rPr>
          <w:noProof/>
        </w:rPr>
        <w:t>}</w:t>
      </w:r>
    </w:p>
    <w:p w:rsidR="007F1AF8" w:rsidRDefault="007F1AF8" w:rsidP="00F02F50">
      <w:pPr>
        <w:rPr>
          <w:rFonts w:ascii="新宋体" w:eastAsia="新宋体" w:hAnsi="新宋体"/>
          <w:sz w:val="28"/>
          <w:szCs w:val="28"/>
        </w:rPr>
      </w:pPr>
      <w:r w:rsidRPr="00F02F50">
        <w:rPr>
          <w:rFonts w:ascii="新宋体" w:eastAsia="新宋体" w:hAnsi="新宋体"/>
          <w:szCs w:val="21"/>
        </w:rPr>
        <w:t>injectionBinder.Bind&lt;</w:t>
      </w:r>
      <w:r>
        <w:rPr>
          <w:noProof/>
        </w:rPr>
        <w:t>ISpaceship</w:t>
      </w:r>
      <w:r w:rsidRPr="00F02F50">
        <w:rPr>
          <w:rFonts w:ascii="新宋体" w:eastAsia="新宋体" w:hAnsi="新宋体"/>
          <w:szCs w:val="21"/>
        </w:rPr>
        <w:t>&gt;().To&lt;</w:t>
      </w:r>
      <w:r>
        <w:rPr>
          <w:noProof/>
        </w:rPr>
        <w:t>Spaceship</w:t>
      </w:r>
      <w:r w:rsidRPr="00F02F50">
        <w:rPr>
          <w:rFonts w:ascii="新宋体" w:eastAsia="新宋体" w:hAnsi="新宋体"/>
          <w:szCs w:val="21"/>
        </w:rPr>
        <w:t>&gt;()</w:t>
      </w:r>
      <w:r>
        <w:rPr>
          <w:rFonts w:ascii="新宋体" w:eastAsia="新宋体" w:hAnsi="新宋体" w:hint="eastAsia"/>
          <w:szCs w:val="21"/>
        </w:rPr>
        <w:t>;</w:t>
      </w:r>
    </w:p>
    <w:p w:rsidR="00F02F50" w:rsidRPr="006367C9" w:rsidRDefault="00F02F50" w:rsidP="00F02F50">
      <w:pPr>
        <w:rPr>
          <w:rFonts w:ascii="新宋体" w:eastAsia="新宋体" w:hAnsi="新宋体"/>
          <w:szCs w:val="21"/>
        </w:rPr>
      </w:pPr>
      <w:r w:rsidRPr="00F02F50">
        <w:rPr>
          <w:rFonts w:ascii="新宋体" w:eastAsia="新宋体" w:hAnsi="新宋体"/>
          <w:szCs w:val="21"/>
        </w:rPr>
        <w:t>injectionBinder.Bind&lt;IWeapon&gt;().To&lt;PhaserGun&gt;()</w:t>
      </w:r>
      <w:r w:rsidR="006367C9">
        <w:rPr>
          <w:rFonts w:ascii="新宋体" w:eastAsia="新宋体" w:hAnsi="新宋体" w:hint="eastAsia"/>
          <w:szCs w:val="21"/>
        </w:rPr>
        <w:t>;</w:t>
      </w:r>
      <w:r w:rsidR="006367C9" w:rsidRPr="006367C9">
        <w:rPr>
          <w:rFonts w:ascii="微软雅黑" w:hAnsi="微软雅黑"/>
          <w:color w:val="333333"/>
          <w:szCs w:val="21"/>
        </w:rPr>
        <w:t>（激光枪）</w:t>
      </w:r>
    </w:p>
    <w:p w:rsidR="00F02F50" w:rsidRPr="00F02F50" w:rsidRDefault="00F02F50" w:rsidP="00F02F50">
      <w:pPr>
        <w:rPr>
          <w:rFonts w:ascii="新宋体" w:eastAsia="新宋体" w:hAnsi="新宋体"/>
          <w:szCs w:val="21"/>
        </w:rPr>
      </w:pPr>
      <w:r w:rsidRPr="00F02F50">
        <w:rPr>
          <w:rFonts w:ascii="新宋体" w:eastAsia="新宋体" w:hAnsi="新宋体"/>
          <w:szCs w:val="21"/>
        </w:rPr>
        <w:t>injectionBinder.Bind&lt;IWeapon&gt;().To&lt;SquirtCannon&gt;();</w:t>
      </w:r>
      <w:r w:rsidR="006367C9" w:rsidRPr="006367C9">
        <w:rPr>
          <w:rFonts w:ascii="微软雅黑" w:hAnsi="微软雅黑"/>
          <w:color w:val="333333"/>
          <w:szCs w:val="21"/>
        </w:rPr>
        <w:t>（散弹炮）</w:t>
      </w:r>
    </w:p>
    <w:p w:rsidR="00F02F50" w:rsidRDefault="00F02F50" w:rsidP="00F02F50">
      <w:pPr>
        <w:rPr>
          <w:rFonts w:ascii="新宋体" w:eastAsia="新宋体" w:hAnsi="新宋体"/>
          <w:szCs w:val="21"/>
        </w:rPr>
      </w:pPr>
      <w:r w:rsidRPr="00F02F50">
        <w:rPr>
          <w:rFonts w:ascii="新宋体" w:eastAsia="新宋体" w:hAnsi="新宋体" w:hint="eastAsia"/>
          <w:szCs w:val="21"/>
        </w:rPr>
        <w:t>这样就能很方便的只需要Value对应不一样的值就可以很快的初始化不同的武器了。</w:t>
      </w:r>
    </w:p>
    <w:p w:rsidR="00F02F50" w:rsidRDefault="00F02F50" w:rsidP="00F02F50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当然重复绑定是不允许的，先要UnBind，然后重新Bind就可以了。</w:t>
      </w:r>
    </w:p>
    <w:p w:rsidR="00596909" w:rsidRPr="00F02F50" w:rsidRDefault="00596909" w:rsidP="00F02F50">
      <w:pPr>
        <w:rPr>
          <w:rFonts w:ascii="新宋体" w:eastAsia="新宋体" w:hAnsi="新宋体"/>
          <w:szCs w:val="21"/>
        </w:rPr>
      </w:pPr>
    </w:p>
    <w:p w:rsidR="00175616" w:rsidRPr="00175616" w:rsidRDefault="00175616" w:rsidP="00175616">
      <w:pPr>
        <w:pStyle w:val="a7"/>
        <w:numPr>
          <w:ilvl w:val="0"/>
          <w:numId w:val="1"/>
        </w:numPr>
        <w:ind w:firstLineChars="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框架启动</w:t>
      </w:r>
    </w:p>
    <w:p w:rsidR="00175616" w:rsidRPr="00175616" w:rsidRDefault="00175616" w:rsidP="00175616">
      <w:pPr>
        <w:rPr>
          <w:rFonts w:ascii="新宋体" w:eastAsia="新宋体" w:hAnsi="新宋体"/>
          <w:sz w:val="28"/>
          <w:szCs w:val="28"/>
        </w:rPr>
      </w:pPr>
      <w:r>
        <w:rPr>
          <w:noProof/>
        </w:rPr>
        <w:drawing>
          <wp:inline distT="0" distB="0" distL="0" distR="0" wp14:anchorId="6D471EB5" wp14:editId="5C71EA28">
            <wp:extent cx="5274310" cy="1966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DD" w:rsidRPr="004A49DD" w:rsidRDefault="00525411" w:rsidP="004A49DD">
      <w:pPr>
        <w:pStyle w:val="a7"/>
        <w:ind w:left="360" w:firstLineChars="0" w:firstLine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会抛出固定的Start事件。支持事件方式启动框架。</w:t>
      </w:r>
    </w:p>
    <w:p w:rsidR="009C3379" w:rsidRDefault="004A49DD" w:rsidP="00106001">
      <w:pPr>
        <w:pStyle w:val="a7"/>
        <w:numPr>
          <w:ilvl w:val="0"/>
          <w:numId w:val="1"/>
        </w:numPr>
        <w:ind w:firstLineChars="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框架运用</w:t>
      </w:r>
    </w:p>
    <w:p w:rsidR="004A49DD" w:rsidRPr="00EC25A8" w:rsidRDefault="00D66650" w:rsidP="004A49DD">
      <w:pPr>
        <w:pStyle w:val="a7"/>
        <w:ind w:left="360" w:firstLineChars="0" w:firstLine="0"/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出发点：</w:t>
      </w:r>
    </w:p>
    <w:p w:rsidR="00D66650" w:rsidRPr="00EC25A8" w:rsidRDefault="00D66650" w:rsidP="00D66650">
      <w:pPr>
        <w:pStyle w:val="a7"/>
        <w:numPr>
          <w:ilvl w:val="0"/>
          <w:numId w:val="4"/>
        </w:numPr>
        <w:ind w:firstLineChars="0"/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框架对于项目的应用</w:t>
      </w:r>
    </w:p>
    <w:p w:rsidR="00D66650" w:rsidRPr="00EC25A8" w:rsidRDefault="006918F2" w:rsidP="00D66650">
      <w:pPr>
        <w:pStyle w:val="a7"/>
        <w:numPr>
          <w:ilvl w:val="0"/>
          <w:numId w:val="4"/>
        </w:numPr>
        <w:ind w:firstLineChars="0"/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对象的生命周期管理</w:t>
      </w:r>
    </w:p>
    <w:p w:rsidR="006918F2" w:rsidRPr="00EC25A8" w:rsidRDefault="006918F2" w:rsidP="00D66650">
      <w:pPr>
        <w:pStyle w:val="a7"/>
        <w:numPr>
          <w:ilvl w:val="0"/>
          <w:numId w:val="4"/>
        </w:numPr>
        <w:ind w:firstLineChars="0"/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性能问题</w:t>
      </w:r>
    </w:p>
    <w:p w:rsidR="00DB7218" w:rsidRPr="00EC25A8" w:rsidRDefault="00DB7218" w:rsidP="00DB7218">
      <w:pPr>
        <w:ind w:left="360"/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针对问题解决方案：</w:t>
      </w:r>
    </w:p>
    <w:p w:rsidR="008F606A" w:rsidRDefault="008F606A" w:rsidP="004A49DD">
      <w:pPr>
        <w:rPr>
          <w:rFonts w:ascii="新宋体" w:eastAsia="新宋体" w:hAnsi="新宋体"/>
          <w:szCs w:val="21"/>
        </w:rPr>
      </w:pPr>
    </w:p>
    <w:p w:rsidR="00710FF2" w:rsidRDefault="00951D1B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1.</w:t>
      </w:r>
      <w:r w:rsidR="00710FF2">
        <w:rPr>
          <w:rFonts w:ascii="新宋体" w:eastAsia="新宋体" w:hAnsi="新宋体" w:hint="eastAsia"/>
          <w:szCs w:val="21"/>
        </w:rPr>
        <w:t>我们现在项目中系统框架：</w:t>
      </w:r>
    </w:p>
    <w:p w:rsidR="00710FF2" w:rsidRDefault="00710FF2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Form：界面相关操作</w:t>
      </w:r>
    </w:p>
    <w:p w:rsidR="00710FF2" w:rsidRDefault="00710FF2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Module</w:t>
      </w:r>
      <w:r>
        <w:rPr>
          <w:rFonts w:ascii="新宋体" w:eastAsia="新宋体" w:hAnsi="新宋体"/>
          <w:szCs w:val="21"/>
        </w:rPr>
        <w:t>:</w:t>
      </w:r>
      <w:r>
        <w:rPr>
          <w:rFonts w:ascii="新宋体" w:eastAsia="新宋体" w:hAnsi="新宋体" w:hint="eastAsia"/>
          <w:szCs w:val="21"/>
        </w:rPr>
        <w:t>网络数据处理、本地数据处理、游戏逻辑处理等复杂逻辑。而且这个Module还是</w:t>
      </w:r>
      <w:r>
        <w:rPr>
          <w:rFonts w:ascii="新宋体" w:eastAsia="新宋体" w:hAnsi="新宋体"/>
          <w:szCs w:val="21"/>
        </w:rPr>
        <w:t>1</w:t>
      </w:r>
      <w:r>
        <w:rPr>
          <w:rFonts w:ascii="新宋体" w:eastAsia="新宋体" w:hAnsi="新宋体" w:hint="eastAsia"/>
          <w:szCs w:val="21"/>
        </w:rPr>
        <w:t>对多个Form，通过partial来让这个module的复杂度增加到很难阅读的程度。</w:t>
      </w:r>
    </w:p>
    <w:p w:rsidR="001D693B" w:rsidRDefault="001D693B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这种设计的缺点：</w:t>
      </w:r>
    </w:p>
    <w:p w:rsidR="001D693B" w:rsidRPr="001D693B" w:rsidRDefault="001D693B" w:rsidP="00974FED">
      <w:pPr>
        <w:pStyle w:val="a7"/>
        <w:numPr>
          <w:ilvl w:val="0"/>
          <w:numId w:val="8"/>
        </w:numPr>
        <w:ind w:firstLineChars="0"/>
        <w:rPr>
          <w:rFonts w:ascii="新宋体" w:eastAsia="新宋体" w:hAnsi="新宋体"/>
          <w:szCs w:val="21"/>
        </w:rPr>
      </w:pPr>
      <w:r w:rsidRPr="001D693B">
        <w:rPr>
          <w:rFonts w:ascii="新宋体" w:eastAsia="新宋体" w:hAnsi="新宋体" w:hint="eastAsia"/>
          <w:szCs w:val="21"/>
        </w:rPr>
        <w:t>可以处理界面逻辑的地方不清晰，有些模块在View中，有些在Module中。</w:t>
      </w:r>
    </w:p>
    <w:p w:rsidR="001D693B" w:rsidRDefault="00974FED" w:rsidP="001D693B">
      <w:pPr>
        <w:pStyle w:val="a7"/>
        <w:numPr>
          <w:ilvl w:val="0"/>
          <w:numId w:val="8"/>
        </w:numPr>
        <w:ind w:firstLineChars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一个大的系统包含的子系统非常多，通过partial来写可能导致一个Module有上万行。</w:t>
      </w:r>
      <w:r w:rsidR="00563823">
        <w:rPr>
          <w:rFonts w:ascii="新宋体" w:eastAsia="新宋体" w:hAnsi="新宋体" w:hint="eastAsia"/>
          <w:szCs w:val="21"/>
        </w:rPr>
        <w:t>当需要找文件的时候异常</w:t>
      </w:r>
      <w:r w:rsidR="006A1B29">
        <w:rPr>
          <w:rFonts w:ascii="新宋体" w:eastAsia="新宋体" w:hAnsi="新宋体" w:hint="eastAsia"/>
          <w:szCs w:val="21"/>
        </w:rPr>
        <w:t>辛苦，因为这种情况下文件名没任何意义，一般建议文件名跟类名一致会方便阅读。</w:t>
      </w:r>
    </w:p>
    <w:p w:rsidR="006A1B29" w:rsidRPr="001D693B" w:rsidRDefault="006A1B29" w:rsidP="001D693B">
      <w:pPr>
        <w:pStyle w:val="a7"/>
        <w:numPr>
          <w:ilvl w:val="0"/>
          <w:numId w:val="8"/>
        </w:numPr>
        <w:ind w:firstLineChars="0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/>
          <w:szCs w:val="21"/>
        </w:rPr>
        <w:t>M</w:t>
      </w:r>
      <w:r>
        <w:rPr>
          <w:rFonts w:ascii="新宋体" w:eastAsia="新宋体" w:hAnsi="新宋体" w:hint="eastAsia"/>
          <w:szCs w:val="21"/>
        </w:rPr>
        <w:t>odule过于重度，导致后期重构是一个很大的难题。</w:t>
      </w:r>
    </w:p>
    <w:p w:rsidR="001D693B" w:rsidRDefault="001D693B" w:rsidP="004A49DD">
      <w:pPr>
        <w:rPr>
          <w:rFonts w:ascii="新宋体" w:eastAsia="新宋体" w:hAnsi="新宋体"/>
          <w:szCs w:val="21"/>
        </w:rPr>
      </w:pPr>
    </w:p>
    <w:p w:rsidR="00E50582" w:rsidRDefault="00E50582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最快的框架引入及重构方案：</w:t>
      </w:r>
    </w:p>
    <w:p w:rsidR="00E50582" w:rsidRDefault="00E50582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通过MVC来重构我们现有的代码：</w:t>
      </w:r>
    </w:p>
    <w:p w:rsidR="00E50582" w:rsidRDefault="00E50582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View</w:t>
      </w:r>
      <w:r>
        <w:rPr>
          <w:rFonts w:ascii="新宋体" w:eastAsia="新宋体" w:hAnsi="新宋体"/>
          <w:szCs w:val="21"/>
        </w:rPr>
        <w:t>:</w:t>
      </w:r>
      <w:r>
        <w:rPr>
          <w:rFonts w:ascii="新宋体" w:eastAsia="新宋体" w:hAnsi="新宋体" w:hint="eastAsia"/>
          <w:szCs w:val="21"/>
        </w:rPr>
        <w:t>写界面相关逻辑</w:t>
      </w:r>
    </w:p>
    <w:p w:rsidR="00E50582" w:rsidRDefault="00E50582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Controller</w:t>
      </w:r>
      <w:r>
        <w:rPr>
          <w:rFonts w:ascii="新宋体" w:eastAsia="新宋体" w:hAnsi="新宋体"/>
          <w:szCs w:val="21"/>
        </w:rPr>
        <w:t>:</w:t>
      </w:r>
      <w:r>
        <w:rPr>
          <w:rFonts w:ascii="新宋体" w:eastAsia="新宋体" w:hAnsi="新宋体" w:hint="eastAsia"/>
          <w:szCs w:val="21"/>
        </w:rPr>
        <w:t>写与界面无关的逻辑，与model交互。</w:t>
      </w:r>
    </w:p>
    <w:p w:rsidR="00E50582" w:rsidRDefault="00E50582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Model：网络交互，数据持有化。</w:t>
      </w:r>
    </w:p>
    <w:p w:rsidR="00943C50" w:rsidRDefault="00943C50" w:rsidP="004A49DD">
      <w:pPr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好处：</w:t>
      </w:r>
    </w:p>
    <w:p w:rsidR="006D6A8B" w:rsidRPr="00943C50" w:rsidRDefault="006D6A8B" w:rsidP="00943C50">
      <w:pPr>
        <w:pStyle w:val="a7"/>
        <w:numPr>
          <w:ilvl w:val="0"/>
          <w:numId w:val="9"/>
        </w:numPr>
        <w:ind w:firstLineChars="0"/>
        <w:rPr>
          <w:rFonts w:ascii="新宋体" w:eastAsia="新宋体" w:hAnsi="新宋体"/>
          <w:szCs w:val="21"/>
        </w:rPr>
      </w:pPr>
      <w:r w:rsidRPr="00943C50">
        <w:rPr>
          <w:rFonts w:ascii="新宋体" w:eastAsia="新宋体" w:hAnsi="新宋体" w:hint="eastAsia"/>
          <w:szCs w:val="21"/>
        </w:rPr>
        <w:t>View与Controller为1对1</w:t>
      </w:r>
      <w:r w:rsidR="00D60194" w:rsidRPr="00943C50">
        <w:rPr>
          <w:rFonts w:ascii="新宋体" w:eastAsia="新宋体" w:hAnsi="新宋体" w:hint="eastAsia"/>
          <w:szCs w:val="21"/>
        </w:rPr>
        <w:t>的关系，这样能很方便的找到View对应的功能逻辑，需要改时也只是系统内的改动。</w:t>
      </w:r>
    </w:p>
    <w:p w:rsidR="00943C50" w:rsidRDefault="00943C50" w:rsidP="00943C50">
      <w:pPr>
        <w:pStyle w:val="a7"/>
        <w:numPr>
          <w:ilvl w:val="0"/>
          <w:numId w:val="9"/>
        </w:numPr>
        <w:ind w:firstLineChars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Mod</w:t>
      </w:r>
      <w:r w:rsidR="00E43E26">
        <w:rPr>
          <w:rFonts w:ascii="新宋体" w:eastAsia="新宋体" w:hAnsi="新宋体"/>
          <w:szCs w:val="21"/>
        </w:rPr>
        <w:t>el</w:t>
      </w:r>
      <w:r>
        <w:rPr>
          <w:rFonts w:ascii="新宋体" w:eastAsia="新宋体" w:hAnsi="新宋体" w:hint="eastAsia"/>
          <w:szCs w:val="21"/>
        </w:rPr>
        <w:t>功能单一，看上去会更</w:t>
      </w:r>
      <w:r w:rsidR="00E43E26">
        <w:rPr>
          <w:rFonts w:ascii="新宋体" w:eastAsia="新宋体" w:hAnsi="新宋体" w:hint="eastAsia"/>
          <w:szCs w:val="21"/>
        </w:rPr>
        <w:t>清晰。</w:t>
      </w:r>
      <w:r>
        <w:rPr>
          <w:rFonts w:ascii="新宋体" w:eastAsia="新宋体" w:hAnsi="新宋体" w:hint="eastAsia"/>
          <w:szCs w:val="21"/>
        </w:rPr>
        <w:t>协议错误，数据没有清理</w:t>
      </w:r>
      <w:r w:rsidR="00E43E26">
        <w:rPr>
          <w:rFonts w:ascii="新宋体" w:eastAsia="新宋体" w:hAnsi="新宋体" w:hint="eastAsia"/>
          <w:szCs w:val="21"/>
        </w:rPr>
        <w:t>或赋值只需要去model中看即可。</w:t>
      </w:r>
    </w:p>
    <w:p w:rsidR="00334D22" w:rsidRDefault="00334D22" w:rsidP="00943C50">
      <w:pPr>
        <w:pStyle w:val="a7"/>
        <w:numPr>
          <w:ilvl w:val="0"/>
          <w:numId w:val="9"/>
        </w:numPr>
        <w:ind w:firstLineChars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方便后续修改扩展。</w:t>
      </w:r>
    </w:p>
    <w:p w:rsidR="006A7024" w:rsidRDefault="006A7024" w:rsidP="006A702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从现有框架调整为这种方式成本很低，可以让后续的模块按这种方式来做。引入的只是一个MVC思想，并没有外部组件，没有其他风险。</w:t>
      </w:r>
      <w:r w:rsidR="000E1AC7">
        <w:rPr>
          <w:rFonts w:ascii="新宋体" w:eastAsia="新宋体" w:hAnsi="新宋体" w:hint="eastAsia"/>
          <w:szCs w:val="21"/>
        </w:rPr>
        <w:t>比较推荐。</w:t>
      </w:r>
    </w:p>
    <w:p w:rsidR="003E426D" w:rsidRDefault="003E426D" w:rsidP="006A7024">
      <w:pPr>
        <w:rPr>
          <w:rFonts w:ascii="新宋体" w:eastAsia="新宋体" w:hAnsi="新宋体"/>
          <w:szCs w:val="21"/>
        </w:rPr>
      </w:pPr>
    </w:p>
    <w:p w:rsidR="003E426D" w:rsidRDefault="003E426D" w:rsidP="006A702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通过Strange</w:t>
      </w:r>
      <w:r>
        <w:rPr>
          <w:rFonts w:ascii="新宋体" w:eastAsia="新宋体" w:hAnsi="新宋体"/>
          <w:szCs w:val="21"/>
        </w:rPr>
        <w:t>IOC</w:t>
      </w:r>
      <w:r>
        <w:rPr>
          <w:rFonts w:ascii="新宋体" w:eastAsia="新宋体" w:hAnsi="新宋体" w:hint="eastAsia"/>
          <w:szCs w:val="21"/>
        </w:rPr>
        <w:t>来重构我们项目：</w:t>
      </w:r>
    </w:p>
    <w:p w:rsidR="003E426D" w:rsidRDefault="003E426D" w:rsidP="006A702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View：</w:t>
      </w:r>
      <w:r w:rsidR="001658B2">
        <w:rPr>
          <w:rFonts w:ascii="新宋体" w:eastAsia="新宋体" w:hAnsi="新宋体" w:hint="eastAsia"/>
          <w:szCs w:val="21"/>
        </w:rPr>
        <w:t>处理界面操作逻辑，提供界面操作接口</w:t>
      </w:r>
      <w:r w:rsidR="004F4FB5">
        <w:rPr>
          <w:rFonts w:ascii="新宋体" w:eastAsia="新宋体" w:hAnsi="新宋体" w:hint="eastAsia"/>
          <w:szCs w:val="21"/>
        </w:rPr>
        <w:t>。</w:t>
      </w:r>
    </w:p>
    <w:p w:rsidR="001658B2" w:rsidRDefault="001658B2" w:rsidP="006A7024">
      <w:pPr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/>
          <w:szCs w:val="21"/>
        </w:rPr>
        <w:t>M</w:t>
      </w:r>
      <w:r>
        <w:rPr>
          <w:rFonts w:ascii="新宋体" w:eastAsia="新宋体" w:hAnsi="新宋体" w:hint="eastAsia"/>
          <w:szCs w:val="21"/>
        </w:rPr>
        <w:t>ediator：</w:t>
      </w:r>
      <w:r w:rsidR="00E03F62">
        <w:rPr>
          <w:rFonts w:ascii="新宋体" w:eastAsia="新宋体" w:hAnsi="新宋体" w:hint="eastAsia"/>
          <w:szCs w:val="21"/>
        </w:rPr>
        <w:t>与Controller通过事件来</w:t>
      </w:r>
      <w:r w:rsidR="00E8137B">
        <w:rPr>
          <w:rFonts w:ascii="新宋体" w:eastAsia="新宋体" w:hAnsi="新宋体" w:hint="eastAsia"/>
          <w:szCs w:val="21"/>
        </w:rPr>
        <w:t>交互，由于持有View，界面交互操作在这里绑定，如按钮功能。</w:t>
      </w:r>
      <w:r w:rsidR="00737EA6">
        <w:rPr>
          <w:rFonts w:ascii="新宋体" w:eastAsia="新宋体" w:hAnsi="新宋体" w:hint="eastAsia"/>
          <w:szCs w:val="21"/>
        </w:rPr>
        <w:t>调用View的界面操作接口。</w:t>
      </w:r>
    </w:p>
    <w:p w:rsidR="003E426D" w:rsidRDefault="003E426D" w:rsidP="006A702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Services：</w:t>
      </w:r>
      <w:r w:rsidR="006D16EC">
        <w:rPr>
          <w:rFonts w:ascii="新宋体" w:eastAsia="新宋体" w:hAnsi="新宋体" w:hint="eastAsia"/>
          <w:szCs w:val="21"/>
        </w:rPr>
        <w:t>处理网络数据</w:t>
      </w:r>
      <w:r w:rsidR="00921907">
        <w:rPr>
          <w:rFonts w:ascii="新宋体" w:eastAsia="新宋体" w:hAnsi="新宋体" w:hint="eastAsia"/>
          <w:szCs w:val="21"/>
        </w:rPr>
        <w:t>，协议收发。</w:t>
      </w:r>
    </w:p>
    <w:p w:rsidR="003E426D" w:rsidRDefault="003E426D" w:rsidP="006A702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Model：</w:t>
      </w:r>
      <w:r w:rsidR="006D16EC">
        <w:rPr>
          <w:rFonts w:ascii="新宋体" w:eastAsia="新宋体" w:hAnsi="新宋体" w:hint="eastAsia"/>
          <w:szCs w:val="21"/>
        </w:rPr>
        <w:t>处理本地数据</w:t>
      </w:r>
      <w:r w:rsidR="00921907">
        <w:rPr>
          <w:rFonts w:ascii="新宋体" w:eastAsia="新宋体" w:hAnsi="新宋体" w:hint="eastAsia"/>
          <w:szCs w:val="21"/>
        </w:rPr>
        <w:t>，配置读取</w:t>
      </w:r>
    </w:p>
    <w:p w:rsidR="003E426D" w:rsidRDefault="003E426D" w:rsidP="006A702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Controller：</w:t>
      </w:r>
      <w:r w:rsidR="00314DA8">
        <w:rPr>
          <w:rFonts w:ascii="新宋体" w:eastAsia="新宋体" w:hAnsi="新宋体" w:hint="eastAsia"/>
          <w:szCs w:val="21"/>
        </w:rPr>
        <w:t>整合本地网络数据，与Mediator</w:t>
      </w:r>
      <w:r w:rsidR="003146B8">
        <w:rPr>
          <w:rFonts w:ascii="新宋体" w:eastAsia="新宋体" w:hAnsi="新宋体" w:hint="eastAsia"/>
          <w:szCs w:val="21"/>
        </w:rPr>
        <w:t>通过事件</w:t>
      </w:r>
      <w:r w:rsidR="00314DA8">
        <w:rPr>
          <w:rFonts w:ascii="新宋体" w:eastAsia="新宋体" w:hAnsi="新宋体" w:hint="eastAsia"/>
          <w:szCs w:val="21"/>
        </w:rPr>
        <w:t>交互</w:t>
      </w:r>
    </w:p>
    <w:p w:rsidR="00431986" w:rsidRDefault="00431986" w:rsidP="006A702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好处：</w:t>
      </w:r>
    </w:p>
    <w:p w:rsidR="00431986" w:rsidRPr="00EC2C4B" w:rsidRDefault="00431986" w:rsidP="00446C82">
      <w:pPr>
        <w:pStyle w:val="a7"/>
        <w:numPr>
          <w:ilvl w:val="0"/>
          <w:numId w:val="11"/>
        </w:numPr>
        <w:ind w:firstLineChars="0"/>
        <w:rPr>
          <w:rFonts w:ascii="新宋体" w:eastAsia="新宋体" w:hAnsi="新宋体"/>
          <w:szCs w:val="21"/>
        </w:rPr>
      </w:pPr>
      <w:r w:rsidRPr="00EC2C4B">
        <w:rPr>
          <w:rFonts w:ascii="新宋体" w:eastAsia="新宋体" w:hAnsi="新宋体" w:hint="eastAsia"/>
          <w:szCs w:val="21"/>
        </w:rPr>
        <w:t>模块划分更加清晰，很容易找到问题所在。</w:t>
      </w:r>
    </w:p>
    <w:p w:rsidR="00EC2C4B" w:rsidRDefault="00EC2C4B" w:rsidP="00446C82">
      <w:pPr>
        <w:pStyle w:val="a7"/>
        <w:numPr>
          <w:ilvl w:val="0"/>
          <w:numId w:val="11"/>
        </w:numPr>
        <w:ind w:firstLineChars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模块间没有任何耦合关系，用到的对象都可以从IOC中获取。</w:t>
      </w:r>
    </w:p>
    <w:p w:rsidR="004D25CA" w:rsidRDefault="00446C82" w:rsidP="00446C82">
      <w:pPr>
        <w:pStyle w:val="a7"/>
        <w:ind w:left="360" w:firstLineChars="0" w:firstLine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3）</w:t>
      </w:r>
      <w:r w:rsidR="004D25CA">
        <w:rPr>
          <w:rFonts w:ascii="新宋体" w:eastAsia="新宋体" w:hAnsi="新宋体" w:hint="eastAsia"/>
          <w:szCs w:val="21"/>
        </w:rPr>
        <w:t>方便大项目后期的维护扩展。</w:t>
      </w:r>
    </w:p>
    <w:p w:rsidR="00446C82" w:rsidRDefault="00446C82" w:rsidP="00446C82">
      <w:pPr>
        <w:rPr>
          <w:rFonts w:ascii="新宋体" w:eastAsia="新宋体" w:hAnsi="新宋体"/>
          <w:szCs w:val="21"/>
        </w:rPr>
      </w:pPr>
      <w:r w:rsidRPr="00446C82">
        <w:rPr>
          <w:rFonts w:ascii="新宋体" w:eastAsia="新宋体" w:hAnsi="新宋体" w:hint="eastAsia"/>
          <w:szCs w:val="21"/>
        </w:rPr>
        <w:t>坏处</w:t>
      </w:r>
    </w:p>
    <w:p w:rsidR="00446C82" w:rsidRPr="00446C82" w:rsidRDefault="00446C82" w:rsidP="00446C82">
      <w:pPr>
        <w:pStyle w:val="a7"/>
        <w:numPr>
          <w:ilvl w:val="0"/>
          <w:numId w:val="12"/>
        </w:numPr>
        <w:ind w:firstLineChars="0"/>
        <w:rPr>
          <w:rFonts w:ascii="新宋体" w:eastAsia="新宋体" w:hAnsi="新宋体"/>
          <w:szCs w:val="21"/>
        </w:rPr>
      </w:pPr>
      <w:r w:rsidRPr="00446C82">
        <w:rPr>
          <w:rFonts w:ascii="新宋体" w:eastAsia="新宋体" w:hAnsi="新宋体" w:hint="eastAsia"/>
          <w:szCs w:val="21"/>
        </w:rPr>
        <w:t>有学习理解成本</w:t>
      </w:r>
    </w:p>
    <w:p w:rsidR="00446C82" w:rsidRDefault="00446C82" w:rsidP="00446C82">
      <w:pPr>
        <w:pStyle w:val="a7"/>
        <w:numPr>
          <w:ilvl w:val="0"/>
          <w:numId w:val="12"/>
        </w:numPr>
        <w:ind w:firstLineChars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用到了反射，对性能有影响</w:t>
      </w:r>
    </w:p>
    <w:p w:rsidR="00446C82" w:rsidRPr="00446C82" w:rsidRDefault="00446C82" w:rsidP="00446C82">
      <w:pPr>
        <w:pStyle w:val="a7"/>
        <w:numPr>
          <w:ilvl w:val="0"/>
          <w:numId w:val="12"/>
        </w:numPr>
        <w:ind w:firstLineChars="0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简单问题复杂化，一个很简单界面也需要用到MVCS</w:t>
      </w:r>
    </w:p>
    <w:p w:rsidR="004165A4" w:rsidRDefault="00C156C1" w:rsidP="004165A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感觉项目后期引入这个框架不太适合，因为IOC的引入要把</w:t>
      </w:r>
      <w:r w:rsidR="00B260A6">
        <w:rPr>
          <w:rFonts w:ascii="新宋体" w:eastAsia="新宋体" w:hAnsi="新宋体" w:hint="eastAsia"/>
          <w:szCs w:val="21"/>
        </w:rPr>
        <w:t>引用改到IOC中成本会比较大，还是建议在项目启动初期能引入这个框架会比较合适。</w:t>
      </w:r>
    </w:p>
    <w:p w:rsidR="00592257" w:rsidRDefault="00592257" w:rsidP="004165A4">
      <w:pPr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接下来会了解ECS框架，到时候根据ECS的特点再进行一次</w:t>
      </w:r>
      <w:r w:rsidR="006B2293">
        <w:rPr>
          <w:rFonts w:ascii="新宋体" w:eastAsia="新宋体" w:hAnsi="新宋体" w:hint="eastAsia"/>
          <w:szCs w:val="21"/>
        </w:rPr>
        <w:t>对比，看Unity官方展示视频同频3W个单位还能保证30帧，到5W多单位时会降到15帧左右。感觉很强大。</w:t>
      </w:r>
    </w:p>
    <w:p w:rsidR="00337686" w:rsidRDefault="00337686" w:rsidP="004165A4">
      <w:pPr>
        <w:rPr>
          <w:rFonts w:ascii="新宋体" w:eastAsia="新宋体" w:hAnsi="新宋体" w:hint="eastAsia"/>
          <w:szCs w:val="21"/>
        </w:rPr>
      </w:pPr>
    </w:p>
    <w:p w:rsidR="004165A4" w:rsidRDefault="002B1695" w:rsidP="004165A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针对现有IOC框架进行优化：</w:t>
      </w:r>
    </w:p>
    <w:p w:rsidR="004165A4" w:rsidRDefault="004165A4" w:rsidP="004165A4">
      <w:pPr>
        <w:rPr>
          <w:rFonts w:ascii="新宋体" w:eastAsia="新宋体" w:hAnsi="新宋体"/>
          <w:color w:val="FF0000"/>
          <w:szCs w:val="21"/>
        </w:rPr>
      </w:pPr>
      <w:r w:rsidRPr="004165A4">
        <w:rPr>
          <w:rFonts w:ascii="新宋体" w:eastAsia="新宋体" w:hAnsi="新宋体" w:hint="eastAsia"/>
          <w:szCs w:val="21"/>
        </w:rPr>
        <w:t>从官方给的框架图可以看出来，建议我们把对象都放在IOC中，所以势必会造成这个MVCSContext非常大，因为一个游戏会有非常多的模块，如果全写在一个文件内就会造成这个文件非常庞大。</w:t>
      </w:r>
      <w:r w:rsidRPr="004165A4">
        <w:rPr>
          <w:rFonts w:ascii="新宋体" w:eastAsia="新宋体" w:hAnsi="新宋体" w:hint="eastAsia"/>
          <w:color w:val="FF0000"/>
          <w:szCs w:val="21"/>
        </w:rPr>
        <w:t>所以我建议增加2个方法来分担</w:t>
      </w:r>
      <w:r w:rsidRPr="004165A4">
        <w:rPr>
          <w:rFonts w:ascii="新宋体" w:eastAsia="新宋体" w:hAnsi="新宋体"/>
          <w:color w:val="FF0000"/>
          <w:szCs w:val="21"/>
        </w:rPr>
        <w:t>MVCSC</w:t>
      </w:r>
      <w:r w:rsidRPr="004165A4">
        <w:rPr>
          <w:rFonts w:ascii="新宋体" w:eastAsia="新宋体" w:hAnsi="新宋体" w:hint="eastAsia"/>
          <w:color w:val="FF0000"/>
          <w:szCs w:val="21"/>
        </w:rPr>
        <w:t>ontext的负担。</w:t>
      </w:r>
    </w:p>
    <w:p w:rsidR="000C29C9" w:rsidRPr="00EC25A8" w:rsidRDefault="000C29C9" w:rsidP="000C29C9">
      <w:pPr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在MVCS</w:t>
      </w:r>
      <w:r w:rsidRPr="00EC25A8">
        <w:rPr>
          <w:rFonts w:ascii="新宋体" w:eastAsia="新宋体" w:hAnsi="新宋体"/>
          <w:szCs w:val="21"/>
        </w:rPr>
        <w:t>C</w:t>
      </w:r>
      <w:r w:rsidRPr="00EC25A8">
        <w:rPr>
          <w:rFonts w:ascii="新宋体" w:eastAsia="新宋体" w:hAnsi="新宋体" w:hint="eastAsia"/>
          <w:szCs w:val="21"/>
        </w:rPr>
        <w:t>ontext增加2个方法：</w:t>
      </w:r>
    </w:p>
    <w:p w:rsidR="000C29C9" w:rsidRPr="00EC25A8" w:rsidRDefault="000C29C9" w:rsidP="000C29C9">
      <w:pPr>
        <w:rPr>
          <w:rFonts w:ascii="新宋体" w:eastAsia="新宋体" w:cs="新宋体"/>
          <w:color w:val="000000"/>
          <w:kern w:val="0"/>
          <w:szCs w:val="21"/>
        </w:rPr>
      </w:pPr>
      <w:r w:rsidRPr="00EC25A8">
        <w:rPr>
          <w:rFonts w:ascii="新宋体" w:eastAsia="新宋体" w:cs="新宋体"/>
          <w:color w:val="000000"/>
          <w:kern w:val="0"/>
          <w:szCs w:val="21"/>
        </w:rPr>
        <w:t xml:space="preserve">addModuleComponents() </w:t>
      </w:r>
      <w:r w:rsidRPr="00EC25A8">
        <w:rPr>
          <w:rFonts w:ascii="新宋体" w:eastAsia="新宋体" w:cs="新宋体" w:hint="eastAsia"/>
          <w:color w:val="000000"/>
          <w:kern w:val="0"/>
          <w:szCs w:val="21"/>
        </w:rPr>
        <w:t>初始化模块组件</w:t>
      </w:r>
    </w:p>
    <w:p w:rsidR="000C29C9" w:rsidRPr="00EC25A8" w:rsidRDefault="000C29C9" w:rsidP="000C29C9">
      <w:pPr>
        <w:rPr>
          <w:rFonts w:ascii="新宋体" w:eastAsia="新宋体" w:cs="新宋体"/>
          <w:color w:val="000000"/>
          <w:kern w:val="0"/>
          <w:szCs w:val="21"/>
        </w:rPr>
      </w:pPr>
      <w:r w:rsidRPr="00EC25A8">
        <w:rPr>
          <w:rFonts w:ascii="新宋体" w:eastAsia="新宋体" w:cs="新宋体"/>
          <w:color w:val="000000"/>
          <w:kern w:val="0"/>
          <w:szCs w:val="21"/>
        </w:rPr>
        <w:t>InstantiateModuleComponents</w:t>
      </w:r>
      <w:r w:rsidRPr="00EC25A8">
        <w:rPr>
          <w:rFonts w:ascii="新宋体" w:eastAsia="新宋体" w:cs="新宋体" w:hint="eastAsia"/>
          <w:color w:val="000000"/>
          <w:kern w:val="0"/>
          <w:szCs w:val="21"/>
        </w:rPr>
        <w:t>()</w:t>
      </w:r>
      <w:r w:rsidRPr="00EC25A8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EC25A8">
        <w:rPr>
          <w:rFonts w:ascii="新宋体" w:eastAsia="新宋体" w:cs="新宋体" w:hint="eastAsia"/>
          <w:color w:val="000000"/>
          <w:kern w:val="0"/>
          <w:szCs w:val="21"/>
        </w:rPr>
        <w:t>实例化模块组件</w:t>
      </w:r>
    </w:p>
    <w:p w:rsidR="000C29C9" w:rsidRPr="004165A4" w:rsidRDefault="000C29C9" w:rsidP="004165A4">
      <w:pPr>
        <w:rPr>
          <w:rFonts w:ascii="新宋体" w:eastAsia="新宋体" w:hAnsi="新宋体" w:hint="eastAsia"/>
          <w:szCs w:val="21"/>
        </w:rPr>
      </w:pPr>
    </w:p>
    <w:p w:rsidR="004165A4" w:rsidRPr="00943D80" w:rsidRDefault="004165A4" w:rsidP="00943D80">
      <w:pPr>
        <w:rPr>
          <w:rFonts w:ascii="新宋体" w:eastAsia="新宋体" w:hAnsi="新宋体"/>
          <w:szCs w:val="21"/>
        </w:rPr>
      </w:pPr>
      <w:r w:rsidRPr="00943D80">
        <w:rPr>
          <w:rFonts w:ascii="新宋体" w:eastAsia="新宋体" w:hAnsi="新宋体" w:hint="eastAsia"/>
          <w:szCs w:val="21"/>
        </w:rPr>
        <w:t>定义一个模块Context父类，它含有MVCS</w:t>
      </w:r>
      <w:r w:rsidRPr="00943D80">
        <w:rPr>
          <w:rFonts w:ascii="新宋体" w:eastAsia="新宋体" w:hAnsi="新宋体"/>
          <w:szCs w:val="21"/>
        </w:rPr>
        <w:t>C</w:t>
      </w:r>
      <w:r w:rsidRPr="00943D80">
        <w:rPr>
          <w:rFonts w:ascii="新宋体" w:eastAsia="新宋体" w:hAnsi="新宋体" w:hint="eastAsia"/>
          <w:szCs w:val="21"/>
        </w:rPr>
        <w:t>ontext的绑定功能，具体代码如下：</w:t>
      </w:r>
    </w:p>
    <w:p w:rsidR="004165A4" w:rsidRDefault="004165A4" w:rsidP="004165A4">
      <w:pPr>
        <w:rPr>
          <w:rFonts w:ascii="新宋体" w:eastAsia="新宋体" w:hAnsi="新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87F441" wp14:editId="00B23550">
            <wp:extent cx="5274310" cy="41141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A4" w:rsidRPr="00EC25A8" w:rsidRDefault="004165A4" w:rsidP="004165A4">
      <w:pPr>
        <w:rPr>
          <w:rFonts w:ascii="新宋体" w:eastAsia="新宋体" w:cs="新宋体"/>
          <w:color w:val="000000"/>
          <w:kern w:val="0"/>
          <w:szCs w:val="21"/>
        </w:rPr>
      </w:pPr>
    </w:p>
    <w:p w:rsidR="004165A4" w:rsidRPr="00EC25A8" w:rsidRDefault="004165A4" w:rsidP="004165A4">
      <w:pPr>
        <w:rPr>
          <w:rFonts w:ascii="新宋体" w:eastAsia="新宋体" w:cs="新宋体"/>
          <w:color w:val="000000"/>
          <w:kern w:val="0"/>
          <w:szCs w:val="21"/>
        </w:rPr>
      </w:pPr>
      <w:r w:rsidRPr="00EC25A8">
        <w:rPr>
          <w:rFonts w:ascii="新宋体" w:eastAsia="新宋体" w:cs="新宋体" w:hint="eastAsia"/>
          <w:color w:val="000000"/>
          <w:kern w:val="0"/>
          <w:szCs w:val="21"/>
        </w:rPr>
        <w:t>比如我们有一个宠物系统，比较大，包含很多界面功能，我们可以这样做：</w:t>
      </w:r>
    </w:p>
    <w:p w:rsidR="004165A4" w:rsidRPr="00EC25A8" w:rsidRDefault="004165A4" w:rsidP="004165A4">
      <w:pPr>
        <w:pStyle w:val="a7"/>
        <w:ind w:left="360" w:firstLineChars="0" w:firstLine="0"/>
        <w:rPr>
          <w:rFonts w:ascii="新宋体" w:eastAsia="新宋体" w:cs="新宋体"/>
          <w:color w:val="000000"/>
          <w:kern w:val="0"/>
          <w:szCs w:val="21"/>
        </w:rPr>
      </w:pPr>
      <w:r>
        <w:rPr>
          <w:rFonts w:ascii="新宋体" w:eastAsia="新宋体" w:cs="新宋体" w:hint="eastAsia"/>
          <w:color w:val="000000"/>
          <w:kern w:val="0"/>
          <w:szCs w:val="21"/>
        </w:rPr>
        <w:t>1&gt;</w:t>
      </w:r>
      <w:r w:rsidRPr="00EC25A8">
        <w:rPr>
          <w:rFonts w:ascii="新宋体" w:eastAsia="新宋体" w:cs="新宋体" w:hint="eastAsia"/>
          <w:color w:val="000000"/>
          <w:kern w:val="0"/>
          <w:szCs w:val="21"/>
        </w:rPr>
        <w:t>声明一个Pet</w:t>
      </w:r>
      <w:r w:rsidRPr="00EC25A8">
        <w:rPr>
          <w:rFonts w:ascii="新宋体" w:eastAsia="新宋体" w:cs="新宋体"/>
          <w:color w:val="000000"/>
          <w:kern w:val="0"/>
          <w:szCs w:val="21"/>
        </w:rPr>
        <w:t>Context</w:t>
      </w:r>
      <w:r w:rsidRPr="00EC25A8">
        <w:rPr>
          <w:rFonts w:ascii="新宋体" w:eastAsia="新宋体" w:cs="新宋体" w:hint="eastAsia"/>
          <w:color w:val="000000"/>
          <w:kern w:val="0"/>
          <w:szCs w:val="21"/>
        </w:rPr>
        <w:t>用于绑定这个系统用到的一些对象信息</w:t>
      </w:r>
    </w:p>
    <w:p w:rsidR="004165A4" w:rsidRPr="00EC25A8" w:rsidRDefault="004165A4" w:rsidP="004165A4">
      <w:pPr>
        <w:pStyle w:val="a7"/>
        <w:ind w:left="360" w:firstLineChars="0" w:firstLine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2&gt;</w:t>
      </w:r>
      <w:r w:rsidRPr="00EC25A8">
        <w:rPr>
          <w:rFonts w:ascii="新宋体" w:eastAsia="新宋体" w:hAnsi="新宋体" w:hint="eastAsia"/>
          <w:szCs w:val="21"/>
        </w:rPr>
        <w:t>初始化并实例化对象。</w:t>
      </w:r>
    </w:p>
    <w:p w:rsidR="004165A4" w:rsidRPr="00970B7F" w:rsidRDefault="004165A4" w:rsidP="004165A4">
      <w:pPr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看下具体代码：</w:t>
      </w:r>
    </w:p>
    <w:p w:rsidR="004165A4" w:rsidRPr="00EC25A8" w:rsidRDefault="004165A4" w:rsidP="004165A4">
      <w:pPr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初始化，在核心组件初始化完之后：</w:t>
      </w:r>
    </w:p>
    <w:p w:rsidR="004165A4" w:rsidRDefault="004165A4" w:rsidP="004165A4">
      <w:pPr>
        <w:rPr>
          <w:rFonts w:ascii="新宋体" w:eastAsia="新宋体" w:hAnsi="新宋体"/>
          <w:sz w:val="28"/>
          <w:szCs w:val="28"/>
        </w:rPr>
      </w:pPr>
      <w:r>
        <w:rPr>
          <w:noProof/>
        </w:rPr>
        <w:drawing>
          <wp:inline distT="0" distB="0" distL="0" distR="0" wp14:anchorId="4FB3ED6B" wp14:editId="44A7F3EB">
            <wp:extent cx="5274310" cy="18421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A4" w:rsidRPr="00EC25A8" w:rsidRDefault="004165A4" w:rsidP="004165A4">
      <w:pPr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实例化，在核心组件实例化完之后：</w:t>
      </w:r>
    </w:p>
    <w:p w:rsidR="004165A4" w:rsidRDefault="004165A4" w:rsidP="004165A4">
      <w:pPr>
        <w:rPr>
          <w:rFonts w:ascii="新宋体" w:eastAsia="新宋体" w:hAnsi="新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455FB3" wp14:editId="5275545B">
            <wp:extent cx="4495800" cy="25926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3878" cy="2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A4" w:rsidRPr="00EC25A8" w:rsidRDefault="004165A4" w:rsidP="004165A4">
      <w:pPr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通过Get</w:t>
      </w:r>
      <w:r w:rsidRPr="00EC25A8">
        <w:rPr>
          <w:rFonts w:ascii="新宋体" w:eastAsia="新宋体" w:hAnsi="新宋体"/>
          <w:szCs w:val="21"/>
        </w:rPr>
        <w:t>Instance</w:t>
      </w:r>
      <w:r w:rsidRPr="00EC25A8">
        <w:rPr>
          <w:rFonts w:ascii="新宋体" w:eastAsia="新宋体" w:hAnsi="新宋体" w:hint="eastAsia"/>
          <w:szCs w:val="21"/>
        </w:rPr>
        <w:t>来创建对象会默认把Inject标签对象赋值。</w:t>
      </w:r>
    </w:p>
    <w:p w:rsidR="004165A4" w:rsidRPr="00EC25A8" w:rsidRDefault="004165A4" w:rsidP="004165A4">
      <w:pPr>
        <w:rPr>
          <w:rFonts w:ascii="新宋体" w:eastAsia="新宋体" w:hAnsi="新宋体"/>
          <w:szCs w:val="21"/>
        </w:rPr>
      </w:pPr>
      <w:r w:rsidRPr="00EC25A8">
        <w:rPr>
          <w:rFonts w:ascii="新宋体" w:eastAsia="新宋体" w:hAnsi="新宋体" w:hint="eastAsia"/>
          <w:szCs w:val="21"/>
        </w:rPr>
        <w:t>具体绑定逻辑</w:t>
      </w:r>
      <w:r>
        <w:rPr>
          <w:rFonts w:ascii="新宋体" w:eastAsia="新宋体" w:hAnsi="新宋体" w:hint="eastAsia"/>
          <w:szCs w:val="21"/>
        </w:rPr>
        <w:t>由对应模块的Context也就是IOC对象来完成。</w:t>
      </w:r>
    </w:p>
    <w:p w:rsidR="004165A4" w:rsidRDefault="004165A4" w:rsidP="004165A4">
      <w:pPr>
        <w:rPr>
          <w:rFonts w:ascii="新宋体" w:eastAsia="新宋体" w:hAnsi="新宋体"/>
          <w:sz w:val="28"/>
          <w:szCs w:val="28"/>
        </w:rPr>
      </w:pPr>
      <w:r>
        <w:rPr>
          <w:noProof/>
        </w:rPr>
        <w:drawing>
          <wp:inline distT="0" distB="0" distL="0" distR="0" wp14:anchorId="7A320A7C" wp14:editId="6CC938AC">
            <wp:extent cx="5274310" cy="12490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65" w:rsidRPr="002363FC" w:rsidRDefault="002363FC" w:rsidP="004A49DD">
      <w:pPr>
        <w:rPr>
          <w:rFonts w:ascii="新宋体" w:eastAsia="新宋体" w:hAnsi="新宋体"/>
          <w:szCs w:val="21"/>
        </w:rPr>
      </w:pPr>
      <w:r w:rsidRPr="002363FC">
        <w:rPr>
          <w:rFonts w:ascii="新宋体" w:eastAsia="新宋体" w:hAnsi="新宋体" w:hint="eastAsia"/>
          <w:szCs w:val="21"/>
        </w:rPr>
        <w:t>这样做以后模块划分会更清晰，虽然对象还是持有在总的IOC对象对象中，但是阅读、修改的成本会降低很多。</w:t>
      </w:r>
    </w:p>
    <w:p w:rsidR="002363FC" w:rsidRPr="004165A4" w:rsidRDefault="002363FC" w:rsidP="004A49DD">
      <w:pPr>
        <w:rPr>
          <w:rFonts w:ascii="新宋体" w:eastAsia="新宋体" w:hAnsi="新宋体" w:hint="eastAsia"/>
          <w:szCs w:val="21"/>
        </w:rPr>
      </w:pPr>
    </w:p>
    <w:p w:rsidR="00AF2F71" w:rsidRDefault="00035126" w:rsidP="00035126">
      <w:pPr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2.</w:t>
      </w:r>
      <w:r w:rsidR="00AF2F71" w:rsidRPr="00035126">
        <w:rPr>
          <w:rFonts w:ascii="新宋体" w:eastAsia="新宋体" w:hAnsi="新宋体" w:hint="eastAsia"/>
          <w:szCs w:val="21"/>
        </w:rPr>
        <w:t>对象生命周期</w:t>
      </w:r>
    </w:p>
    <w:p w:rsidR="00B22F18" w:rsidRPr="00403CBE" w:rsidRDefault="00B22F18" w:rsidP="00035126">
      <w:pPr>
        <w:jc w:val="left"/>
        <w:rPr>
          <w:rFonts w:ascii="新宋体" w:eastAsia="新宋体" w:hAnsi="新宋体"/>
          <w:b/>
          <w:szCs w:val="21"/>
        </w:rPr>
      </w:pPr>
      <w:r>
        <w:rPr>
          <w:rFonts w:ascii="新宋体" w:eastAsia="新宋体" w:hAnsi="新宋体"/>
          <w:szCs w:val="21"/>
        </w:rPr>
        <w:tab/>
      </w:r>
      <w:r w:rsidRPr="00403CBE">
        <w:rPr>
          <w:rFonts w:ascii="新宋体" w:eastAsia="新宋体" w:hAnsi="新宋体"/>
          <w:b/>
          <w:szCs w:val="21"/>
        </w:rPr>
        <w:t>UI</w:t>
      </w:r>
      <w:r w:rsidRPr="00403CBE">
        <w:rPr>
          <w:rFonts w:ascii="新宋体" w:eastAsia="新宋体" w:hAnsi="新宋体" w:hint="eastAsia"/>
          <w:b/>
          <w:szCs w:val="21"/>
        </w:rPr>
        <w:t>模块</w:t>
      </w:r>
    </w:p>
    <w:p w:rsidR="00B22F18" w:rsidRDefault="00B22F18" w:rsidP="00035126">
      <w:pPr>
        <w:jc w:val="left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/>
          <w:szCs w:val="21"/>
        </w:rPr>
        <w:tab/>
      </w:r>
      <w:r w:rsidR="00687634">
        <w:rPr>
          <w:rFonts w:ascii="新宋体" w:eastAsia="新宋体" w:hAnsi="新宋体" w:hint="eastAsia"/>
          <w:szCs w:val="21"/>
        </w:rPr>
        <w:t>只存在绑定关系，当出现</w:t>
      </w:r>
      <w:r w:rsidR="00167ADA">
        <w:rPr>
          <w:rFonts w:ascii="新宋体" w:eastAsia="新宋体" w:hAnsi="新宋体" w:hint="eastAsia"/>
          <w:szCs w:val="21"/>
        </w:rPr>
        <w:t>绑定有mediation</w:t>
      </w:r>
      <w:r w:rsidR="00167ADA">
        <w:rPr>
          <w:rFonts w:ascii="新宋体" w:eastAsia="新宋体" w:hAnsi="新宋体"/>
          <w:szCs w:val="21"/>
        </w:rPr>
        <w:t>B</w:t>
      </w:r>
      <w:r w:rsidR="00167ADA">
        <w:rPr>
          <w:rFonts w:ascii="新宋体" w:eastAsia="新宋体" w:hAnsi="新宋体" w:hint="eastAsia"/>
          <w:szCs w:val="21"/>
        </w:rPr>
        <w:t>inder时，会创建View自动加上mediator</w:t>
      </w:r>
      <w:r w:rsidR="00805980">
        <w:rPr>
          <w:rFonts w:ascii="新宋体" w:eastAsia="新宋体" w:hAnsi="新宋体" w:hint="eastAsia"/>
          <w:szCs w:val="21"/>
        </w:rPr>
        <w:t>。</w:t>
      </w:r>
      <w:r w:rsidR="00167ADA">
        <w:rPr>
          <w:rFonts w:ascii="新宋体" w:eastAsia="新宋体" w:hAnsi="新宋体" w:hint="eastAsia"/>
          <w:szCs w:val="21"/>
        </w:rPr>
        <w:t>IOC</w:t>
      </w:r>
      <w:r w:rsidR="0024708F">
        <w:rPr>
          <w:rFonts w:ascii="新宋体" w:eastAsia="新宋体" w:hAnsi="新宋体" w:hint="eastAsia"/>
          <w:szCs w:val="21"/>
        </w:rPr>
        <w:t>负责创建</w:t>
      </w:r>
      <w:r w:rsidR="00167ADA">
        <w:rPr>
          <w:rFonts w:ascii="新宋体" w:eastAsia="新宋体" w:hAnsi="新宋体" w:hint="eastAsia"/>
          <w:szCs w:val="21"/>
        </w:rPr>
        <w:t>对象</w:t>
      </w:r>
      <w:r w:rsidR="0024708F">
        <w:rPr>
          <w:rFonts w:ascii="新宋体" w:eastAsia="新宋体" w:hAnsi="新宋体" w:hint="eastAsia"/>
          <w:szCs w:val="21"/>
        </w:rPr>
        <w:t>但</w:t>
      </w:r>
      <w:r w:rsidR="00167ADA">
        <w:rPr>
          <w:rFonts w:ascii="新宋体" w:eastAsia="新宋体" w:hAnsi="新宋体" w:hint="eastAsia"/>
          <w:szCs w:val="21"/>
        </w:rPr>
        <w:t>并不持有，通过引用计数没有引用时自动GC。</w:t>
      </w:r>
    </w:p>
    <w:p w:rsidR="00B22F18" w:rsidRPr="00403CBE" w:rsidRDefault="00B22F18" w:rsidP="00035126">
      <w:pPr>
        <w:jc w:val="left"/>
        <w:rPr>
          <w:rFonts w:ascii="新宋体" w:eastAsia="新宋体" w:hAnsi="新宋体" w:hint="eastAsia"/>
          <w:b/>
          <w:szCs w:val="21"/>
        </w:rPr>
      </w:pPr>
      <w:r>
        <w:rPr>
          <w:rFonts w:ascii="新宋体" w:eastAsia="新宋体" w:hAnsi="新宋体"/>
          <w:szCs w:val="21"/>
        </w:rPr>
        <w:tab/>
      </w:r>
      <w:r w:rsidRPr="00403CBE">
        <w:rPr>
          <w:rFonts w:ascii="新宋体" w:eastAsia="新宋体" w:hAnsi="新宋体" w:hint="eastAsia"/>
          <w:b/>
          <w:szCs w:val="21"/>
        </w:rPr>
        <w:t>对象</w:t>
      </w:r>
      <w:r w:rsidR="00403CBE">
        <w:rPr>
          <w:rFonts w:ascii="新宋体" w:eastAsia="新宋体" w:hAnsi="新宋体" w:hint="eastAsia"/>
          <w:b/>
          <w:szCs w:val="21"/>
        </w:rPr>
        <w:t>模块</w:t>
      </w:r>
    </w:p>
    <w:p w:rsidR="00AF2F71" w:rsidRDefault="00B42B1D" w:rsidP="00431381">
      <w:pPr>
        <w:ind w:leftChars="200" w:left="42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对象的创建分为多种情况</w:t>
      </w:r>
      <w:r w:rsidR="004B7315">
        <w:rPr>
          <w:rFonts w:ascii="新宋体" w:eastAsia="新宋体" w:hAnsi="新宋体" w:hint="eastAsia"/>
          <w:szCs w:val="21"/>
        </w:rPr>
        <w:t>，对象分为3种：</w:t>
      </w:r>
    </w:p>
    <w:p w:rsidR="004B7315" w:rsidRDefault="00C3487A" w:rsidP="00431381">
      <w:pPr>
        <w:pStyle w:val="a7"/>
        <w:numPr>
          <w:ilvl w:val="0"/>
          <w:numId w:val="7"/>
        </w:numPr>
        <w:ind w:leftChars="200" w:left="780" w:firstLineChars="0"/>
        <w:rPr>
          <w:rFonts w:ascii="新宋体" w:eastAsia="新宋体" w:hAnsi="新宋体"/>
          <w:szCs w:val="21"/>
        </w:rPr>
      </w:pPr>
      <w:r w:rsidRPr="00C3487A">
        <w:rPr>
          <w:rFonts w:ascii="新宋体" w:eastAsia="新宋体" w:hAnsi="新宋体" w:hint="eastAsia"/>
          <w:szCs w:val="21"/>
        </w:rPr>
        <w:t>普通</w:t>
      </w:r>
      <w:r>
        <w:rPr>
          <w:rFonts w:ascii="新宋体" w:eastAsia="新宋体" w:hAnsi="新宋体" w:hint="eastAsia"/>
          <w:szCs w:val="21"/>
        </w:rPr>
        <w:t>对象</w:t>
      </w:r>
    </w:p>
    <w:p w:rsidR="00F73A3D" w:rsidRPr="00F73A3D" w:rsidRDefault="00F73A3D" w:rsidP="00431381">
      <w:pPr>
        <w:ind w:leftChars="229" w:left="481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由IOC负责创建，但是不负责销毁，销毁由引用计数消失GC自动回收</w:t>
      </w:r>
    </w:p>
    <w:p w:rsidR="00C3487A" w:rsidRDefault="00C3487A" w:rsidP="00431381">
      <w:pPr>
        <w:pStyle w:val="a7"/>
        <w:numPr>
          <w:ilvl w:val="0"/>
          <w:numId w:val="7"/>
        </w:numPr>
        <w:ind w:leftChars="200" w:left="780" w:firstLineChars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单例对象</w:t>
      </w:r>
    </w:p>
    <w:p w:rsidR="00F73A3D" w:rsidRPr="00F73A3D" w:rsidRDefault="00F73A3D" w:rsidP="00431381">
      <w:pPr>
        <w:ind w:leftChars="229" w:left="481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由IOC对象创建，创建完成后对应的value会有Type变为Object，此后访问value时不用创建直接返回即可。</w:t>
      </w:r>
      <w:r w:rsidR="00715444">
        <w:rPr>
          <w:rFonts w:ascii="新宋体" w:eastAsia="新宋体" w:hAnsi="新宋体" w:hint="eastAsia"/>
          <w:szCs w:val="21"/>
        </w:rPr>
        <w:t>一直被持有在injectionBinder的value值中，需要UnBind把引用释放，通过GC来回收。</w:t>
      </w:r>
    </w:p>
    <w:p w:rsidR="00C3487A" w:rsidRDefault="00C3487A" w:rsidP="00431381">
      <w:pPr>
        <w:pStyle w:val="a7"/>
        <w:numPr>
          <w:ilvl w:val="0"/>
          <w:numId w:val="7"/>
        </w:numPr>
        <w:ind w:leftChars="200" w:left="780" w:firstLineChars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值对象</w:t>
      </w:r>
    </w:p>
    <w:p w:rsidR="00EB5393" w:rsidRDefault="00EB5393" w:rsidP="00EB5393">
      <w:pPr>
        <w:ind w:left="42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 xml:space="preserve"> 通过接口To</w:t>
      </w:r>
      <w:r>
        <w:rPr>
          <w:rFonts w:ascii="新宋体" w:eastAsia="新宋体" w:hAnsi="新宋体"/>
          <w:szCs w:val="21"/>
        </w:rPr>
        <w:t>Value</w:t>
      </w:r>
      <w:r>
        <w:rPr>
          <w:rFonts w:ascii="新宋体" w:eastAsia="新宋体" w:hAnsi="新宋体" w:hint="eastAsia"/>
          <w:szCs w:val="21"/>
        </w:rPr>
        <w:t>来绑定</w:t>
      </w:r>
      <w:r>
        <w:rPr>
          <w:rFonts w:ascii="新宋体" w:eastAsia="新宋体" w:hAnsi="新宋体"/>
          <w:szCs w:val="21"/>
        </w:rPr>
        <w:t>V</w:t>
      </w:r>
      <w:r>
        <w:rPr>
          <w:rFonts w:ascii="新宋体" w:eastAsia="新宋体" w:hAnsi="新宋体" w:hint="eastAsia"/>
          <w:szCs w:val="21"/>
        </w:rPr>
        <w:t>alue对应的</w:t>
      </w:r>
      <w:r w:rsidR="003A1698">
        <w:rPr>
          <w:rFonts w:ascii="新宋体" w:eastAsia="新宋体" w:hAnsi="新宋体" w:hint="eastAsia"/>
          <w:szCs w:val="21"/>
        </w:rPr>
        <w:t>值，</w:t>
      </w:r>
      <w:r w:rsidR="00B77BAD">
        <w:rPr>
          <w:rFonts w:ascii="新宋体" w:eastAsia="新宋体" w:hAnsi="新宋体" w:hint="eastAsia"/>
          <w:szCs w:val="21"/>
        </w:rPr>
        <w:t>通常这个值在外部已经创建好了，只是放在IOC中来管理。</w:t>
      </w:r>
      <w:r w:rsidR="007A5F63">
        <w:rPr>
          <w:rFonts w:ascii="新宋体" w:eastAsia="新宋体" w:hAnsi="新宋体" w:hint="eastAsia"/>
          <w:szCs w:val="21"/>
        </w:rPr>
        <w:t>比如</w:t>
      </w:r>
      <w:r w:rsidR="007A5F63">
        <w:rPr>
          <w:rFonts w:ascii="新宋体" w:eastAsia="新宋体" w:hAnsi="新宋体"/>
          <w:szCs w:val="21"/>
        </w:rPr>
        <w:t>G</w:t>
      </w:r>
      <w:r w:rsidR="007A5F63">
        <w:rPr>
          <w:rFonts w:ascii="新宋体" w:eastAsia="新宋体" w:hAnsi="新宋体" w:hint="eastAsia"/>
          <w:szCs w:val="21"/>
        </w:rPr>
        <w:t>et</w:t>
      </w:r>
      <w:r w:rsidR="007A5F63">
        <w:rPr>
          <w:rFonts w:ascii="新宋体" w:eastAsia="新宋体" w:hAnsi="新宋体"/>
          <w:szCs w:val="21"/>
        </w:rPr>
        <w:t>C</w:t>
      </w:r>
      <w:r w:rsidR="007A5F63">
        <w:rPr>
          <w:rFonts w:ascii="新宋体" w:eastAsia="新宋体" w:hAnsi="新宋体" w:hint="eastAsia"/>
          <w:szCs w:val="21"/>
        </w:rPr>
        <w:t>omponent一个对象直接存为值对象</w:t>
      </w:r>
      <w:r w:rsidR="00873A0B">
        <w:rPr>
          <w:rFonts w:ascii="新宋体" w:eastAsia="新宋体" w:hAnsi="新宋体" w:hint="eastAsia"/>
          <w:szCs w:val="21"/>
        </w:rPr>
        <w:t>。</w:t>
      </w:r>
    </w:p>
    <w:p w:rsidR="00625339" w:rsidRDefault="00625339" w:rsidP="00EB5393">
      <w:pPr>
        <w:ind w:left="420"/>
        <w:rPr>
          <w:rFonts w:ascii="新宋体" w:eastAsia="新宋体" w:hAnsi="新宋体"/>
          <w:szCs w:val="21"/>
        </w:rPr>
      </w:pPr>
    </w:p>
    <w:p w:rsidR="00625339" w:rsidRPr="00EB5393" w:rsidRDefault="00625339" w:rsidP="00625339">
      <w:pPr>
        <w:ind w:left="420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当需要对象时，直接通过IOC的Get</w:t>
      </w:r>
      <w:r>
        <w:rPr>
          <w:rFonts w:ascii="新宋体" w:eastAsia="新宋体" w:hAnsi="新宋体"/>
          <w:szCs w:val="21"/>
        </w:rPr>
        <w:t>Instance</w:t>
      </w:r>
      <w:r>
        <w:rPr>
          <w:rFonts w:ascii="新宋体" w:eastAsia="新宋体" w:hAnsi="新宋体" w:hint="eastAsia"/>
          <w:szCs w:val="21"/>
        </w:rPr>
        <w:t>来创建，或者通过Inject由IOC来给你赋值，赋值的来源可能是上面的3种途径。</w:t>
      </w:r>
      <w:r w:rsidR="00C35CCB">
        <w:rPr>
          <w:rFonts w:ascii="新宋体" w:eastAsia="新宋体" w:hAnsi="新宋体" w:hint="eastAsia"/>
          <w:szCs w:val="21"/>
        </w:rPr>
        <w:t>这样我们在与多模块交互时，只需要把这些</w:t>
      </w:r>
      <w:r w:rsidR="00C35CCB">
        <w:rPr>
          <w:rFonts w:ascii="新宋体" w:eastAsia="新宋体" w:hAnsi="新宋体" w:hint="eastAsia"/>
          <w:szCs w:val="21"/>
        </w:rPr>
        <w:lastRenderedPageBreak/>
        <w:t>变量放在IOC容器中来管理即可。</w:t>
      </w:r>
    </w:p>
    <w:p w:rsidR="00035126" w:rsidRPr="001904D5" w:rsidRDefault="001904D5" w:rsidP="001904D5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4.</w:t>
      </w:r>
      <w:r w:rsidR="00AF2F71" w:rsidRPr="001904D5">
        <w:rPr>
          <w:rFonts w:ascii="新宋体" w:eastAsia="新宋体" w:hAnsi="新宋体" w:hint="eastAsia"/>
          <w:szCs w:val="21"/>
        </w:rPr>
        <w:t>性能分析</w:t>
      </w:r>
    </w:p>
    <w:p w:rsidR="001904D5" w:rsidRDefault="009F40C2" w:rsidP="001904D5">
      <w:pPr>
        <w:ind w:left="36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我们看下Inject的代码</w:t>
      </w:r>
    </w:p>
    <w:p w:rsidR="00FB0CC8" w:rsidRDefault="00FB0CC8" w:rsidP="00FB0CC8">
      <w:pPr>
        <w:ind w:left="360"/>
        <w:rPr>
          <w:rFonts w:ascii="新宋体" w:eastAsia="新宋体" w:hAnsi="新宋体"/>
          <w:szCs w:val="21"/>
        </w:rPr>
      </w:pPr>
      <w:r>
        <w:rPr>
          <w:noProof/>
        </w:rPr>
        <w:drawing>
          <wp:inline distT="0" distB="0" distL="0" distR="0" wp14:anchorId="76F18F5F" wp14:editId="03116EDF">
            <wp:extent cx="5274310" cy="26054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C8" w:rsidRPr="00A4535C" w:rsidRDefault="00FB0CC8" w:rsidP="00FB0CC8">
      <w:pPr>
        <w:ind w:left="360"/>
        <w:rPr>
          <w:rFonts w:ascii="新宋体" w:eastAsia="新宋体" w:hAnsi="新宋体"/>
          <w:szCs w:val="21"/>
        </w:rPr>
      </w:pPr>
      <w:r w:rsidRPr="00A4535C">
        <w:rPr>
          <w:rFonts w:ascii="新宋体" w:eastAsia="新宋体" w:hAnsi="新宋体" w:hint="eastAsia"/>
          <w:szCs w:val="21"/>
        </w:rPr>
        <w:t>这里是Inject的核心：</w:t>
      </w:r>
    </w:p>
    <w:p w:rsidR="00FB0CC8" w:rsidRPr="00A4535C" w:rsidRDefault="00825B1E" w:rsidP="00FB0CC8">
      <w:pPr>
        <w:ind w:left="360"/>
        <w:rPr>
          <w:rFonts w:ascii="新宋体" w:eastAsia="新宋体" w:hAnsi="新宋体"/>
          <w:szCs w:val="21"/>
        </w:rPr>
      </w:pPr>
      <w:r w:rsidRPr="00A4535C">
        <w:rPr>
          <w:rFonts w:ascii="新宋体" w:eastAsia="新宋体" w:hAnsi="新宋体"/>
          <w:szCs w:val="21"/>
        </w:rPr>
        <w:t>R</w:t>
      </w:r>
      <w:r w:rsidR="00FB0CC8" w:rsidRPr="00A4535C">
        <w:rPr>
          <w:rFonts w:ascii="新宋体" w:eastAsia="新宋体" w:hAnsi="新宋体" w:hint="eastAsia"/>
          <w:szCs w:val="21"/>
        </w:rPr>
        <w:t>eflector</w:t>
      </w:r>
      <w:r w:rsidR="00F02A5F" w:rsidRPr="00A4535C">
        <w:rPr>
          <w:rFonts w:ascii="新宋体" w:eastAsia="新宋体" w:hAnsi="新宋体" w:hint="eastAsia"/>
          <w:szCs w:val="21"/>
        </w:rPr>
        <w:t>功能前面已经</w:t>
      </w:r>
      <w:r w:rsidRPr="00A4535C">
        <w:rPr>
          <w:rFonts w:ascii="新宋体" w:eastAsia="新宋体" w:hAnsi="新宋体" w:hint="eastAsia"/>
          <w:szCs w:val="21"/>
        </w:rPr>
        <w:t>说过了，</w:t>
      </w:r>
      <w:r w:rsidR="00D30AED" w:rsidRPr="00A4535C">
        <w:rPr>
          <w:rFonts w:ascii="新宋体" w:eastAsia="新宋体" w:hAnsi="新宋体" w:hint="eastAsia"/>
          <w:szCs w:val="21"/>
        </w:rPr>
        <w:t>主要是找对象</w:t>
      </w:r>
      <w:r w:rsidR="00F02A5F" w:rsidRPr="00A4535C">
        <w:rPr>
          <w:rFonts w:ascii="新宋体" w:eastAsia="新宋体" w:hAnsi="新宋体" w:hint="eastAsia"/>
          <w:szCs w:val="21"/>
        </w:rPr>
        <w:t>的标签特性，并且缓存起来。</w:t>
      </w:r>
    </w:p>
    <w:p w:rsidR="00F02A5F" w:rsidRPr="00A4535C" w:rsidRDefault="005B5A06" w:rsidP="00FB0CC8">
      <w:pPr>
        <w:ind w:left="360"/>
        <w:rPr>
          <w:rFonts w:ascii="新宋体" w:eastAsia="新宋体" w:cs="新宋体"/>
          <w:color w:val="000000"/>
          <w:kern w:val="0"/>
          <w:szCs w:val="21"/>
        </w:rPr>
      </w:pPr>
      <w:r w:rsidRPr="00A4535C">
        <w:rPr>
          <w:rFonts w:ascii="新宋体" w:eastAsia="新宋体" w:cs="新宋体"/>
          <w:color w:val="000000"/>
          <w:kern w:val="0"/>
          <w:szCs w:val="21"/>
        </w:rPr>
        <w:t>performConstructorInjection</w:t>
      </w:r>
      <w:r w:rsidRPr="00A4535C">
        <w:rPr>
          <w:rFonts w:ascii="新宋体" w:eastAsia="新宋体" w:cs="新宋体" w:hint="eastAsia"/>
          <w:color w:val="000000"/>
          <w:kern w:val="0"/>
          <w:szCs w:val="21"/>
        </w:rPr>
        <w:t>通过</w:t>
      </w:r>
      <w:r w:rsidRPr="00A4535C">
        <w:rPr>
          <w:rFonts w:ascii="新宋体" w:eastAsia="新宋体" w:cs="新宋体"/>
          <w:color w:val="000000"/>
          <w:kern w:val="0"/>
          <w:szCs w:val="21"/>
        </w:rPr>
        <w:tab/>
      </w:r>
      <w:r w:rsidRPr="00A4535C">
        <w:rPr>
          <w:rFonts w:ascii="新宋体" w:eastAsia="新宋体" w:cs="新宋体" w:hint="eastAsia"/>
          <w:color w:val="000000"/>
          <w:kern w:val="0"/>
          <w:szCs w:val="21"/>
        </w:rPr>
        <w:t>构造函数来注入</w:t>
      </w:r>
      <w:r w:rsidR="00E411A4" w:rsidRPr="00A4535C">
        <w:rPr>
          <w:rFonts w:ascii="新宋体" w:eastAsia="新宋体" w:cs="新宋体" w:hint="eastAsia"/>
          <w:color w:val="000000"/>
          <w:kern w:val="0"/>
          <w:szCs w:val="21"/>
        </w:rPr>
        <w:t>，如果没有加这个标签会默认调用无参构造函数，标签格式[</w:t>
      </w:r>
      <w:r w:rsidR="00E411A4" w:rsidRPr="00A4535C">
        <w:rPr>
          <w:rFonts w:ascii="新宋体" w:eastAsia="新宋体" w:cs="新宋体"/>
          <w:color w:val="000000"/>
          <w:kern w:val="0"/>
          <w:szCs w:val="21"/>
        </w:rPr>
        <w:t>C</w:t>
      </w:r>
      <w:r w:rsidR="00E411A4" w:rsidRPr="00A4535C">
        <w:rPr>
          <w:rFonts w:ascii="新宋体" w:eastAsia="新宋体" w:cs="新宋体" w:hint="eastAsia"/>
          <w:color w:val="000000"/>
          <w:kern w:val="0"/>
          <w:szCs w:val="21"/>
        </w:rPr>
        <w:t>onstruct]</w:t>
      </w:r>
      <w:r w:rsidR="007B1E27" w:rsidRPr="00A4535C">
        <w:rPr>
          <w:rFonts w:ascii="新宋体" w:eastAsia="新宋体" w:cs="新宋体" w:hint="eastAsia"/>
          <w:color w:val="000000"/>
          <w:kern w:val="0"/>
          <w:szCs w:val="21"/>
        </w:rPr>
        <w:t>，这种方式注入好处就是</w:t>
      </w:r>
    </w:p>
    <w:p w:rsidR="005B5A06" w:rsidRPr="00A4535C" w:rsidRDefault="005B5A06" w:rsidP="00FB0CC8">
      <w:pPr>
        <w:ind w:left="360"/>
        <w:rPr>
          <w:rFonts w:ascii="新宋体" w:eastAsia="新宋体" w:cs="新宋体"/>
          <w:color w:val="000000"/>
          <w:kern w:val="0"/>
          <w:szCs w:val="21"/>
        </w:rPr>
      </w:pPr>
      <w:r w:rsidRPr="00A4535C">
        <w:rPr>
          <w:rFonts w:ascii="新宋体" w:eastAsia="新宋体" w:cs="新宋体"/>
          <w:color w:val="000000"/>
          <w:kern w:val="0"/>
          <w:szCs w:val="21"/>
        </w:rPr>
        <w:t>performSetterInjection</w:t>
      </w:r>
      <w:r w:rsidRPr="00A4535C">
        <w:rPr>
          <w:rFonts w:ascii="新宋体" w:eastAsia="新宋体" w:cs="新宋体" w:hint="eastAsia"/>
          <w:color w:val="000000"/>
          <w:kern w:val="0"/>
          <w:szCs w:val="21"/>
        </w:rPr>
        <w:t>注入有Inject标签属性的变量</w:t>
      </w:r>
      <w:r w:rsidR="00A4114F" w:rsidRPr="00A4535C">
        <w:rPr>
          <w:rFonts w:ascii="新宋体" w:eastAsia="新宋体" w:cs="新宋体" w:hint="eastAsia"/>
          <w:color w:val="000000"/>
          <w:kern w:val="0"/>
          <w:szCs w:val="21"/>
        </w:rPr>
        <w:t xml:space="preserve"> 如果这里用的对象不存在也会被实例化出来。</w:t>
      </w:r>
    </w:p>
    <w:p w:rsidR="00EC7AB6" w:rsidRPr="00A4535C" w:rsidRDefault="00EC7AB6" w:rsidP="00FB0CC8">
      <w:pPr>
        <w:ind w:left="360"/>
        <w:rPr>
          <w:rFonts w:ascii="新宋体" w:eastAsia="新宋体" w:cs="新宋体" w:hint="eastAsia"/>
          <w:color w:val="000000"/>
          <w:kern w:val="0"/>
          <w:szCs w:val="21"/>
        </w:rPr>
      </w:pPr>
      <w:r w:rsidRPr="00A4535C">
        <w:rPr>
          <w:rFonts w:ascii="新宋体" w:eastAsia="新宋体" w:cs="新宋体"/>
          <w:color w:val="000000"/>
          <w:kern w:val="0"/>
          <w:szCs w:val="21"/>
        </w:rPr>
        <w:t>postInject</w:t>
      </w:r>
    </w:p>
    <w:p w:rsidR="00A4114F" w:rsidRPr="00A4535C" w:rsidRDefault="00A4114F" w:rsidP="00FB0CC8">
      <w:pPr>
        <w:ind w:left="360"/>
        <w:rPr>
          <w:rFonts w:ascii="新宋体" w:eastAsia="新宋体" w:hAnsi="新宋体" w:hint="eastAsia"/>
          <w:szCs w:val="21"/>
        </w:rPr>
      </w:pPr>
    </w:p>
    <w:p w:rsidR="005C63C6" w:rsidRPr="00A4535C" w:rsidRDefault="00E57733" w:rsidP="004A49DD">
      <w:pPr>
        <w:rPr>
          <w:rFonts w:ascii="新宋体" w:eastAsia="新宋体" w:hAnsi="新宋体"/>
          <w:szCs w:val="21"/>
        </w:rPr>
      </w:pPr>
      <w:r w:rsidRPr="00A4535C">
        <w:rPr>
          <w:rFonts w:ascii="新宋体" w:eastAsia="新宋体" w:hAnsi="新宋体" w:hint="eastAsia"/>
          <w:szCs w:val="21"/>
        </w:rPr>
        <w:t>启动框架并初始化一个系统</w:t>
      </w:r>
      <w:r w:rsidR="00952CC2" w:rsidRPr="00A4535C">
        <w:rPr>
          <w:rFonts w:ascii="新宋体" w:eastAsia="新宋体" w:hAnsi="新宋体" w:hint="eastAsia"/>
          <w:szCs w:val="21"/>
        </w:rPr>
        <w:t>：</w:t>
      </w:r>
    </w:p>
    <w:p w:rsidR="00952CC2" w:rsidRDefault="00952CC2" w:rsidP="004A49DD">
      <w:pPr>
        <w:rPr>
          <w:rFonts w:ascii="新宋体" w:eastAsia="新宋体" w:hAnsi="新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19809FD" wp14:editId="63A2BE5A">
            <wp:extent cx="5399590" cy="456553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2521" cy="45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C2" w:rsidRDefault="007273C0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深度分析的情况下</w:t>
      </w:r>
      <w:r w:rsidR="006B5450">
        <w:rPr>
          <w:rFonts w:ascii="新宋体" w:eastAsia="新宋体" w:hAnsi="新宋体" w:hint="eastAsia"/>
          <w:szCs w:val="21"/>
        </w:rPr>
        <w:t>反射导致</w:t>
      </w:r>
      <w:r w:rsidR="00952CC2">
        <w:rPr>
          <w:rFonts w:ascii="新宋体" w:eastAsia="新宋体" w:hAnsi="新宋体" w:hint="eastAsia"/>
          <w:szCs w:val="21"/>
        </w:rPr>
        <w:t>GC的产生会比较多，但是耗时并不高。</w:t>
      </w:r>
    </w:p>
    <w:p w:rsidR="001817EF" w:rsidRDefault="00D706C8" w:rsidP="004A49DD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对应map</w:t>
      </w:r>
      <w:r>
        <w:rPr>
          <w:rFonts w:ascii="新宋体" w:eastAsia="新宋体" w:hAnsi="新宋体"/>
          <w:szCs w:val="21"/>
        </w:rPr>
        <w:t>M</w:t>
      </w:r>
      <w:r>
        <w:rPr>
          <w:rFonts w:ascii="新宋体" w:eastAsia="新宋体" w:hAnsi="新宋体" w:hint="eastAsia"/>
          <w:szCs w:val="21"/>
        </w:rPr>
        <w:t>ethods方法：</w:t>
      </w:r>
    </w:p>
    <w:p w:rsidR="00541A1E" w:rsidRDefault="00541A1E" w:rsidP="004A49DD">
      <w:pPr>
        <w:rPr>
          <w:noProof/>
        </w:rPr>
      </w:pPr>
    </w:p>
    <w:p w:rsidR="00D706C8" w:rsidRPr="00DD3FD5" w:rsidRDefault="00D706C8" w:rsidP="004A49DD">
      <w:pPr>
        <w:rPr>
          <w:rFonts w:ascii="新宋体" w:eastAsia="新宋体" w:hAnsi="新宋体" w:hint="eastAsia"/>
          <w:szCs w:val="21"/>
        </w:rPr>
      </w:pPr>
      <w:r>
        <w:rPr>
          <w:noProof/>
        </w:rPr>
        <w:drawing>
          <wp:inline distT="0" distB="0" distL="0" distR="0" wp14:anchorId="13E6E0DB" wp14:editId="32796D7B">
            <wp:extent cx="4797706" cy="3170552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2675" cy="3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DD" w:rsidRDefault="004A49DD" w:rsidP="004A49DD">
      <w:pPr>
        <w:pStyle w:val="a7"/>
        <w:numPr>
          <w:ilvl w:val="0"/>
          <w:numId w:val="1"/>
        </w:numPr>
        <w:ind w:firstLineChars="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lastRenderedPageBreak/>
        <w:t>总结</w:t>
      </w:r>
    </w:p>
    <w:p w:rsidR="002B4ECF" w:rsidRPr="00C15BBF" w:rsidRDefault="00C15BBF" w:rsidP="00C15BBF">
      <w:pPr>
        <w:pStyle w:val="a7"/>
        <w:ind w:left="360" w:firstLineChars="0" w:firstLine="0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相比于MVC这个框架的结构划分更清晰。我们只用关注逻辑不用关注对象产生。</w:t>
      </w:r>
    </w:p>
    <w:p w:rsidR="007B0DA6" w:rsidRDefault="007B0DA6" w:rsidP="007B0DA6">
      <w:pPr>
        <w:pStyle w:val="a7"/>
        <w:ind w:left="360" w:firstLineChars="0" w:firstLine="0"/>
        <w:rPr>
          <w:rFonts w:ascii="新宋体" w:eastAsia="新宋体" w:hAnsi="新宋体"/>
          <w:szCs w:val="21"/>
        </w:rPr>
      </w:pPr>
      <w:r w:rsidRPr="007B0DA6">
        <w:rPr>
          <w:rFonts w:ascii="新宋体" w:eastAsia="新宋体" w:hAnsi="新宋体" w:hint="eastAsia"/>
          <w:szCs w:val="21"/>
        </w:rPr>
        <w:t>项目启动初期可以选</w:t>
      </w:r>
      <w:r w:rsidR="00770462">
        <w:rPr>
          <w:rFonts w:ascii="新宋体" w:eastAsia="新宋体" w:hAnsi="新宋体" w:hint="eastAsia"/>
          <w:szCs w:val="21"/>
        </w:rPr>
        <w:t>S</w:t>
      </w:r>
      <w:r w:rsidR="00770462">
        <w:rPr>
          <w:rFonts w:ascii="新宋体" w:eastAsia="新宋体" w:hAnsi="新宋体"/>
          <w:szCs w:val="21"/>
        </w:rPr>
        <w:t>tarngeIOC</w:t>
      </w:r>
      <w:r w:rsidR="00770462">
        <w:rPr>
          <w:rFonts w:ascii="新宋体" w:eastAsia="新宋体" w:hAnsi="新宋体" w:hint="eastAsia"/>
          <w:szCs w:val="21"/>
        </w:rPr>
        <w:t>框架</w:t>
      </w:r>
      <w:r w:rsidRPr="007B0DA6">
        <w:rPr>
          <w:rFonts w:ascii="新宋体" w:eastAsia="新宋体" w:hAnsi="新宋体" w:hint="eastAsia"/>
          <w:szCs w:val="21"/>
        </w:rPr>
        <w:t>，以IOC</w:t>
      </w:r>
      <w:r w:rsidR="006443E4">
        <w:rPr>
          <w:rFonts w:ascii="新宋体" w:eastAsia="新宋体" w:hAnsi="新宋体" w:hint="eastAsia"/>
          <w:szCs w:val="21"/>
        </w:rPr>
        <w:t>、DI</w:t>
      </w:r>
      <w:r w:rsidRPr="007B0DA6">
        <w:rPr>
          <w:rFonts w:ascii="新宋体" w:eastAsia="新宋体" w:hAnsi="新宋体" w:hint="eastAsia"/>
          <w:szCs w:val="21"/>
        </w:rPr>
        <w:t>的思想来</w:t>
      </w:r>
      <w:r w:rsidR="006443E4">
        <w:rPr>
          <w:rFonts w:ascii="新宋体" w:eastAsia="新宋体" w:hAnsi="新宋体" w:hint="eastAsia"/>
          <w:szCs w:val="21"/>
        </w:rPr>
        <w:t>设计，转变之前的一些开发方式。</w:t>
      </w:r>
      <w:r w:rsidR="00212E08">
        <w:rPr>
          <w:rFonts w:ascii="新宋体" w:eastAsia="新宋体" w:hAnsi="新宋体" w:hint="eastAsia"/>
          <w:szCs w:val="21"/>
        </w:rPr>
        <w:t>后期扩展、维护的工作都不</w:t>
      </w:r>
      <w:r w:rsidR="001426CD">
        <w:rPr>
          <w:rFonts w:ascii="新宋体" w:eastAsia="新宋体" w:hAnsi="新宋体" w:hint="eastAsia"/>
          <w:szCs w:val="21"/>
        </w:rPr>
        <w:t>大，还是比较推荐的。</w:t>
      </w:r>
    </w:p>
    <w:p w:rsidR="00D54D8D" w:rsidRDefault="00D54D8D" w:rsidP="007B0DA6">
      <w:pPr>
        <w:pStyle w:val="a7"/>
        <w:ind w:left="360" w:firstLineChars="0" w:firstLine="0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对于一些简单的系统可以只提供View和mediator</w:t>
      </w:r>
      <w:r w:rsidR="00131849">
        <w:rPr>
          <w:rFonts w:ascii="新宋体" w:eastAsia="新宋体" w:hAnsi="新宋体" w:hint="eastAsia"/>
          <w:szCs w:val="21"/>
        </w:rPr>
        <w:t>，因为mediator和controller通过事件交互，</w:t>
      </w:r>
      <w:r w:rsidR="00585232">
        <w:rPr>
          <w:rFonts w:ascii="新宋体" w:eastAsia="新宋体" w:hAnsi="新宋体" w:hint="eastAsia"/>
          <w:szCs w:val="21"/>
        </w:rPr>
        <w:t>可以很灵活的由外部模块的controller进行调用。</w:t>
      </w:r>
    </w:p>
    <w:p w:rsidR="009537CE" w:rsidRDefault="009537CE" w:rsidP="007B0DA6">
      <w:pPr>
        <w:pStyle w:val="a7"/>
        <w:ind w:left="360" w:firstLineChars="0" w:firstLine="0"/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大系统还是建议controller调用自己的mediator，需求操作其他模块是也是controller先调用其他模块的controller。</w:t>
      </w:r>
      <w:bookmarkStart w:id="0" w:name="_GoBack"/>
      <w:bookmarkEnd w:id="0"/>
    </w:p>
    <w:sectPr w:rsidR="009537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56E4" w:rsidRDefault="009456E4" w:rsidP="00106001">
      <w:r>
        <w:separator/>
      </w:r>
    </w:p>
  </w:endnote>
  <w:endnote w:type="continuationSeparator" w:id="0">
    <w:p w:rsidR="009456E4" w:rsidRDefault="009456E4" w:rsidP="00106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56E4" w:rsidRDefault="009456E4" w:rsidP="00106001">
      <w:r>
        <w:separator/>
      </w:r>
    </w:p>
  </w:footnote>
  <w:footnote w:type="continuationSeparator" w:id="0">
    <w:p w:rsidR="009456E4" w:rsidRDefault="009456E4" w:rsidP="001060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46010"/>
    <w:multiLevelType w:val="hybridMultilevel"/>
    <w:tmpl w:val="E60E6AC6"/>
    <w:lvl w:ilvl="0" w:tplc="BA08487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F35063D"/>
    <w:multiLevelType w:val="hybridMultilevel"/>
    <w:tmpl w:val="B628BA8E"/>
    <w:lvl w:ilvl="0" w:tplc="B6767BB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959F3"/>
    <w:multiLevelType w:val="hybridMultilevel"/>
    <w:tmpl w:val="082E2206"/>
    <w:lvl w:ilvl="0" w:tplc="75FE2A0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15A61CE"/>
    <w:multiLevelType w:val="hybridMultilevel"/>
    <w:tmpl w:val="F30E1182"/>
    <w:lvl w:ilvl="0" w:tplc="013A69EA">
      <w:start w:val="1"/>
      <w:numFmt w:val="decimal"/>
      <w:lvlText w:val="%1）"/>
      <w:lvlJc w:val="left"/>
      <w:pPr>
        <w:ind w:left="360" w:hanging="360"/>
      </w:pPr>
      <w:rPr>
        <w:rFonts w:ascii="新宋体" w:eastAsia="新宋体" w:hAnsi="新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BF4B25"/>
    <w:multiLevelType w:val="hybridMultilevel"/>
    <w:tmpl w:val="F8C2C2EC"/>
    <w:lvl w:ilvl="0" w:tplc="80164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701375"/>
    <w:multiLevelType w:val="hybridMultilevel"/>
    <w:tmpl w:val="3030E86C"/>
    <w:lvl w:ilvl="0" w:tplc="E19CB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96E414A"/>
    <w:multiLevelType w:val="hybridMultilevel"/>
    <w:tmpl w:val="D3A289F4"/>
    <w:lvl w:ilvl="0" w:tplc="42E00B0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13C234A"/>
    <w:multiLevelType w:val="hybridMultilevel"/>
    <w:tmpl w:val="038C5902"/>
    <w:lvl w:ilvl="0" w:tplc="43B4B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C9F0FAE"/>
    <w:multiLevelType w:val="hybridMultilevel"/>
    <w:tmpl w:val="C8D2AEE2"/>
    <w:lvl w:ilvl="0" w:tplc="B748DB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E536582"/>
    <w:multiLevelType w:val="hybridMultilevel"/>
    <w:tmpl w:val="C40A378C"/>
    <w:lvl w:ilvl="0" w:tplc="6FFE0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FC3107D"/>
    <w:multiLevelType w:val="hybridMultilevel"/>
    <w:tmpl w:val="F3280F7C"/>
    <w:lvl w:ilvl="0" w:tplc="6E7E5F84">
      <w:start w:val="1"/>
      <w:numFmt w:val="japaneseCounting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AD4A1B"/>
    <w:multiLevelType w:val="hybridMultilevel"/>
    <w:tmpl w:val="9A24D87A"/>
    <w:lvl w:ilvl="0" w:tplc="8814D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8"/>
  </w:num>
  <w:num w:numId="5">
    <w:abstractNumId w:val="5"/>
  </w:num>
  <w:num w:numId="6">
    <w:abstractNumId w:val="4"/>
  </w:num>
  <w:num w:numId="7">
    <w:abstractNumId w:val="2"/>
  </w:num>
  <w:num w:numId="8">
    <w:abstractNumId w:val="3"/>
  </w:num>
  <w:num w:numId="9">
    <w:abstractNumId w:val="1"/>
  </w:num>
  <w:num w:numId="10">
    <w:abstractNumId w:val="11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118"/>
    <w:rsid w:val="00035126"/>
    <w:rsid w:val="000753D6"/>
    <w:rsid w:val="00082FF2"/>
    <w:rsid w:val="000B0C93"/>
    <w:rsid w:val="000B45CA"/>
    <w:rsid w:val="000C29C9"/>
    <w:rsid w:val="000D3FAE"/>
    <w:rsid w:val="000E1AC7"/>
    <w:rsid w:val="000E635E"/>
    <w:rsid w:val="000E63EF"/>
    <w:rsid w:val="00106001"/>
    <w:rsid w:val="00131849"/>
    <w:rsid w:val="001426CD"/>
    <w:rsid w:val="00147580"/>
    <w:rsid w:val="001658B2"/>
    <w:rsid w:val="00167ADA"/>
    <w:rsid w:val="00175616"/>
    <w:rsid w:val="001817EF"/>
    <w:rsid w:val="001904D5"/>
    <w:rsid w:val="001A543D"/>
    <w:rsid w:val="001B04FC"/>
    <w:rsid w:val="001B7560"/>
    <w:rsid w:val="001C7773"/>
    <w:rsid w:val="001D693B"/>
    <w:rsid w:val="001E4DE8"/>
    <w:rsid w:val="00212E08"/>
    <w:rsid w:val="00220AA8"/>
    <w:rsid w:val="002363FC"/>
    <w:rsid w:val="0024708F"/>
    <w:rsid w:val="00255499"/>
    <w:rsid w:val="00262414"/>
    <w:rsid w:val="002755F3"/>
    <w:rsid w:val="00293F05"/>
    <w:rsid w:val="002A1904"/>
    <w:rsid w:val="002A23BD"/>
    <w:rsid w:val="002A2695"/>
    <w:rsid w:val="002B1695"/>
    <w:rsid w:val="002B4C46"/>
    <w:rsid w:val="002B4ECF"/>
    <w:rsid w:val="002D3B55"/>
    <w:rsid w:val="002F1B53"/>
    <w:rsid w:val="003146B8"/>
    <w:rsid w:val="00314DA8"/>
    <w:rsid w:val="003204C0"/>
    <w:rsid w:val="0033390F"/>
    <w:rsid w:val="00334D22"/>
    <w:rsid w:val="00337686"/>
    <w:rsid w:val="00372FDB"/>
    <w:rsid w:val="0037587D"/>
    <w:rsid w:val="003876A0"/>
    <w:rsid w:val="003A1698"/>
    <w:rsid w:val="003C6D07"/>
    <w:rsid w:val="003E426D"/>
    <w:rsid w:val="00403CBE"/>
    <w:rsid w:val="0040526E"/>
    <w:rsid w:val="004165A4"/>
    <w:rsid w:val="00431381"/>
    <w:rsid w:val="00431986"/>
    <w:rsid w:val="00431C86"/>
    <w:rsid w:val="00446C82"/>
    <w:rsid w:val="00462453"/>
    <w:rsid w:val="004A49DD"/>
    <w:rsid w:val="004B3C20"/>
    <w:rsid w:val="004B7315"/>
    <w:rsid w:val="004D25CA"/>
    <w:rsid w:val="004D34C1"/>
    <w:rsid w:val="004F0616"/>
    <w:rsid w:val="004F30A8"/>
    <w:rsid w:val="004F4FB5"/>
    <w:rsid w:val="00515C64"/>
    <w:rsid w:val="00525411"/>
    <w:rsid w:val="005304C1"/>
    <w:rsid w:val="00541A1E"/>
    <w:rsid w:val="00547CC2"/>
    <w:rsid w:val="00563823"/>
    <w:rsid w:val="00585232"/>
    <w:rsid w:val="005871E5"/>
    <w:rsid w:val="00592257"/>
    <w:rsid w:val="00596909"/>
    <w:rsid w:val="005B5A06"/>
    <w:rsid w:val="005C63C6"/>
    <w:rsid w:val="005E5873"/>
    <w:rsid w:val="00607706"/>
    <w:rsid w:val="0062234F"/>
    <w:rsid w:val="00625339"/>
    <w:rsid w:val="006367C9"/>
    <w:rsid w:val="006443E4"/>
    <w:rsid w:val="00687634"/>
    <w:rsid w:val="006918F2"/>
    <w:rsid w:val="00696F45"/>
    <w:rsid w:val="006A1B29"/>
    <w:rsid w:val="006A3CC4"/>
    <w:rsid w:val="006A7024"/>
    <w:rsid w:val="006B2293"/>
    <w:rsid w:val="006B5450"/>
    <w:rsid w:val="006D002D"/>
    <w:rsid w:val="006D16EC"/>
    <w:rsid w:val="006D5403"/>
    <w:rsid w:val="006D6A8B"/>
    <w:rsid w:val="006E7FDB"/>
    <w:rsid w:val="00710FF2"/>
    <w:rsid w:val="00713A91"/>
    <w:rsid w:val="00715444"/>
    <w:rsid w:val="007273C0"/>
    <w:rsid w:val="0073036E"/>
    <w:rsid w:val="00737EA6"/>
    <w:rsid w:val="00767646"/>
    <w:rsid w:val="00770462"/>
    <w:rsid w:val="00772F9B"/>
    <w:rsid w:val="007A5F63"/>
    <w:rsid w:val="007B0DA6"/>
    <w:rsid w:val="007B1E27"/>
    <w:rsid w:val="007C1FAB"/>
    <w:rsid w:val="007E043A"/>
    <w:rsid w:val="007F1AF8"/>
    <w:rsid w:val="00802B65"/>
    <w:rsid w:val="00805980"/>
    <w:rsid w:val="00825B1E"/>
    <w:rsid w:val="0086584C"/>
    <w:rsid w:val="00870700"/>
    <w:rsid w:val="00873A0B"/>
    <w:rsid w:val="008758F9"/>
    <w:rsid w:val="008863DA"/>
    <w:rsid w:val="008A4075"/>
    <w:rsid w:val="008C77EF"/>
    <w:rsid w:val="008F606A"/>
    <w:rsid w:val="00912162"/>
    <w:rsid w:val="00921907"/>
    <w:rsid w:val="009275B1"/>
    <w:rsid w:val="00935883"/>
    <w:rsid w:val="00937118"/>
    <w:rsid w:val="00943C50"/>
    <w:rsid w:val="00943D80"/>
    <w:rsid w:val="009456E4"/>
    <w:rsid w:val="00951D1B"/>
    <w:rsid w:val="00952CC2"/>
    <w:rsid w:val="009537CE"/>
    <w:rsid w:val="00966795"/>
    <w:rsid w:val="00970B7F"/>
    <w:rsid w:val="00974FED"/>
    <w:rsid w:val="00981F50"/>
    <w:rsid w:val="009C3379"/>
    <w:rsid w:val="009D0416"/>
    <w:rsid w:val="009E3F5A"/>
    <w:rsid w:val="009E71AB"/>
    <w:rsid w:val="009F0B21"/>
    <w:rsid w:val="009F40C2"/>
    <w:rsid w:val="00A303CE"/>
    <w:rsid w:val="00A4114F"/>
    <w:rsid w:val="00A4535C"/>
    <w:rsid w:val="00A476C9"/>
    <w:rsid w:val="00A52A26"/>
    <w:rsid w:val="00A80611"/>
    <w:rsid w:val="00A9497D"/>
    <w:rsid w:val="00AB19C2"/>
    <w:rsid w:val="00AC0896"/>
    <w:rsid w:val="00AD6BE4"/>
    <w:rsid w:val="00AF2F71"/>
    <w:rsid w:val="00AF4E3E"/>
    <w:rsid w:val="00B15F6F"/>
    <w:rsid w:val="00B22F18"/>
    <w:rsid w:val="00B260A6"/>
    <w:rsid w:val="00B42B1D"/>
    <w:rsid w:val="00B77BAD"/>
    <w:rsid w:val="00B80A23"/>
    <w:rsid w:val="00BA6488"/>
    <w:rsid w:val="00C156C1"/>
    <w:rsid w:val="00C15BBF"/>
    <w:rsid w:val="00C257C5"/>
    <w:rsid w:val="00C3487A"/>
    <w:rsid w:val="00C35CCB"/>
    <w:rsid w:val="00C461B9"/>
    <w:rsid w:val="00C76327"/>
    <w:rsid w:val="00C914FB"/>
    <w:rsid w:val="00CA1B37"/>
    <w:rsid w:val="00CA5A2B"/>
    <w:rsid w:val="00CA7CCE"/>
    <w:rsid w:val="00CD5E9F"/>
    <w:rsid w:val="00CE5D2E"/>
    <w:rsid w:val="00CE754A"/>
    <w:rsid w:val="00CF58A6"/>
    <w:rsid w:val="00D02EDE"/>
    <w:rsid w:val="00D03524"/>
    <w:rsid w:val="00D30AED"/>
    <w:rsid w:val="00D30BBC"/>
    <w:rsid w:val="00D42C10"/>
    <w:rsid w:val="00D543FD"/>
    <w:rsid w:val="00D54D8D"/>
    <w:rsid w:val="00D60194"/>
    <w:rsid w:val="00D65A78"/>
    <w:rsid w:val="00D66650"/>
    <w:rsid w:val="00D706C8"/>
    <w:rsid w:val="00DB7218"/>
    <w:rsid w:val="00DD3FD5"/>
    <w:rsid w:val="00DE5871"/>
    <w:rsid w:val="00DF179D"/>
    <w:rsid w:val="00E03F62"/>
    <w:rsid w:val="00E25422"/>
    <w:rsid w:val="00E363B2"/>
    <w:rsid w:val="00E411A4"/>
    <w:rsid w:val="00E43E26"/>
    <w:rsid w:val="00E50582"/>
    <w:rsid w:val="00E57733"/>
    <w:rsid w:val="00E663BA"/>
    <w:rsid w:val="00E8137B"/>
    <w:rsid w:val="00E95E5F"/>
    <w:rsid w:val="00EB5393"/>
    <w:rsid w:val="00EC25A8"/>
    <w:rsid w:val="00EC2C4B"/>
    <w:rsid w:val="00EC7AB6"/>
    <w:rsid w:val="00EE7FF6"/>
    <w:rsid w:val="00F02A5F"/>
    <w:rsid w:val="00F02F50"/>
    <w:rsid w:val="00F278C0"/>
    <w:rsid w:val="00F6769B"/>
    <w:rsid w:val="00F73A3D"/>
    <w:rsid w:val="00F779A3"/>
    <w:rsid w:val="00FA2065"/>
    <w:rsid w:val="00FB0CC8"/>
    <w:rsid w:val="00FD396F"/>
    <w:rsid w:val="00FE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8C58AD"/>
  <w15:chartTrackingRefBased/>
  <w15:docId w15:val="{407D5263-4DDC-4D25-B60D-D002B2E4D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60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60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60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6001"/>
    <w:rPr>
      <w:sz w:val="18"/>
      <w:szCs w:val="18"/>
    </w:rPr>
  </w:style>
  <w:style w:type="paragraph" w:styleId="a7">
    <w:name w:val="List Paragraph"/>
    <w:basedOn w:val="a"/>
    <w:uiPriority w:val="34"/>
    <w:qFormat/>
    <w:rsid w:val="00106001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8658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4217</TotalTime>
  <Pages>11</Pages>
  <Words>672</Words>
  <Characters>3832</Characters>
  <Application>Microsoft Office Word</Application>
  <DocSecurity>0</DocSecurity>
  <Lines>31</Lines>
  <Paragraphs>8</Paragraphs>
  <ScaleCrop>false</ScaleCrop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leowfeng(冯伟)</dc:creator>
  <cp:keywords/>
  <dc:description/>
  <cp:lastModifiedBy>T131504</cp:lastModifiedBy>
  <cp:revision>236</cp:revision>
  <dcterms:created xsi:type="dcterms:W3CDTF">2018-07-30T02:18:00Z</dcterms:created>
  <dcterms:modified xsi:type="dcterms:W3CDTF">2018-08-05T08:25:00Z</dcterms:modified>
</cp:coreProperties>
</file>