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自定义30天学习计划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30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2025-10-24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30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标准学习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15.0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300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30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600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10词 + 1语法 + 20题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200 个 (66.7%)</w:t>
      </w:r>
    </w:p>
    <w:p>
      <w:r>
        <w:rPr>
          <w:b/>
        </w:rPr>
        <w:t>初中词汇：</w:t>
      </w:r>
      <w:r>
        <w:t xml:space="preserve"> 100 个 (33.3%)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15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15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60 个</w:t>
      </w:r>
      <w:r>
        <w:rPr>
          <w:b/>
        </w:rPr>
        <w:t xml:space="preserve"> | 语法：</w:t>
      </w:r>
      <w:r>
        <w:t xml:space="preserve"> 7 个</w:t>
      </w:r>
      <w:r>
        <w:rPr>
          <w:b/>
        </w:rPr>
        <w:t xml:space="preserve"> | 练习：</w:t>
      </w:r>
      <w:r>
        <w:t xml:space="preserve"> 120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2 天</w:t>
      </w:r>
      <w:r>
        <w:rPr>
          <w:b/>
        </w:rPr>
        <w:t xml:space="preserve"> | 词汇：</w:t>
      </w:r>
      <w:r>
        <w:t xml:space="preserve"> 20 个</w:t>
      </w:r>
      <w:r>
        <w:rPr>
          <w:b/>
        </w:rPr>
        <w:t xml:space="preserve"> | 语法：</w:t>
      </w:r>
      <w:r>
        <w:t xml:space="preserve"> 2 个</w:t>
      </w:r>
      <w:r>
        <w:rPr>
          <w:b/>
        </w:rPr>
        <w:t xml:space="preserve"> | 练习：</w:t>
      </w:r>
      <w:r>
        <w:t xml:space="preserve"> 40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本计划采用标准学习模式，适合平衡的学习强度，适合大多数学习者</w:t>
      </w:r>
    </w:p>
    <w:p>
      <w:pPr>
        <w:pStyle w:val="ListBullet"/>
      </w:pPr>
      <w:r>
        <w:t>每天坚持学习30分钟，保持学习连续性</w:t>
      </w:r>
    </w:p>
    <w:p>
      <w:pPr>
        <w:pStyle w:val="ListBullet"/>
      </w:pPr>
      <w:r>
        <w:t>建议每天学习10个单词，1个语法点</w:t>
      </w:r>
    </w:p>
    <w:p>
      <w:pPr>
        <w:pStyle w:val="ListBullet"/>
      </w:pPr>
      <w:r>
        <w:t>完成20道练习题巩固所学内容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完成本计划后，您将掌握300个单词和30个语法点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