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E9F35" w14:textId="77777777" w:rsidR="009311D7" w:rsidRDefault="009311D7" w:rsidP="009311D7">
      <w:pPr>
        <w:ind w:right="-403"/>
        <w:jc w:val="center"/>
        <w:rPr>
          <w:lang w:val="fr-FR"/>
        </w:rPr>
      </w:pPr>
    </w:p>
    <w:p w14:paraId="51AEA818" w14:textId="77777777" w:rsidR="009311D7" w:rsidRDefault="009311D7" w:rsidP="009311D7">
      <w:pPr>
        <w:ind w:right="-403"/>
        <w:jc w:val="center"/>
        <w:rPr>
          <w:lang w:val="fr-FR"/>
        </w:rPr>
      </w:pPr>
    </w:p>
    <w:p w14:paraId="34737384" w14:textId="0CE1174B" w:rsidR="009311D7" w:rsidRDefault="009311D7" w:rsidP="009311D7">
      <w:pPr>
        <w:ind w:right="-403"/>
        <w:jc w:val="center"/>
        <w:rPr>
          <w:sz w:val="44"/>
          <w:szCs w:val="44"/>
          <w:lang w:val="fr-FR"/>
        </w:rPr>
      </w:pPr>
      <w:r>
        <w:rPr>
          <w:noProof/>
          <w:lang w:val="en-US" w:eastAsia="en-US" w:bidi="ar-SA"/>
        </w:rPr>
        <w:drawing>
          <wp:inline distT="0" distB="0" distL="0" distR="0" wp14:anchorId="369732A4" wp14:editId="75530483">
            <wp:extent cx="22860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858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5DC7" w14:textId="77777777" w:rsidR="009311D7" w:rsidRDefault="009311D7" w:rsidP="009311D7">
      <w:pPr>
        <w:jc w:val="center"/>
        <w:rPr>
          <w:sz w:val="44"/>
          <w:szCs w:val="44"/>
          <w:lang w:val="fr-FR"/>
        </w:rPr>
      </w:pPr>
    </w:p>
    <w:p w14:paraId="03D1786F" w14:textId="77777777" w:rsidR="009311D7" w:rsidRDefault="009311D7" w:rsidP="009311D7">
      <w:pPr>
        <w:jc w:val="center"/>
        <w:rPr>
          <w:sz w:val="44"/>
          <w:szCs w:val="44"/>
          <w:lang w:val="fr-FR"/>
        </w:rPr>
      </w:pPr>
    </w:p>
    <w:p w14:paraId="1605E556" w14:textId="77777777" w:rsidR="009311D7" w:rsidRDefault="009311D7" w:rsidP="009311D7">
      <w:pPr>
        <w:jc w:val="center"/>
        <w:rPr>
          <w:sz w:val="44"/>
          <w:szCs w:val="44"/>
          <w:lang w:val="fr-FR"/>
        </w:rPr>
      </w:pPr>
    </w:p>
    <w:p w14:paraId="7B3BD1C1" w14:textId="7825A5B1" w:rsidR="009311D7" w:rsidRDefault="009311D7" w:rsidP="009311D7">
      <w:pPr>
        <w:jc w:val="center"/>
        <w:rPr>
          <w:lang w:val="fr-FR"/>
        </w:rPr>
      </w:pPr>
      <w:r>
        <w:rPr>
          <w:rFonts w:ascii="Calibri" w:hAnsi="Calibri" w:cs="Calibri"/>
          <w:sz w:val="44"/>
          <w:szCs w:val="44"/>
          <w:lang w:val="fr-FR"/>
        </w:rPr>
        <w:t xml:space="preserve">Travail pratique </w:t>
      </w:r>
      <w:proofErr w:type="gramStart"/>
      <w:r>
        <w:rPr>
          <w:rFonts w:ascii="Calibri" w:hAnsi="Calibri" w:cs="Calibri"/>
          <w:sz w:val="44"/>
          <w:szCs w:val="44"/>
          <w:lang w:val="fr-FR"/>
        </w:rPr>
        <w:t>#(</w:t>
      </w:r>
      <w:proofErr w:type="gramEnd"/>
      <w:r w:rsidR="0024490E">
        <w:rPr>
          <w:rFonts w:ascii="Calibri" w:hAnsi="Calibri" w:cs="Calibri"/>
          <w:sz w:val="44"/>
          <w:szCs w:val="44"/>
          <w:lang w:val="fr-FR"/>
        </w:rPr>
        <w:t>3</w:t>
      </w:r>
      <w:r>
        <w:rPr>
          <w:rFonts w:ascii="Calibri" w:hAnsi="Calibri" w:cs="Calibri"/>
          <w:sz w:val="44"/>
          <w:szCs w:val="44"/>
          <w:lang w:val="fr-FR"/>
        </w:rPr>
        <w:t xml:space="preserve">): </w:t>
      </w:r>
      <w:r w:rsidR="0024490E">
        <w:rPr>
          <w:rFonts w:ascii="Calibri" w:hAnsi="Calibri" w:cs="Calibri"/>
          <w:sz w:val="44"/>
          <w:szCs w:val="44"/>
          <w:lang w:val="fr-FR"/>
        </w:rPr>
        <w:t>Vues architecturales</w:t>
      </w:r>
    </w:p>
    <w:p w14:paraId="40EADE30" w14:textId="77777777" w:rsidR="009311D7" w:rsidRDefault="009311D7" w:rsidP="009311D7">
      <w:pPr>
        <w:rPr>
          <w:lang w:val="fr-FR"/>
        </w:rPr>
      </w:pPr>
    </w:p>
    <w:p w14:paraId="0D5AA1B2" w14:textId="77777777" w:rsidR="009311D7" w:rsidRDefault="009311D7" w:rsidP="009311D7">
      <w:pPr>
        <w:rPr>
          <w:lang w:val="fr-FR"/>
        </w:rPr>
      </w:pPr>
    </w:p>
    <w:p w14:paraId="68F9DD5D" w14:textId="77777777" w:rsidR="009311D7" w:rsidRDefault="009311D7" w:rsidP="009311D7">
      <w:pPr>
        <w:rPr>
          <w:lang w:val="fr-FR"/>
        </w:rPr>
      </w:pPr>
    </w:p>
    <w:p w14:paraId="54AE1F5C" w14:textId="77777777" w:rsidR="009311D7" w:rsidRDefault="009311D7" w:rsidP="009311D7">
      <w:pPr>
        <w:ind w:left="851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ab/>
      </w:r>
      <w:r>
        <w:rPr>
          <w:rFonts w:ascii="Calibri" w:hAnsi="Calibri" w:cs="Calibri"/>
          <w:lang w:val="fr-FR"/>
        </w:rPr>
        <w:tab/>
      </w:r>
      <w:r>
        <w:rPr>
          <w:rFonts w:ascii="Calibri" w:hAnsi="Calibri" w:cs="Calibri"/>
          <w:lang w:val="fr-FR"/>
        </w:rPr>
        <w:tab/>
        <w:t>École polytechnique de Montréal</w:t>
      </w:r>
    </w:p>
    <w:p w14:paraId="36F5FFD0" w14:textId="77777777" w:rsidR="009311D7" w:rsidRDefault="009311D7" w:rsidP="009311D7">
      <w:pPr>
        <w:ind w:left="851"/>
        <w:rPr>
          <w:rFonts w:ascii="Calibri" w:hAnsi="Calibri" w:cs="Calibri"/>
          <w:lang w:val="fr-FR"/>
        </w:rPr>
      </w:pPr>
    </w:p>
    <w:p w14:paraId="16639DEA" w14:textId="77777777" w:rsidR="009311D7" w:rsidRDefault="009311D7" w:rsidP="009311D7">
      <w:pPr>
        <w:ind w:left="851"/>
        <w:rPr>
          <w:rFonts w:ascii="Calibri" w:hAnsi="Calibri" w:cs="Calibri"/>
          <w:lang w:val="fr-FR"/>
        </w:rPr>
      </w:pPr>
    </w:p>
    <w:p w14:paraId="06ADDB33" w14:textId="3C749DF0" w:rsidR="009311D7" w:rsidRDefault="00253A31" w:rsidP="009311D7">
      <w:pPr>
        <w:ind w:left="851"/>
        <w:rPr>
          <w:rFonts w:ascii="Calibri" w:hAnsi="Calibri" w:cs="Calibri"/>
          <w:lang w:val="fr-FR"/>
        </w:rPr>
      </w:pPr>
      <w:r w:rsidRPr="00253A31">
        <w:rPr>
          <w:rFonts w:ascii="Calibri" w:hAnsi="Calibri" w:cs="Calibri"/>
          <w:b/>
          <w:lang w:val="fr-FR"/>
        </w:rPr>
        <w:t>Cours</w:t>
      </w:r>
      <w:r>
        <w:rPr>
          <w:rFonts w:ascii="Calibri" w:hAnsi="Calibri" w:cs="Calibri"/>
          <w:lang w:val="fr-FR"/>
        </w:rPr>
        <w:t> </w:t>
      </w:r>
      <w:r w:rsidRPr="00253A31">
        <w:rPr>
          <w:rFonts w:ascii="Calibri" w:hAnsi="Calibri" w:cs="Calibri"/>
          <w:b/>
          <w:lang w:val="fr-FR"/>
        </w:rPr>
        <w:t>:</w:t>
      </w:r>
      <w:r>
        <w:rPr>
          <w:rFonts w:ascii="Calibri" w:hAnsi="Calibri" w:cs="Calibri"/>
          <w:lang w:val="fr-FR"/>
        </w:rPr>
        <w:t xml:space="preserve"> LOG2410</w:t>
      </w:r>
    </w:p>
    <w:p w14:paraId="56BEE80D" w14:textId="77777777" w:rsidR="009311D7" w:rsidRDefault="009311D7" w:rsidP="009311D7">
      <w:pPr>
        <w:ind w:left="851"/>
        <w:rPr>
          <w:lang w:val="fr-FR"/>
        </w:rPr>
      </w:pPr>
      <w:r>
        <w:rPr>
          <w:rFonts w:ascii="Calibri" w:hAnsi="Calibri" w:cs="Calibri"/>
          <w:b/>
          <w:lang w:val="fr-FR"/>
        </w:rPr>
        <w:t>Trimestre :</w:t>
      </w:r>
      <w:r>
        <w:rPr>
          <w:rFonts w:ascii="Calibri" w:hAnsi="Calibri" w:cs="Calibri"/>
          <w:lang w:val="fr-FR"/>
        </w:rPr>
        <w:t xml:space="preserve"> Hiver 2018</w:t>
      </w:r>
    </w:p>
    <w:p w14:paraId="74D92139" w14:textId="77777777" w:rsidR="009311D7" w:rsidRDefault="009311D7" w:rsidP="009311D7">
      <w:pPr>
        <w:ind w:left="851"/>
        <w:rPr>
          <w:lang w:val="fr-FR"/>
        </w:rPr>
      </w:pPr>
    </w:p>
    <w:p w14:paraId="48DC7421" w14:textId="77777777" w:rsidR="009311D7" w:rsidRDefault="009311D7" w:rsidP="009311D7">
      <w:pPr>
        <w:pStyle w:val="BodyText"/>
        <w:ind w:left="851"/>
        <w:rPr>
          <w:lang w:val="fr-FR"/>
        </w:rPr>
      </w:pPr>
    </w:p>
    <w:p w14:paraId="4C5FE988" w14:textId="5E3A54AE" w:rsidR="009311D7" w:rsidRDefault="009311D7" w:rsidP="009311D7">
      <w:pPr>
        <w:pStyle w:val="BodyText"/>
        <w:ind w:left="851"/>
        <w:rPr>
          <w:rFonts w:ascii="Arial" w:eastAsia="Arial" w:hAnsi="Arial" w:cs="Arial"/>
          <w:i/>
          <w:sz w:val="22"/>
          <w:lang w:val="fr-FR"/>
        </w:rPr>
      </w:pPr>
      <w:r>
        <w:rPr>
          <w:rFonts w:ascii="ArialMT" w:hAnsi="ArialMT" w:cs="ArialMT" w:hint="eastAsia"/>
          <w:sz w:val="22"/>
          <w:lang w:val="fr-FR"/>
        </w:rPr>
        <w:tab/>
        <w:t>Équipier</w:t>
      </w:r>
      <w:proofErr w:type="gramStart"/>
      <w:r>
        <w:rPr>
          <w:rFonts w:ascii="ArialMT" w:hAnsi="ArialMT" w:cs="ArialMT" w:hint="eastAsia"/>
          <w:sz w:val="22"/>
          <w:lang w:val="fr-FR"/>
        </w:rPr>
        <w:t>1:</w:t>
      </w:r>
      <w:proofErr w:type="gramEnd"/>
      <w:r>
        <w:rPr>
          <w:rFonts w:ascii="ArialMT" w:hAnsi="ArialMT" w:cs="ArialMT" w:hint="eastAsia"/>
          <w:sz w:val="22"/>
          <w:lang w:val="fr-FR"/>
        </w:rPr>
        <w:t xml:space="preserve"> </w:t>
      </w:r>
      <w:r>
        <w:rPr>
          <w:rFonts w:ascii="Arial" w:hAnsi="Arial" w:cs="Arial"/>
          <w:i/>
          <w:sz w:val="22"/>
          <w:lang w:val="fr-FR"/>
        </w:rPr>
        <w:t>Jacob Dorais</w:t>
      </w:r>
    </w:p>
    <w:p w14:paraId="168EF48E" w14:textId="77777777" w:rsidR="009311D7" w:rsidRDefault="009311D7" w:rsidP="009311D7">
      <w:pPr>
        <w:pStyle w:val="BodyText"/>
        <w:ind w:left="851"/>
        <w:rPr>
          <w:rFonts w:ascii="Arial" w:hAnsi="Arial" w:cs="Arial"/>
          <w:i/>
          <w:sz w:val="22"/>
          <w:lang w:val="fr-FR"/>
        </w:rPr>
      </w:pPr>
      <w:r>
        <w:rPr>
          <w:rFonts w:ascii="Arial" w:eastAsia="Arial" w:hAnsi="Arial" w:cs="Arial"/>
          <w:i/>
          <w:sz w:val="22"/>
          <w:lang w:val="fr-FR"/>
        </w:rPr>
        <w:t xml:space="preserve"> </w:t>
      </w:r>
      <w:r>
        <w:rPr>
          <w:rFonts w:ascii="Arial" w:hAnsi="Arial" w:cs="Arial"/>
          <w:i/>
          <w:sz w:val="22"/>
          <w:lang w:val="fr-FR"/>
        </w:rPr>
        <w:tab/>
      </w:r>
      <w:r>
        <w:rPr>
          <w:rFonts w:ascii="ArialMT" w:hAnsi="ArialMT" w:cs="ArialMT" w:hint="eastAsia"/>
          <w:sz w:val="22"/>
          <w:lang w:val="fr-FR"/>
        </w:rPr>
        <w:t>Équipier</w:t>
      </w:r>
      <w:proofErr w:type="gramStart"/>
      <w:r>
        <w:rPr>
          <w:rFonts w:ascii="ArialMT" w:hAnsi="ArialMT" w:cs="ArialMT" w:hint="eastAsia"/>
          <w:sz w:val="22"/>
          <w:lang w:val="fr-FR"/>
        </w:rPr>
        <w:t>2:</w:t>
      </w:r>
      <w:proofErr w:type="gramEnd"/>
      <w:r>
        <w:rPr>
          <w:rFonts w:ascii="ArialMT" w:hAnsi="ArialMT" w:cs="ArialMT" w:hint="eastAsia"/>
          <w:sz w:val="22"/>
          <w:lang w:val="fr-FR"/>
        </w:rPr>
        <w:t xml:space="preserve"> </w:t>
      </w:r>
      <w:r>
        <w:rPr>
          <w:rFonts w:ascii="Arial" w:hAnsi="Arial" w:cs="Arial"/>
          <w:i/>
          <w:sz w:val="22"/>
          <w:lang w:val="fr-FR"/>
        </w:rPr>
        <w:t>François-Xavier Legault</w:t>
      </w:r>
    </w:p>
    <w:p w14:paraId="05489F84" w14:textId="77777777" w:rsidR="009311D7" w:rsidRDefault="009311D7" w:rsidP="009311D7">
      <w:pPr>
        <w:rPr>
          <w:rFonts w:ascii="Calibri" w:hAnsi="Calibri" w:cs="Calibri"/>
          <w:lang w:val="fr-FR"/>
        </w:rPr>
      </w:pPr>
    </w:p>
    <w:p w14:paraId="4E1C39B5" w14:textId="77777777" w:rsidR="009311D7" w:rsidRDefault="009311D7" w:rsidP="009311D7">
      <w:pPr>
        <w:ind w:left="1843"/>
        <w:rPr>
          <w:rFonts w:ascii="Calibri" w:hAnsi="Calibri" w:cs="Calibri"/>
          <w:lang w:val="fr-FR"/>
        </w:rPr>
      </w:pPr>
    </w:p>
    <w:p w14:paraId="2BDEBBC8" w14:textId="77777777" w:rsidR="009311D7" w:rsidRDefault="009311D7" w:rsidP="009311D7">
      <w:pPr>
        <w:ind w:left="851"/>
        <w:rPr>
          <w:rFonts w:ascii="Calibri" w:hAnsi="Calibri" w:cs="Calibri"/>
          <w:lang w:val="fr-FR"/>
        </w:rPr>
      </w:pPr>
    </w:p>
    <w:p w14:paraId="1AD6B822" w14:textId="77777777" w:rsidR="009311D7" w:rsidRDefault="009311D7" w:rsidP="009311D7">
      <w:pPr>
        <w:ind w:left="851"/>
        <w:rPr>
          <w:rFonts w:ascii="Calibri" w:hAnsi="Calibri" w:cs="Calibri"/>
          <w:lang w:val="fr-FR"/>
        </w:rPr>
      </w:pPr>
    </w:p>
    <w:p w14:paraId="3A62A6FA" w14:textId="77777777" w:rsidR="009311D7" w:rsidRDefault="009311D7" w:rsidP="009311D7">
      <w:pPr>
        <w:ind w:left="851"/>
        <w:rPr>
          <w:lang w:val="fr-FR"/>
        </w:rPr>
      </w:pPr>
    </w:p>
    <w:p w14:paraId="75AC8841" w14:textId="77777777" w:rsidR="009311D7" w:rsidRDefault="009311D7" w:rsidP="009311D7">
      <w:pPr>
        <w:ind w:left="851"/>
        <w:rPr>
          <w:lang w:val="fr-FR"/>
        </w:rPr>
      </w:pPr>
    </w:p>
    <w:p w14:paraId="0C593756" w14:textId="77777777" w:rsidR="009311D7" w:rsidRDefault="009311D7" w:rsidP="009311D7">
      <w:pPr>
        <w:rPr>
          <w:lang w:val="fr-FR"/>
        </w:rPr>
      </w:pPr>
    </w:p>
    <w:p w14:paraId="4D159023" w14:textId="29D45594" w:rsidR="009311D7" w:rsidRPr="009311D7" w:rsidRDefault="009311D7" w:rsidP="009311D7">
      <w:pPr>
        <w:ind w:left="851"/>
        <w:rPr>
          <w:lang w:val="fr-CA"/>
        </w:rPr>
      </w:pPr>
      <w:r>
        <w:rPr>
          <w:rFonts w:ascii="Calibri" w:hAnsi="Calibri" w:cs="Calibri"/>
          <w:b/>
          <w:lang w:val="fr-FR"/>
        </w:rPr>
        <w:t>Présenté à :</w:t>
      </w:r>
      <w:r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CA"/>
        </w:rPr>
        <w:t xml:space="preserve">Soumaya </w:t>
      </w:r>
      <w:proofErr w:type="spellStart"/>
      <w:r>
        <w:rPr>
          <w:rFonts w:ascii="Calibri" w:hAnsi="Calibri" w:cs="Calibri"/>
          <w:lang w:val="fr-CA"/>
        </w:rPr>
        <w:t>Medini</w:t>
      </w:r>
      <w:proofErr w:type="spellEnd"/>
    </w:p>
    <w:p w14:paraId="4F477A89" w14:textId="77777777" w:rsidR="009311D7" w:rsidRDefault="009311D7" w:rsidP="009311D7">
      <w:pPr>
        <w:ind w:left="851"/>
        <w:rPr>
          <w:lang w:val="fr-FR"/>
        </w:rPr>
      </w:pPr>
    </w:p>
    <w:p w14:paraId="0434C239" w14:textId="77777777" w:rsidR="009311D7" w:rsidRDefault="009311D7" w:rsidP="009311D7">
      <w:pPr>
        <w:ind w:left="851"/>
        <w:rPr>
          <w:lang w:val="fr-FR"/>
        </w:rPr>
      </w:pPr>
    </w:p>
    <w:p w14:paraId="770BC01F" w14:textId="77777777" w:rsidR="009311D7" w:rsidRDefault="009311D7" w:rsidP="009311D7">
      <w:pPr>
        <w:ind w:left="851"/>
        <w:rPr>
          <w:lang w:val="fr-FR"/>
        </w:rPr>
      </w:pPr>
    </w:p>
    <w:p w14:paraId="18D6670A" w14:textId="5752746E" w:rsidR="009311D7" w:rsidRDefault="009311D7" w:rsidP="009311D7">
      <w:pPr>
        <w:ind w:left="851"/>
        <w:rPr>
          <w:lang w:val="fr-FR"/>
        </w:rPr>
      </w:pPr>
    </w:p>
    <w:p w14:paraId="114986FE" w14:textId="4CCC6862" w:rsidR="0024490E" w:rsidRDefault="0024490E" w:rsidP="009311D7">
      <w:pPr>
        <w:ind w:left="851"/>
        <w:rPr>
          <w:lang w:val="fr-FR"/>
        </w:rPr>
      </w:pPr>
    </w:p>
    <w:p w14:paraId="58CD5496" w14:textId="77777777" w:rsidR="0024490E" w:rsidRDefault="0024490E" w:rsidP="009311D7">
      <w:pPr>
        <w:ind w:left="851"/>
        <w:rPr>
          <w:lang w:val="fr-FR"/>
        </w:rPr>
      </w:pPr>
    </w:p>
    <w:p w14:paraId="743BB52F" w14:textId="77777777" w:rsidR="009311D7" w:rsidRDefault="009311D7" w:rsidP="009311D7">
      <w:pPr>
        <w:ind w:left="851"/>
        <w:jc w:val="center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Polytechnique Montréal</w:t>
      </w:r>
    </w:p>
    <w:p w14:paraId="31A2C203" w14:textId="77777777" w:rsidR="009311D7" w:rsidRDefault="009311D7" w:rsidP="009311D7">
      <w:pPr>
        <w:ind w:left="851"/>
        <w:jc w:val="center"/>
        <w:rPr>
          <w:rFonts w:ascii="Calibri" w:hAnsi="Calibri" w:cs="Calibri"/>
          <w:lang w:val="fr-CA"/>
        </w:rPr>
      </w:pPr>
      <w:proofErr w:type="gramStart"/>
      <w:r>
        <w:rPr>
          <w:rFonts w:ascii="Calibri" w:hAnsi="Calibri" w:cs="Calibri"/>
          <w:lang w:val="fr-FR"/>
        </w:rPr>
        <w:t>date</w:t>
      </w:r>
      <w:proofErr w:type="gramEnd"/>
      <w:r>
        <w:rPr>
          <w:rFonts w:ascii="Calibri" w:hAnsi="Calibri" w:cs="Calibri"/>
          <w:lang w:val="fr-FR"/>
        </w:rPr>
        <w:t xml:space="preserve"> de remise </w:t>
      </w:r>
      <w:r>
        <w:rPr>
          <w:rFonts w:ascii="Calibri" w:hAnsi="Calibri" w:cs="Calibri"/>
          <w:lang w:val="fr-CA"/>
        </w:rPr>
        <w:t>mercredi 31 janvier 2018</w:t>
      </w:r>
    </w:p>
    <w:p w14:paraId="39371F17" w14:textId="2587D178" w:rsidR="007750BA" w:rsidRDefault="00D22A49" w:rsidP="007750BA">
      <w:pPr>
        <w:widowControl/>
        <w:suppressAutoHyphens w:val="0"/>
        <w:rPr>
          <w:rStyle w:val="3oh-"/>
          <w:rFonts w:asciiTheme="minorHAnsi" w:hAnsiTheme="minorHAnsi" w:cstheme="minorHAnsi"/>
          <w:b/>
          <w:lang w:val="fr-CA"/>
        </w:rPr>
      </w:pPr>
      <w:r w:rsidRPr="009A6551">
        <w:rPr>
          <w:rStyle w:val="3oh-"/>
          <w:rFonts w:asciiTheme="minorHAnsi" w:hAnsiTheme="minorHAnsi" w:cstheme="minorHAnsi"/>
          <w:b/>
          <w:lang w:val="fr-CA"/>
        </w:rPr>
        <w:lastRenderedPageBreak/>
        <w:t>Question</w:t>
      </w:r>
      <w:r w:rsidR="007750BA">
        <w:rPr>
          <w:rStyle w:val="3oh-"/>
          <w:rFonts w:asciiTheme="minorHAnsi" w:hAnsiTheme="minorHAnsi" w:cstheme="minorHAnsi"/>
          <w:b/>
          <w:lang w:val="fr-CA"/>
        </w:rPr>
        <w:t xml:space="preserve"> 2a</w:t>
      </w:r>
      <w:r w:rsidRPr="009A6551">
        <w:rPr>
          <w:rStyle w:val="3oh-"/>
          <w:rFonts w:asciiTheme="minorHAnsi" w:hAnsiTheme="minorHAnsi" w:cstheme="minorHAnsi"/>
          <w:b/>
          <w:lang w:val="fr-CA"/>
        </w:rPr>
        <w:t xml:space="preserve"> : </w:t>
      </w:r>
    </w:p>
    <w:p w14:paraId="667BA6B5" w14:textId="77777777" w:rsidR="00CB2D32" w:rsidRDefault="00CB2D32" w:rsidP="007750BA">
      <w:pPr>
        <w:widowControl/>
        <w:suppressAutoHyphens w:val="0"/>
        <w:rPr>
          <w:rStyle w:val="3oh-"/>
          <w:rFonts w:asciiTheme="minorHAnsi" w:hAnsiTheme="minorHAnsi" w:cstheme="minorHAnsi"/>
          <w:b/>
          <w:lang w:val="fr-CA"/>
        </w:rPr>
      </w:pPr>
    </w:p>
    <w:p w14:paraId="6B1E8693" w14:textId="2A31B56E" w:rsidR="007750BA" w:rsidRPr="00AF6F80" w:rsidRDefault="007750BA" w:rsidP="007750BA">
      <w:pPr>
        <w:widowControl/>
        <w:suppressAutoHyphens w:val="0"/>
        <w:ind w:left="720"/>
        <w:rPr>
          <w:rStyle w:val="3oh-"/>
          <w:rFonts w:asciiTheme="minorHAnsi" w:hAnsiTheme="minorHAnsi" w:cstheme="minorHAnsi"/>
          <w:sz w:val="22"/>
          <w:szCs w:val="22"/>
          <w:lang w:val="fr-CA"/>
        </w:rPr>
      </w:pPr>
      <w:r w:rsidRPr="00AF6F80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Les logiciels modernes sont développés selon des architectures logiques </w:t>
      </w:r>
      <w:r w:rsidRPr="007750BA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>comportant plusieurs couches ou</w:t>
      </w:r>
      <w:r w:rsidRPr="00AF6F80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 </w:t>
      </w:r>
      <w:r w:rsidRPr="007750BA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>niveaux (multi-</w:t>
      </w:r>
      <w:proofErr w:type="spellStart"/>
      <w:r w:rsidRPr="007750BA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>tier</w:t>
      </w:r>
      <w:proofErr w:type="spellEnd"/>
      <w:r w:rsidRPr="007750BA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 architecture).</w:t>
      </w:r>
      <w:r w:rsidRPr="00AF6F80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 </w:t>
      </w:r>
      <w:r w:rsidRPr="007750BA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>Indiquez deux avantages importants de la décomposition d'un logiciel en</w:t>
      </w:r>
      <w:r w:rsidRPr="00AF6F80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 </w:t>
      </w:r>
      <w:r w:rsidRPr="007750BA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>une architecture multiniveaux</w:t>
      </w:r>
      <w:r w:rsidRPr="00AF6F80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>.</w:t>
      </w:r>
    </w:p>
    <w:p w14:paraId="71283CB4" w14:textId="77777777" w:rsidR="007750BA" w:rsidRPr="007750BA" w:rsidRDefault="007750BA" w:rsidP="007750BA">
      <w:pPr>
        <w:widowControl/>
        <w:suppressAutoHyphens w:val="0"/>
        <w:ind w:left="720"/>
        <w:rPr>
          <w:rStyle w:val="3oh-"/>
          <w:rFonts w:asciiTheme="minorHAnsi" w:hAnsiTheme="minorHAnsi" w:cstheme="minorHAnsi"/>
          <w:lang w:val="fr-CA"/>
        </w:rPr>
      </w:pPr>
    </w:p>
    <w:p w14:paraId="41B3F55A" w14:textId="2D6DFF1B" w:rsidR="007750BA" w:rsidRDefault="007750BA" w:rsidP="007750BA">
      <w:pPr>
        <w:widowControl/>
        <w:suppressAutoHyphens w:val="0"/>
        <w:ind w:left="720"/>
        <w:rPr>
          <w:rStyle w:val="3oh-"/>
          <w:rFonts w:asciiTheme="minorHAnsi" w:hAnsiTheme="minorHAnsi" w:cstheme="minorHAnsi"/>
          <w:b/>
          <w:lang w:val="fr-CA"/>
        </w:rPr>
      </w:pPr>
      <w:r>
        <w:rPr>
          <w:rStyle w:val="3oh-"/>
          <w:rFonts w:asciiTheme="minorHAnsi" w:hAnsiTheme="minorHAnsi" w:cstheme="minorHAnsi"/>
          <w:b/>
          <w:lang w:val="fr-CA"/>
        </w:rPr>
        <w:t>Réponse</w:t>
      </w:r>
      <w:r w:rsidRPr="009A6551">
        <w:rPr>
          <w:rStyle w:val="3oh-"/>
          <w:rFonts w:asciiTheme="minorHAnsi" w:hAnsiTheme="minorHAnsi" w:cstheme="minorHAnsi"/>
          <w:b/>
          <w:lang w:val="fr-CA"/>
        </w:rPr>
        <w:t xml:space="preserve"> : </w:t>
      </w:r>
    </w:p>
    <w:p w14:paraId="6FE068A7" w14:textId="3469C5F9" w:rsidR="000C12CE" w:rsidRDefault="000C12CE" w:rsidP="007750BA">
      <w:pPr>
        <w:widowControl/>
        <w:suppressAutoHyphens w:val="0"/>
        <w:ind w:left="720"/>
        <w:rPr>
          <w:rStyle w:val="3oh-"/>
          <w:rFonts w:asciiTheme="minorHAnsi" w:hAnsiTheme="minorHAnsi" w:cstheme="minorHAnsi"/>
          <w:lang w:val="fr-CA"/>
        </w:rPr>
      </w:pPr>
      <w:r>
        <w:rPr>
          <w:rStyle w:val="3oh-"/>
          <w:rFonts w:asciiTheme="minorHAnsi" w:hAnsiTheme="minorHAnsi" w:cstheme="minorHAnsi"/>
          <w:lang w:val="fr-CA"/>
        </w:rPr>
        <w:tab/>
      </w:r>
    </w:p>
    <w:p w14:paraId="58DCB021" w14:textId="500A0963" w:rsidR="000C12CE" w:rsidRDefault="000C12CE" w:rsidP="000C12CE">
      <w:pPr>
        <w:widowControl/>
        <w:suppressAutoHyphens w:val="0"/>
        <w:ind w:left="1440"/>
        <w:rPr>
          <w:rStyle w:val="3oh-"/>
          <w:rFonts w:asciiTheme="minorHAnsi" w:hAnsiTheme="minorHAnsi" w:cstheme="minorHAnsi"/>
          <w:lang w:val="fr-CA"/>
        </w:rPr>
      </w:pPr>
      <w:r>
        <w:rPr>
          <w:rStyle w:val="3oh-"/>
          <w:rFonts w:asciiTheme="minorHAnsi" w:hAnsiTheme="minorHAnsi" w:cstheme="minorHAnsi"/>
          <w:lang w:val="fr-CA"/>
        </w:rPr>
        <w:t xml:space="preserve">Premièrement, un avantage important de la décomposition d’un logiciel en une architecture multiniveaux est que </w:t>
      </w:r>
      <w:r w:rsidR="0002094D">
        <w:rPr>
          <w:rStyle w:val="3oh-"/>
          <w:rFonts w:asciiTheme="minorHAnsi" w:hAnsiTheme="minorHAnsi" w:cstheme="minorHAnsi"/>
          <w:lang w:val="fr-CA"/>
        </w:rPr>
        <w:t>cette séparation en niveaux permet la réutilisation de certaines parties de l’application dans d’autres systèmes qui pourrait se servir par exemple de la même logique sans utiliser d’autres niveaux.</w:t>
      </w:r>
    </w:p>
    <w:p w14:paraId="29F9FD8A" w14:textId="77777777" w:rsidR="0002094D" w:rsidRDefault="0002094D" w:rsidP="000C12CE">
      <w:pPr>
        <w:widowControl/>
        <w:suppressAutoHyphens w:val="0"/>
        <w:ind w:left="1440"/>
        <w:rPr>
          <w:rStyle w:val="3oh-"/>
          <w:rFonts w:asciiTheme="minorHAnsi" w:hAnsiTheme="minorHAnsi" w:cstheme="minorHAnsi"/>
          <w:lang w:val="fr-CA"/>
        </w:rPr>
      </w:pPr>
    </w:p>
    <w:p w14:paraId="055FA7C5" w14:textId="42346A10" w:rsidR="007750BA" w:rsidRDefault="0002094D" w:rsidP="0002094D">
      <w:pPr>
        <w:widowControl/>
        <w:suppressAutoHyphens w:val="0"/>
        <w:ind w:left="1440"/>
        <w:rPr>
          <w:rStyle w:val="3oh-"/>
          <w:rFonts w:asciiTheme="minorHAnsi" w:hAnsiTheme="minorHAnsi" w:cstheme="minorHAnsi"/>
          <w:lang w:val="fr-CA"/>
        </w:rPr>
      </w:pPr>
      <w:r>
        <w:rPr>
          <w:rStyle w:val="3oh-"/>
          <w:rFonts w:asciiTheme="minorHAnsi" w:hAnsiTheme="minorHAnsi" w:cstheme="minorHAnsi"/>
          <w:lang w:val="fr-CA"/>
        </w:rPr>
        <w:t xml:space="preserve">Deuxièmement, un autre avantage d’une telle séparation est de rendre possible une division des tâches et des efforts. De cette façon, plusieurs développeurs peuvent se spécialiser dans </w:t>
      </w:r>
      <w:r w:rsidR="002A4F31">
        <w:rPr>
          <w:rStyle w:val="3oh-"/>
          <w:rFonts w:asciiTheme="minorHAnsi" w:hAnsiTheme="minorHAnsi" w:cstheme="minorHAnsi"/>
          <w:lang w:val="fr-CA"/>
        </w:rPr>
        <w:t>leurs niveaux séparés</w:t>
      </w:r>
      <w:r>
        <w:rPr>
          <w:rStyle w:val="3oh-"/>
          <w:rFonts w:asciiTheme="minorHAnsi" w:hAnsiTheme="minorHAnsi" w:cstheme="minorHAnsi"/>
          <w:lang w:val="fr-CA"/>
        </w:rPr>
        <w:t xml:space="preserve"> et ceux-ci progressent en même temps.</w:t>
      </w:r>
      <w:r w:rsidR="00866CB8">
        <w:rPr>
          <w:rStyle w:val="3oh-"/>
          <w:rFonts w:asciiTheme="minorHAnsi" w:hAnsiTheme="minorHAnsi" w:cstheme="minorHAnsi"/>
          <w:lang w:val="fr-CA"/>
        </w:rPr>
        <w:t xml:space="preserve"> Il est aussi maintenant plus facile de comprendre le fonctionnement du logiciel et de tester les différentes parties séparément.</w:t>
      </w:r>
    </w:p>
    <w:p w14:paraId="59C705F6" w14:textId="77777777" w:rsidR="0002094D" w:rsidRDefault="0002094D" w:rsidP="0002094D">
      <w:pPr>
        <w:widowControl/>
        <w:suppressAutoHyphens w:val="0"/>
        <w:ind w:left="1440"/>
        <w:rPr>
          <w:rFonts w:asciiTheme="minorHAnsi" w:hAnsiTheme="minorHAnsi" w:cstheme="minorHAnsi"/>
          <w:lang w:val="fr-CA"/>
        </w:rPr>
      </w:pPr>
    </w:p>
    <w:p w14:paraId="75F89DC1" w14:textId="5E4F56F5" w:rsidR="00AF6F80" w:rsidRDefault="00AF6F80" w:rsidP="00AF6F80">
      <w:pPr>
        <w:widowControl/>
        <w:suppressAutoHyphens w:val="0"/>
        <w:rPr>
          <w:rStyle w:val="3oh-"/>
          <w:rFonts w:asciiTheme="minorHAnsi" w:hAnsiTheme="minorHAnsi" w:cstheme="minorHAnsi"/>
          <w:b/>
          <w:lang w:val="fr-CA"/>
        </w:rPr>
      </w:pPr>
      <w:r w:rsidRPr="009A6551">
        <w:rPr>
          <w:rStyle w:val="3oh-"/>
          <w:rFonts w:asciiTheme="minorHAnsi" w:hAnsiTheme="minorHAnsi" w:cstheme="minorHAnsi"/>
          <w:b/>
          <w:lang w:val="fr-CA"/>
        </w:rPr>
        <w:t>Question</w:t>
      </w:r>
      <w:r>
        <w:rPr>
          <w:rStyle w:val="3oh-"/>
          <w:rFonts w:asciiTheme="minorHAnsi" w:hAnsiTheme="minorHAnsi" w:cstheme="minorHAnsi"/>
          <w:b/>
          <w:lang w:val="fr-CA"/>
        </w:rPr>
        <w:t xml:space="preserve"> 2b</w:t>
      </w:r>
      <w:r w:rsidRPr="009A6551">
        <w:rPr>
          <w:rStyle w:val="3oh-"/>
          <w:rFonts w:asciiTheme="minorHAnsi" w:hAnsiTheme="minorHAnsi" w:cstheme="minorHAnsi"/>
          <w:b/>
          <w:lang w:val="fr-CA"/>
        </w:rPr>
        <w:t xml:space="preserve"> : </w:t>
      </w:r>
    </w:p>
    <w:p w14:paraId="24C7CAF3" w14:textId="77777777" w:rsidR="00AF6F80" w:rsidRDefault="00AF6F80" w:rsidP="00AF6F80">
      <w:pPr>
        <w:widowControl/>
        <w:suppressAutoHyphens w:val="0"/>
        <w:rPr>
          <w:rStyle w:val="3oh-"/>
          <w:rFonts w:asciiTheme="minorHAnsi" w:hAnsiTheme="minorHAnsi" w:cstheme="minorHAnsi"/>
          <w:b/>
          <w:lang w:val="fr-CA"/>
        </w:rPr>
      </w:pPr>
    </w:p>
    <w:p w14:paraId="0DFA8C24" w14:textId="119489DA" w:rsidR="00AF6F80" w:rsidRPr="00823AEE" w:rsidRDefault="00AF6F80" w:rsidP="00823AEE">
      <w:pPr>
        <w:widowControl/>
        <w:suppressAutoHyphens w:val="0"/>
        <w:ind w:left="720"/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</w:pPr>
      <w:r w:rsidRPr="00823AEE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En vous basant sur </w:t>
      </w:r>
      <w:r w:rsidRPr="00AF6F80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>votre diagramme de paquetage, expliquez la différence de modélisation</w:t>
      </w:r>
      <w:r w:rsidR="00823AEE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 </w:t>
      </w:r>
      <w:r w:rsidRPr="00AF6F80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>entre</w:t>
      </w:r>
      <w:r w:rsidR="00823AEE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 </w:t>
      </w:r>
      <w:r w:rsidR="00823AEE" w:rsidRPr="00823AEE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>« Intersecter</w:t>
      </w:r>
      <w:r w:rsidRPr="00AF6F80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 un objet 3D avec un </w:t>
      </w:r>
      <w:r w:rsidR="00823AEE" w:rsidRPr="00823AEE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>plan »</w:t>
      </w:r>
      <w:r w:rsidRPr="00823AEE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 </w:t>
      </w:r>
      <w:r w:rsidRPr="00AF6F80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>et</w:t>
      </w:r>
      <w:r w:rsidR="00823AEE" w:rsidRPr="00823AEE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 « lancer</w:t>
      </w:r>
      <w:r w:rsidRPr="00AF6F80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 un algorithme de </w:t>
      </w:r>
      <w:r w:rsidR="00823AEE" w:rsidRPr="00823AEE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>tranchage »</w:t>
      </w:r>
      <w:r w:rsidRPr="00AF6F80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 pour décomposer</w:t>
      </w:r>
      <w:r w:rsidRPr="00823AEE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 </w:t>
      </w:r>
      <w:r w:rsidRPr="00AF6F80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>des objets.</w:t>
      </w:r>
      <w:r w:rsidRPr="00823AEE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 </w:t>
      </w:r>
      <w:r w:rsidRPr="00AF6F80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>Selon vous, ces deux modules appartiennent-ils</w:t>
      </w:r>
      <w:r w:rsidRPr="00823AEE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 xml:space="preserve"> </w:t>
      </w:r>
      <w:r w:rsidRPr="00AF6F80">
        <w:rPr>
          <w:rFonts w:asciiTheme="minorHAnsi" w:eastAsia="Times New Roman" w:hAnsiTheme="minorHAnsi" w:cstheme="minorHAnsi"/>
          <w:kern w:val="0"/>
          <w:sz w:val="22"/>
          <w:szCs w:val="22"/>
          <w:lang w:val="fr-CA" w:eastAsia="en-CA" w:bidi="ar-SA"/>
        </w:rPr>
        <w:t>au même niveau architectural ? Justifiez votre réponse.</w:t>
      </w:r>
    </w:p>
    <w:p w14:paraId="5F45EA27" w14:textId="77777777" w:rsidR="00AF6F80" w:rsidRPr="00AF6F80" w:rsidRDefault="00AF6F80" w:rsidP="00AF6F80">
      <w:pPr>
        <w:widowControl/>
        <w:suppressAutoHyphens w:val="0"/>
        <w:ind w:left="720"/>
        <w:rPr>
          <w:rFonts w:ascii="Arial" w:eastAsia="Times New Roman" w:hAnsi="Arial" w:cs="Arial"/>
          <w:kern w:val="0"/>
          <w:sz w:val="18"/>
          <w:szCs w:val="18"/>
          <w:lang w:val="fr-CA" w:eastAsia="en-CA" w:bidi="ar-SA"/>
        </w:rPr>
      </w:pPr>
    </w:p>
    <w:p w14:paraId="72BEA95F" w14:textId="6D2E00AD" w:rsidR="00AF6F80" w:rsidRDefault="00AF6F80" w:rsidP="00AF6F80">
      <w:pPr>
        <w:widowControl/>
        <w:suppressAutoHyphens w:val="0"/>
        <w:ind w:left="720"/>
        <w:rPr>
          <w:rStyle w:val="3oh-"/>
          <w:rFonts w:asciiTheme="minorHAnsi" w:hAnsiTheme="minorHAnsi" w:cstheme="minorHAnsi"/>
          <w:b/>
          <w:lang w:val="fr-CA"/>
        </w:rPr>
      </w:pPr>
      <w:r>
        <w:rPr>
          <w:rStyle w:val="3oh-"/>
          <w:rFonts w:asciiTheme="minorHAnsi" w:hAnsiTheme="minorHAnsi" w:cstheme="minorHAnsi"/>
          <w:b/>
          <w:lang w:val="fr-CA"/>
        </w:rPr>
        <w:t>Réponse</w:t>
      </w:r>
      <w:r w:rsidRPr="009A6551">
        <w:rPr>
          <w:rStyle w:val="3oh-"/>
          <w:rFonts w:asciiTheme="minorHAnsi" w:hAnsiTheme="minorHAnsi" w:cstheme="minorHAnsi"/>
          <w:b/>
          <w:lang w:val="fr-CA"/>
        </w:rPr>
        <w:t xml:space="preserve"> : </w:t>
      </w:r>
    </w:p>
    <w:p w14:paraId="18DCD5E6" w14:textId="4B7C3767" w:rsidR="00AF6F80" w:rsidRDefault="00AF6F80" w:rsidP="00AF6F80">
      <w:pPr>
        <w:widowControl/>
        <w:suppressAutoHyphens w:val="0"/>
        <w:ind w:left="720"/>
        <w:rPr>
          <w:rStyle w:val="3oh-"/>
          <w:rFonts w:asciiTheme="minorHAnsi" w:hAnsiTheme="minorHAnsi" w:cstheme="minorHAnsi"/>
          <w:lang w:val="fr-CA"/>
        </w:rPr>
      </w:pPr>
      <w:r>
        <w:rPr>
          <w:rStyle w:val="3oh-"/>
          <w:rFonts w:asciiTheme="minorHAnsi" w:hAnsiTheme="minorHAnsi" w:cstheme="minorHAnsi"/>
          <w:lang w:val="fr-CA"/>
        </w:rPr>
        <w:tab/>
      </w:r>
    </w:p>
    <w:p w14:paraId="776646E0" w14:textId="01B66AB6" w:rsidR="000C3180" w:rsidRDefault="00375912" w:rsidP="000323CC">
      <w:pPr>
        <w:widowControl/>
        <w:suppressAutoHyphens w:val="0"/>
        <w:ind w:left="1440"/>
        <w:rPr>
          <w:rStyle w:val="3oh-"/>
          <w:rFonts w:asciiTheme="minorHAnsi" w:hAnsiTheme="minorHAnsi" w:cstheme="minorHAnsi"/>
          <w:lang w:val="fr-CA"/>
        </w:rPr>
      </w:pPr>
      <w:bookmarkStart w:id="0" w:name="_GoBack"/>
      <w:bookmarkEnd w:id="0"/>
      <w:r>
        <w:rPr>
          <w:rStyle w:val="3oh-"/>
          <w:rFonts w:asciiTheme="minorHAnsi" w:hAnsiTheme="minorHAnsi" w:cstheme="minorHAnsi"/>
          <w:lang w:val="fr-CA"/>
        </w:rPr>
        <w:t>Oui, l’algorithme de tranchage ainsi que l’intersection de notre objet se trouvent tous les deux dans la partie logique, ou le modèle du MVC et sont inclus dans notre paquetage principal (</w:t>
      </w:r>
      <w:proofErr w:type="spellStart"/>
      <w:r>
        <w:rPr>
          <w:rStyle w:val="3oh-"/>
          <w:rFonts w:asciiTheme="minorHAnsi" w:hAnsiTheme="minorHAnsi" w:cstheme="minorHAnsi"/>
          <w:lang w:val="fr-CA"/>
        </w:rPr>
        <w:t>polyfusionCore</w:t>
      </w:r>
      <w:proofErr w:type="spellEnd"/>
      <w:r>
        <w:rPr>
          <w:rStyle w:val="3oh-"/>
          <w:rFonts w:asciiTheme="minorHAnsi" w:hAnsiTheme="minorHAnsi" w:cstheme="minorHAnsi"/>
          <w:lang w:val="fr-CA"/>
        </w:rPr>
        <w:t xml:space="preserve">). Ils sont donc au </w:t>
      </w:r>
      <w:r w:rsidR="000C3180">
        <w:rPr>
          <w:rStyle w:val="3oh-"/>
          <w:rFonts w:asciiTheme="minorHAnsi" w:hAnsiTheme="minorHAnsi" w:cstheme="minorHAnsi"/>
          <w:lang w:val="fr-CA"/>
        </w:rPr>
        <w:t>même niveau</w:t>
      </w:r>
      <w:r w:rsidR="000144AD">
        <w:rPr>
          <w:rStyle w:val="3oh-"/>
          <w:rFonts w:asciiTheme="minorHAnsi" w:hAnsiTheme="minorHAnsi" w:cstheme="minorHAnsi"/>
          <w:lang w:val="fr-CA"/>
        </w:rPr>
        <w:t xml:space="preserve"> </w:t>
      </w:r>
      <w:r>
        <w:rPr>
          <w:rStyle w:val="3oh-"/>
          <w:rFonts w:asciiTheme="minorHAnsi" w:hAnsiTheme="minorHAnsi" w:cstheme="minorHAnsi"/>
          <w:lang w:val="fr-CA"/>
        </w:rPr>
        <w:t xml:space="preserve">architectural </w:t>
      </w:r>
      <w:r w:rsidR="000144AD">
        <w:rPr>
          <w:rStyle w:val="3oh-"/>
          <w:rFonts w:asciiTheme="minorHAnsi" w:hAnsiTheme="minorHAnsi" w:cstheme="minorHAnsi"/>
          <w:lang w:val="fr-CA"/>
        </w:rPr>
        <w:t>pour les deux tâches.</w:t>
      </w:r>
    </w:p>
    <w:p w14:paraId="4AD70A21" w14:textId="36AC7C84" w:rsidR="00AF6F80" w:rsidRPr="007750BA" w:rsidRDefault="00AF6F80" w:rsidP="00AF6F80">
      <w:pPr>
        <w:widowControl/>
        <w:suppressAutoHyphens w:val="0"/>
        <w:ind w:left="720"/>
        <w:rPr>
          <w:rStyle w:val="3oh-"/>
          <w:rFonts w:asciiTheme="minorHAnsi" w:hAnsiTheme="minorHAnsi" w:cstheme="minorHAnsi"/>
          <w:lang w:val="fr-CA"/>
        </w:rPr>
      </w:pPr>
      <w:r>
        <w:rPr>
          <w:rStyle w:val="3oh-"/>
          <w:rFonts w:asciiTheme="minorHAnsi" w:hAnsiTheme="minorHAnsi" w:cstheme="minorHAnsi"/>
          <w:lang w:val="fr-CA"/>
        </w:rPr>
        <w:tab/>
      </w:r>
    </w:p>
    <w:p w14:paraId="2B46D614" w14:textId="06407B16" w:rsidR="00AF6F80" w:rsidRDefault="00AF6F80" w:rsidP="00AF6F80">
      <w:pPr>
        <w:widowControl/>
        <w:suppressAutoHyphens w:val="0"/>
        <w:rPr>
          <w:rFonts w:asciiTheme="minorHAnsi" w:hAnsiTheme="minorHAnsi" w:cstheme="minorHAnsi"/>
          <w:lang w:val="fr-CA"/>
        </w:rPr>
      </w:pPr>
    </w:p>
    <w:sectPr w:rsidR="00AF6F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9BC5B" w14:textId="77777777" w:rsidR="00317991" w:rsidRDefault="00317991" w:rsidP="00866CB8">
      <w:r>
        <w:separator/>
      </w:r>
    </w:p>
  </w:endnote>
  <w:endnote w:type="continuationSeparator" w:id="0">
    <w:p w14:paraId="20FEB931" w14:textId="77777777" w:rsidR="00317991" w:rsidRDefault="00317991" w:rsidP="00866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Yu Gothic"/>
    <w:charset w:val="8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06AB3" w14:textId="77777777" w:rsidR="00866CB8" w:rsidRDefault="00866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666D2" w14:textId="77777777" w:rsidR="00866CB8" w:rsidRDefault="00866C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02B66" w14:textId="77777777" w:rsidR="00866CB8" w:rsidRDefault="00866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9B835" w14:textId="77777777" w:rsidR="00317991" w:rsidRDefault="00317991" w:rsidP="00866CB8">
      <w:r>
        <w:separator/>
      </w:r>
    </w:p>
  </w:footnote>
  <w:footnote w:type="continuationSeparator" w:id="0">
    <w:p w14:paraId="7929CB13" w14:textId="77777777" w:rsidR="00317991" w:rsidRDefault="00317991" w:rsidP="00866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DEFD3" w14:textId="77777777" w:rsidR="00866CB8" w:rsidRDefault="00866C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54342" w14:textId="77777777" w:rsidR="00866CB8" w:rsidRDefault="00866C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A70BD" w14:textId="77777777" w:rsidR="00866CB8" w:rsidRDefault="00866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07AA9"/>
    <w:multiLevelType w:val="hybridMultilevel"/>
    <w:tmpl w:val="5316C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A0A"/>
    <w:rsid w:val="000144AD"/>
    <w:rsid w:val="0002094D"/>
    <w:rsid w:val="000323CC"/>
    <w:rsid w:val="000C12CE"/>
    <w:rsid w:val="000C3180"/>
    <w:rsid w:val="000D64F3"/>
    <w:rsid w:val="000E0D4B"/>
    <w:rsid w:val="000E21EC"/>
    <w:rsid w:val="0024490E"/>
    <w:rsid w:val="00253A31"/>
    <w:rsid w:val="002A4F31"/>
    <w:rsid w:val="00317991"/>
    <w:rsid w:val="00375912"/>
    <w:rsid w:val="00534756"/>
    <w:rsid w:val="00643AA0"/>
    <w:rsid w:val="007750BA"/>
    <w:rsid w:val="00823AEE"/>
    <w:rsid w:val="00866CB8"/>
    <w:rsid w:val="009311D7"/>
    <w:rsid w:val="009A6551"/>
    <w:rsid w:val="00AF6F80"/>
    <w:rsid w:val="00C9626B"/>
    <w:rsid w:val="00CB2D32"/>
    <w:rsid w:val="00D22A49"/>
    <w:rsid w:val="00DC3A0A"/>
    <w:rsid w:val="00E7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5BE8"/>
  <w15:chartTrackingRefBased/>
  <w15:docId w15:val="{E27FCA54-90E5-4975-B3D1-58FBED2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1D7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311D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311D7"/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character" w:customStyle="1" w:styleId="3oh-">
    <w:name w:val="_3oh-"/>
    <w:basedOn w:val="DefaultParagraphFont"/>
    <w:rsid w:val="009311D7"/>
  </w:style>
  <w:style w:type="paragraph" w:styleId="ListParagraph">
    <w:name w:val="List Paragraph"/>
    <w:basedOn w:val="Normal"/>
    <w:uiPriority w:val="34"/>
    <w:qFormat/>
    <w:rsid w:val="009A6551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866CB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66CB8"/>
    <w:rPr>
      <w:rFonts w:ascii="Times New Roman" w:eastAsia="Arial Unicode MS" w:hAnsi="Times New Roman" w:cs="Mangal"/>
      <w:kern w:val="2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866CB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66CB8"/>
    <w:rPr>
      <w:rFonts w:ascii="Times New Roman" w:eastAsia="Arial Unicode MS" w:hAnsi="Times New Roman" w:cs="Mangal"/>
      <w:kern w:val="2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Françoix-Xavier Legault</dc:creator>
  <cp:keywords/>
  <dc:description/>
  <cp:lastModifiedBy>Françoix-Xavier Legault</cp:lastModifiedBy>
  <cp:revision>20</cp:revision>
  <cp:lastPrinted>2018-02-28T16:16:00Z</cp:lastPrinted>
  <dcterms:created xsi:type="dcterms:W3CDTF">2018-02-14T20:36:00Z</dcterms:created>
  <dcterms:modified xsi:type="dcterms:W3CDTF">2018-02-28T16:16:00Z</dcterms:modified>
</cp:coreProperties>
</file>