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D2886" w:rsidRDefault="00751A77">
      <w:r>
        <w:rPr>
          <w:noProof/>
        </w:rPr>
        <w:drawing>
          <wp:inline distT="0" distB="0" distL="0" distR="0" wp14:anchorId="2235D9C7" wp14:editId="06F05CCC">
            <wp:extent cx="1647825" cy="381000"/>
            <wp:effectExtent l="0" t="0" r="9525" b="0"/>
            <wp:docPr id="102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7825" cy="381000"/>
                    </a:xfrm>
                    <a:prstGeom prst="rect">
                      <a:avLst/>
                    </a:prstGeom>
                    <a:noFill/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</a:extLst>
                  </pic:spPr>
                </pic:pic>
              </a:graphicData>
            </a:graphic>
          </wp:inline>
        </w:drawing>
      </w:r>
    </w:p>
    <w:p w:rsidR="00704341" w:rsidRDefault="00041A5B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5FB8A3CD" wp14:editId="4970E602">
                <wp:simplePos x="0" y="0"/>
                <wp:positionH relativeFrom="margin">
                  <wp:posOffset>28575</wp:posOffset>
                </wp:positionH>
                <wp:positionV relativeFrom="paragraph">
                  <wp:posOffset>10795</wp:posOffset>
                </wp:positionV>
                <wp:extent cx="2847975" cy="1404620"/>
                <wp:effectExtent l="0" t="0" r="9525" b="825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4797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A5B" w:rsidRPr="00041A5B" w:rsidRDefault="00041A5B">
                            <w:pPr>
                              <w:rPr>
                                <w:rFonts w:ascii="Times New Roman" w:hAnsi="Times New Roman" w:cs="Times New Roman"/>
                                <w:i/>
                                <w:color w:val="0070C0"/>
                                <w:sz w:val="24"/>
                                <w:szCs w:val="24"/>
                              </w:rPr>
                            </w:pPr>
                            <w:r w:rsidRPr="00041A5B">
                              <w:rPr>
                                <w:rFonts w:ascii="Times New Roman" w:hAnsi="Times New Roman" w:cs="Times New Roman"/>
                                <w:i/>
                                <w:color w:val="FF0000"/>
                                <w:sz w:val="24"/>
                                <w:szCs w:val="24"/>
                              </w:rPr>
                              <w:t xml:space="preserve">20+ </w:t>
                            </w:r>
                            <w:r w:rsidRPr="00041A5B">
                              <w:rPr>
                                <w:rFonts w:ascii="Times New Roman" w:hAnsi="Times New Roman" w:cs="Times New Roman"/>
                                <w:i/>
                                <w:color w:val="0070C0"/>
                                <w:sz w:val="24"/>
                                <w:szCs w:val="24"/>
                              </w:rPr>
                              <w:t>years serving the scientific and engineering community</w:t>
                            </w:r>
                          </w:p>
                          <w:p w:rsidR="00041A5B" w:rsidRPr="00041A5B" w:rsidRDefault="00041A5B" w:rsidP="00041A5B">
                            <w:pPr>
                              <w:rPr>
                                <w:rFonts w:ascii="Times New Roman" w:hAnsi="Times New Roman" w:cs="Times New Roman"/>
                                <w:i/>
                                <w:color w:val="7F7F7F" w:themeColor="text1" w:themeTint="80"/>
                                <w:sz w:val="16"/>
                                <w:szCs w:val="16"/>
                              </w:rPr>
                            </w:pPr>
                            <w:r w:rsidRPr="00041A5B">
                              <w:rPr>
                                <w:rFonts w:ascii="Times New Roman" w:hAnsi="Times New Roman" w:cs="Times New Roman"/>
                                <w:i/>
                                <w:color w:val="7F7F7F" w:themeColor="text1" w:themeTint="80"/>
                                <w:sz w:val="16"/>
                                <w:szCs w:val="16"/>
                              </w:rPr>
                              <w:t>One Roundhouse Plaza, Suite 303</w:t>
                            </w:r>
                          </w:p>
                          <w:p w:rsidR="00041A5B" w:rsidRPr="00041A5B" w:rsidRDefault="00041A5B" w:rsidP="00041A5B">
                            <w:pPr>
                              <w:rPr>
                                <w:rFonts w:ascii="Times New Roman" w:hAnsi="Times New Roman" w:cs="Times New Roman"/>
                                <w:i/>
                                <w:color w:val="7F7F7F" w:themeColor="text1" w:themeTint="80"/>
                                <w:sz w:val="16"/>
                                <w:szCs w:val="16"/>
                              </w:rPr>
                            </w:pPr>
                            <w:r w:rsidRPr="00041A5B">
                              <w:rPr>
                                <w:rFonts w:ascii="Times New Roman" w:hAnsi="Times New Roman" w:cs="Times New Roman"/>
                                <w:i/>
                                <w:color w:val="7F7F7F" w:themeColor="text1" w:themeTint="80"/>
                                <w:sz w:val="16"/>
                                <w:szCs w:val="16"/>
                              </w:rPr>
                              <w:t>Northampton, MA 01060</w:t>
                            </w:r>
                          </w:p>
                          <w:p w:rsidR="00041A5B" w:rsidRPr="00041A5B" w:rsidRDefault="00041A5B" w:rsidP="00041A5B">
                            <w:pPr>
                              <w:rPr>
                                <w:rFonts w:ascii="Times New Roman" w:hAnsi="Times New Roman" w:cs="Times New Roman"/>
                                <w:i/>
                                <w:color w:val="7F7F7F" w:themeColor="text1" w:themeTint="80"/>
                                <w:sz w:val="16"/>
                                <w:szCs w:val="16"/>
                              </w:rPr>
                            </w:pPr>
                            <w:r w:rsidRPr="00041A5B">
                              <w:rPr>
                                <w:rFonts w:ascii="Times New Roman" w:hAnsi="Times New Roman" w:cs="Times New Roman"/>
                                <w:i/>
                                <w:color w:val="7F7F7F" w:themeColor="text1" w:themeTint="80"/>
                                <w:sz w:val="16"/>
                                <w:szCs w:val="16"/>
                              </w:rPr>
                              <w:t>USA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FB8A3C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.25pt;margin-top:.85pt;width:224.25pt;height:110.6pt;z-index:251667456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" stroked="f">
                <v:textbox style="mso-fit-shape-to-text:t">
                  <w:txbxContent>
                    <w:p w:rsidR="00041A5B" w:rsidRPr="00041A5B" w:rsidRDefault="00041A5B">
                      <w:pPr>
                        <w:rPr>
                          <w:rFonts w:ascii="Times New Roman" w:hAnsi="Times New Roman" w:cs="Times New Roman"/>
                          <w:i/>
                          <w:color w:val="0070C0"/>
                          <w:sz w:val="24"/>
                          <w:szCs w:val="24"/>
                        </w:rPr>
                      </w:pPr>
                      <w:r w:rsidRPr="00041A5B">
                        <w:rPr>
                          <w:rFonts w:ascii="Times New Roman" w:hAnsi="Times New Roman" w:cs="Times New Roman"/>
                          <w:i/>
                          <w:color w:val="FF0000"/>
                          <w:sz w:val="24"/>
                          <w:szCs w:val="24"/>
                        </w:rPr>
                        <w:t xml:space="preserve">20+ </w:t>
                      </w:r>
                      <w:r w:rsidRPr="00041A5B">
                        <w:rPr>
                          <w:rFonts w:ascii="Times New Roman" w:hAnsi="Times New Roman" w:cs="Times New Roman"/>
                          <w:i/>
                          <w:color w:val="0070C0"/>
                          <w:sz w:val="24"/>
                          <w:szCs w:val="24"/>
                        </w:rPr>
                        <w:t>years serving the scientific and engineering community</w:t>
                      </w:r>
                    </w:p>
                    <w:p w:rsidR="00041A5B" w:rsidRPr="00041A5B" w:rsidRDefault="00041A5B" w:rsidP="00041A5B">
                      <w:pPr>
                        <w:rPr>
                          <w:rFonts w:ascii="Times New Roman" w:hAnsi="Times New Roman" w:cs="Times New Roman"/>
                          <w:i/>
                          <w:color w:val="7F7F7F" w:themeColor="text1" w:themeTint="80"/>
                          <w:sz w:val="16"/>
                          <w:szCs w:val="16"/>
                        </w:rPr>
                      </w:pPr>
                      <w:r w:rsidRPr="00041A5B">
                        <w:rPr>
                          <w:rFonts w:ascii="Times New Roman" w:hAnsi="Times New Roman" w:cs="Times New Roman"/>
                          <w:i/>
                          <w:color w:val="7F7F7F" w:themeColor="text1" w:themeTint="80"/>
                          <w:sz w:val="16"/>
                          <w:szCs w:val="16"/>
                        </w:rPr>
                        <w:t>One Roundhouse Plaza, Suite 303</w:t>
                      </w:r>
                    </w:p>
                    <w:p w:rsidR="00041A5B" w:rsidRPr="00041A5B" w:rsidRDefault="00041A5B" w:rsidP="00041A5B">
                      <w:pPr>
                        <w:rPr>
                          <w:rFonts w:ascii="Times New Roman" w:hAnsi="Times New Roman" w:cs="Times New Roman"/>
                          <w:i/>
                          <w:color w:val="7F7F7F" w:themeColor="text1" w:themeTint="80"/>
                          <w:sz w:val="16"/>
                          <w:szCs w:val="16"/>
                        </w:rPr>
                      </w:pPr>
                      <w:r w:rsidRPr="00041A5B">
                        <w:rPr>
                          <w:rFonts w:ascii="Times New Roman" w:hAnsi="Times New Roman" w:cs="Times New Roman"/>
                          <w:i/>
                          <w:color w:val="7F7F7F" w:themeColor="text1" w:themeTint="80"/>
                          <w:sz w:val="16"/>
                          <w:szCs w:val="16"/>
                        </w:rPr>
                        <w:t>Northampton, MA 01060</w:t>
                      </w:r>
                    </w:p>
                    <w:p w:rsidR="00041A5B" w:rsidRPr="00041A5B" w:rsidRDefault="00041A5B" w:rsidP="00041A5B">
                      <w:pPr>
                        <w:rPr>
                          <w:rFonts w:ascii="Times New Roman" w:hAnsi="Times New Roman" w:cs="Times New Roman"/>
                          <w:i/>
                          <w:color w:val="7F7F7F" w:themeColor="text1" w:themeTint="80"/>
                          <w:sz w:val="16"/>
                          <w:szCs w:val="16"/>
                        </w:rPr>
                      </w:pPr>
                      <w:r w:rsidRPr="00041A5B">
                        <w:rPr>
                          <w:rFonts w:ascii="Times New Roman" w:hAnsi="Times New Roman" w:cs="Times New Roman"/>
                          <w:i/>
                          <w:color w:val="7F7F7F" w:themeColor="text1" w:themeTint="80"/>
                          <w:sz w:val="16"/>
                          <w:szCs w:val="16"/>
                        </w:rPr>
                        <w:t>USA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tbl>
      <w:tblPr>
        <w:tblStyle w:val="TableGrid"/>
        <w:tblpPr w:leftFromText="180" w:rightFromText="180" w:vertAnchor="text" w:horzAnchor="margin" w:tblpX="142" w:tblpY="1515"/>
        <w:tblOverlap w:val="never"/>
        <w:tblW w:w="9214" w:type="dxa"/>
        <w:tblLook w:val="04A0" w:firstRow="1" w:lastRow="0" w:firstColumn="1" w:lastColumn="0" w:noHBand="0" w:noVBand="1"/>
      </w:tblPr>
      <w:tblGrid>
        <w:gridCol w:w="9214"/>
      </w:tblGrid>
      <w:tr w:rsidR="00041A5B" w:rsidTr="00AF6D6A">
        <w:trPr>
          <w:trHeight w:val="572"/>
        </w:trPr>
        <w:tc>
          <w:tcPr>
            <w:tcW w:w="9214" w:type="dxa"/>
            <w:tcBorders>
              <w:top w:val="nil"/>
              <w:left w:val="nil"/>
              <w:bottom w:val="nil"/>
              <w:right w:val="nil"/>
            </w:tcBorders>
            <w:shd w:val="clear" w:color="auto" w:fill="ACB9CA" w:themeFill="text2" w:themeFillTint="66"/>
          </w:tcPr>
          <w:p w:rsidR="00041A5B" w:rsidRPr="00704341" w:rsidRDefault="00041A5B" w:rsidP="00AF6D6A">
            <w:pPr>
              <w:jc w:val="center"/>
              <w:rPr>
                <w:sz w:val="44"/>
                <w:szCs w:val="44"/>
              </w:rPr>
            </w:pPr>
            <w:r w:rsidRPr="00704341">
              <w:rPr>
                <w:sz w:val="44"/>
                <w:szCs w:val="44"/>
              </w:rPr>
              <w:t>Sensor Data Analysis Report</w:t>
            </w:r>
          </w:p>
        </w:tc>
      </w:tr>
    </w:tbl>
    <w:tbl>
      <w:tblPr>
        <w:tblStyle w:val="TableGrid"/>
        <w:tblpPr w:leftFromText="180" w:rightFromText="180" w:vertAnchor="page" w:horzAnchor="margin" w:tblpX="137" w:tblpY="513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57"/>
        <w:gridCol w:w="2800"/>
      </w:tblGrid>
      <w:tr w:rsidR="00AF6D6A" w:rsidTr="00282969">
        <w:trPr>
          <w:trHeight w:val="554"/>
        </w:trPr>
        <w:tc>
          <w:tcPr>
            <w:tcW w:w="2157" w:type="dxa"/>
          </w:tcPr>
          <w:p w:rsidR="00AF6D6A" w:rsidRPr="00AF6D6A" w:rsidRDefault="00282969" w:rsidP="00AF6D6A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File Name</w:t>
            </w:r>
          </w:p>
        </w:tc>
        <w:tc>
          <w:tcPr>
            <w:tcW w:w="2800" w:type="dxa"/>
          </w:tcPr>
          <w:p w:rsidR="00AF6D6A" w:rsidRDefault="003819FE" w:rsidP="00AF6D6A">
            <w:bookmarkStart w:id="0" w:name="FileName"/>
            <w:proofErr w:type="spellStart"/>
            <w:r>
              <w:t>File</w:t>
            </w:r>
            <w:r w:rsidR="00282969">
              <w:t>Name</w:t>
            </w:r>
            <w:bookmarkEnd w:id="0"/>
            <w:proofErr w:type="spellEnd"/>
          </w:p>
        </w:tc>
      </w:tr>
      <w:tr w:rsidR="00AF6D6A" w:rsidTr="00282969">
        <w:trPr>
          <w:trHeight w:val="523"/>
        </w:trPr>
        <w:tc>
          <w:tcPr>
            <w:tcW w:w="2157" w:type="dxa"/>
          </w:tcPr>
          <w:p w:rsidR="00AF6D6A" w:rsidRPr="00AF6D6A" w:rsidRDefault="00A455E2" w:rsidP="00AF6D6A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File</w:t>
            </w:r>
            <w:r w:rsidR="00AF6D6A" w:rsidRPr="00AF6D6A">
              <w:rPr>
                <w:b/>
                <w:sz w:val="28"/>
                <w:szCs w:val="28"/>
              </w:rPr>
              <w:t xml:space="preserve"> Date:</w:t>
            </w:r>
          </w:p>
        </w:tc>
        <w:tc>
          <w:tcPr>
            <w:tcW w:w="2800" w:type="dxa"/>
          </w:tcPr>
          <w:p w:rsidR="00AF6D6A" w:rsidRDefault="003819FE" w:rsidP="00AF6D6A">
            <w:bookmarkStart w:id="1" w:name="FileDate"/>
            <w:proofErr w:type="spellStart"/>
            <w:r>
              <w:t>File</w:t>
            </w:r>
            <w:r w:rsidR="00282969">
              <w:t>Date</w:t>
            </w:r>
            <w:bookmarkEnd w:id="1"/>
            <w:proofErr w:type="spellEnd"/>
          </w:p>
        </w:tc>
      </w:tr>
    </w:tbl>
    <w:tbl>
      <w:tblPr>
        <w:tblStyle w:val="TableGrid"/>
        <w:tblpPr w:leftFromText="180" w:rightFromText="180" w:vertAnchor="text" w:horzAnchor="margin" w:tblpY="706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AF6D6A" w:rsidTr="00A27F05">
        <w:trPr>
          <w:trHeight w:val="3534"/>
        </w:trPr>
        <w:tc>
          <w:tcPr>
            <w:tcW w:w="4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6D6A" w:rsidRDefault="003819FE" w:rsidP="00A27F05">
            <w:bookmarkStart w:id="2" w:name="FittedGraph"/>
            <w:proofErr w:type="spellStart"/>
            <w:r>
              <w:t>FittedGraph</w:t>
            </w:r>
            <w:bookmarkEnd w:id="2"/>
            <w:proofErr w:type="spellEnd"/>
          </w:p>
        </w:tc>
        <w:tc>
          <w:tcPr>
            <w:tcW w:w="4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6D6A" w:rsidRDefault="003819FE" w:rsidP="00A27F05">
            <w:bookmarkStart w:id="3" w:name="ResidualPlot"/>
            <w:proofErr w:type="spellStart"/>
            <w:r>
              <w:t>Residual</w:t>
            </w:r>
            <w:r w:rsidR="00282969">
              <w:t>Plot</w:t>
            </w:r>
            <w:bookmarkEnd w:id="3"/>
            <w:proofErr w:type="spellEnd"/>
          </w:p>
        </w:tc>
      </w:tr>
      <w:tr w:rsidR="00AF6D6A" w:rsidTr="00A27F05">
        <w:trPr>
          <w:trHeight w:val="604"/>
        </w:trPr>
        <w:tc>
          <w:tcPr>
            <w:tcW w:w="4675" w:type="dxa"/>
            <w:tcBorders>
              <w:top w:val="single" w:sz="4" w:space="0" w:color="auto"/>
            </w:tcBorders>
          </w:tcPr>
          <w:p w:rsidR="00123174" w:rsidRDefault="00123174" w:rsidP="00A27F05">
            <w:pPr>
              <w:jc w:val="center"/>
              <w:rPr>
                <w:b/>
                <w:color w:val="0033CC"/>
                <w:sz w:val="24"/>
                <w:szCs w:val="24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  <w:p w:rsidR="00AF6D6A" w:rsidRPr="00AF6D6A" w:rsidRDefault="00AF6D6A" w:rsidP="00A27F05">
            <w:pPr>
              <w:jc w:val="center"/>
              <w:rPr>
                <w:b/>
                <w:color w:val="0033CC"/>
                <w:sz w:val="24"/>
                <w:szCs w:val="24"/>
              </w:rPr>
            </w:pPr>
            <w:r w:rsidRPr="00AF6D6A">
              <w:rPr>
                <w:b/>
                <w:color w:val="0033CC"/>
                <w:sz w:val="24"/>
                <w:szCs w:val="24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Fitted Curve Plot</w:t>
            </w:r>
          </w:p>
        </w:tc>
        <w:tc>
          <w:tcPr>
            <w:tcW w:w="4675" w:type="dxa"/>
            <w:tcBorders>
              <w:top w:val="single" w:sz="4" w:space="0" w:color="auto"/>
            </w:tcBorders>
          </w:tcPr>
          <w:p w:rsidR="00123174" w:rsidRDefault="00123174" w:rsidP="00A27F05">
            <w:pPr>
              <w:jc w:val="center"/>
              <w:rPr>
                <w:b/>
                <w:color w:val="0033CC"/>
                <w:sz w:val="24"/>
                <w:szCs w:val="24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  <w:p w:rsidR="00AF6D6A" w:rsidRPr="00AF6D6A" w:rsidRDefault="00AF6D6A" w:rsidP="00A27F05">
            <w:pPr>
              <w:jc w:val="center"/>
              <w:rPr>
                <w:b/>
                <w:color w:val="0033CC"/>
                <w:sz w:val="24"/>
                <w:szCs w:val="24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AF6D6A">
              <w:rPr>
                <w:b/>
                <w:color w:val="0033CC"/>
                <w:sz w:val="24"/>
                <w:szCs w:val="24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Residual Plot</w:t>
            </w:r>
          </w:p>
        </w:tc>
      </w:tr>
    </w:tbl>
    <w:tbl>
      <w:tblPr>
        <w:tblStyle w:val="TableGrid"/>
        <w:tblpPr w:leftFromText="180" w:rightFromText="180" w:vertAnchor="text" w:horzAnchor="margin" w:tblpXSpec="center" w:tblpY="4455"/>
        <w:tblW w:w="62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1"/>
        <w:gridCol w:w="1701"/>
        <w:gridCol w:w="2750"/>
      </w:tblGrid>
      <w:tr w:rsidR="00A27F05" w:rsidTr="00A27F05">
        <w:trPr>
          <w:trHeight w:val="709"/>
        </w:trPr>
        <w:tc>
          <w:tcPr>
            <w:tcW w:w="623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666699"/>
          </w:tcPr>
          <w:p w:rsidR="00A27F05" w:rsidRPr="00AF6D6A" w:rsidRDefault="00A27F05" w:rsidP="00A27F05">
            <w:pPr>
              <w:jc w:val="center"/>
              <w:rPr>
                <w:b/>
                <w:sz w:val="32"/>
                <w:szCs w:val="32"/>
              </w:rPr>
            </w:pPr>
            <w:r w:rsidRPr="00AF6D6A">
              <w:rPr>
                <w:b/>
                <w:sz w:val="32"/>
                <w:szCs w:val="32"/>
              </w:rPr>
              <w:t>Summary Table</w:t>
            </w:r>
          </w:p>
        </w:tc>
      </w:tr>
      <w:tr w:rsidR="003819FE" w:rsidTr="003819FE">
        <w:trPr>
          <w:trHeight w:val="407"/>
        </w:trPr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19FE" w:rsidRPr="0088582B" w:rsidRDefault="003819FE" w:rsidP="00A27F05">
            <w:pPr>
              <w:rPr>
                <w:b/>
                <w:sz w:val="24"/>
                <w:szCs w:val="24"/>
              </w:rPr>
            </w:pPr>
            <w:r w:rsidRPr="0088582B">
              <w:rPr>
                <w:b/>
                <w:sz w:val="24"/>
                <w:szCs w:val="24"/>
              </w:rPr>
              <w:t>Intercept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819FE" w:rsidRPr="003819FE" w:rsidRDefault="003819FE" w:rsidP="00A27F05">
            <w:pPr>
              <w:rPr>
                <w:sz w:val="24"/>
                <w:szCs w:val="24"/>
              </w:rPr>
            </w:pPr>
            <w:bookmarkStart w:id="4" w:name="InterceptValue"/>
            <w:proofErr w:type="spellStart"/>
            <w:r w:rsidRPr="003819FE">
              <w:rPr>
                <w:sz w:val="24"/>
                <w:szCs w:val="24"/>
              </w:rPr>
              <w:t>InterceptValue</w:t>
            </w:r>
            <w:bookmarkEnd w:id="4"/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819FE" w:rsidRPr="0088582B" w:rsidRDefault="0062134F" w:rsidP="00A27F0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 xml:space="preserve">±      </w:t>
            </w:r>
            <w:bookmarkStart w:id="5" w:name="InterceptError"/>
            <w:proofErr w:type="spellStart"/>
            <w:r w:rsidR="003819FE" w:rsidRPr="003819FE">
              <w:rPr>
                <w:sz w:val="24"/>
                <w:szCs w:val="24"/>
              </w:rPr>
              <w:t>InterceptError</w:t>
            </w:r>
            <w:bookmarkEnd w:id="5"/>
            <w:proofErr w:type="spellEnd"/>
          </w:p>
        </w:tc>
      </w:tr>
      <w:tr w:rsidR="003819FE" w:rsidTr="002F0923">
        <w:trPr>
          <w:trHeight w:val="427"/>
        </w:trPr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19FE" w:rsidRPr="0088582B" w:rsidRDefault="003819FE" w:rsidP="00A27F05">
            <w:pPr>
              <w:rPr>
                <w:b/>
                <w:sz w:val="24"/>
                <w:szCs w:val="24"/>
              </w:rPr>
            </w:pPr>
            <w:r w:rsidRPr="0088582B">
              <w:rPr>
                <w:b/>
                <w:sz w:val="24"/>
                <w:szCs w:val="24"/>
              </w:rPr>
              <w:t>Slope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819FE" w:rsidRPr="003819FE" w:rsidRDefault="003819FE" w:rsidP="00A27F05">
            <w:pPr>
              <w:rPr>
                <w:sz w:val="24"/>
                <w:szCs w:val="24"/>
              </w:rPr>
            </w:pPr>
            <w:bookmarkStart w:id="6" w:name="SlopeValue"/>
            <w:proofErr w:type="spellStart"/>
            <w:r w:rsidRPr="003819FE">
              <w:rPr>
                <w:sz w:val="24"/>
                <w:szCs w:val="24"/>
              </w:rPr>
              <w:t>SlopeValue</w:t>
            </w:r>
            <w:bookmarkEnd w:id="6"/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819FE" w:rsidRPr="0088582B" w:rsidRDefault="0062134F" w:rsidP="00A27F0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 xml:space="preserve">±     </w:t>
            </w:r>
            <w:bookmarkStart w:id="7" w:name="SlopeError"/>
            <w:r>
              <w:rPr>
                <w:b/>
                <w:sz w:val="24"/>
                <w:szCs w:val="24"/>
              </w:rPr>
              <w:t xml:space="preserve"> </w:t>
            </w:r>
            <w:proofErr w:type="spellStart"/>
            <w:r w:rsidR="003819FE" w:rsidRPr="003819FE">
              <w:rPr>
                <w:sz w:val="24"/>
                <w:szCs w:val="24"/>
              </w:rPr>
              <w:t>SlopeError</w:t>
            </w:r>
            <w:bookmarkEnd w:id="7"/>
            <w:proofErr w:type="spellEnd"/>
          </w:p>
        </w:tc>
      </w:tr>
      <w:tr w:rsidR="00A27F05" w:rsidTr="003819FE">
        <w:trPr>
          <w:trHeight w:val="381"/>
        </w:trPr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27F05" w:rsidRPr="0088582B" w:rsidRDefault="00A27F05" w:rsidP="00A27F05">
            <w:pPr>
              <w:rPr>
                <w:b/>
                <w:sz w:val="24"/>
                <w:szCs w:val="24"/>
              </w:rPr>
            </w:pPr>
            <w:r w:rsidRPr="0088582B">
              <w:rPr>
                <w:b/>
                <w:sz w:val="24"/>
                <w:szCs w:val="24"/>
              </w:rPr>
              <w:t>Adj. R-Square</w:t>
            </w:r>
          </w:p>
        </w:tc>
        <w:tc>
          <w:tcPr>
            <w:tcW w:w="44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27F05" w:rsidRPr="003819FE" w:rsidRDefault="003819FE" w:rsidP="00A27F05">
            <w:pPr>
              <w:rPr>
                <w:sz w:val="24"/>
                <w:szCs w:val="24"/>
              </w:rPr>
            </w:pPr>
            <w:bookmarkStart w:id="8" w:name="RSquare"/>
            <w:proofErr w:type="spellStart"/>
            <w:r w:rsidRPr="003819FE">
              <w:rPr>
                <w:sz w:val="24"/>
                <w:szCs w:val="24"/>
              </w:rPr>
              <w:t>R</w:t>
            </w:r>
            <w:r w:rsidR="00282969" w:rsidRPr="003819FE">
              <w:rPr>
                <w:sz w:val="24"/>
                <w:szCs w:val="24"/>
              </w:rPr>
              <w:t>Square</w:t>
            </w:r>
            <w:bookmarkEnd w:id="8"/>
            <w:proofErr w:type="spellEnd"/>
          </w:p>
        </w:tc>
      </w:tr>
    </w:tbl>
    <w:p w:rsidR="0088582B" w:rsidRDefault="0088582B">
      <w:bookmarkStart w:id="9" w:name="_GoBack"/>
      <w:bookmarkEnd w:id="9"/>
    </w:p>
    <w:sectPr w:rsidR="0088582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E34C5" w:rsidRDefault="009E34C5" w:rsidP="00A77453">
      <w:pPr>
        <w:spacing w:after="0" w:line="240" w:lineRule="auto"/>
      </w:pPr>
      <w:r>
        <w:separator/>
      </w:r>
    </w:p>
  </w:endnote>
  <w:endnote w:type="continuationSeparator" w:id="0">
    <w:p w:rsidR="009E34C5" w:rsidRDefault="009E34C5" w:rsidP="00A774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453" w:rsidRDefault="00A7745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453" w:rsidRDefault="00A7745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453" w:rsidRDefault="00A7745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E34C5" w:rsidRDefault="009E34C5" w:rsidP="00A77453">
      <w:pPr>
        <w:spacing w:after="0" w:line="240" w:lineRule="auto"/>
      </w:pPr>
      <w:r>
        <w:separator/>
      </w:r>
    </w:p>
  </w:footnote>
  <w:footnote w:type="continuationSeparator" w:id="0">
    <w:p w:rsidR="009E34C5" w:rsidRDefault="009E34C5" w:rsidP="00A774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453" w:rsidRDefault="00A7745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453" w:rsidRDefault="00A7745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453" w:rsidRDefault="00A7745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134F"/>
    <w:rsid w:val="00016059"/>
    <w:rsid w:val="00041A5B"/>
    <w:rsid w:val="000427DC"/>
    <w:rsid w:val="000570B7"/>
    <w:rsid w:val="00086B8C"/>
    <w:rsid w:val="00097396"/>
    <w:rsid w:val="00123174"/>
    <w:rsid w:val="001739D7"/>
    <w:rsid w:val="001E3D36"/>
    <w:rsid w:val="00203B73"/>
    <w:rsid w:val="0023348E"/>
    <w:rsid w:val="00282969"/>
    <w:rsid w:val="003819FE"/>
    <w:rsid w:val="00446EAD"/>
    <w:rsid w:val="005702A0"/>
    <w:rsid w:val="0062134F"/>
    <w:rsid w:val="006C7D5B"/>
    <w:rsid w:val="006F15AC"/>
    <w:rsid w:val="00704341"/>
    <w:rsid w:val="00735FA4"/>
    <w:rsid w:val="00737EAC"/>
    <w:rsid w:val="00751A77"/>
    <w:rsid w:val="007D2886"/>
    <w:rsid w:val="00856553"/>
    <w:rsid w:val="0088582B"/>
    <w:rsid w:val="008C4132"/>
    <w:rsid w:val="009A1046"/>
    <w:rsid w:val="009E34C5"/>
    <w:rsid w:val="00A27F05"/>
    <w:rsid w:val="00A27FAF"/>
    <w:rsid w:val="00A455E2"/>
    <w:rsid w:val="00A77453"/>
    <w:rsid w:val="00AA528E"/>
    <w:rsid w:val="00AF6D6A"/>
    <w:rsid w:val="00D43054"/>
    <w:rsid w:val="00DA732F"/>
    <w:rsid w:val="00F4568A"/>
    <w:rsid w:val="00F56582"/>
    <w:rsid w:val="00FA7850"/>
    <w:rsid w:val="00FC15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858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774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77453"/>
  </w:style>
  <w:style w:type="paragraph" w:styleId="Footer">
    <w:name w:val="footer"/>
    <w:basedOn w:val="Normal"/>
    <w:link w:val="FooterChar"/>
    <w:uiPriority w:val="99"/>
    <w:unhideWhenUsed/>
    <w:rsid w:val="00A774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7745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Sensor Analysis Report 01.dotx</Template>
  <TotalTime>2</TotalTime>
  <Pages>1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Mao</dc:creator>
  <cp:keywords/>
  <dc:description/>
  <cp:lastModifiedBy>Sean Mao</cp:lastModifiedBy>
  <cp:revision>1</cp:revision>
  <dcterms:created xsi:type="dcterms:W3CDTF">2015-07-09T08:56:00Z</dcterms:created>
  <dcterms:modified xsi:type="dcterms:W3CDTF">2015-07-09T08:58:00Z</dcterms:modified>
</cp:coreProperties>
</file>