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8A2A59">
                                <w:pPr>
                                  <w:pStyle w:val="PSI-Comentario"/>
                                </w:pPr>
                                <w:r w:rsidRPr="00E7659F"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8A2A59">
                          <w:pPr>
                            <w:pStyle w:val="PSI-Comentario"/>
                          </w:pPr>
                          <w:r w:rsidRPr="00E7659F"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421B07" w14:textId="52F7E5B8" w:rsidR="001C1A78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08410" w:history="1">
            <w:r w:rsidR="001C1A78" w:rsidRPr="001240F9">
              <w:rPr>
                <w:rStyle w:val="Hipervnculo"/>
                <w:noProof/>
              </w:rPr>
              <w:t>Requerimientos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396E3" w14:textId="65A660E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1" w:history="1">
            <w:r w:rsidR="001C1A78" w:rsidRPr="001240F9">
              <w:rPr>
                <w:rStyle w:val="Hipervnculo"/>
                <w:noProof/>
              </w:rPr>
              <w:t>Requerimientos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99056E8" w14:textId="41328E1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2" w:history="1">
            <w:r w:rsidR="001C1A78" w:rsidRPr="001240F9">
              <w:rPr>
                <w:rStyle w:val="Hipervnculo"/>
                <w:noProof/>
              </w:rPr>
              <w:t>Requerimientos no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162F752" w14:textId="55446B37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3" w:history="1">
            <w:r w:rsidR="001C1A78" w:rsidRPr="001240F9">
              <w:rPr>
                <w:rStyle w:val="Hipervnculo"/>
                <w:noProof/>
              </w:rPr>
              <w:t>Actores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CB6D423" w14:textId="34FE174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4" w:history="1">
            <w:r w:rsidR="001C1A78" w:rsidRPr="001240F9">
              <w:rPr>
                <w:rStyle w:val="Hipervnculo"/>
                <w:noProof/>
              </w:rPr>
              <w:t>Administrador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CF52A44" w14:textId="1814C47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5" w:history="1">
            <w:r w:rsidR="001C1A78" w:rsidRPr="001240F9">
              <w:rPr>
                <w:rStyle w:val="Hipervnculo"/>
                <w:noProof/>
              </w:rPr>
              <w:t>Líder del proyecto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4634D97" w14:textId="36305B1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6" w:history="1">
            <w:r w:rsidR="001C1A78" w:rsidRPr="001240F9">
              <w:rPr>
                <w:rStyle w:val="Hipervnculo"/>
                <w:noProof/>
              </w:rPr>
              <w:t>Desarrollador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0A4805C" w14:textId="5CD2743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7" w:history="1">
            <w:r w:rsidR="001C1A78" w:rsidRPr="001240F9">
              <w:rPr>
                <w:rStyle w:val="Hipervnculo"/>
                <w:noProof/>
              </w:rPr>
              <w:t>UARGflow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1DD0F7A" w14:textId="02E212C4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8" w:history="1">
            <w:r w:rsidR="001C1A78" w:rsidRPr="001240F9">
              <w:rPr>
                <w:rStyle w:val="Hipervnculo"/>
                <w:noProof/>
              </w:rPr>
              <w:t>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A7B527" w14:textId="1D5D76E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9" w:history="1">
            <w:r w:rsidR="001C1A78" w:rsidRPr="001240F9">
              <w:rPr>
                <w:rStyle w:val="Hipervnculo"/>
                <w:noProof/>
              </w:rPr>
              <w:t>Caso de Uso 1: Autentificarse.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4DD8058" w14:textId="24CB6C2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0918E74" w14:textId="135EDB7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1" w:history="1">
            <w:r w:rsidR="001C1A78" w:rsidRPr="001240F9">
              <w:rPr>
                <w:rStyle w:val="Hipervnculo"/>
                <w:noProof/>
              </w:rPr>
              <w:t>Caso de Uso 2: Administrar acceso al sistema.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B12D3D9" w14:textId="18E097E4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C5638A0" w14:textId="3AB3B3E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3" w:history="1">
            <w:r w:rsidR="001C1A78" w:rsidRPr="001240F9">
              <w:rPr>
                <w:rStyle w:val="Hipervnculo"/>
                <w:noProof/>
              </w:rPr>
              <w:t>Caso de Uso 3: Administrar proyectos.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C7114A" w14:textId="60EC8E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9EF2272" w14:textId="7F60569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5" w:history="1">
            <w:r w:rsidR="001C1A78" w:rsidRPr="001240F9">
              <w:rPr>
                <w:rStyle w:val="Hipervnculo"/>
                <w:noProof/>
              </w:rPr>
              <w:t>Caso de Uso 4: Añadir riesgo a la lista.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6092BBC" w14:textId="776974B3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8DF873E" w14:textId="5E01DEE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7" w:history="1">
            <w:r w:rsidR="001C1A78" w:rsidRPr="001240F9">
              <w:rPr>
                <w:rStyle w:val="Hipervnculo"/>
                <w:noProof/>
              </w:rPr>
              <w:t>Caso de Uso 5: Modificar lista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25414FD" w14:textId="7BAD7C69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EB601FC" w14:textId="5297EBA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9" w:history="1">
            <w:r w:rsidR="001C1A78" w:rsidRPr="001240F9">
              <w:rPr>
                <w:rStyle w:val="Hipervnculo"/>
                <w:noProof/>
              </w:rPr>
              <w:t>Caso de Uso 6: Administrar categorías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776CC60" w14:textId="7B8B561C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38B890B" w14:textId="0CEB2E2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1" w:history="1">
            <w:r w:rsidR="001C1A78" w:rsidRPr="001240F9">
              <w:rPr>
                <w:rStyle w:val="Hipervnculo"/>
                <w:noProof/>
              </w:rPr>
              <w:t>Caso de Uso 7: Realizar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542BD" w14:textId="0124D8BE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9AE1B09" w14:textId="154C95F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3" w:history="1">
            <w:r w:rsidR="001C1A78" w:rsidRPr="001240F9">
              <w:rPr>
                <w:rStyle w:val="Hipervnculo"/>
                <w:noProof/>
              </w:rPr>
              <w:t>Caso de Uso 8: Añadir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75001F5" w14:textId="02BC00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367FE1B" w14:textId="6C12AD8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5" w:history="1">
            <w:r w:rsidR="001C1A78" w:rsidRPr="001240F9">
              <w:rPr>
                <w:rStyle w:val="Hipervnculo"/>
                <w:noProof/>
              </w:rPr>
              <w:t>Caso de Uso 9: Modificar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78C0D14" w14:textId="52680C8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DE85BD" w14:textId="733415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7" w:history="1">
            <w:r w:rsidR="001C1A78" w:rsidRPr="001240F9">
              <w:rPr>
                <w:rStyle w:val="Hipervnculo"/>
                <w:noProof/>
              </w:rPr>
              <w:t>Caso de Uso 10: Programar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DBD9CD3" w14:textId="7BECDC35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E35F31D" w14:textId="20F19BF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9" w:history="1">
            <w:r w:rsidR="001C1A78" w:rsidRPr="001240F9">
              <w:rPr>
                <w:rStyle w:val="Hipervnculo"/>
                <w:noProof/>
              </w:rPr>
              <w:t>Caso de Uso 11: Realizar informes.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6BC7CAC" w14:textId="4CB0037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07A3DA" w14:textId="6BAAFB1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1" w:history="1">
            <w:r w:rsidR="001C1A78" w:rsidRPr="001240F9">
              <w:rPr>
                <w:rStyle w:val="Hipervnculo"/>
                <w:noProof/>
              </w:rPr>
              <w:t>Caso de Uso 12: Exportar archivos.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825EC70" w14:textId="54710CC0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1EC6379" w14:textId="4BF0E779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3" w:history="1">
            <w:r w:rsidR="001C1A78" w:rsidRPr="001240F9">
              <w:rPr>
                <w:rStyle w:val="Hipervnculo"/>
                <w:noProof/>
              </w:rPr>
              <w:t>Caso de Uso 13: Realizar análisis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4B0EA2E" w14:textId="35F7603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14BCA8" w14:textId="5B6BAB45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5" w:history="1">
            <w:r w:rsidR="001C1A78" w:rsidRPr="001240F9">
              <w:rPr>
                <w:rStyle w:val="Hipervnculo"/>
                <w:noProof/>
              </w:rPr>
              <w:t>Diagramas Asociados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096399E" w14:textId="55608E7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6" w:history="1">
            <w:r w:rsidR="001C1A78" w:rsidRPr="001240F9">
              <w:rPr>
                <w:rStyle w:val="Hipervnculo"/>
                <w:noProof/>
              </w:rPr>
              <w:t>Diagrama de 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E2D5243" w14:textId="31848B37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7" w:history="1">
            <w:r w:rsidR="001C1A78" w:rsidRPr="001240F9">
              <w:rPr>
                <w:rStyle w:val="Hipervnculo"/>
                <w:noProof/>
              </w:rPr>
              <w:t>Diagramas de Paquetes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BB9DBD0" w14:textId="09A6F9A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8" w:history="1">
            <w:r w:rsidR="001C1A78" w:rsidRPr="001240F9">
              <w:rPr>
                <w:rStyle w:val="Hipervnculo"/>
                <w:noProof/>
              </w:rPr>
              <w:t>Diagrama de componentes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12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4327DA0" w14:textId="290C18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9" w:history="1">
            <w:r w:rsidR="001C1A78" w:rsidRPr="001240F9">
              <w:rPr>
                <w:rStyle w:val="Hipervnculo"/>
                <w:noProof/>
              </w:rPr>
              <w:t>Diagrama de Clases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13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1AA4A1" w14:textId="700A2C6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00841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00841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00841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00841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00841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00841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8A2A59">
            <w:pPr>
              <w:jc w:val="both"/>
            </w:pPr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00841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008417"/>
      <w:proofErr w:type="spellStart"/>
      <w:r>
        <w:lastRenderedPageBreak/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00841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00841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008421"/>
      <w:bookmarkEnd w:id="28"/>
      <w:bookmarkEnd w:id="29"/>
      <w:r>
        <w:t>Descripción</w:t>
      </w: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Actores: Administrador del sistema; Líder del proyecto; Desarrollador; </w:t>
            </w:r>
            <w:proofErr w:type="spellStart"/>
            <w:r>
              <w:rPr>
                <w:lang w:eastAsia="ar-SA"/>
              </w:rPr>
              <w:t>UARGflow</w:t>
            </w:r>
            <w:proofErr w:type="spellEnd"/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2963A173" w14:textId="64F5C137" w:rsidR="00272F81" w:rsidRP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commentRangeStart w:id="32"/>
            <w:r w:rsidRPr="00272F81">
              <w:rPr>
                <w:lang w:eastAsia="ar-SA"/>
              </w:rPr>
              <w:t>El sistema crea una nueva sesión para el usuario</w:t>
            </w:r>
            <w:r>
              <w:rPr>
                <w:lang w:eastAsia="ar-SA"/>
              </w:rPr>
              <w:t>.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9E863C2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47C2229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60E2170" w14:textId="05F40DB8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7259497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3" w:name="_Toc17800842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7473796" w14:textId="77777777" w:rsid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al usuario para asignar permiso al sistema.</w:t>
            </w:r>
          </w:p>
          <w:p w14:paraId="71263E34" w14:textId="77777777" w:rsidR="0054134E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mensaje de confirmación.</w:t>
            </w:r>
          </w:p>
          <w:p w14:paraId="29E3C113" w14:textId="2B70E4EE" w:rsidR="0054134E" w:rsidRP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 permiso al sistema, presiona el botón de confirmación.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77777777" w:rsidR="006C67BF" w:rsidRDefault="0054134E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7878E79" w14:textId="043F0AE3" w:rsidR="00294B01" w:rsidRPr="006C67BF" w:rsidRDefault="00294B0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</w:t>
            </w:r>
            <w:r w:rsidR="00294B01">
              <w:rPr>
                <w:lang w:eastAsia="ar-SA"/>
              </w:rPr>
              <w:t xml:space="preserve">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00842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00842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D1BA44" w14:textId="77777777" w:rsid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el proyecto que desea modificar.</w:t>
            </w:r>
          </w:p>
          <w:p w14:paraId="2E80A879" w14:textId="6B6C3A2F" w:rsidR="0054134E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</w:t>
            </w:r>
            <w:r w:rsidR="0092710A">
              <w:rPr>
                <w:lang w:eastAsia="ar-SA"/>
              </w:rPr>
              <w:t>una lista de usuarios con la posibilidad de ser asignados a proyectos</w:t>
            </w:r>
            <w:r>
              <w:rPr>
                <w:lang w:eastAsia="ar-SA"/>
              </w:rPr>
              <w:t>.</w:t>
            </w:r>
          </w:p>
          <w:p w14:paraId="29DA1709" w14:textId="756A27C8" w:rsidR="0054134E" w:rsidRP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Administrador desea asigna</w:t>
            </w:r>
            <w:r w:rsidR="0092710A">
              <w:rPr>
                <w:lang w:eastAsia="ar-SA"/>
              </w:rPr>
              <w:t>rlos</w:t>
            </w:r>
            <w:r>
              <w:rPr>
                <w:lang w:eastAsia="ar-SA"/>
              </w:rPr>
              <w:t>, presiona el botón de confirmación</w:t>
            </w:r>
            <w:r w:rsidR="0092710A">
              <w:rPr>
                <w:lang w:eastAsia="ar-SA"/>
              </w:rPr>
              <w:t xml:space="preserve">. De lo contrario, presiona el botón “Cancelar”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240A5F" w14:textId="14F86C1D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  <w:p w14:paraId="38A4DE94" w14:textId="6BB5626A" w:rsidR="0092710A" w:rsidRP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00842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00842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creación, Categoría y Atributos de evaluación.</w:t>
            </w:r>
          </w:p>
          <w:p w14:paraId="552C9CD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2C00023C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DC6F7C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74A5390" w:rsidR="00294B01" w:rsidRPr="006C67BF" w:rsidRDefault="00294B01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El caso de uso termina.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00842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00842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 xml:space="preserve">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4DEC29C9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El caso de uso termina.</w:t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00842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00843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100C7B0" w:rsidR="00A90848" w:rsidRPr="00A42F26" w:rsidRDefault="00A90848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3.    2.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0B3055E1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6F7A2D6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2B94FE80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eastAsia="ar-SA"/>
              </w:rPr>
              <w:t xml:space="preserve">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00843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00843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49"/>
            <w:r>
              <w:rPr>
                <w:lang w:eastAsia="ar-SA"/>
              </w:rPr>
              <w:t>Flujo principal</w:t>
            </w:r>
            <w:commentRangeEnd w:id="49"/>
            <w:r w:rsidR="00294B01">
              <w:rPr>
                <w:rStyle w:val="Refdecomentario"/>
              </w:rPr>
              <w:commentReference w:id="49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50" w:name="_Toc177738454"/>
      <w:bookmarkStart w:id="51" w:name="_Toc178008433"/>
      <w:r>
        <w:t>Caso de Uso 8: Añadir</w:t>
      </w:r>
      <w:r w:rsidRPr="00BF7A3F">
        <w:t xml:space="preserve"> </w:t>
      </w:r>
      <w:r>
        <w:t>plan de acción.</w:t>
      </w:r>
      <w:bookmarkEnd w:id="50"/>
      <w:bookmarkEnd w:id="51"/>
    </w:p>
    <w:p w14:paraId="2783CFB3" w14:textId="77777777" w:rsidR="001C1A78" w:rsidRDefault="001C1A78" w:rsidP="001C1A78">
      <w:pPr>
        <w:pStyle w:val="PSI-Ttulo3"/>
      </w:pPr>
      <w:bookmarkStart w:id="52" w:name="_Toc178008434"/>
      <w:r>
        <w:t>Descripción</w:t>
      </w:r>
      <w:bookmarkEnd w:id="5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</w:t>
            </w:r>
            <w:r>
              <w:rPr>
                <w:lang w:eastAsia="ar-SA"/>
              </w:rPr>
              <w:t xml:space="preserve"> Titulo del plan, Tipo de estrategia (minimización, mitigación o </w:t>
            </w:r>
            <w:r>
              <w:rPr>
                <w:lang w:eastAsia="ar-SA"/>
              </w:rPr>
              <w:lastRenderedPageBreak/>
              <w:t>contingencia), Fecha de creación, Finalización prevista y una serie de Actividades a realizar.</w:t>
            </w:r>
          </w:p>
          <w:p w14:paraId="2DA4B863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52DE6B34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4371ED13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El caso de uso termina.</w:t>
            </w: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3" w:name="_Toc177738457"/>
      <w:bookmarkStart w:id="54" w:name="_Toc178008435"/>
      <w:r>
        <w:t>Caso de Uso 9: Modificar</w:t>
      </w:r>
      <w:r w:rsidRPr="00BF7A3F">
        <w:t xml:space="preserve"> </w:t>
      </w:r>
      <w:r>
        <w:t>plan de acción.</w:t>
      </w:r>
      <w:bookmarkEnd w:id="53"/>
      <w:bookmarkEnd w:id="54"/>
    </w:p>
    <w:p w14:paraId="79FF5E76" w14:textId="77777777" w:rsidR="001C1A78" w:rsidRDefault="001C1A78" w:rsidP="001C1A78">
      <w:pPr>
        <w:pStyle w:val="PSI-Ttulo3"/>
      </w:pPr>
      <w:bookmarkStart w:id="55" w:name="_Toc178008436"/>
      <w:r>
        <w:t>Descripción</w:t>
      </w:r>
      <w:bookmarkEnd w:id="5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 xml:space="preserve">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4E6F45B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>
              <w:rPr>
                <w:lang w:eastAsia="ar-SA"/>
              </w:rPr>
              <w:t>El caso de uso termina.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6" w:name="_Toc177738460"/>
      <w:bookmarkStart w:id="57" w:name="_Toc178008437"/>
      <w:r>
        <w:t xml:space="preserve">Caso de Uso 10: </w:t>
      </w:r>
      <w:r w:rsidRPr="00C31736">
        <w:t>Programar evaluación de riesgo</w:t>
      </w:r>
      <w:r>
        <w:t>.</w:t>
      </w:r>
      <w:bookmarkEnd w:id="56"/>
      <w:bookmarkEnd w:id="57"/>
    </w:p>
    <w:p w14:paraId="358D25CC" w14:textId="77777777" w:rsidR="001C1A78" w:rsidRDefault="001C1A78" w:rsidP="001C1A78">
      <w:pPr>
        <w:pStyle w:val="PSI-Ttulo3"/>
      </w:pPr>
      <w:bookmarkStart w:id="58" w:name="_Toc178008438"/>
      <w:r>
        <w:t>Descripción</w:t>
      </w:r>
      <w:bookmarkEnd w:id="5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</w:t>
            </w:r>
            <w:r>
              <w:rPr>
                <w:lang w:eastAsia="ar-SA"/>
              </w:rPr>
              <w:t>Diaria</w:t>
            </w:r>
            <w:r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Semanal</w:t>
            </w:r>
            <w:r>
              <w:rPr>
                <w:lang w:eastAsia="ar-SA"/>
              </w:rPr>
              <w:t xml:space="preserve">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</w:t>
            </w:r>
            <w:r w:rsidR="002813A5">
              <w:rPr>
                <w:lang w:eastAsia="ar-SA"/>
              </w:rPr>
              <w:t>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</w:t>
            </w:r>
            <w:r>
              <w:rPr>
                <w:lang w:eastAsia="ar-SA"/>
              </w:rPr>
              <w:t xml:space="preserve">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245D2F18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2B038C" w:rsidRPr="002B038C">
              <w:rPr>
                <w:b/>
                <w:bCs/>
                <w:lang w:eastAsia="ar-SA"/>
              </w:rPr>
              <w:t xml:space="preserve">paso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9" w:name="_Toc177738463"/>
      <w:bookmarkStart w:id="60" w:name="_Toc178008439"/>
      <w:r>
        <w:t xml:space="preserve">Caso de Uso 11: </w:t>
      </w:r>
      <w:r w:rsidRPr="009A246E">
        <w:t>Realizar informes</w:t>
      </w:r>
      <w:r>
        <w:t>.</w:t>
      </w:r>
      <w:bookmarkEnd w:id="59"/>
      <w:bookmarkEnd w:id="60"/>
    </w:p>
    <w:p w14:paraId="506806C5" w14:textId="77777777" w:rsidR="001C1A78" w:rsidRDefault="001C1A78" w:rsidP="001C1A78">
      <w:pPr>
        <w:pStyle w:val="PSI-Ttulo3"/>
      </w:pPr>
      <w:bookmarkStart w:id="61" w:name="_Toc178008440"/>
      <w:r>
        <w:t>Descripción</w:t>
      </w:r>
      <w:bookmarkEnd w:id="6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</w:t>
            </w:r>
            <w:r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Informe general de todos los riesgos del proyecto</w:t>
            </w:r>
            <w:r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Informe de evaluaciones de riesgos</w:t>
            </w:r>
            <w:r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Informe de planes de acción</w:t>
            </w:r>
            <w:r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Otros tipos de informes relevantes</w:t>
            </w:r>
            <w:r>
              <w:rPr>
                <w:lang w:eastAsia="ar-SA"/>
              </w:rPr>
              <w:t>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62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62"/>
            <w:r>
              <w:rPr>
                <w:rStyle w:val="Refdecomentario"/>
              </w:rPr>
              <w:commentReference w:id="62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3" w:name="_Toc177738466"/>
      <w:bookmarkStart w:id="64" w:name="_Toc178008441"/>
      <w:r>
        <w:t xml:space="preserve">Caso de Uso 12: </w:t>
      </w:r>
      <w:r w:rsidRPr="005029D5">
        <w:t>Exportar archivos</w:t>
      </w:r>
      <w:r>
        <w:t>.</w:t>
      </w:r>
      <w:bookmarkEnd w:id="63"/>
      <w:bookmarkEnd w:id="64"/>
    </w:p>
    <w:p w14:paraId="5F83ABA2" w14:textId="77777777" w:rsidR="001C1A78" w:rsidRDefault="001C1A78" w:rsidP="001C1A78">
      <w:pPr>
        <w:pStyle w:val="PSI-Ttulo3"/>
      </w:pPr>
      <w:bookmarkStart w:id="65" w:name="_Toc178008442"/>
      <w:r>
        <w:t>Descripción</w:t>
      </w:r>
      <w:bookmarkEnd w:id="6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lastRenderedPageBreak/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</w:t>
            </w:r>
            <w:r>
              <w:rPr>
                <w:lang w:eastAsia="ar-SA"/>
              </w:rPr>
              <w:t>2</w:t>
            </w:r>
            <w:r>
              <w:rPr>
                <w:lang w:eastAsia="ar-SA"/>
              </w:rPr>
              <w:t xml:space="preserve">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6" w:name="_Toc177738469"/>
      <w:bookmarkStart w:id="67" w:name="_Toc178008443"/>
      <w:r>
        <w:t>Caso de Uso 13: Realizar análisis de riesgo.</w:t>
      </w:r>
      <w:bookmarkEnd w:id="66"/>
      <w:bookmarkEnd w:id="67"/>
    </w:p>
    <w:p w14:paraId="43044A9B" w14:textId="77777777" w:rsidR="001C1A78" w:rsidRDefault="001C1A78" w:rsidP="001C1A78">
      <w:pPr>
        <w:pStyle w:val="PSI-Ttulo3"/>
      </w:pPr>
      <w:bookmarkStart w:id="68" w:name="_Toc178008444"/>
      <w:r>
        <w:t>Descripción</w:t>
      </w:r>
      <w:bookmarkEnd w:id="6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69"/>
            <w:r>
              <w:rPr>
                <w:lang w:eastAsia="ar-SA"/>
              </w:rPr>
              <w:t>Flujo principal</w:t>
            </w:r>
            <w:commentRangeEnd w:id="69"/>
            <w:r w:rsidR="002813A5">
              <w:rPr>
                <w:rStyle w:val="Refdecomentario"/>
              </w:rPr>
              <w:commentReference w:id="69"/>
            </w:r>
          </w:p>
        </w:tc>
        <w:tc>
          <w:tcPr>
            <w:tcW w:w="6656" w:type="dxa"/>
          </w:tcPr>
          <w:p w14:paraId="6EB5FDC7" w14:textId="7E97019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</w:t>
            </w:r>
            <w:r w:rsidR="002813A5">
              <w:rPr>
                <w:lang w:eastAsia="ar-SA"/>
              </w:rPr>
              <w:t xml:space="preserve"> </w:t>
            </w:r>
            <w:r w:rsidR="002813A5" w:rsidRPr="002813A5">
              <w:rPr>
                <w:lang w:eastAsia="ar-SA"/>
              </w:rPr>
              <w:t>dentro del proyecto.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70" w:name="_Toc228206481"/>
      <w:bookmarkStart w:id="71" w:name="_Toc228242381"/>
      <w:bookmarkStart w:id="72" w:name="_Toc228266927"/>
      <w:bookmarkStart w:id="73" w:name="_Toc234682919"/>
      <w:bookmarkStart w:id="74" w:name="_Toc178008445"/>
    </w:p>
    <w:p w14:paraId="08ECA44A" w14:textId="5FA717BB" w:rsidR="00DA157D" w:rsidRDefault="00347BE9" w:rsidP="00293C26">
      <w:pPr>
        <w:pStyle w:val="PSI-Ttulo1"/>
      </w:pPr>
      <w:r>
        <w:t>Diagramas Asociados</w:t>
      </w:r>
      <w:bookmarkStart w:id="75" w:name="_Toc234903959"/>
      <w:bookmarkEnd w:id="70"/>
      <w:bookmarkEnd w:id="71"/>
      <w:bookmarkEnd w:id="72"/>
      <w:bookmarkEnd w:id="73"/>
      <w:bookmarkEnd w:id="74"/>
    </w:p>
    <w:p w14:paraId="10AF5DA9" w14:textId="77777777" w:rsidR="00DA157D" w:rsidRPr="007A7B00" w:rsidRDefault="00DA157D" w:rsidP="00DA157D">
      <w:pPr>
        <w:pStyle w:val="PSI-Ttulo2"/>
      </w:pPr>
      <w:bookmarkStart w:id="76" w:name="_Toc178008446"/>
      <w:r w:rsidRPr="007A7B00">
        <w:t>Diagrama de casos de uso</w:t>
      </w:r>
      <w:bookmarkEnd w:id="75"/>
      <w:bookmarkEnd w:id="76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77" w:name="_Toc178008447"/>
      <w:r w:rsidRPr="00354809">
        <w:t>Diagramas de Paquetes</w:t>
      </w:r>
      <w:bookmarkEnd w:id="77"/>
    </w:p>
    <w:p w14:paraId="27557C8B" w14:textId="77777777" w:rsidR="003A2BCC" w:rsidRPr="00354809" w:rsidRDefault="006621C4" w:rsidP="008A2A59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8A2A59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8A2A59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78" w:name="_Toc178008448"/>
      <w:r w:rsidRPr="00C5422D">
        <w:t>Diagrama de componentes</w:t>
      </w:r>
      <w:bookmarkEnd w:id="78"/>
    </w:p>
    <w:p w14:paraId="06327621" w14:textId="77777777" w:rsidR="003A2BCC" w:rsidRPr="00C5422D" w:rsidRDefault="006621C4" w:rsidP="008A2A59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8A2A59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8A2A59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8A2A59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A8" w14:textId="77777777" w:rsidR="0054740D" w:rsidRPr="0054740D" w:rsidRDefault="0054740D" w:rsidP="0054740D">
      <w:pPr>
        <w:pStyle w:val="PSI-Ttulo2"/>
      </w:pPr>
      <w:bookmarkStart w:id="79" w:name="_Toc178008449"/>
      <w:r w:rsidRPr="0054740D">
        <w:lastRenderedPageBreak/>
        <w:t>Diagrama de Clases</w:t>
      </w:r>
      <w:bookmarkEnd w:id="79"/>
    </w:p>
    <w:p w14:paraId="0FE18283" w14:textId="77777777" w:rsidR="0054740D" w:rsidRPr="0054740D" w:rsidRDefault="0037426C" w:rsidP="008A2A59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 xml:space="preserve">por </w:t>
      </w:r>
      <w:proofErr w:type="gramStart"/>
      <w:r w:rsidR="0054740D" w:rsidRPr="0054740D">
        <w:t>ende</w:t>
      </w:r>
      <w:proofErr w:type="gramEnd"/>
      <w:r w:rsidR="0054740D" w:rsidRPr="0054740D">
        <w:t xml:space="preserve">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8A2A59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8A2A59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8A2A59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8A2A59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8A2A59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8A2A59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8A2A59">
      <w:pPr>
        <w:pStyle w:val="PSI-ComentarioVieta"/>
      </w:pPr>
      <w:r w:rsidRPr="0054740D">
        <w:t>Atributos de la Clase.</w:t>
      </w:r>
    </w:p>
    <w:p w14:paraId="38C9812D" w14:textId="2DDE62E3" w:rsidR="0054740D" w:rsidRDefault="0054740D" w:rsidP="00272F81">
      <w:pPr>
        <w:pStyle w:val="PSI-ComentarioVieta"/>
      </w:pPr>
      <w:r>
        <w:t>Operaciones con las Clases.</w:t>
      </w:r>
      <w:r w:rsidR="0037426C">
        <w:t>]</w:t>
      </w:r>
    </w:p>
    <w:p w14:paraId="256D5EA3" w14:textId="77777777" w:rsidR="0054740D" w:rsidRDefault="00FA5C5D" w:rsidP="001C1A78">
      <w:r>
        <w:rPr>
          <w:noProof/>
          <w:lang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20"/>
      <w:footerReference w:type="default" r:id="rId21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Cintia Hernández" w:date="2024-09-23T20:31:00Z" w:initials="CH">
    <w:p w14:paraId="43024C92" w14:textId="6428464A" w:rsidR="00272F81" w:rsidRDefault="00272F81">
      <w:pPr>
        <w:pStyle w:val="Textocomentario"/>
      </w:pPr>
      <w:r>
        <w:rPr>
          <w:rStyle w:val="Refdecomentario"/>
        </w:rPr>
        <w:annotationRef/>
      </w:r>
      <w:r>
        <w:t xml:space="preserve">Está incompleto, hay que hacer </w:t>
      </w:r>
      <w:proofErr w:type="spellStart"/>
      <w:r>
        <w:t>subflujo</w:t>
      </w:r>
      <w:proofErr w:type="spellEnd"/>
      <w:r>
        <w:t xml:space="preserve"> de Administrador, </w:t>
      </w:r>
      <w:r w:rsidR="00294B01">
        <w:t>Líder</w:t>
      </w:r>
      <w:r>
        <w:t xml:space="preserve">, Desarrollador y no </w:t>
      </w:r>
      <w:proofErr w:type="spellStart"/>
      <w:r>
        <w:t>se</w:t>
      </w:r>
      <w:proofErr w:type="spellEnd"/>
      <w:r>
        <w:t xml:space="preserve"> si </w:t>
      </w:r>
      <w:proofErr w:type="spellStart"/>
      <w:r>
        <w:t>UARGflow</w:t>
      </w:r>
      <w:proofErr w:type="spellEnd"/>
    </w:p>
  </w:comment>
  <w:comment w:id="49" w:author="Cintia Hernández" w:date="2024-09-23T23:25:00Z" w:initials="CH">
    <w:p w14:paraId="01EDFCB7" w14:textId="61B58103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62" w:author="Cintia Hernández" w:date="2024-09-23T23:55:00Z" w:initials="CH">
    <w:p w14:paraId="21B5BE70" w14:textId="38ABCB53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69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024C92" w15:done="0"/>
  <w15:commentEx w15:paraId="01EDFCB7" w15:done="0"/>
  <w15:commentEx w15:paraId="21B5BE70" w15:done="0"/>
  <w15:commentEx w15:paraId="4321D0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28AFD5" w16cex:dateUtc="2024-09-23T23:31:00Z"/>
  <w16cex:commentExtensible w16cex:durableId="17295F19" w16cex:dateUtc="2024-09-24T02:25:00Z"/>
  <w16cex:commentExtensible w16cex:durableId="2996DAA5" w16cex:dateUtc="2024-09-24T02:55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024C92" w16cid:durableId="2428AFD5"/>
  <w16cid:commentId w16cid:paraId="01EDFCB7" w16cid:durableId="17295F19"/>
  <w16cid:commentId w16cid:paraId="21B5BE70" w16cid:durableId="2996DAA5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6E4E7" w14:textId="77777777" w:rsidR="001F1E92" w:rsidRDefault="001F1E92" w:rsidP="00C94FBE">
      <w:pPr>
        <w:spacing w:before="0" w:line="240" w:lineRule="auto"/>
      </w:pPr>
      <w:r>
        <w:separator/>
      </w:r>
    </w:p>
    <w:p w14:paraId="0E583EA6" w14:textId="77777777" w:rsidR="001F1E92" w:rsidRDefault="001F1E92"/>
  </w:endnote>
  <w:endnote w:type="continuationSeparator" w:id="0">
    <w:p w14:paraId="36B1DF54" w14:textId="77777777" w:rsidR="001F1E92" w:rsidRDefault="001F1E92" w:rsidP="00C94FBE">
      <w:pPr>
        <w:spacing w:before="0" w:line="240" w:lineRule="auto"/>
      </w:pPr>
      <w:r>
        <w:continuationSeparator/>
      </w:r>
    </w:p>
    <w:p w14:paraId="60D172E7" w14:textId="77777777" w:rsidR="001F1E92" w:rsidRDefault="001F1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8313C" w14:textId="77777777" w:rsidR="001F1E92" w:rsidRDefault="001F1E92" w:rsidP="00C94FBE">
      <w:pPr>
        <w:spacing w:before="0" w:line="240" w:lineRule="auto"/>
      </w:pPr>
      <w:r>
        <w:separator/>
      </w:r>
    </w:p>
    <w:p w14:paraId="0495C6CF" w14:textId="77777777" w:rsidR="001F1E92" w:rsidRDefault="001F1E92"/>
  </w:footnote>
  <w:footnote w:type="continuationSeparator" w:id="0">
    <w:p w14:paraId="5BEBA5DE" w14:textId="77777777" w:rsidR="001F1E92" w:rsidRDefault="001F1E92" w:rsidP="00C94FBE">
      <w:pPr>
        <w:spacing w:before="0" w:line="240" w:lineRule="auto"/>
      </w:pPr>
      <w:r>
        <w:continuationSeparator/>
      </w:r>
    </w:p>
    <w:p w14:paraId="7A471122" w14:textId="77777777" w:rsidR="001F1E92" w:rsidRDefault="001F1E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3"/>
  </w:num>
  <w:num w:numId="2" w16cid:durableId="1522622389">
    <w:abstractNumId w:val="20"/>
  </w:num>
  <w:num w:numId="3" w16cid:durableId="1478760730">
    <w:abstractNumId w:val="20"/>
  </w:num>
  <w:num w:numId="4" w16cid:durableId="406147053">
    <w:abstractNumId w:val="20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0"/>
  </w:num>
  <w:num w:numId="10" w16cid:durableId="633097244">
    <w:abstractNumId w:val="37"/>
  </w:num>
  <w:num w:numId="11" w16cid:durableId="2094085152">
    <w:abstractNumId w:val="7"/>
  </w:num>
  <w:num w:numId="12" w16cid:durableId="2069914435">
    <w:abstractNumId w:val="21"/>
  </w:num>
  <w:num w:numId="13" w16cid:durableId="17052992">
    <w:abstractNumId w:val="31"/>
  </w:num>
  <w:num w:numId="14" w16cid:durableId="217668422">
    <w:abstractNumId w:val="14"/>
  </w:num>
  <w:num w:numId="15" w16cid:durableId="1192956375">
    <w:abstractNumId w:val="15"/>
  </w:num>
  <w:num w:numId="16" w16cid:durableId="62684490">
    <w:abstractNumId w:val="36"/>
  </w:num>
  <w:num w:numId="17" w16cid:durableId="1936018770">
    <w:abstractNumId w:val="32"/>
  </w:num>
  <w:num w:numId="18" w16cid:durableId="2005663802">
    <w:abstractNumId w:val="9"/>
  </w:num>
  <w:num w:numId="19" w16cid:durableId="1037119053">
    <w:abstractNumId w:val="18"/>
  </w:num>
  <w:num w:numId="20" w16cid:durableId="1403210171">
    <w:abstractNumId w:val="25"/>
  </w:num>
  <w:num w:numId="21" w16cid:durableId="825705582">
    <w:abstractNumId w:val="17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35"/>
  </w:num>
  <w:num w:numId="25" w16cid:durableId="855655393">
    <w:abstractNumId w:val="5"/>
  </w:num>
  <w:num w:numId="26" w16cid:durableId="470681321">
    <w:abstractNumId w:val="27"/>
  </w:num>
  <w:num w:numId="27" w16cid:durableId="611789797">
    <w:abstractNumId w:val="34"/>
  </w:num>
  <w:num w:numId="28" w16cid:durableId="132017707">
    <w:abstractNumId w:val="8"/>
  </w:num>
  <w:num w:numId="29" w16cid:durableId="1763843354">
    <w:abstractNumId w:val="12"/>
  </w:num>
  <w:num w:numId="30" w16cid:durableId="1485781118">
    <w:abstractNumId w:val="33"/>
  </w:num>
  <w:num w:numId="31" w16cid:durableId="1345011037">
    <w:abstractNumId w:val="22"/>
  </w:num>
  <w:num w:numId="32" w16cid:durableId="223416758">
    <w:abstractNumId w:val="29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26"/>
  </w:num>
  <w:num w:numId="36" w16cid:durableId="261108266">
    <w:abstractNumId w:val="16"/>
  </w:num>
  <w:num w:numId="37" w16cid:durableId="10686110">
    <w:abstractNumId w:val="19"/>
  </w:num>
  <w:num w:numId="38" w16cid:durableId="745877979">
    <w:abstractNumId w:val="24"/>
  </w:num>
  <w:num w:numId="39" w16cid:durableId="201790810">
    <w:abstractNumId w:val="28"/>
  </w:num>
  <w:num w:numId="40" w16cid:durableId="30062433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1E92"/>
    <w:rsid w:val="001F5F92"/>
    <w:rsid w:val="0020621B"/>
    <w:rsid w:val="00217A70"/>
    <w:rsid w:val="00220B2B"/>
    <w:rsid w:val="00224B75"/>
    <w:rsid w:val="00266C42"/>
    <w:rsid w:val="00272F81"/>
    <w:rsid w:val="002813A5"/>
    <w:rsid w:val="002937DD"/>
    <w:rsid w:val="00293C26"/>
    <w:rsid w:val="00294B01"/>
    <w:rsid w:val="00295CA9"/>
    <w:rsid w:val="002A41AA"/>
    <w:rsid w:val="002B038C"/>
    <w:rsid w:val="002B506A"/>
    <w:rsid w:val="002B5AF9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447BE"/>
    <w:rsid w:val="00780CE7"/>
    <w:rsid w:val="00795672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A59"/>
    <w:rsid w:val="008B1667"/>
    <w:rsid w:val="008B1983"/>
    <w:rsid w:val="008B3B0F"/>
    <w:rsid w:val="008C36AB"/>
    <w:rsid w:val="008E48FB"/>
    <w:rsid w:val="00904CB6"/>
    <w:rsid w:val="00912F1A"/>
    <w:rsid w:val="0092483A"/>
    <w:rsid w:val="0092710A"/>
    <w:rsid w:val="00942049"/>
    <w:rsid w:val="0096683E"/>
    <w:rsid w:val="009744B7"/>
    <w:rsid w:val="0097462F"/>
    <w:rsid w:val="0098123E"/>
    <w:rsid w:val="00984E25"/>
    <w:rsid w:val="00987469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42F26"/>
    <w:rsid w:val="00A45630"/>
    <w:rsid w:val="00A50ABB"/>
    <w:rsid w:val="00A5314A"/>
    <w:rsid w:val="00A670E3"/>
    <w:rsid w:val="00A71721"/>
    <w:rsid w:val="00A77E63"/>
    <w:rsid w:val="00A90848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C6F7C"/>
    <w:rsid w:val="00DD0159"/>
    <w:rsid w:val="00DD5A70"/>
    <w:rsid w:val="00DF4D6F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220</TotalTime>
  <Pages>17</Pages>
  <Words>3546</Words>
  <Characters>19508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9</cp:revision>
  <dcterms:created xsi:type="dcterms:W3CDTF">2024-09-23T20:35:00Z</dcterms:created>
  <dcterms:modified xsi:type="dcterms:W3CDTF">2024-09-24T03:06:00Z</dcterms:modified>
</cp:coreProperties>
</file>