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22BE04C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42ACA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637514D1" w:rsidR="00D42ACA" w:rsidRDefault="00D42ACA" w:rsidP="00D42ACA">
      <w:pPr>
        <w:pStyle w:val="Prrafodelista"/>
        <w:numPr>
          <w:ilvl w:val="0"/>
          <w:numId w:val="16"/>
        </w:numPr>
      </w:pPr>
      <w:r>
        <w:t>Implementar adecuadamente la segunda tanda de casos de uso y realizar las pruebas correspondientes.</w:t>
      </w:r>
    </w:p>
    <w:p w14:paraId="63BD7CCC" w14:textId="5C4B23BC" w:rsidR="0072761D" w:rsidRDefault="0072761D" w:rsidP="0072761D">
      <w:pPr>
        <w:pStyle w:val="Prrafodelista"/>
        <w:numPr>
          <w:ilvl w:val="0"/>
          <w:numId w:val="16"/>
        </w:numPr>
      </w:pPr>
      <w:r>
        <w:t xml:space="preserve">Realizar plan de iteración, gestión de riesgos y estimación de la fase de construcción iteración </w:t>
      </w:r>
      <w:r w:rsidR="00D42ACA">
        <w:t>3</w:t>
      </w:r>
      <w:r>
        <w:t>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322F3BCB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D42ACA">
        <w:t>segunda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CE49B8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correcciones de los Casos de Uso implementados</w:t>
            </w:r>
          </w:p>
        </w:tc>
        <w:tc>
          <w:tcPr>
            <w:tcW w:w="440" w:type="pct"/>
            <w:vAlign w:val="center"/>
          </w:tcPr>
          <w:p w14:paraId="488C8A6D" w14:textId="33FDCDB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52A75BED" w14:textId="2AC9E81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97E7540" w14:textId="280781E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3651682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1D2F40" w14:textId="6A00CFA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7B34803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 de diseño segunda tanda de casos de uso</w:t>
            </w:r>
          </w:p>
        </w:tc>
        <w:tc>
          <w:tcPr>
            <w:tcW w:w="440" w:type="pct"/>
            <w:vAlign w:val="center"/>
          </w:tcPr>
          <w:p w14:paraId="1869B246" w14:textId="5EAA3FB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E8E3C0" w14:textId="4BE8516E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26FB3631" w14:textId="13D3E7BA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3AF1EE9" w14:textId="4BBB8475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06ADA99" w14:textId="70C644E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8D7AC8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72C8696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6523BA0E" w14:textId="5F69499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6A5A3A6" w14:textId="357D0F6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4BB48592" w14:textId="43AD87C7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00B61AE" w14:textId="733EB58E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4294A062" w14:textId="42183A7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42D6FC7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 de diseño segunda tanda de casos de uso</w:t>
            </w:r>
          </w:p>
        </w:tc>
        <w:tc>
          <w:tcPr>
            <w:tcW w:w="440" w:type="pct"/>
            <w:vAlign w:val="center"/>
          </w:tcPr>
          <w:p w14:paraId="5A98B586" w14:textId="429C6D9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F78B3A4" w14:textId="479B013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10A324EC" w14:textId="47C807B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C51F8E3" w14:textId="0C559ED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10CB619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2AF2061D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248EFB33" w14:textId="1FED40C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C47A713" w14:textId="0DA3441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7C3DB477" w14:textId="5FDDC0F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A8968DB" w14:textId="593FAAE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3E14BB0" w14:textId="4260AF03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D7AC8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21E13EA9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33711E7A" w14:textId="6AE4E25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5AB0889" w14:textId="196613A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0283EED" w14:textId="7A8B3E9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61E0F6B" w14:textId="4AED4AA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D733DEB" w14:textId="728B7FC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503689C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Preparar Casos de prueba para la implementación</w:t>
            </w:r>
          </w:p>
        </w:tc>
        <w:tc>
          <w:tcPr>
            <w:tcW w:w="440" w:type="pct"/>
            <w:vAlign w:val="center"/>
          </w:tcPr>
          <w:p w14:paraId="3E2842C0" w14:textId="475D928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959BD7" w14:textId="312BE9F3" w:rsidR="008D7AC8" w:rsidRPr="00DE0ACC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</w:t>
            </w:r>
            <w:r w:rsidR="008D7AC8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646" w:type="pct"/>
          </w:tcPr>
          <w:p w14:paraId="6B8843A5" w14:textId="73D55AFC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65980826" w14:textId="7CBAE37E" w:rsidR="008D7AC8" w:rsidRPr="00DE0ACC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47D99B6" w14:textId="5CAA04CC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52ED35BD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diseñados en etapas previas</w:t>
            </w:r>
          </w:p>
        </w:tc>
        <w:tc>
          <w:tcPr>
            <w:tcW w:w="440" w:type="pct"/>
            <w:vAlign w:val="center"/>
          </w:tcPr>
          <w:p w14:paraId="79F40707" w14:textId="45E1945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1BE9580" w14:textId="62E66DC4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277A1004" w14:textId="622C04FD" w:rsidR="008D7AC8" w:rsidRPr="00DE0ACC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0C52BFE" w14:textId="4DC84995" w:rsidR="008D7AC8" w:rsidRPr="00DE0ACC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77356E23" w14:textId="7956B13E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43B15FB1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Agregar Casos de prueba faltantes</w:t>
            </w:r>
          </w:p>
        </w:tc>
        <w:tc>
          <w:tcPr>
            <w:tcW w:w="440" w:type="pct"/>
            <w:vAlign w:val="center"/>
          </w:tcPr>
          <w:p w14:paraId="04B24E8A" w14:textId="469E61B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477BB01E" w14:textId="5D23A29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6F203A46" w14:textId="6153AD4B" w:rsidR="008D7AC8" w:rsidRPr="00DE0ACC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4268854B" w14:textId="775843BC" w:rsidR="008D7AC8" w:rsidRPr="00DE0ACC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ECE5D72" w14:textId="70B736C3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7FB82EC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agregados</w:t>
            </w:r>
          </w:p>
        </w:tc>
        <w:tc>
          <w:tcPr>
            <w:tcW w:w="440" w:type="pct"/>
            <w:vAlign w:val="center"/>
          </w:tcPr>
          <w:p w14:paraId="44F54D1C" w14:textId="083FBACC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19BF85A" w14:textId="6DBB1CD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7934B9F" w14:textId="605499D9" w:rsidR="008D7AC8" w:rsidRPr="00DE0ACC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289F038F" w:rsidR="008D7AC8" w:rsidRPr="00DE0ACC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A3BBA65" w14:textId="12111DA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FH, 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665E44E5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los casos de prueba agregados</w:t>
            </w:r>
          </w:p>
        </w:tc>
        <w:tc>
          <w:tcPr>
            <w:tcW w:w="440" w:type="pct"/>
            <w:vAlign w:val="center"/>
          </w:tcPr>
          <w:p w14:paraId="686A3231" w14:textId="466554E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4D146A2D" w14:textId="4212CA13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33A1B2A" w14:textId="28B65F45" w:rsidR="008D7AC8" w:rsidRPr="00DE0ACC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730D36F" w14:textId="7771B5B3" w:rsidR="008D7AC8" w:rsidRPr="00DE0ACC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72BED23" w14:textId="28573C03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582D1BE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1/11</w:t>
            </w:r>
          </w:p>
        </w:tc>
        <w:tc>
          <w:tcPr>
            <w:tcW w:w="440" w:type="pct"/>
            <w:vAlign w:val="center"/>
          </w:tcPr>
          <w:p w14:paraId="319760DA" w14:textId="369C8B5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440" w:type="pct"/>
            <w:vAlign w:val="center"/>
          </w:tcPr>
          <w:p w14:paraId="176B4F88" w14:textId="13B5848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35E8A6B8" w14:textId="0F7E234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070B78" w14:textId="696CD6ED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D6E110" w14:textId="5E45277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C7977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3FA8D49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CU4</w:t>
            </w:r>
          </w:p>
        </w:tc>
        <w:tc>
          <w:tcPr>
            <w:tcW w:w="440" w:type="pct"/>
            <w:vAlign w:val="center"/>
          </w:tcPr>
          <w:p w14:paraId="16494AEA" w14:textId="3C48B2D9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4CBB89F" w14:textId="7A19DC33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76556B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B7E9C6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902D17" w14:textId="53078FAE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09C20767" w:rsidR="004C7977" w:rsidRPr="00DE0ACC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961A995" w14:textId="527D7B43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2B3B163" w14:textId="15023E55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2A91143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B07F934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F00CC5" w14:textId="44EFE51A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1E3D4C6" w:rsidR="004C7977" w:rsidRPr="00DE0ACC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CU4</w:t>
            </w:r>
          </w:p>
        </w:tc>
        <w:tc>
          <w:tcPr>
            <w:tcW w:w="440" w:type="pct"/>
            <w:vAlign w:val="center"/>
          </w:tcPr>
          <w:p w14:paraId="6061BEBD" w14:textId="351FAECF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DF337A" w14:textId="07EB3D86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DC6887E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46F13F4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5D4ABD" w14:textId="71EDB28C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DE0ACC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DE0ACC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489011C0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plan de contingencia del riesgo RK12</w:t>
            </w:r>
          </w:p>
        </w:tc>
        <w:tc>
          <w:tcPr>
            <w:tcW w:w="440" w:type="pct"/>
            <w:vAlign w:val="center"/>
          </w:tcPr>
          <w:p w14:paraId="2E4B7B33" w14:textId="3C55F81D" w:rsidR="00DE0ACC" w:rsidRPr="00DE0ACC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C22D85" w14:textId="0E874D78" w:rsidR="00DE0ACC" w:rsidRPr="00DE0ACC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54590090" w14:textId="77777777" w:rsidR="00DE0ACC" w:rsidRPr="00DE0ACC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5776575" w14:textId="77777777" w:rsidR="00DE0ACC" w:rsidRPr="00DE0ACC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3CDCC4D0" w:rsidR="00DE0ACC" w:rsidRPr="00DE0ACC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C7977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738B5D08" w:rsidR="004C7977" w:rsidRPr="00DE0ACC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3C5342F3" w14:textId="364DFC0E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613C2CBB" w14:textId="1A8F3522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C8CF493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68F81CC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A733324" w14:textId="22387BF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EC9C00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22431928" w14:textId="09DF913E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0328DF83" w14:textId="58AF4F6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7BACCE4" w14:textId="0AC4A20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642C18E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641FDAB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8D7AC8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2ECDCF5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a implementar</w:t>
            </w:r>
          </w:p>
        </w:tc>
        <w:tc>
          <w:tcPr>
            <w:tcW w:w="440" w:type="pct"/>
            <w:vAlign w:val="center"/>
          </w:tcPr>
          <w:p w14:paraId="797050E8" w14:textId="52C4E79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4DCBE14" w14:textId="159A801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09C4B07D" w14:textId="0CD23A0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5BF97A3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35170D94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8D7AC8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73E560AB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4AEAB86" w14:textId="7A4C9A7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BF71503" w14:textId="0E90EF5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4FCDAD56" w14:textId="684FD54D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AFC632" w14:textId="0008AFE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306253B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41BA6CC4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1515C0FE" w14:textId="57BE2EA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7E999F65" w14:textId="311018F0" w:rsidR="008D7AC8" w:rsidRPr="00DE0ACC" w:rsidRDefault="008D7AC8" w:rsidP="008D7AC8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84DEB3" w14:textId="74DCB44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0E63857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8D7AC8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6474705D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5/11</w:t>
            </w:r>
          </w:p>
        </w:tc>
        <w:tc>
          <w:tcPr>
            <w:tcW w:w="440" w:type="pct"/>
            <w:vAlign w:val="center"/>
          </w:tcPr>
          <w:p w14:paraId="2402070D" w14:textId="471906F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440" w:type="pct"/>
            <w:vAlign w:val="center"/>
          </w:tcPr>
          <w:p w14:paraId="7CD5566F" w14:textId="0E1DB683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B42C311" w14:textId="0EEC2D2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B693240" w14:textId="1B57B5F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61E2ED" w14:textId="402E87F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56C4C0F8" w:rsidR="008D7AC8" w:rsidRPr="00DE0ACC" w:rsidRDefault="008D7AC8" w:rsidP="008D7AC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Implementar segunda tanda de casos de uso con pruebas</w:t>
            </w:r>
          </w:p>
        </w:tc>
        <w:tc>
          <w:tcPr>
            <w:tcW w:w="440" w:type="pct"/>
            <w:vAlign w:val="center"/>
          </w:tcPr>
          <w:p w14:paraId="7FDED569" w14:textId="552BD21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22AE1974" w14:textId="0D27C10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2642BE9A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3002C64C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8D7AC8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A351DD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</w:t>
            </w: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CU7</w:t>
            </w:r>
          </w:p>
        </w:tc>
        <w:tc>
          <w:tcPr>
            <w:tcW w:w="440" w:type="pct"/>
            <w:vAlign w:val="center"/>
          </w:tcPr>
          <w:p w14:paraId="31B23707" w14:textId="0275C3C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CF5C2D0" w14:textId="5961DCC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5D4A2C41" w14:textId="23AD2A3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548AC41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1D8A90C8" w:rsidR="004C7977" w:rsidRPr="00DE0ACC" w:rsidRDefault="004C7977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CU8</w:t>
            </w:r>
          </w:p>
        </w:tc>
        <w:tc>
          <w:tcPr>
            <w:tcW w:w="440" w:type="pct"/>
            <w:vAlign w:val="center"/>
          </w:tcPr>
          <w:p w14:paraId="36C991BD" w14:textId="20DD791D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DE8C4E4" w14:textId="501EC7BD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15D658BD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B171284" w14:textId="77777777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508A927B" w:rsidR="004C7977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526EFD97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3F99B316" w14:textId="584EF63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6783959" w14:textId="2A5DAEF4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2DA364A" w14:textId="4E78732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6DF02C5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E0ACC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5B3D2C96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plan de contingencia del riesgo RK12</w:t>
            </w:r>
          </w:p>
        </w:tc>
        <w:tc>
          <w:tcPr>
            <w:tcW w:w="440" w:type="pct"/>
            <w:vAlign w:val="center"/>
          </w:tcPr>
          <w:p w14:paraId="4B1621D6" w14:textId="54E4625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B1CF313" w14:textId="589C7F8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10A5DBB3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5EA138E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06D4A66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E0ACC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07036E90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0E1EEC9B" w14:textId="14C37EE9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5367A596" w14:textId="2FEFA83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D3DBF77" w14:textId="1CCABBB5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EE692CF" w14:textId="28E60E99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485CEF" w14:textId="3C6F01D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DE0ACC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189B4BA1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C2</w:t>
            </w:r>
          </w:p>
        </w:tc>
        <w:tc>
          <w:tcPr>
            <w:tcW w:w="440" w:type="pct"/>
            <w:vAlign w:val="center"/>
          </w:tcPr>
          <w:p w14:paraId="6BEDBB19" w14:textId="1CE6795D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A2F9EA1" w14:textId="480B6891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63CC650C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52B6CC2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959139A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E0ACC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5B11504B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C3</w:t>
            </w:r>
          </w:p>
        </w:tc>
        <w:tc>
          <w:tcPr>
            <w:tcW w:w="440" w:type="pct"/>
            <w:vAlign w:val="center"/>
          </w:tcPr>
          <w:p w14:paraId="3B15DC69" w14:textId="739C0DA9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50B58248" w14:textId="5108DA71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39398FA6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BA2A16F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CC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957FC0F" w14:textId="77777777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C3 </w:t>
            </w:r>
          </w:p>
          <w:p w14:paraId="776D77DF" w14:textId="51ABD867" w:rsidR="00DE0ACC" w:rsidRPr="00DE0ACC" w:rsidRDefault="00DE0ACC" w:rsidP="00DE0ACC">
            <w:pPr>
              <w:pStyle w:val="Prrafodelista"/>
              <w:numPr>
                <w:ilvl w:val="0"/>
                <w:numId w:val="20"/>
              </w:numPr>
              <w:ind w:left="330" w:hanging="180"/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3D9C8B2A" w14:textId="17B6CCA8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3993AC7D" w14:textId="2F9354E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2D6C8A08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62C77E" w14:textId="5FB83124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14D1644" w14:textId="58E0E4DE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3F303998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C3</w:t>
            </w:r>
          </w:p>
        </w:tc>
        <w:tc>
          <w:tcPr>
            <w:tcW w:w="440" w:type="pct"/>
            <w:vAlign w:val="center"/>
          </w:tcPr>
          <w:p w14:paraId="1146EC64" w14:textId="73A8CEFE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8E77FA8" w14:textId="3ABF210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44744619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77454D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41078DE6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7EBE7048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C2</w:t>
            </w:r>
          </w:p>
        </w:tc>
        <w:tc>
          <w:tcPr>
            <w:tcW w:w="440" w:type="pct"/>
            <w:vAlign w:val="center"/>
          </w:tcPr>
          <w:p w14:paraId="1FB195BD" w14:textId="5BB6DE2F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7ACA4780" w14:textId="0E5406CF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3D260385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61CF45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1596E9F" w14:textId="586CDE7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26AED012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C2</w:t>
            </w:r>
          </w:p>
        </w:tc>
        <w:tc>
          <w:tcPr>
            <w:tcW w:w="440" w:type="pct"/>
            <w:vAlign w:val="center"/>
          </w:tcPr>
          <w:p w14:paraId="1B2FEC88" w14:textId="07ACD1D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1891CB57" w14:textId="07DFC5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C328958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9CBCC69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6DB103" w14:textId="6FC87C2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DE0ACC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5A412A9A" w:rsidR="00DE0ACC" w:rsidRPr="00DE0ACC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C2</w:t>
            </w:r>
          </w:p>
        </w:tc>
        <w:tc>
          <w:tcPr>
            <w:tcW w:w="440" w:type="pct"/>
            <w:vAlign w:val="center"/>
          </w:tcPr>
          <w:p w14:paraId="2EA360F7" w14:textId="6F6CB4DD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CCBAEBC" w14:textId="4A2B6EF2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CFB3551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C394829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91F74F" w14:textId="48DEFBA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DE0ACC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56744332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EDDA926" w14:textId="5C895C5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08AEEBC7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E24EB71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DE0ACC" w:rsidRPr="00DE0ACC" w:rsidRDefault="00DE0ACC" w:rsidP="00DE0A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54347FBC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C3B403E" w14:textId="7D153306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81C82EF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28B033B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5EA9D19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DA090" w14:textId="4489C655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RK12</w:t>
            </w:r>
          </w:p>
        </w:tc>
        <w:tc>
          <w:tcPr>
            <w:tcW w:w="440" w:type="pct"/>
            <w:vAlign w:val="center"/>
          </w:tcPr>
          <w:p w14:paraId="6F15951E" w14:textId="22BEAD62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A0693D0" w14:textId="320FB97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59616C66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9887D18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33B4BE" w14:textId="70919E15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7719C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035B874" w14:textId="77777777" w:rsidR="00DE0ACC" w:rsidRPr="00DE0ACC" w:rsidRDefault="00DE0ACC" w:rsidP="00DE0ACC">
            <w:pPr>
              <w:ind w:left="60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Analizar los resultados de los casos de prueba ejecutados.</w:t>
            </w:r>
          </w:p>
          <w:p w14:paraId="5888EBB1" w14:textId="7EE97DB3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17C6CBE1" w14:textId="0A0C0B91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08843C4" w14:textId="3E9CB4EB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469C858D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BC59C5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DCCDBD1" w14:textId="1A77E83B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41C43BC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1F60DD1" w14:textId="5E8831F7" w:rsidR="00DE0ACC" w:rsidRPr="00DE0ACC" w:rsidRDefault="00DE0ACC" w:rsidP="00DE0AC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Optimizar los casos de prueba que se ejecutaran en las próximas iteraciones.</w:t>
            </w:r>
          </w:p>
        </w:tc>
        <w:tc>
          <w:tcPr>
            <w:tcW w:w="440" w:type="pct"/>
            <w:vAlign w:val="center"/>
          </w:tcPr>
          <w:p w14:paraId="077D0D28" w14:textId="6A5016E8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36E5F51" w14:textId="6DA93C39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1C4B9193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A1C8481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3140302" w14:textId="0CE30FB0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DE0ACC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78103F7F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8/11</w:t>
            </w:r>
          </w:p>
        </w:tc>
        <w:tc>
          <w:tcPr>
            <w:tcW w:w="440" w:type="pct"/>
            <w:vAlign w:val="center"/>
          </w:tcPr>
          <w:p w14:paraId="51F36784" w14:textId="0783D9C4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1D7011C" w14:textId="5E5A6932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66D2CAB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3000415E" w:rsidR="00DE0ACC" w:rsidRPr="00DE0ACC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DE0ACC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DE0ACC" w:rsidRPr="000F0A73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</w:p>
        </w:tc>
      </w:tr>
      <w:tr w:rsidR="00DE0ACC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DE0ACC" w:rsidRPr="000F0A73" w:rsidRDefault="00DE0ACC" w:rsidP="00DE0ACC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DE0ACC" w:rsidRPr="000F0A73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DE0ACC" w:rsidRPr="000F0A73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DE0ACC" w:rsidRPr="000F0A73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lastRenderedPageBreak/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DE0ACC" w:rsidRPr="000F0A73" w:rsidRDefault="00DE0ACC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DE0ACC" w:rsidRPr="000F0A73" w:rsidRDefault="00DE0ACC" w:rsidP="00DE0AC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lastRenderedPageBreak/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2D74E7AA" w:rsidR="00F70F4F" w:rsidRDefault="00037ECF" w:rsidP="00F70F4F">
      <w:pPr>
        <w:pStyle w:val="PSI-Normal"/>
      </w:pPr>
      <w:r>
        <w:t>Se implementarán</w:t>
      </w:r>
      <w:r w:rsidR="009D4E16">
        <w:t xml:space="preserve"> CU4,</w:t>
      </w:r>
      <w:r>
        <w:t xml:space="preserve"> </w:t>
      </w:r>
      <w:r w:rsidR="00D42ACA">
        <w:t>CU</w:t>
      </w:r>
      <w:r w:rsidR="009D4E16">
        <w:t>7</w:t>
      </w:r>
      <w:r w:rsidR="00D42ACA">
        <w:t>, CU</w:t>
      </w:r>
      <w:r w:rsidR="009D4E16">
        <w:t>8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lastRenderedPageBreak/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3F36E" w14:textId="77777777" w:rsidR="0031184D" w:rsidRDefault="0031184D" w:rsidP="00C94FBE">
      <w:pPr>
        <w:spacing w:before="0" w:line="240" w:lineRule="auto"/>
      </w:pPr>
      <w:r>
        <w:separator/>
      </w:r>
    </w:p>
    <w:p w14:paraId="29AE96BC" w14:textId="77777777" w:rsidR="0031184D" w:rsidRDefault="0031184D"/>
  </w:endnote>
  <w:endnote w:type="continuationSeparator" w:id="0">
    <w:p w14:paraId="135C81B1" w14:textId="77777777" w:rsidR="0031184D" w:rsidRDefault="0031184D" w:rsidP="00C94FBE">
      <w:pPr>
        <w:spacing w:before="0" w:line="240" w:lineRule="auto"/>
      </w:pPr>
      <w:r>
        <w:continuationSeparator/>
      </w:r>
    </w:p>
    <w:p w14:paraId="5EE8132E" w14:textId="77777777" w:rsidR="0031184D" w:rsidRDefault="003118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2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E85EB" w14:textId="77777777" w:rsidR="0031184D" w:rsidRDefault="0031184D" w:rsidP="00C94FBE">
      <w:pPr>
        <w:spacing w:before="0" w:line="240" w:lineRule="auto"/>
      </w:pPr>
      <w:r>
        <w:separator/>
      </w:r>
    </w:p>
    <w:p w14:paraId="099489B3" w14:textId="77777777" w:rsidR="0031184D" w:rsidRDefault="0031184D"/>
  </w:footnote>
  <w:footnote w:type="continuationSeparator" w:id="0">
    <w:p w14:paraId="3F1B4365" w14:textId="77777777" w:rsidR="0031184D" w:rsidRDefault="0031184D" w:rsidP="00C94FBE">
      <w:pPr>
        <w:spacing w:before="0" w:line="240" w:lineRule="auto"/>
      </w:pPr>
      <w:r>
        <w:continuationSeparator/>
      </w:r>
    </w:p>
    <w:p w14:paraId="13F5454C" w14:textId="77777777" w:rsidR="0031184D" w:rsidRDefault="003118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74711A96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42ACA">
          <w:rPr>
            <w:rFonts w:asciiTheme="majorHAnsi" w:eastAsiaTheme="majorEastAsia" w:hAnsiTheme="majorHAnsi" w:cstheme="majorBidi"/>
          </w:rPr>
          <w:t>Fase de construcción, Iteración 2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7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70090">
    <w:abstractNumId w:val="5"/>
  </w:num>
  <w:num w:numId="2" w16cid:durableId="1447699730">
    <w:abstractNumId w:val="9"/>
  </w:num>
  <w:num w:numId="3" w16cid:durableId="1336760679">
    <w:abstractNumId w:val="9"/>
  </w:num>
  <w:num w:numId="4" w16cid:durableId="629627386">
    <w:abstractNumId w:val="9"/>
  </w:num>
  <w:num w:numId="5" w16cid:durableId="2092118551">
    <w:abstractNumId w:val="1"/>
  </w:num>
  <w:num w:numId="6" w16cid:durableId="2057971529">
    <w:abstractNumId w:val="2"/>
  </w:num>
  <w:num w:numId="7" w16cid:durableId="1722559617">
    <w:abstractNumId w:val="3"/>
  </w:num>
  <w:num w:numId="8" w16cid:durableId="646473434">
    <w:abstractNumId w:val="0"/>
  </w:num>
  <w:num w:numId="9" w16cid:durableId="1458720171">
    <w:abstractNumId w:val="15"/>
  </w:num>
  <w:num w:numId="10" w16cid:durableId="1286886195">
    <w:abstractNumId w:val="16"/>
  </w:num>
  <w:num w:numId="11" w16cid:durableId="172577125">
    <w:abstractNumId w:val="4"/>
  </w:num>
  <w:num w:numId="12" w16cid:durableId="371347965">
    <w:abstractNumId w:val="12"/>
  </w:num>
  <w:num w:numId="13" w16cid:durableId="1854564337">
    <w:abstractNumId w:val="11"/>
  </w:num>
  <w:num w:numId="14" w16cid:durableId="72315887">
    <w:abstractNumId w:val="13"/>
  </w:num>
  <w:num w:numId="15" w16cid:durableId="660038590">
    <w:abstractNumId w:val="10"/>
  </w:num>
  <w:num w:numId="16" w16cid:durableId="1104610366">
    <w:abstractNumId w:val="18"/>
  </w:num>
  <w:num w:numId="17" w16cid:durableId="1264723404">
    <w:abstractNumId w:val="8"/>
  </w:num>
  <w:num w:numId="18" w16cid:durableId="641886931">
    <w:abstractNumId w:val="17"/>
  </w:num>
  <w:num w:numId="19" w16cid:durableId="1062947363">
    <w:abstractNumId w:val="7"/>
  </w:num>
  <w:num w:numId="20" w16cid:durableId="448159333">
    <w:abstractNumId w:val="14"/>
  </w:num>
  <w:num w:numId="21" w16cid:durableId="439565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6"/>
    <w:rsid w:val="00011BED"/>
    <w:rsid w:val="00017EFE"/>
    <w:rsid w:val="000217E9"/>
    <w:rsid w:val="000337C2"/>
    <w:rsid w:val="00037ECF"/>
    <w:rsid w:val="00045F1A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812B8"/>
    <w:rsid w:val="00183953"/>
    <w:rsid w:val="00185A46"/>
    <w:rsid w:val="00191198"/>
    <w:rsid w:val="001950C8"/>
    <w:rsid w:val="001A2EE6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56AE"/>
    <w:rsid w:val="003B7F1F"/>
    <w:rsid w:val="003C54B1"/>
    <w:rsid w:val="003E12FE"/>
    <w:rsid w:val="003F212B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919D5"/>
    <w:rsid w:val="0069686D"/>
    <w:rsid w:val="006A2495"/>
    <w:rsid w:val="006B3371"/>
    <w:rsid w:val="006B4F86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4E16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32896"/>
    <w:rsid w:val="00B3388A"/>
    <w:rsid w:val="00B36B62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C3635"/>
    <w:rsid w:val="00EE0084"/>
    <w:rsid w:val="00EF7C69"/>
    <w:rsid w:val="00F045A2"/>
    <w:rsid w:val="00F163F8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FAB95-7198-48E5-A3E4-6524F6E0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264</TotalTime>
  <Pages>8</Pages>
  <Words>1045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33</cp:revision>
  <cp:lastPrinted>2024-10-11T17:37:00Z</cp:lastPrinted>
  <dcterms:created xsi:type="dcterms:W3CDTF">2024-10-09T21:51:00Z</dcterms:created>
  <dcterms:modified xsi:type="dcterms:W3CDTF">2024-11-01T00:58:00Z</dcterms:modified>
  <cp:category>Fase de construcción, Iteración 2</cp:category>
</cp:coreProperties>
</file>