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15DCDDCE" w14:textId="574F7D43" w:rsidR="009D6D4E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975292" w:history="1">
        <w:r w:rsidR="009D6D4E" w:rsidRPr="007A1308">
          <w:rPr>
            <w:rStyle w:val="Hipervnculo"/>
            <w:noProof/>
          </w:rPr>
          <w:t>Introducción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_Toc176975292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5535F828" w14:textId="62E06543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3" w:history="1">
        <w:r w:rsidR="009D6D4E" w:rsidRPr="007A1308">
          <w:rPr>
            <w:rStyle w:val="Hipervnculo"/>
            <w:noProof/>
          </w:rPr>
          <w:t>Propósito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_Toc176975293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127E0BF2" w14:textId="58D42D46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4" w:history="1">
        <w:r w:rsidR="009D6D4E" w:rsidRPr="007A1308">
          <w:rPr>
            <w:rStyle w:val="Hipervnculo"/>
            <w:noProof/>
          </w:rPr>
          <w:t>Referencias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_Toc176975294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089D0E98" w14:textId="323A41A3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5" w:history="1">
        <w:r w:rsidR="009D6D4E" w:rsidRPr="007A1308">
          <w:rPr>
            <w:rStyle w:val="Hipervnculo"/>
            <w:noProof/>
          </w:rPr>
          <w:t>Objetivos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_Toc176975295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C45A23B" w14:textId="122F1613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6" w:history="1">
        <w:r w:rsidR="009D6D4E" w:rsidRPr="007A1308">
          <w:rPr>
            <w:rStyle w:val="Hipervnculo"/>
            <w:noProof/>
          </w:rPr>
          <w:t>Criterios de Evaluación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_Toc176975296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666D7012" w14:textId="142BA16C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7" w:history="1">
        <w:r w:rsidR="009D6D4E" w:rsidRPr="007A1308">
          <w:rPr>
            <w:rStyle w:val="Hipervnculo"/>
            <w:noProof/>
          </w:rPr>
          <w:t>Elementos de la Línea Base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_Toc176975297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F715D0D" w14:textId="07187A9D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8" w:history="1">
        <w:r w:rsidR="009D6D4E" w:rsidRPr="007A1308">
          <w:rPr>
            <w:rStyle w:val="Hipervnculo"/>
            <w:noProof/>
          </w:rPr>
          <w:t>Planificación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_Toc176975298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B0B6E87" w14:textId="6832CE99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9" w:history="1">
        <w:r w:rsidR="009D6D4E" w:rsidRPr="007A1308">
          <w:rPr>
            <w:rStyle w:val="Hipervnculo"/>
            <w:noProof/>
          </w:rPr>
          <w:t>Recursos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_Toc176975299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509BEA5D" w14:textId="3C61393C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0" w:history="1">
        <w:r w:rsidR="009D6D4E" w:rsidRPr="007A1308">
          <w:rPr>
            <w:rStyle w:val="Hipervnculo"/>
            <w:noProof/>
          </w:rPr>
          <w:t>Evaluación [Fecha]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_Toc176975300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087AC9E8" w14:textId="53F02BE8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1" w:history="1">
        <w:r w:rsidR="009D6D4E" w:rsidRPr="007A1308">
          <w:rPr>
            <w:rStyle w:val="Hipervnculo"/>
            <w:noProof/>
          </w:rPr>
          <w:t>Objetivos Alcanzados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_Toc176975301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69A06DC5" w14:textId="1A8AA3EB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2" w:history="1">
        <w:r w:rsidR="009D6D4E" w:rsidRPr="007A1308">
          <w:rPr>
            <w:rStyle w:val="Hipervnculo"/>
            <w:noProof/>
          </w:rPr>
          <w:t>Objetivos No Alcanzados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_Toc176975302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4AA00A03" w14:textId="5BD911BA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3" w:history="1">
        <w:r w:rsidR="009D6D4E" w:rsidRPr="007A1308">
          <w:rPr>
            <w:rStyle w:val="Hipervnculo"/>
            <w:noProof/>
          </w:rPr>
          <w:t>Elementos incluidos en la Línea Base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_Toc176975303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78AD010F" w14:textId="0560C39E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4" w:history="1">
        <w:r w:rsidR="009D6D4E" w:rsidRPr="007A1308">
          <w:rPr>
            <w:rStyle w:val="Hipervnculo"/>
            <w:noProof/>
          </w:rPr>
          <w:t>Conclusión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_Toc176975304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200E92D7" w14:textId="6CC69D56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5" w:history="1">
        <w:r w:rsidR="009D6D4E" w:rsidRPr="007A1308">
          <w:rPr>
            <w:rStyle w:val="Hipervnculo"/>
            <w:noProof/>
          </w:rPr>
          <w:t>Estado del repositorio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_Toc176975305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7320FA60" w14:textId="6A23F547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6975292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6975293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6975294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6975295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6975296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0B4B0C7E" w:rsidR="008E54C6" w:rsidRDefault="008E54C6" w:rsidP="00CB6C89">
      <w:pPr>
        <w:pStyle w:val="Prrafodelista"/>
        <w:numPr>
          <w:ilvl w:val="0"/>
          <w:numId w:val="15"/>
        </w:numPr>
      </w:pPr>
      <w:r>
        <w:t>Actualizar la documentación necesaria.</w:t>
      </w:r>
    </w:p>
    <w:p w14:paraId="5E1A2592" w14:textId="30354519" w:rsidR="008E54C6" w:rsidRDefault="008E54C6" w:rsidP="00CB6C89">
      <w:pPr>
        <w:pStyle w:val="Prrafodelista"/>
        <w:numPr>
          <w:ilvl w:val="0"/>
          <w:numId w:val="15"/>
        </w:numPr>
      </w:pPr>
      <w:r>
        <w:t>Mitigar los posibles riesgos que ocurran en la iteración.</w:t>
      </w:r>
    </w:p>
    <w:p w14:paraId="573ED5D0" w14:textId="77777777" w:rsidR="002129C9" w:rsidRDefault="002129C9" w:rsidP="00DF1EE8">
      <w:pPr>
        <w:pStyle w:val="PSI-Ttulo2"/>
      </w:pPr>
      <w:bookmarkStart w:id="5" w:name="_Toc176975297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6975298"/>
      <w:r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lastRenderedPageBreak/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2D438C4D" w:rsidR="0071572B" w:rsidRDefault="0071572B" w:rsidP="0071572B">
            <w:proofErr w:type="spellStart"/>
            <w:r>
              <w:t>Metricas</w:t>
            </w:r>
            <w:proofErr w:type="spellEnd"/>
            <w:r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198CB44D" w:rsidR="0071572B" w:rsidRPr="00467DC2" w:rsidRDefault="0071572B" w:rsidP="0071572B">
            <w:r>
              <w:t>Herramientas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34E895E8" w:rsidR="0071572B" w:rsidRDefault="0071572B" w:rsidP="0071572B">
            <w:proofErr w:type="spellStart"/>
            <w:r>
              <w:t>Descripcion</w:t>
            </w:r>
            <w:proofErr w:type="spellEnd"/>
            <w:r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3563DA4B" w:rsidR="0071572B" w:rsidRPr="00467DC2" w:rsidRDefault="0071572B" w:rsidP="0071572B">
            <w:r w:rsidRPr="00E0356E">
              <w:lastRenderedPageBreak/>
              <w:t xml:space="preserve">Definir </w:t>
            </w:r>
            <w:proofErr w:type="gramStart"/>
            <w:r w:rsidRPr="00E0356E">
              <w:t>Responsables</w:t>
            </w:r>
            <w:proofErr w:type="gramEnd"/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6975299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FA8D4B5" w14:textId="4137DF10" w:rsidR="006D2F88" w:rsidRDefault="00217AF5" w:rsidP="006D2F88">
      <w:pPr>
        <w:pStyle w:val="Prrafodelista"/>
        <w:numPr>
          <w:ilvl w:val="0"/>
          <w:numId w:val="14"/>
        </w:numPr>
      </w:pPr>
      <w:r>
        <w:t>Paquete office.</w:t>
      </w:r>
    </w:p>
    <w:p w14:paraId="1555F8A9" w14:textId="3F144C82" w:rsidR="006D2F88" w:rsidRDefault="006D2F88" w:rsidP="006D2F88">
      <w:pPr>
        <w:pStyle w:val="Prrafodelista"/>
        <w:numPr>
          <w:ilvl w:val="0"/>
          <w:numId w:val="14"/>
        </w:numPr>
      </w:pPr>
      <w:r>
        <w:t>Computadoras personales.</w:t>
      </w:r>
    </w:p>
    <w:p w14:paraId="72DDE98F" w14:textId="381BECF5" w:rsidR="00E473C6" w:rsidRDefault="006D2F88" w:rsidP="00E473C6">
      <w:pPr>
        <w:pStyle w:val="Prrafodelista"/>
        <w:numPr>
          <w:ilvl w:val="0"/>
          <w:numId w:val="14"/>
        </w:numPr>
      </w:pPr>
      <w:r>
        <w:t>Plantillas del PSI.</w:t>
      </w:r>
    </w:p>
    <w:p w14:paraId="567A9D3A" w14:textId="77777777" w:rsidR="00657DC1" w:rsidRDefault="00657DC1" w:rsidP="00657DC1"/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6975300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6975301"/>
      <w:r w:rsidRPr="00657DC1"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6975302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6975303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6975304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6975305"/>
      <w:r w:rsidRPr="00657DC1">
        <w:lastRenderedPageBreak/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774BE" w14:textId="77777777" w:rsidR="008E1CCB" w:rsidRDefault="008E1CCB" w:rsidP="00DF1EE8">
      <w:r>
        <w:separator/>
      </w:r>
    </w:p>
    <w:p w14:paraId="7B768E29" w14:textId="77777777" w:rsidR="008E1CCB" w:rsidRDefault="008E1CCB" w:rsidP="00DF1EE8"/>
  </w:endnote>
  <w:endnote w:type="continuationSeparator" w:id="0">
    <w:p w14:paraId="3306AD77" w14:textId="77777777" w:rsidR="008E1CCB" w:rsidRDefault="008E1CCB" w:rsidP="00DF1EE8">
      <w:r>
        <w:continuationSeparator/>
      </w:r>
    </w:p>
    <w:p w14:paraId="223984DA" w14:textId="77777777" w:rsidR="008E1CCB" w:rsidRDefault="008E1CCB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4B807" w14:textId="77777777" w:rsidR="008E1CCB" w:rsidRDefault="008E1CCB" w:rsidP="00DF1EE8">
      <w:r>
        <w:separator/>
      </w:r>
    </w:p>
    <w:p w14:paraId="0744BD7D" w14:textId="77777777" w:rsidR="008E1CCB" w:rsidRDefault="008E1CCB" w:rsidP="00DF1EE8"/>
  </w:footnote>
  <w:footnote w:type="continuationSeparator" w:id="0">
    <w:p w14:paraId="152D6B22" w14:textId="77777777" w:rsidR="008E1CCB" w:rsidRDefault="008E1CCB" w:rsidP="00DF1EE8">
      <w:r>
        <w:continuationSeparator/>
      </w:r>
    </w:p>
    <w:p w14:paraId="0A73C129" w14:textId="77777777" w:rsidR="008E1CCB" w:rsidRDefault="008E1CCB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1"/>
  </w:num>
  <w:num w:numId="10" w16cid:durableId="682244923">
    <w:abstractNumId w:val="12"/>
  </w:num>
  <w:num w:numId="11" w16cid:durableId="136265290">
    <w:abstractNumId w:val="4"/>
  </w:num>
  <w:num w:numId="12" w16cid:durableId="1697348637">
    <w:abstractNumId w:val="9"/>
  </w:num>
  <w:num w:numId="13" w16cid:durableId="1217476853">
    <w:abstractNumId w:val="8"/>
  </w:num>
  <w:num w:numId="14" w16cid:durableId="72315887">
    <w:abstractNumId w:val="10"/>
  </w:num>
  <w:num w:numId="15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66C42"/>
    <w:rsid w:val="002731FC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95D63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0436"/>
    <w:rsid w:val="00AA2D66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114</TotalTime>
  <Pages>7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5035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Cintia Hernández</cp:lastModifiedBy>
  <cp:revision>31</cp:revision>
  <dcterms:created xsi:type="dcterms:W3CDTF">2024-09-11T15:36:00Z</dcterms:created>
  <dcterms:modified xsi:type="dcterms:W3CDTF">2024-09-12T00:51:00Z</dcterms:modified>
  <cp:category>Fase [], Iteración []</cp:category>
</cp:coreProperties>
</file>