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05CECA6E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37870603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279152B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14FCE8D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1AF294D2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66B8BB1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251CA059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793FBCF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63F3A51A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66A12447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5C3CED02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1C9E8C60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7606F618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3D1C4D3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0CA98051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21B6C6D6" w:rsidR="008D7AC8" w:rsidRPr="00DE0ACC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64829139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000A2EEC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5E45277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5C90A714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64B7E9C6" w14:textId="3BE01371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E902D17" w14:textId="53078FA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57401503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4B07F934" w14:textId="05D59F7D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</w:t>
            </w: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/11</w:t>
            </w:r>
          </w:p>
        </w:tc>
        <w:tc>
          <w:tcPr>
            <w:tcW w:w="792" w:type="pct"/>
          </w:tcPr>
          <w:p w14:paraId="0BF00CC5" w14:textId="44EFE51A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0034E468" w:rsidR="004C7977" w:rsidRPr="00DC54F3" w:rsidRDefault="00DC54F3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346F13F4" w14:textId="2804A7AE" w:rsidR="004C7977" w:rsidRPr="00DC54F3" w:rsidRDefault="00DC54F3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245D4ABD" w14:textId="71EDB28C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C54F3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C6EF87D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2E4B7B33" w14:textId="3C55F81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5C87AE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75776575" w14:textId="27201EB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007C2ED9" w14:textId="3CDCC4D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27227CA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68F81CC" w14:textId="711609F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6A733324" w14:textId="22387BF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6CC92BA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7D255D09" w14:textId="7C9D5C0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2135F1C" w14:textId="641FDAB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A109104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CU7</w:t>
            </w:r>
          </w:p>
        </w:tc>
        <w:tc>
          <w:tcPr>
            <w:tcW w:w="440" w:type="pct"/>
            <w:vAlign w:val="center"/>
          </w:tcPr>
          <w:p w14:paraId="797050E8" w14:textId="52C4E79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075F23C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09C4B07D" w14:textId="34533F35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C8FE202" w14:textId="6CA93ED1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0374F164" w14:textId="35170D9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4FAB6789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CU8</w:t>
            </w:r>
          </w:p>
        </w:tc>
        <w:tc>
          <w:tcPr>
            <w:tcW w:w="440" w:type="pct"/>
            <w:vAlign w:val="center"/>
          </w:tcPr>
          <w:p w14:paraId="0735257B" w14:textId="702F2BB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CEB8B85" w14:textId="4F39C99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13542AC3" w14:textId="5C004280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62" w:type="pct"/>
          </w:tcPr>
          <w:p w14:paraId="1EF92C38" w14:textId="7BC0010C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8222EB8" w14:textId="2BA7B62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3CC2C7E9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para la p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róxima iteración (CU5, CU9, CU12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 (Mitigación RK13)</w:t>
            </w:r>
          </w:p>
        </w:tc>
        <w:tc>
          <w:tcPr>
            <w:tcW w:w="440" w:type="pct"/>
            <w:vAlign w:val="center"/>
          </w:tcPr>
          <w:p w14:paraId="6B644ED5" w14:textId="0A8F513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440" w:type="pct"/>
            <w:vAlign w:val="center"/>
          </w:tcPr>
          <w:p w14:paraId="023125F0" w14:textId="4F9C35C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328912AC" w14:textId="7E74A15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62" w:type="pct"/>
          </w:tcPr>
          <w:p w14:paraId="4F9E29F3" w14:textId="4FD6FCA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01BC3B7A" w14:textId="1A0B927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35525CA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5AAFC632" w14:textId="33B8DD3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40EDEC0E" w14:textId="306253B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DC54F3" w:rsidRPr="00685880" w:rsidRDefault="00DC54F3" w:rsidP="00DC54F3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560C48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1260605B" w14:textId="3057595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65D490B" w14:textId="0E6385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18CA64C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B693240" w14:textId="2787E2A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F61E2ED" w14:textId="402E87F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220A0D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1ED50A4" w14:textId="7777777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C54F3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CU7</w:t>
            </w:r>
          </w:p>
        </w:tc>
        <w:tc>
          <w:tcPr>
            <w:tcW w:w="440" w:type="pct"/>
            <w:vAlign w:val="center"/>
          </w:tcPr>
          <w:p w14:paraId="31B23707" w14:textId="0275C3C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3D36694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6B70F24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548AC41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4A6F6F9D" w14:textId="77777777" w:rsidTr="00DC54F3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1308" w:type="pct"/>
            <w:gridSpan w:val="2"/>
          </w:tcPr>
          <w:p w14:paraId="5B171284" w14:textId="427E5B8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No completado</w:t>
            </w:r>
          </w:p>
        </w:tc>
        <w:tc>
          <w:tcPr>
            <w:tcW w:w="792" w:type="pct"/>
          </w:tcPr>
          <w:p w14:paraId="1F2E3336" w14:textId="508A927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148325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0489E3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6DF02C5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3EBEB8E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4B1621D6" w14:textId="4F61C60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B1CF313" w14:textId="4DA31C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0A5DBB3" w14:textId="1EB1D5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5EA138E" w14:textId="276A75F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FFD0AE6" w14:textId="06D4A6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3A3B792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16A324B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A485CEF" w14:textId="3C6F01D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153C16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24F0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52B6CC2" w14:textId="38FB751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FE54A4D" w14:textId="1959139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21C7BE9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2FBEAF1" w14:textId="06E7420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E53F1B3" w14:textId="3BA2A16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DC54F3" w:rsidRPr="00685880" w:rsidRDefault="00DC54F3" w:rsidP="00DC54F3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4CDCD40C" w:rsidR="00DC54F3" w:rsidRPr="00CC6210" w:rsidRDefault="00DC54F3" w:rsidP="00DC54F3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162C77E" w14:textId="5CB647D0" w:rsidR="00DC54F3" w:rsidRPr="00CC6210" w:rsidRDefault="00DC54F3" w:rsidP="00DC54F3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714D1644" w14:textId="58E0E4D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6A57A24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4277454D" w14:textId="70DDEA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194D3D" w14:textId="41078DE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0C78360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661CF45" w14:textId="7ABDE5A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1596E9F" w14:textId="586CDE7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621F8D6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9CBCC69" w14:textId="6F80BDE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6DB103" w14:textId="6FC87C2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C54F3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390208B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C394829" w14:textId="1E14CDD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C91F74F" w14:textId="48DEFBA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1F2878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997E405" w14:textId="6E91B21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3136C89" w14:textId="4E24EB7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6669AE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8D7E0C5" w14:textId="7F468A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CD6A627" w14:textId="528B033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50376F6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9887D18" w14:textId="79BA67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33B4BE" w14:textId="70919E1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DC54F3" w:rsidRPr="00685880" w:rsidRDefault="00DC54F3" w:rsidP="00DC54F3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F2002E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BC59C5" w14:textId="0A1CBE5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DCCDBD1" w14:textId="1A77E83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0BBE3E9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A1C8481" w14:textId="1C74B2F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3140302" w14:textId="0CE30FB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4401EAA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A336287" w14:textId="18948C8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0522D98" w14:textId="3000415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C54F3" w:rsidRPr="000F0A73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DC54F3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C54F3" w:rsidRPr="000F0A73" w:rsidRDefault="00DC54F3" w:rsidP="00DC54F3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lastRenderedPageBreak/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C54F3" w:rsidRPr="000F0A73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5DBC4C8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DC54F3">
        <w:t>7/11/2024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EDB2AAA" w14:textId="6ED1C0D1" w:rsidR="00DC54F3" w:rsidRDefault="00DC54F3" w:rsidP="00DC54F3">
      <w:r>
        <w:t>Los objetivos alcanzados en esta iteración fueron:</w:t>
      </w:r>
    </w:p>
    <w:p w14:paraId="76034FD2" w14:textId="301D8C2B" w:rsidR="00DC54F3" w:rsidRPr="000C6996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Implementar la </w:t>
      </w:r>
      <w:r>
        <w:t>segunda</w:t>
      </w:r>
      <w:r w:rsidRPr="000C6996">
        <w:t xml:space="preserve"> tanda de casos de uso casi en su totalidad.</w:t>
      </w:r>
    </w:p>
    <w:p w14:paraId="781A1310" w14:textId="553160D2" w:rsidR="00DC54F3" w:rsidRDefault="00DC54F3" w:rsidP="00DC54F3">
      <w:pPr>
        <w:pStyle w:val="Prrafodelista"/>
        <w:numPr>
          <w:ilvl w:val="0"/>
          <w:numId w:val="22"/>
        </w:numPr>
      </w:pPr>
      <w:r>
        <w:t>Realizar plan de iteración, gestión de riesgos y estimación de la fase de construcción iteración 3.</w:t>
      </w:r>
    </w:p>
    <w:p w14:paraId="43D440C7" w14:textId="27A5CF3F" w:rsidR="00DC54F3" w:rsidRDefault="00DC54F3" w:rsidP="00DC54F3">
      <w:pPr>
        <w:pStyle w:val="Prrafodelista"/>
        <w:numPr>
          <w:ilvl w:val="0"/>
          <w:numId w:val="22"/>
        </w:numPr>
      </w:pPr>
      <w:r>
        <w:lastRenderedPageBreak/>
        <w:t>Cumplir con los plazos establecidos en la planificación.</w:t>
      </w:r>
    </w:p>
    <w:p w14:paraId="1B5A3CAF" w14:textId="77777777" w:rsidR="00DC54F3" w:rsidRDefault="00DC54F3" w:rsidP="00DC54F3">
      <w:pPr>
        <w:pStyle w:val="Prrafodelista"/>
        <w:numPr>
          <w:ilvl w:val="0"/>
          <w:numId w:val="22"/>
        </w:numPr>
      </w:pPr>
      <w:r>
        <w:t>Cumplir con las tareas de seguimiento de riesgo.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4C7F1833" w14:textId="77777777" w:rsidR="00DC54F3" w:rsidRDefault="00DC54F3" w:rsidP="00DC54F3">
      <w:r>
        <w:t>Los objetivos no alcanzados fueron:</w:t>
      </w:r>
    </w:p>
    <w:p w14:paraId="48160D94" w14:textId="227F8D58" w:rsidR="00DC54F3" w:rsidRDefault="00DC54F3" w:rsidP="00DC54F3">
      <w:pPr>
        <w:pStyle w:val="Prrafodelista"/>
        <w:numPr>
          <w:ilvl w:val="0"/>
          <w:numId w:val="22"/>
        </w:numPr>
      </w:pPr>
      <w:r>
        <w:t>Implementación del CU8.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32367A9" w14:textId="77777777" w:rsidR="00DC54F3" w:rsidRDefault="00DC54F3" w:rsidP="00DC54F3">
      <w:r>
        <w:t>Los elementos que fueron incluidos en la línea base fueron:</w:t>
      </w:r>
    </w:p>
    <w:p w14:paraId="6632E5D7" w14:textId="0AE6D644" w:rsidR="00DC54F3" w:rsidRPr="000C6996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Implementación de la primera tanda de casos de uso </w:t>
      </w:r>
      <w:r>
        <w:t>4</w:t>
      </w:r>
      <w:r w:rsidRPr="000C6996">
        <w:t xml:space="preserve"> y </w:t>
      </w:r>
      <w:r>
        <w:t>7</w:t>
      </w:r>
      <w:r w:rsidRPr="000C6996">
        <w:t>.</w:t>
      </w:r>
    </w:p>
    <w:p w14:paraId="49A852FB" w14:textId="66F69216" w:rsidR="00DC54F3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Resultado de los casos de prueba de la </w:t>
      </w:r>
      <w:r>
        <w:t>segunda</w:t>
      </w:r>
      <w:r w:rsidRPr="000C6996">
        <w:t xml:space="preserve"> tanda de casos de uso.</w:t>
      </w:r>
    </w:p>
    <w:p w14:paraId="264C6025" w14:textId="3F01F66A" w:rsidR="00DC54F3" w:rsidRPr="000C6996" w:rsidRDefault="00DC54F3" w:rsidP="00DC54F3">
      <w:pPr>
        <w:pStyle w:val="Prrafodelista"/>
        <w:numPr>
          <w:ilvl w:val="0"/>
          <w:numId w:val="22"/>
        </w:numPr>
      </w:pPr>
      <w:r>
        <w:t>Especificación de los Casos de uso 5, 7, 8, 9 y 12.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38E9081D" w14:textId="0FD70D28" w:rsidR="00DC54F3" w:rsidRDefault="00DC54F3" w:rsidP="00DC54F3">
      <w:pPr>
        <w:ind w:left="0" w:firstLine="0"/>
      </w:pPr>
      <w:bookmarkStart w:id="15" w:name="_Toc238197620"/>
      <w:r>
        <w:t>Finalizada la segunda iteración de la fase de construcción del sistema, se lograron cumplir la mayoría de los objetivos definidos y se entregaron todos los productos planificados para esta etapa a excepción de la implementación del CU8: Añadir plan de riesgo, el cual será implementado al iniciar la iteración 3 de la etapa de construcción.</w:t>
      </w:r>
    </w:p>
    <w:p w14:paraId="5EE91188" w14:textId="75E06E14" w:rsidR="00DC54F3" w:rsidRDefault="00DC54F3" w:rsidP="00DC54F3">
      <w:pPr>
        <w:ind w:left="0" w:firstLine="0"/>
      </w:pPr>
      <w:r>
        <w:t xml:space="preserve">El cumplimiento de los plazos establecidos en la planificación fue lo suficientemente satisfactorio, y se logró entregar casi todos los productos requeridos en tiempo y forma. </w:t>
      </w:r>
    </w:p>
    <w:p w14:paraId="0983F6BD" w14:textId="6DC652AC" w:rsidR="00F92A5B" w:rsidRPr="00F46271" w:rsidRDefault="00DC54F3" w:rsidP="00DC54F3">
      <w:pPr>
        <w:ind w:left="0" w:firstLine="0"/>
      </w:pPr>
      <w:r>
        <w:t>Los planes de riesgo ejecutados fueron efectivos. Aun así, el plan de riesgo ejecutado para mitigar el riesgo 13</w:t>
      </w:r>
      <w:r w:rsidR="003A056D">
        <w:t xml:space="preserve"> (</w:t>
      </w:r>
      <w:r w:rsidR="003A056D" w:rsidRPr="003A056D">
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</w:t>
      </w:r>
      <w:r w:rsidR="003A056D">
        <w:t>) fue insuficiente para lograr cumplir con la implementación planificada para esta iteración.</w:t>
      </w:r>
    </w:p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03DC988" w:rsidR="00F70F4F" w:rsidRDefault="006142CD" w:rsidP="00D35027">
      <w:r>
        <w:t>757</w:t>
      </w:r>
      <w:r w:rsidR="00D35027" w:rsidRPr="00D35027">
        <w:t xml:space="preserve"> </w:t>
      </w:r>
      <w:r>
        <w:t>Archivos</w:t>
      </w:r>
      <w:r w:rsidR="00D35027" w:rsidRPr="00D35027">
        <w:t xml:space="preserve">, </w:t>
      </w:r>
      <w:r>
        <w:t>322</w:t>
      </w:r>
      <w:r w:rsidR="00D35027" w:rsidRPr="00D35027">
        <w:t xml:space="preserve"> </w:t>
      </w:r>
      <w:r>
        <w:t>Carpetas.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DD81D" w14:textId="77777777" w:rsidR="00821494" w:rsidRDefault="00821494" w:rsidP="00C94FBE">
      <w:pPr>
        <w:spacing w:before="0" w:line="240" w:lineRule="auto"/>
      </w:pPr>
      <w:r>
        <w:separator/>
      </w:r>
    </w:p>
    <w:p w14:paraId="0A2886A3" w14:textId="77777777" w:rsidR="00821494" w:rsidRDefault="00821494"/>
  </w:endnote>
  <w:endnote w:type="continuationSeparator" w:id="0">
    <w:p w14:paraId="59F7E467" w14:textId="77777777" w:rsidR="00821494" w:rsidRDefault="00821494" w:rsidP="00C94FBE">
      <w:pPr>
        <w:spacing w:before="0" w:line="240" w:lineRule="auto"/>
      </w:pPr>
      <w:r>
        <w:continuationSeparator/>
      </w:r>
    </w:p>
    <w:p w14:paraId="16021EC2" w14:textId="77777777" w:rsidR="00821494" w:rsidRDefault="008214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DD687" w14:textId="77777777" w:rsidR="00821494" w:rsidRDefault="00821494" w:rsidP="00C94FBE">
      <w:pPr>
        <w:spacing w:before="0" w:line="240" w:lineRule="auto"/>
      </w:pPr>
      <w:r>
        <w:separator/>
      </w:r>
    </w:p>
    <w:p w14:paraId="08DBCE17" w14:textId="77777777" w:rsidR="00821494" w:rsidRDefault="00821494"/>
  </w:footnote>
  <w:footnote w:type="continuationSeparator" w:id="0">
    <w:p w14:paraId="44218151" w14:textId="77777777" w:rsidR="00821494" w:rsidRDefault="00821494" w:rsidP="00C94FBE">
      <w:pPr>
        <w:spacing w:before="0" w:line="240" w:lineRule="auto"/>
      </w:pPr>
      <w:r>
        <w:continuationSeparator/>
      </w:r>
    </w:p>
    <w:p w14:paraId="546ADD1C" w14:textId="77777777" w:rsidR="00821494" w:rsidRDefault="008214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3E8B"/>
    <w:multiLevelType w:val="hybridMultilevel"/>
    <w:tmpl w:val="1FB49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1689">
    <w:abstractNumId w:val="5"/>
  </w:num>
  <w:num w:numId="2" w16cid:durableId="260459938">
    <w:abstractNumId w:val="10"/>
  </w:num>
  <w:num w:numId="3" w16cid:durableId="1309245311">
    <w:abstractNumId w:val="10"/>
  </w:num>
  <w:num w:numId="4" w16cid:durableId="587422173">
    <w:abstractNumId w:val="10"/>
  </w:num>
  <w:num w:numId="5" w16cid:durableId="448623217">
    <w:abstractNumId w:val="1"/>
  </w:num>
  <w:num w:numId="6" w16cid:durableId="1247302918">
    <w:abstractNumId w:val="2"/>
  </w:num>
  <w:num w:numId="7" w16cid:durableId="374040124">
    <w:abstractNumId w:val="3"/>
  </w:num>
  <w:num w:numId="8" w16cid:durableId="694623729">
    <w:abstractNumId w:val="0"/>
  </w:num>
  <w:num w:numId="9" w16cid:durableId="1621306133">
    <w:abstractNumId w:val="16"/>
  </w:num>
  <w:num w:numId="10" w16cid:durableId="1217398108">
    <w:abstractNumId w:val="17"/>
  </w:num>
  <w:num w:numId="11" w16cid:durableId="702824012">
    <w:abstractNumId w:val="4"/>
  </w:num>
  <w:num w:numId="12" w16cid:durableId="2020812301">
    <w:abstractNumId w:val="13"/>
  </w:num>
  <w:num w:numId="13" w16cid:durableId="512458494">
    <w:abstractNumId w:val="12"/>
  </w:num>
  <w:num w:numId="14" w16cid:durableId="1836725198">
    <w:abstractNumId w:val="14"/>
  </w:num>
  <w:num w:numId="15" w16cid:durableId="1706368314">
    <w:abstractNumId w:val="11"/>
  </w:num>
  <w:num w:numId="16" w16cid:durableId="1443067101">
    <w:abstractNumId w:val="19"/>
  </w:num>
  <w:num w:numId="17" w16cid:durableId="2076587943">
    <w:abstractNumId w:val="9"/>
  </w:num>
  <w:num w:numId="18" w16cid:durableId="215315130">
    <w:abstractNumId w:val="18"/>
  </w:num>
  <w:num w:numId="19" w16cid:durableId="1093938087">
    <w:abstractNumId w:val="8"/>
  </w:num>
  <w:num w:numId="20" w16cid:durableId="1925841673">
    <w:abstractNumId w:val="15"/>
  </w:num>
  <w:num w:numId="21" w16cid:durableId="2018577774">
    <w:abstractNumId w:val="6"/>
  </w:num>
  <w:num w:numId="22" w16cid:durableId="493229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24F09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8616C"/>
    <w:rsid w:val="003939A3"/>
    <w:rsid w:val="00393A05"/>
    <w:rsid w:val="00397566"/>
    <w:rsid w:val="003A056D"/>
    <w:rsid w:val="003B422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A642F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386E"/>
    <w:rsid w:val="005F5429"/>
    <w:rsid w:val="005F60BA"/>
    <w:rsid w:val="00602BCD"/>
    <w:rsid w:val="00606234"/>
    <w:rsid w:val="006124BF"/>
    <w:rsid w:val="006142CD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4A6E"/>
    <w:rsid w:val="007D7477"/>
    <w:rsid w:val="007E5917"/>
    <w:rsid w:val="007E66A5"/>
    <w:rsid w:val="007F38C0"/>
    <w:rsid w:val="00801130"/>
    <w:rsid w:val="00816B5F"/>
    <w:rsid w:val="00817955"/>
    <w:rsid w:val="00821494"/>
    <w:rsid w:val="00822C20"/>
    <w:rsid w:val="00835AE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150B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2B46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47D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66972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6210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35027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54F3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364</TotalTime>
  <Pages>1</Pages>
  <Words>1298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40</cp:revision>
  <cp:lastPrinted>2024-11-08T18:43:00Z</cp:lastPrinted>
  <dcterms:created xsi:type="dcterms:W3CDTF">2024-10-09T21:51:00Z</dcterms:created>
  <dcterms:modified xsi:type="dcterms:W3CDTF">2024-11-08T18:43:00Z</dcterms:modified>
  <cp:category>Fase de construcción, Iteración 2</cp:category>
</cp:coreProperties>
</file>