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0DA" w:rsidRDefault="001840DA" w:rsidP="001840DA">
      <w:pPr>
        <w:bidi/>
      </w:pPr>
      <w:bookmarkStart w:id="0" w:name="_GoBack"/>
      <w:r>
        <w:t xml:space="preserve">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UX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**Strategic Diagnostic** </w:t>
      </w:r>
      <w:r>
        <w:rPr>
          <w:rFonts w:cs="Arial"/>
          <w:rtl/>
        </w:rPr>
        <w:t>با</w:t>
      </w:r>
      <w:r>
        <w:t xml:space="preserve"> Completion Rate </w:t>
      </w:r>
      <w:r>
        <w:rPr>
          <w:rFonts w:cs="Arial"/>
          <w:rtl/>
        </w:rPr>
        <w:t>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70</w:t>
      </w:r>
      <w:r>
        <w:t>%</w:t>
      </w:r>
    </w:p>
    <w:bookmarkEnd w:id="0"/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محصول شما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Questionnaire Fatigue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کاربر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فرم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مواجه شود، معمولاً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completion &lt; 20%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تجربه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Interactive Strategic Assessment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پرسشنامه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 xml:space="preserve"># 1. </w:t>
      </w:r>
      <w:r>
        <w:rPr>
          <w:rFonts w:cs="Arial"/>
          <w:rtl/>
        </w:rPr>
        <w:t>اصل طراح</w:t>
      </w:r>
      <w:r>
        <w:rPr>
          <w:rFonts w:cs="Arial" w:hint="cs"/>
          <w:rtl/>
        </w:rPr>
        <w:t>ی</w:t>
      </w:r>
      <w:r>
        <w:t>: Micro</w:t>
      </w:r>
      <w:r>
        <w:rPr>
          <w:rFonts w:ascii="Cambria Math" w:hAnsi="Cambria Math" w:cs="Cambria Math"/>
        </w:rPr>
        <w:t>‑</w:t>
      </w:r>
      <w:r>
        <w:t>Progress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احساس کند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سوال وجود دارد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10 modules</w:t>
      </w:r>
    </w:p>
    <w:p w:rsidR="001840DA" w:rsidRDefault="001840DA" w:rsidP="001840DA">
      <w:pPr>
        <w:bidi/>
      </w:pPr>
      <w:r>
        <w:rPr>
          <w:rFonts w:cs="Arial" w:hint="eastAsia"/>
          <w:rtl/>
        </w:rPr>
        <w:t>هر</w:t>
      </w:r>
      <w:r>
        <w:t xml:space="preserve"> module ≈ 10 </w:t>
      </w:r>
      <w:r>
        <w:rPr>
          <w:rFonts w:cs="Arial"/>
          <w:rtl/>
        </w:rPr>
        <w:t>سوال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Step 1 of 10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نه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Question 1 of 100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ساده</w:t>
      </w:r>
      <w:r>
        <w:t xml:space="preserve"> completion </w:t>
      </w:r>
      <w:r>
        <w:rPr>
          <w:rFonts w:cs="Arial"/>
          <w:rtl/>
        </w:rPr>
        <w:t>را به شدت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 xml:space="preserve"># 2. </w:t>
      </w:r>
      <w:r>
        <w:rPr>
          <w:rFonts w:cs="Arial"/>
          <w:rtl/>
        </w:rPr>
        <w:t>ساختار ماژول‌ها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پرسشنامه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شود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1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lastRenderedPageBreak/>
        <w:t>Business Model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2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Customer &amp; Market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3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Product &amp; Value Proposition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4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Growth &amp; Marketing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5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Sales Engine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6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lastRenderedPageBreak/>
        <w:t>```</w:t>
      </w:r>
    </w:p>
    <w:p w:rsidR="001840DA" w:rsidRDefault="001840DA" w:rsidP="001840DA">
      <w:pPr>
        <w:bidi/>
      </w:pPr>
      <w:r>
        <w:t>Operations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7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Financial Health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8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Team &amp; Organization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9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Strategy &amp; Vision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### Module 10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Execution &amp; KPIs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3. Instant Feedback (</w:t>
      </w: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</w:t>
      </w:r>
      <w:r>
        <w:t>)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هر ماژول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**Micro</w:t>
      </w:r>
      <w:r>
        <w:rPr>
          <w:rFonts w:ascii="Cambria Math" w:hAnsi="Cambria Math" w:cs="Cambria Math"/>
        </w:rPr>
        <w:t>‑</w:t>
      </w:r>
      <w:r>
        <w:t xml:space="preserve">Insight**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شود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Your Market Strategy Score: 62</w:t>
      </w:r>
    </w:p>
    <w:p w:rsidR="001840DA" w:rsidRDefault="001840DA" w:rsidP="001840DA">
      <w:pPr>
        <w:bidi/>
      </w:pPr>
      <w:r>
        <w:t>Startups in your industry average: 71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Your biggest weakness so far: Customer Retention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کاربر ادامه دهد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4. Progress Psychology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نوار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واضح باشد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rPr>
          <w:rFonts w:ascii="Arial" w:hAnsi="Arial" w:cs="Arial"/>
        </w:rPr>
        <w:lastRenderedPageBreak/>
        <w:t>██████░░░░</w:t>
      </w:r>
      <w:r>
        <w:t xml:space="preserve"> 60% complete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Only 4 sections left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5. Gamification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engagement: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 xml:space="preserve">Badge </w:t>
      </w:r>
      <w:r>
        <w:rPr>
          <w:rFonts w:cs="Arial"/>
          <w:rtl/>
        </w:rPr>
        <w:t>ها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Strategy Explorer</w:t>
      </w:r>
    </w:p>
    <w:p w:rsidR="001840DA" w:rsidRDefault="001840DA" w:rsidP="001840DA">
      <w:pPr>
        <w:bidi/>
      </w:pPr>
      <w:r>
        <w:t>Market Analyst</w:t>
      </w:r>
    </w:p>
    <w:p w:rsidR="001840DA" w:rsidRDefault="001840DA" w:rsidP="001840DA">
      <w:pPr>
        <w:bidi/>
      </w:pPr>
      <w:r>
        <w:t>Growth Strategist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Unlock your full strategy report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lastRenderedPageBreak/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6. Smart Question Flow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سوال‌ها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**Adaptive** </w:t>
      </w:r>
      <w:r>
        <w:rPr>
          <w:rFonts w:cs="Arial"/>
          <w:rtl/>
        </w:rPr>
        <w:t>باشند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شرکت</w:t>
      </w:r>
      <w:r>
        <w:t xml:space="preserve"> SaaS </w:t>
      </w:r>
      <w:r>
        <w:rPr>
          <w:rFonts w:cs="Arial"/>
          <w:rtl/>
        </w:rPr>
        <w:t>باشد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MRR</w:t>
      </w:r>
    </w:p>
    <w:p w:rsidR="001840DA" w:rsidRDefault="001840DA" w:rsidP="001840DA">
      <w:pPr>
        <w:bidi/>
      </w:pPr>
      <w:r>
        <w:t>Churn</w:t>
      </w:r>
    </w:p>
    <w:p w:rsidR="001840DA" w:rsidRDefault="001840DA" w:rsidP="001840DA">
      <w:pPr>
        <w:bidi/>
      </w:pPr>
      <w:r>
        <w:t>CAC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اگر</w:t>
      </w:r>
      <w:r>
        <w:t xml:space="preserve"> e</w:t>
      </w:r>
      <w:r>
        <w:rPr>
          <w:rFonts w:ascii="Cambria Math" w:hAnsi="Cambria Math" w:cs="Cambria Math"/>
        </w:rPr>
        <w:t>‑</w:t>
      </w:r>
      <w:r>
        <w:t xml:space="preserve">commerce </w:t>
      </w:r>
      <w:r>
        <w:rPr>
          <w:rFonts w:cs="Arial"/>
          <w:rtl/>
        </w:rPr>
        <w:t>باشد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conversion rate</w:t>
      </w:r>
    </w:p>
    <w:p w:rsidR="001840DA" w:rsidRDefault="001840DA" w:rsidP="001840DA">
      <w:pPr>
        <w:bidi/>
      </w:pPr>
      <w:r>
        <w:t>AOV</w:t>
      </w:r>
    </w:p>
    <w:p w:rsidR="001840DA" w:rsidRDefault="001840DA" w:rsidP="001840DA">
      <w:pPr>
        <w:bidi/>
      </w:pPr>
      <w:r>
        <w:t>repeat customers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پرسشنامه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**Dynamic** </w:t>
      </w:r>
      <w:r>
        <w:rPr>
          <w:rFonts w:cs="Arial"/>
          <w:rtl/>
        </w:rPr>
        <w:t>باشد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7. Estimated Time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گفته شود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Time to complete: 8–10 minutes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نه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100 questions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8. Skip Logic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سوال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نباشد 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شرکت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pre</w:t>
      </w:r>
      <w:r>
        <w:rPr>
          <w:rFonts w:ascii="Cambria Math" w:hAnsi="Cambria Math" w:cs="Cambria Math"/>
        </w:rPr>
        <w:t>‑</w:t>
      </w:r>
      <w:r>
        <w:t>revenue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باشد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lastRenderedPageBreak/>
        <w:t>```</w:t>
      </w:r>
    </w:p>
    <w:p w:rsidR="001840DA" w:rsidRDefault="001840DA" w:rsidP="001840DA">
      <w:pPr>
        <w:bidi/>
      </w:pPr>
      <w:r>
        <w:t>sales questions skipped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پرسشنامه کوتاه‌تر شود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9. Partial Results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کاربر کامل نکند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ارزش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کند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You completed 70% of the assessment</w:t>
      </w:r>
    </w:p>
    <w:p w:rsidR="001840DA" w:rsidRDefault="001840DA" w:rsidP="001840DA">
      <w:pPr>
        <w:bidi/>
      </w:pPr>
      <w:r>
        <w:t>Here is your preliminary strategic score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کاربر برگردد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10. Result Reveal (Moment of Wow)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شد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**moment of surprise**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شود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lastRenderedPageBreak/>
        <w:t>```</w:t>
      </w:r>
    </w:p>
    <w:p w:rsidR="001840DA" w:rsidRDefault="001840DA" w:rsidP="001840DA">
      <w:pPr>
        <w:bidi/>
      </w:pPr>
      <w:r>
        <w:t>Your Strategic Health Score</w:t>
      </w:r>
    </w:p>
    <w:p w:rsidR="001840DA" w:rsidRDefault="001840DA" w:rsidP="001840DA">
      <w:pPr>
        <w:bidi/>
      </w:pPr>
      <w:r>
        <w:t>72 / 100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همراه</w:t>
      </w:r>
      <w:r>
        <w:rPr>
          <w:rFonts w:cs="Arial"/>
          <w:rtl/>
        </w:rPr>
        <w:t xml:space="preserve"> با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Radar Chart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Market</w:t>
      </w:r>
    </w:p>
    <w:p w:rsidR="001840DA" w:rsidRDefault="001840DA" w:rsidP="001840DA">
      <w:pPr>
        <w:bidi/>
      </w:pPr>
      <w:r>
        <w:t>Finance</w:t>
      </w:r>
    </w:p>
    <w:p w:rsidR="001840DA" w:rsidRDefault="001840DA" w:rsidP="001840DA">
      <w:pPr>
        <w:bidi/>
      </w:pPr>
      <w:r>
        <w:t>Team</w:t>
      </w:r>
    </w:p>
    <w:p w:rsidR="001840DA" w:rsidRDefault="001840DA" w:rsidP="001840DA">
      <w:pPr>
        <w:bidi/>
      </w:pPr>
      <w:r>
        <w:t>Strategy</w:t>
      </w:r>
    </w:p>
    <w:p w:rsidR="001840DA" w:rsidRDefault="001840DA" w:rsidP="001840DA">
      <w:pPr>
        <w:bidi/>
      </w:pPr>
      <w:r>
        <w:t>Execution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سپس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Top 3 Strategic Gaps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11. Downloadable Report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بتواند دانلود کند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lastRenderedPageBreak/>
        <w:t>```</w:t>
      </w:r>
    </w:p>
    <w:p w:rsidR="001840DA" w:rsidRDefault="001840DA" w:rsidP="001840DA">
      <w:pPr>
        <w:bidi/>
      </w:pPr>
      <w:r>
        <w:t>Strategic Assessment Report (PDF)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proofErr w:type="spellStart"/>
      <w:r>
        <w:t>virality</w:t>
      </w:r>
      <w:proofErr w:type="spellEnd"/>
    </w:p>
    <w:p w:rsidR="001840DA" w:rsidRDefault="001840DA" w:rsidP="001840DA">
      <w:pPr>
        <w:bidi/>
      </w:pPr>
      <w:r>
        <w:t>sharing</w:t>
      </w:r>
    </w:p>
    <w:p w:rsidR="001840DA" w:rsidRDefault="001840DA" w:rsidP="001840DA">
      <w:pPr>
        <w:bidi/>
      </w:pPr>
      <w:r>
        <w:t>credibility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# 12. Shareable Result Card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روس</w:t>
      </w:r>
      <w:r>
        <w:rPr>
          <w:rFonts w:cs="Arial" w:hint="cs"/>
          <w:rtl/>
        </w:rPr>
        <w:t>ی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My Startup Strategy Score: 74/100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اشتراک در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LinkedIn</w:t>
      </w:r>
    </w:p>
    <w:p w:rsidR="001840DA" w:rsidRDefault="001840DA" w:rsidP="001840DA">
      <w:pPr>
        <w:bidi/>
      </w:pPr>
      <w:r>
        <w:t>Twitter</w:t>
      </w:r>
    </w:p>
    <w:p w:rsidR="001840DA" w:rsidRDefault="001840DA" w:rsidP="001840DA">
      <w:pPr>
        <w:bidi/>
      </w:pPr>
      <w:r>
        <w:lastRenderedPageBreak/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 xml:space="preserve"># 13. UX Flow </w:t>
      </w:r>
      <w:r>
        <w:rPr>
          <w:rFonts w:cs="Arial"/>
          <w:rtl/>
        </w:rPr>
        <w:t>کامل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تجربه</w:t>
      </w:r>
      <w:r>
        <w:rPr>
          <w:rFonts w:cs="Arial"/>
          <w:rtl/>
        </w:rPr>
        <w:t xml:space="preserve"> کاربر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Landing Page</w:t>
      </w:r>
    </w:p>
    <w:p w:rsidR="001840DA" w:rsidRDefault="001840DA" w:rsidP="001840DA">
      <w:pPr>
        <w:bidi/>
      </w:pPr>
      <w:r>
        <w:t>↓</w:t>
      </w:r>
    </w:p>
    <w:p w:rsidR="001840DA" w:rsidRDefault="001840DA" w:rsidP="001840DA">
      <w:pPr>
        <w:bidi/>
      </w:pPr>
      <w:r>
        <w:t>Start Free Strategic Diagnostic</w:t>
      </w:r>
    </w:p>
    <w:p w:rsidR="001840DA" w:rsidRDefault="001840DA" w:rsidP="001840DA">
      <w:pPr>
        <w:bidi/>
      </w:pPr>
      <w:r>
        <w:t>↓</w:t>
      </w:r>
    </w:p>
    <w:p w:rsidR="001840DA" w:rsidRDefault="001840DA" w:rsidP="001840DA">
      <w:pPr>
        <w:bidi/>
      </w:pPr>
      <w:r>
        <w:t>Module-based assessment</w:t>
      </w:r>
    </w:p>
    <w:p w:rsidR="001840DA" w:rsidRDefault="001840DA" w:rsidP="001840DA">
      <w:pPr>
        <w:bidi/>
      </w:pPr>
      <w:r>
        <w:t>↓</w:t>
      </w:r>
    </w:p>
    <w:p w:rsidR="001840DA" w:rsidRDefault="001840DA" w:rsidP="001840DA">
      <w:pPr>
        <w:bidi/>
      </w:pPr>
      <w:r>
        <w:t>Micro insights during assessment</w:t>
      </w:r>
    </w:p>
    <w:p w:rsidR="001840DA" w:rsidRDefault="001840DA" w:rsidP="001840DA">
      <w:pPr>
        <w:bidi/>
      </w:pPr>
      <w:r>
        <w:t>↓</w:t>
      </w:r>
    </w:p>
    <w:p w:rsidR="001840DA" w:rsidRDefault="001840DA" w:rsidP="001840DA">
      <w:pPr>
        <w:bidi/>
      </w:pPr>
      <w:r>
        <w:t>Final strategic score</w:t>
      </w:r>
    </w:p>
    <w:p w:rsidR="001840DA" w:rsidRDefault="001840DA" w:rsidP="001840DA">
      <w:pPr>
        <w:bidi/>
      </w:pPr>
      <w:r>
        <w:t>↓</w:t>
      </w:r>
    </w:p>
    <w:p w:rsidR="001840DA" w:rsidRDefault="001840DA" w:rsidP="001840DA">
      <w:pPr>
        <w:bidi/>
      </w:pPr>
      <w:r>
        <w:t>Strategy recommendations</w:t>
      </w:r>
    </w:p>
    <w:p w:rsidR="001840DA" w:rsidRDefault="001840DA" w:rsidP="001840DA">
      <w:pPr>
        <w:bidi/>
      </w:pPr>
      <w:r>
        <w:t>↓</w:t>
      </w:r>
    </w:p>
    <w:p w:rsidR="001840DA" w:rsidRDefault="001840DA" w:rsidP="001840DA">
      <w:pPr>
        <w:bidi/>
      </w:pPr>
      <w:r>
        <w:t>Execution roadmap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 xml:space="preserve"># 14.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UI </w:t>
      </w:r>
      <w:r>
        <w:rPr>
          <w:rFonts w:cs="Arial"/>
          <w:rtl/>
        </w:rPr>
        <w:t>ساده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صفحه</w:t>
      </w:r>
      <w:r>
        <w:rPr>
          <w:rFonts w:cs="Arial"/>
          <w:rtl/>
        </w:rPr>
        <w:t xml:space="preserve"> سوال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مال</w:t>
      </w:r>
      <w:r>
        <w:rPr>
          <w:rFonts w:cs="Arial"/>
          <w:rtl/>
        </w:rPr>
        <w:t xml:space="preserve"> باشد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Question</w:t>
      </w:r>
    </w:p>
    <w:p w:rsidR="001840DA" w:rsidRDefault="001840DA" w:rsidP="001840DA">
      <w:pPr>
        <w:bidi/>
      </w:pPr>
      <w:r>
        <w:t>4–5 options</w:t>
      </w:r>
    </w:p>
    <w:p w:rsidR="001840DA" w:rsidRDefault="001840DA" w:rsidP="001840DA">
      <w:pPr>
        <w:bidi/>
      </w:pPr>
      <w:r>
        <w:t>Next button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شلوغ</w:t>
      </w:r>
      <w:r>
        <w:rPr>
          <w:rFonts w:cs="Arial" w:hint="cs"/>
          <w:rtl/>
        </w:rPr>
        <w:t>ی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Start Rate ≈ 40%</w:t>
      </w:r>
    </w:p>
    <w:p w:rsidR="001840DA" w:rsidRDefault="001840DA" w:rsidP="001840DA">
      <w:pPr>
        <w:bidi/>
      </w:pPr>
      <w:r>
        <w:t>Completion Rate ≈ 65–75%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PLG </w:t>
      </w: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---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 xml:space="preserve">اما هنوز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که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محصول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دارد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**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Diagnostic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100 سوال باشد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40–60 سوال؟</w:t>
      </w:r>
      <w:r>
        <w:t>**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>: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  <w:r>
        <w:t>UX</w:t>
      </w:r>
    </w:p>
    <w:p w:rsidR="001840DA" w:rsidRDefault="001840DA" w:rsidP="001840DA">
      <w:pPr>
        <w:bidi/>
      </w:pPr>
      <w:r>
        <w:t>AI accuracy</w:t>
      </w:r>
    </w:p>
    <w:p w:rsidR="001840DA" w:rsidRDefault="001840DA" w:rsidP="001840DA">
      <w:pPr>
        <w:bidi/>
      </w:pPr>
      <w:r>
        <w:t>completion rate</w:t>
      </w:r>
    </w:p>
    <w:p w:rsidR="001840DA" w:rsidRDefault="001840DA" w:rsidP="001840DA">
      <w:pPr>
        <w:bidi/>
      </w:pPr>
      <w:r>
        <w:t>```</w:t>
      </w:r>
    </w:p>
    <w:p w:rsidR="001840DA" w:rsidRDefault="001840DA" w:rsidP="001840DA">
      <w:pPr>
        <w:bidi/>
      </w:pPr>
    </w:p>
    <w:p w:rsidR="001840DA" w:rsidRDefault="001840DA" w:rsidP="001840DA">
      <w:pPr>
        <w:bidi/>
      </w:pPr>
      <w:r>
        <w:rPr>
          <w:rFonts w:cs="Arial" w:hint="eastAsia"/>
          <w:rtl/>
        </w:rPr>
        <w:t>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دارد</w:t>
      </w:r>
      <w:r>
        <w:t>.</w:t>
      </w:r>
    </w:p>
    <w:p w:rsidR="001840DA" w:rsidRDefault="001840DA" w:rsidP="001840DA">
      <w:pPr>
        <w:bidi/>
      </w:pPr>
    </w:p>
    <w:p w:rsidR="00AB34B1" w:rsidRDefault="001840DA" w:rsidP="001840DA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انجام دهم که **بهتر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تعداد سوال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چقدر است</w:t>
      </w:r>
      <w:r>
        <w:t>.**</w:t>
      </w:r>
    </w:p>
    <w:sectPr w:rsidR="00AB3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0DA"/>
    <w:rsid w:val="001840DA"/>
    <w:rsid w:val="00AB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D14D72-66D1-4F4E-B04F-5AFE1836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2026-03-08T15:32:00Z</dcterms:created>
  <dcterms:modified xsi:type="dcterms:W3CDTF">2026-03-08T15:33:00Z</dcterms:modified>
</cp:coreProperties>
</file>