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CDC" w:rsidRDefault="00927CDC" w:rsidP="00927CDC">
      <w:pPr>
        <w:bidi/>
      </w:pPr>
      <w:r>
        <w:t xml:space="preserve"># </w:t>
      </w:r>
      <w:bookmarkStart w:id="0" w:name="_GoBack"/>
      <w:r>
        <w:rPr>
          <w:rFonts w:cs="Arial"/>
          <w:rtl/>
        </w:rPr>
        <w:t>نقشه راه ساخت</w:t>
      </w:r>
      <w:r>
        <w:t xml:space="preserve"> **MVP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ماه</w:t>
      </w:r>
      <w:bookmarkEnd w:id="0"/>
      <w:r>
        <w:t>**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MVP </w:t>
      </w:r>
      <w:r>
        <w:rPr>
          <w:rFonts w:cs="Arial"/>
          <w:rtl/>
        </w:rPr>
        <w:t>فقط ساخت محصول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.  </w:t>
      </w:r>
    </w:p>
    <w:p w:rsidR="00927CDC" w:rsidRDefault="00927CDC" w:rsidP="00927CDC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</w:t>
      </w:r>
      <w:r>
        <w:t xml:space="preserve"> Product–Market Fit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شاخص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10,000 Completed Diagnostics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مرحله 1 — ماه 1</w:t>
      </w:r>
      <w:r>
        <w:t xml:space="preserve">  </w:t>
      </w:r>
    </w:p>
    <w:p w:rsidR="00927CDC" w:rsidRDefault="00927CDC" w:rsidP="00927CDC">
      <w:pPr>
        <w:bidi/>
      </w:pPr>
      <w:r>
        <w:t>## Build Core Diagnostic MVP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محصول قابل استفاده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ضرور</w:t>
      </w:r>
      <w:r>
        <w:rPr>
          <w:rFonts w:cs="Arial" w:hint="cs"/>
          <w:rtl/>
        </w:rPr>
        <w:t>ی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1. User Authentication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Signup</w:t>
      </w:r>
    </w:p>
    <w:p w:rsidR="00927CDC" w:rsidRDefault="00927CDC" w:rsidP="00927CDC">
      <w:pPr>
        <w:bidi/>
      </w:pPr>
      <w:r>
        <w:t>Login</w:t>
      </w:r>
    </w:p>
    <w:p w:rsidR="00927CDC" w:rsidRDefault="00927CDC" w:rsidP="00927CDC">
      <w:pPr>
        <w:bidi/>
      </w:pPr>
      <w:r>
        <w:t>Company profile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2. Strategic Diagnostic Questionnaire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پرسشنامه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 xml:space="preserve">100 </w:t>
      </w:r>
      <w:r>
        <w:rPr>
          <w:rFonts w:cs="Arial"/>
          <w:rtl/>
        </w:rPr>
        <w:t>سوال</w:t>
      </w:r>
    </w:p>
    <w:p w:rsidR="00927CDC" w:rsidRDefault="00927CDC" w:rsidP="00927CDC">
      <w:pPr>
        <w:bidi/>
      </w:pPr>
      <w:r>
        <w:t>10 dimension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 xml:space="preserve"> UX: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progress bar</w:t>
      </w:r>
    </w:p>
    <w:p w:rsidR="00927CDC" w:rsidRDefault="00927CDC" w:rsidP="00927CDC">
      <w:pPr>
        <w:bidi/>
      </w:pPr>
      <w:r>
        <w:t>save progress</w:t>
      </w:r>
    </w:p>
    <w:p w:rsidR="00927CDC" w:rsidRDefault="00927CDC" w:rsidP="00927CDC">
      <w:pPr>
        <w:bidi/>
      </w:pPr>
      <w:r>
        <w:t>section navigation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3. Scoring Engine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محاسبه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dimension scores</w:t>
      </w:r>
    </w:p>
    <w:p w:rsidR="00927CDC" w:rsidRDefault="00927CDC" w:rsidP="00927CDC">
      <w:pPr>
        <w:bidi/>
      </w:pPr>
      <w:r>
        <w:t>strategic score</w:t>
      </w:r>
    </w:p>
    <w:p w:rsidR="00927CDC" w:rsidRDefault="00927CDC" w:rsidP="00927CDC">
      <w:pPr>
        <w:bidi/>
      </w:pPr>
      <w:r>
        <w:t>risk score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4. Results Dashboard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Strategic score</w:t>
      </w:r>
    </w:p>
    <w:p w:rsidR="00927CDC" w:rsidRDefault="00927CDC" w:rsidP="00927CDC">
      <w:pPr>
        <w:bidi/>
      </w:pPr>
      <w:r>
        <w:t>Dimension radar chart</w:t>
      </w:r>
    </w:p>
    <w:p w:rsidR="00927CDC" w:rsidRDefault="00927CDC" w:rsidP="00927CDC">
      <w:pPr>
        <w:bidi/>
      </w:pPr>
      <w:r>
        <w:t>Top strategic gaps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Tech Stack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Frontend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React / Next.js</w:t>
      </w:r>
    </w:p>
    <w:p w:rsidR="00927CDC" w:rsidRDefault="00927CDC" w:rsidP="00927CDC">
      <w:pPr>
        <w:bidi/>
      </w:pPr>
      <w:r>
        <w:lastRenderedPageBreak/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Backend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proofErr w:type="spellStart"/>
      <w:r>
        <w:t>FastAPI</w:t>
      </w:r>
      <w:proofErr w:type="spellEnd"/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Database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PostgreSQL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Hosting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 xml:space="preserve">AWS / </w:t>
      </w:r>
      <w:proofErr w:type="spellStart"/>
      <w:r>
        <w:t>Vercel</w:t>
      </w:r>
      <w:proofErr w:type="spellEnd"/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مرحله 2 — ماه 2</w:t>
      </w:r>
      <w:r>
        <w:t xml:space="preserve">  </w:t>
      </w:r>
    </w:p>
    <w:p w:rsidR="00927CDC" w:rsidRDefault="00927CDC" w:rsidP="00927CDC">
      <w:pPr>
        <w:bidi/>
      </w:pPr>
      <w:r>
        <w:t>## Strategy Recommendation Engine (v1)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rPr>
          <w:rFonts w:cs="Arial" w:hint="eastAsia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به توص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927CDC" w:rsidRDefault="00927CDC" w:rsidP="00927CDC">
      <w:pPr>
        <w:bidi/>
      </w:pPr>
      <w:r>
        <w:lastRenderedPageBreak/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هنوز</w:t>
      </w:r>
      <w:r>
        <w:t xml:space="preserve"> AI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Rule-based engine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IF retention &lt; 50</w:t>
      </w:r>
    </w:p>
    <w:p w:rsidR="00927CDC" w:rsidRDefault="00927CDC" w:rsidP="00927CDC">
      <w:pPr>
        <w:bidi/>
      </w:pPr>
      <w:r>
        <w:t>THEN recommend customer success strategy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Top 5 strategic recommendations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مرحله 3 — ماه 3</w:t>
      </w:r>
      <w:r>
        <w:t xml:space="preserve">  </w:t>
      </w:r>
    </w:p>
    <w:p w:rsidR="00927CDC" w:rsidRDefault="00927CDC" w:rsidP="00927CDC">
      <w:pPr>
        <w:bidi/>
      </w:pPr>
      <w:r>
        <w:t>## Strategy Roadmap Generator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execution roadmap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Quick Wins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0–3 months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Core Moves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3–12 months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Long-term Strategy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1–3 years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### Dashboard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lastRenderedPageBreak/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strategic roadmap</w:t>
      </w:r>
    </w:p>
    <w:p w:rsidR="00927CDC" w:rsidRDefault="00927CDC" w:rsidP="00927CDC">
      <w:pPr>
        <w:bidi/>
      </w:pPr>
      <w:r>
        <w:t>priorities</w:t>
      </w:r>
    </w:p>
    <w:p w:rsidR="00927CDC" w:rsidRDefault="00927CDC" w:rsidP="00927CDC">
      <w:pPr>
        <w:bidi/>
      </w:pPr>
      <w:r>
        <w:t>recommended actions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مرحله 4 — ماه 4</w:t>
      </w:r>
      <w:r>
        <w:t xml:space="preserve">  </w:t>
      </w:r>
    </w:p>
    <w:p w:rsidR="00927CDC" w:rsidRDefault="00927CDC" w:rsidP="00927CDC">
      <w:pPr>
        <w:bidi/>
      </w:pPr>
      <w:r>
        <w:t>## Consultant Marketplace (Basic)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بزرگ</w:t>
      </w:r>
      <w:r>
        <w:t xml:space="preserve"> SME</w:t>
      </w:r>
      <w:r>
        <w:rPr>
          <w:rFonts w:cs="Arial"/>
          <w:rtl/>
        </w:rPr>
        <w:t>ها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execution gap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مشاوران اضافه شوند</w:t>
      </w:r>
      <w:r>
        <w:t>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Consultant profiles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expertise</w:t>
      </w:r>
    </w:p>
    <w:p w:rsidR="00927CDC" w:rsidRDefault="00927CDC" w:rsidP="00927CDC">
      <w:pPr>
        <w:bidi/>
      </w:pPr>
      <w:r>
        <w:t>industries</w:t>
      </w:r>
    </w:p>
    <w:p w:rsidR="00927CDC" w:rsidRDefault="00927CDC" w:rsidP="00927CDC">
      <w:pPr>
        <w:bidi/>
      </w:pPr>
      <w:r>
        <w:t>ratings</w:t>
      </w:r>
    </w:p>
    <w:p w:rsidR="00927CDC" w:rsidRDefault="00927CDC" w:rsidP="00927CDC">
      <w:pPr>
        <w:bidi/>
      </w:pPr>
      <w:r>
        <w:lastRenderedPageBreak/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Request consulting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SME posts project</w:t>
      </w:r>
    </w:p>
    <w:p w:rsidR="00927CDC" w:rsidRDefault="00927CDC" w:rsidP="00927CDC">
      <w:pPr>
        <w:bidi/>
      </w:pPr>
      <w:r>
        <w:t>consultants apply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Revenue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15% commission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مرحله 5 — ماه 5</w:t>
      </w:r>
      <w:r>
        <w:t xml:space="preserve">  </w:t>
      </w:r>
    </w:p>
    <w:p w:rsidR="00927CDC" w:rsidRDefault="00927CDC" w:rsidP="00927CDC">
      <w:pPr>
        <w:bidi/>
      </w:pPr>
      <w:r>
        <w:t>## Data Intelligence Layer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شروع کند به ساخت</w:t>
      </w:r>
      <w:r>
        <w:t xml:space="preserve"> **Strategic Data Moat**.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اضافه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Benchmark system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Average strategic score for SaaS startups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Comparative dashboard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Your company vs industry benchmark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مرحله 6 — ماه 6</w:t>
      </w:r>
      <w:r>
        <w:t xml:space="preserve">  </w:t>
      </w:r>
    </w:p>
    <w:p w:rsidR="00927CDC" w:rsidRDefault="00927CDC" w:rsidP="00927CDC">
      <w:pPr>
        <w:bidi/>
      </w:pPr>
      <w:r>
        <w:t>## Growth Engine + PLG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تمرکز</w:t>
      </w:r>
      <w:r>
        <w:rPr>
          <w:rFonts w:cs="Arial"/>
          <w:rtl/>
        </w:rPr>
        <w:t xml:space="preserve"> کامل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  <w:r>
        <w:t>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Free Strategic Diagnostic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Landing page </w:t>
      </w:r>
      <w:r>
        <w:rPr>
          <w:rFonts w:cs="Arial"/>
          <w:rtl/>
        </w:rPr>
        <w:t>ساده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Get Your Strategic Score in 10 Minutes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Viral Loop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share results</w:t>
      </w:r>
    </w:p>
    <w:p w:rsidR="00927CDC" w:rsidRDefault="00927CDC" w:rsidP="00927CDC">
      <w:pPr>
        <w:bidi/>
      </w:pPr>
      <w:r>
        <w:t>download report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### Founder Reports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Top 10 strategic mistakes startups make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گزارش‌ها باعث جذب کاربران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 Growth Plan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اول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100 SMEs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سوم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1,000 SMEs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ششم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10,000 SMEs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KPI 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lastRenderedPageBreak/>
        <w:t>Signup conversion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&gt;30%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Diagnostic completion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&gt;60%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Recommendation engagement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&gt;50%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t xml:space="preserve"> MVP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حداقل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Product Lead / Founder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Backend Engineer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Frontend Engineer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AI/Data Engineer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Product Designer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Growth Lead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</w:t>
      </w:r>
    </w:p>
    <w:p w:rsidR="00927CDC" w:rsidRDefault="00927CDC" w:rsidP="00927CDC">
      <w:pPr>
        <w:bidi/>
      </w:pPr>
      <w:r>
        <w:lastRenderedPageBreak/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t xml:space="preserve"> MVP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کوچک باشد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/>
          <w:rtl/>
          <w:lang w:bidi="fa-IR"/>
        </w:rPr>
        <w:t>۶</w:t>
      </w:r>
      <w:r>
        <w:t xml:space="preserve"> </w:t>
      </w:r>
      <w:r>
        <w:rPr>
          <w:rFonts w:cs="Arial"/>
          <w:rtl/>
          <w:lang w:bidi="fa-IR"/>
        </w:rPr>
        <w:t>ماه اول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$300k – $600k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پس از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ماه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همه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درست اجرا شود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10,000 SMEs</w:t>
      </w:r>
    </w:p>
    <w:p w:rsidR="00927CDC" w:rsidRDefault="00927CDC" w:rsidP="00927CDC">
      <w:pPr>
        <w:bidi/>
      </w:pPr>
      <w:r>
        <w:t>$20k–$50k MRR</w:t>
      </w:r>
    </w:p>
    <w:p w:rsidR="00927CDC" w:rsidRDefault="00927CDC" w:rsidP="00927CDC">
      <w:pPr>
        <w:bidi/>
      </w:pPr>
      <w:r>
        <w:t>Strong dataset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کرد</w:t>
      </w:r>
      <w:r>
        <w:t>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# Seed Round Target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$3M – $5M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Valuation: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$15M – $25M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پروژه شما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  <w:r>
        <w:t>AI Strategic Intelligence Platform</w:t>
      </w:r>
    </w:p>
    <w:p w:rsidR="00927CDC" w:rsidRDefault="00927CDC" w:rsidP="00927CDC">
      <w:pPr>
        <w:bidi/>
      </w:pPr>
      <w:r>
        <w:t>```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**Unicorn**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t>---</w:t>
      </w:r>
    </w:p>
    <w:p w:rsidR="00927CDC" w:rsidRDefault="00927CDC" w:rsidP="00927CDC">
      <w:pPr>
        <w:bidi/>
      </w:pPr>
    </w:p>
    <w:p w:rsidR="00927CDC" w:rsidRDefault="00927CDC" w:rsidP="00927CD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انجام دهم که معمولاً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واقعاً **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ارد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  <w:r>
        <w:t>**:</w:t>
      </w:r>
    </w:p>
    <w:p w:rsidR="00927CDC" w:rsidRDefault="00927CDC" w:rsidP="00927CDC">
      <w:pPr>
        <w:bidi/>
      </w:pPr>
    </w:p>
    <w:p w:rsidR="00AA124D" w:rsidRDefault="00927CDC" w:rsidP="00927CDC">
      <w:pPr>
        <w:bidi/>
      </w:pPr>
      <w:r>
        <w:t>**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اندازه بازار</w:t>
      </w:r>
      <w:r>
        <w:t xml:space="preserve"> (TAM / SAM / SOM)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پلتفرم</w:t>
      </w:r>
      <w:r>
        <w:t>.*</w:t>
      </w:r>
      <w:proofErr w:type="gramEnd"/>
      <w:r>
        <w:t>*</w:t>
      </w:r>
    </w:p>
    <w:sectPr w:rsidR="00AA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CDC"/>
    <w:rsid w:val="00927CDC"/>
    <w:rsid w:val="00AA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90A59-26C3-46F6-8504-1A33A782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2026-03-08T03:25:00Z</dcterms:created>
  <dcterms:modified xsi:type="dcterms:W3CDTF">2026-03-08T03:28:00Z</dcterms:modified>
</cp:coreProperties>
</file>