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48F8" w14:textId="7941BFB1" w:rsidR="00512954" w:rsidRPr="00EA0DDF" w:rsidRDefault="00512954" w:rsidP="00EA0DDF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第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次</w:t>
      </w:r>
      <w:r w:rsidR="00EA0DDF" w:rsidRPr="00EA0DD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书面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作业</w:t>
      </w:r>
      <w:r w:rsidR="00EA0DDF" w:rsidRPr="00EA0DD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参考答案</w:t>
      </w:r>
    </w:p>
    <w:p w14:paraId="0DB94F4D" w14:textId="10EBFB15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19240488" w14:textId="439257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B10BD8" w:rsidRPr="00892F20">
        <w:rPr>
          <w:rFonts w:ascii="Times New Roman" w:eastAsia="宋体" w:hAnsi="Times New Roman" w:cs="Times New Roman"/>
          <w:szCs w:val="21"/>
        </w:rPr>
        <w:t>台转发设备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R1</w:t>
      </w:r>
      <w:r w:rsidR="00111E60" w:rsidRPr="00892F20">
        <w:rPr>
          <w:rFonts w:ascii="Times New Roman" w:eastAsia="宋体" w:hAnsi="Times New Roman" w:cs="Times New Roman"/>
          <w:szCs w:val="21"/>
        </w:rPr>
        <w:t>与</w:t>
      </w:r>
      <w:r w:rsidR="00111E60" w:rsidRPr="00892F20">
        <w:rPr>
          <w:rFonts w:ascii="Times New Roman" w:eastAsia="宋体" w:hAnsi="Times New Roman" w:cs="Times New Roman"/>
          <w:szCs w:val="21"/>
        </w:rPr>
        <w:t>R2</w:t>
      </w:r>
      <w:r w:rsidR="00111E60" w:rsidRPr="00892F20">
        <w:rPr>
          <w:rFonts w:ascii="Times New Roman" w:eastAsia="宋体" w:hAnsi="Times New Roman" w:cs="Times New Roman"/>
          <w:szCs w:val="21"/>
        </w:rPr>
        <w:t>）</w:t>
      </w:r>
      <w:r w:rsidRPr="00892F20">
        <w:rPr>
          <w:rFonts w:ascii="Times New Roman" w:eastAsia="宋体" w:hAnsi="Times New Roman" w:cs="Times New Roman"/>
          <w:szCs w:val="21"/>
        </w:rPr>
        <w:t>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</w:t>
      </w:r>
      <w:r w:rsidR="00B10BD8" w:rsidRPr="00892F20">
        <w:rPr>
          <w:rFonts w:ascii="Times New Roman" w:eastAsia="宋体" w:hAnsi="Times New Roman" w:cs="Times New Roman"/>
          <w:szCs w:val="21"/>
        </w:rPr>
        <w:t>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</w:t>
      </w:r>
      <w:r w:rsidR="00B10BD8" w:rsidRPr="00892F20">
        <w:rPr>
          <w:rFonts w:ascii="Times New Roman" w:eastAsia="宋体" w:hAnsi="Times New Roman" w:cs="Times New Roman"/>
          <w:szCs w:val="21"/>
        </w:rPr>
        <w:t>，主机</w:t>
      </w:r>
      <w:r w:rsidR="00B10BD8" w:rsidRPr="00892F20">
        <w:rPr>
          <w:rFonts w:ascii="Times New Roman" w:eastAsia="宋体" w:hAnsi="Times New Roman" w:cs="Times New Roman"/>
          <w:szCs w:val="21"/>
        </w:rPr>
        <w:t>A</w:t>
      </w:r>
      <w:r w:rsidR="00B10BD8" w:rsidRPr="00892F20">
        <w:rPr>
          <w:rFonts w:ascii="Times New Roman" w:eastAsia="宋体" w:hAnsi="Times New Roman" w:cs="Times New Roman"/>
          <w:szCs w:val="21"/>
        </w:rPr>
        <w:t>向主机</w:t>
      </w:r>
      <w:r w:rsidR="00B10BD8" w:rsidRPr="00892F20">
        <w:rPr>
          <w:rFonts w:ascii="Times New Roman" w:eastAsia="宋体" w:hAnsi="Times New Roman" w:cs="Times New Roman"/>
          <w:szCs w:val="21"/>
        </w:rPr>
        <w:t>B</w:t>
      </w:r>
      <w:r w:rsidR="00B10BD8" w:rsidRPr="00892F20">
        <w:rPr>
          <w:rFonts w:ascii="Times New Roman" w:eastAsia="宋体" w:hAnsi="Times New Roman" w:cs="Times New Roman"/>
          <w:szCs w:val="21"/>
        </w:rPr>
        <w:t>发送一个长度为</w:t>
      </w:r>
      <w:r w:rsidR="00B43E3A" w:rsidRPr="00892F20">
        <w:rPr>
          <w:rFonts w:ascii="Times New Roman" w:eastAsia="宋体" w:hAnsi="Times New Roman" w:cs="Times New Roman"/>
          <w:szCs w:val="21"/>
        </w:rPr>
        <w:t>6</w:t>
      </w:r>
      <w:r w:rsidR="00B10BD8" w:rsidRPr="00892F20">
        <w:rPr>
          <w:rFonts w:ascii="Times New Roman" w:eastAsia="宋体" w:hAnsi="Times New Roman" w:cs="Times New Roman"/>
          <w:szCs w:val="21"/>
        </w:rPr>
        <w:t>000</w:t>
      </w:r>
      <w:r w:rsidR="00B10BD8" w:rsidRPr="00892F20">
        <w:rPr>
          <w:rFonts w:ascii="Times New Roman" w:eastAsia="宋体" w:hAnsi="Times New Roman" w:cs="Times New Roman"/>
          <w:szCs w:val="21"/>
        </w:rPr>
        <w:t>字节的报文</w:t>
      </w:r>
      <w:r w:rsidRPr="00892F20">
        <w:rPr>
          <w:rFonts w:ascii="Times New Roman" w:eastAsia="宋体" w:hAnsi="Times New Roman" w:cs="Times New Roman"/>
          <w:szCs w:val="21"/>
        </w:rPr>
        <w:t>。</w:t>
      </w:r>
      <w:r w:rsidR="00B10BD8" w:rsidRPr="00892F20">
        <w:rPr>
          <w:rFonts w:ascii="Times New Roman" w:eastAsia="宋体" w:hAnsi="Times New Roman" w:cs="Times New Roman"/>
          <w:szCs w:val="21"/>
        </w:rPr>
        <w:t>设电磁波传播速度为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374A79" w:rsidRPr="00892F20">
        <w:rPr>
          <w:rFonts w:ascii="Times New Roman" w:eastAsia="宋体" w:hAnsi="Times New Roman" w:cs="Times New Roman"/>
          <w:szCs w:val="21"/>
        </w:rPr>
        <w:t>×</w:t>
      </w:r>
      <w:r w:rsidR="00B10BD8" w:rsidRPr="00892F20">
        <w:rPr>
          <w:rFonts w:ascii="Times New Roman" w:eastAsia="宋体" w:hAnsi="Times New Roman" w:cs="Times New Roman"/>
          <w:szCs w:val="21"/>
        </w:rPr>
        <w:t>10</w:t>
      </w:r>
      <w:r w:rsidR="00B10BD8"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="00B10BD8" w:rsidRPr="00892F20">
        <w:rPr>
          <w:rFonts w:ascii="Times New Roman" w:eastAsia="宋体" w:hAnsi="Times New Roman" w:cs="Times New Roman"/>
          <w:szCs w:val="21"/>
        </w:rPr>
        <w:t>米</w:t>
      </w:r>
      <w:r w:rsidR="00B10BD8" w:rsidRPr="00892F20">
        <w:rPr>
          <w:rFonts w:ascii="Times New Roman" w:eastAsia="宋体" w:hAnsi="Times New Roman" w:cs="Times New Roman"/>
          <w:szCs w:val="21"/>
        </w:rPr>
        <w:t>/</w:t>
      </w:r>
      <w:r w:rsidR="00B10BD8" w:rsidRPr="00892F20">
        <w:rPr>
          <w:rFonts w:ascii="Times New Roman" w:eastAsia="宋体" w:hAnsi="Times New Roman" w:cs="Times New Roman"/>
          <w:szCs w:val="21"/>
        </w:rPr>
        <w:t>秒，忽略报文在</w:t>
      </w:r>
      <w:r w:rsidR="00B10BD8" w:rsidRPr="00892F20">
        <w:rPr>
          <w:rFonts w:ascii="Times New Roman" w:eastAsia="宋体" w:hAnsi="Times New Roman" w:cs="Times New Roman"/>
          <w:szCs w:val="21"/>
        </w:rPr>
        <w:t>R1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="00B10BD8" w:rsidRPr="00892F20">
        <w:rPr>
          <w:rFonts w:ascii="Times New Roman" w:eastAsia="宋体" w:hAnsi="Times New Roman" w:cs="Times New Roman"/>
          <w:szCs w:val="21"/>
        </w:rPr>
        <w:t>中</w:t>
      </w:r>
      <w:r w:rsidR="00B43E3A" w:rsidRPr="00892F20">
        <w:rPr>
          <w:rFonts w:ascii="Times New Roman" w:eastAsia="宋体" w:hAnsi="Times New Roman" w:cs="Times New Roman"/>
          <w:szCs w:val="21"/>
        </w:rPr>
        <w:t>路由决策</w:t>
      </w:r>
      <w:r w:rsidR="00B10BD8" w:rsidRPr="00892F20">
        <w:rPr>
          <w:rFonts w:ascii="Times New Roman" w:eastAsia="宋体" w:hAnsi="Times New Roman" w:cs="Times New Roman"/>
          <w:szCs w:val="21"/>
        </w:rPr>
        <w:t>与排队的延时。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="00B10BD8" w:rsidRPr="00892F20">
        <w:rPr>
          <w:rFonts w:ascii="Times New Roman" w:eastAsia="宋体" w:hAnsi="Times New Roman" w:cs="Times New Roman"/>
          <w:szCs w:val="21"/>
        </w:rPr>
        <w:t>个</w:t>
      </w:r>
      <w:r w:rsidRPr="00892F20">
        <w:rPr>
          <w:rFonts w:ascii="Times New Roman" w:eastAsia="宋体" w:hAnsi="Times New Roman" w:cs="Times New Roman"/>
          <w:szCs w:val="21"/>
        </w:rPr>
        <w:t>问题</w:t>
      </w:r>
      <w:r w:rsidR="00B10BD8" w:rsidRPr="00892F20">
        <w:rPr>
          <w:rFonts w:ascii="Times New Roman" w:eastAsia="宋体" w:hAnsi="Times New Roman" w:cs="Times New Roman"/>
          <w:szCs w:val="21"/>
        </w:rPr>
        <w:t>：</w:t>
      </w:r>
    </w:p>
    <w:p w14:paraId="15CE9ACB" w14:textId="3E1612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）如果采用报文交换，请计算</w:t>
      </w:r>
      <w:r w:rsidR="00B10BD8" w:rsidRPr="00892F20">
        <w:rPr>
          <w:rFonts w:ascii="Times New Roman" w:eastAsia="宋体" w:hAnsi="Times New Roman" w:cs="Times New Roman"/>
          <w:szCs w:val="21"/>
        </w:rPr>
        <w:t>报文传输的最小</w:t>
      </w:r>
      <w:r w:rsidRPr="00892F20">
        <w:rPr>
          <w:rFonts w:ascii="Times New Roman" w:eastAsia="宋体" w:hAnsi="Times New Roman" w:cs="Times New Roman"/>
          <w:szCs w:val="21"/>
        </w:rPr>
        <w:t>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="005920BB"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从主机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接收到报文最后一位为止所用的时间</w:t>
      </w:r>
      <w:r w:rsidR="00B10BD8" w:rsidRPr="00892F20">
        <w:rPr>
          <w:rFonts w:ascii="Times New Roman" w:eastAsia="宋体" w:hAnsi="Times New Roman" w:cs="Times New Roman"/>
          <w:szCs w:val="21"/>
        </w:rPr>
        <w:t>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321518DE" w14:textId="4ACA3559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）如果将报文分成</w:t>
      </w:r>
      <w:r w:rsidR="00B43E3A" w:rsidRPr="00892F20">
        <w:rPr>
          <w:rFonts w:ascii="Times New Roman" w:eastAsia="宋体" w:hAnsi="Times New Roman" w:cs="Times New Roman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个分组</w:t>
      </w:r>
      <w:r w:rsidR="00EF7658" w:rsidRPr="00892F20">
        <w:rPr>
          <w:rFonts w:ascii="Times New Roman" w:eastAsia="宋体" w:hAnsi="Times New Roman" w:cs="Times New Roman"/>
          <w:szCs w:val="21"/>
        </w:rPr>
        <w:t>依次</w:t>
      </w:r>
      <w:r w:rsidRPr="00892F20">
        <w:rPr>
          <w:rFonts w:ascii="Times New Roman" w:eastAsia="宋体" w:hAnsi="Times New Roman" w:cs="Times New Roman"/>
          <w:szCs w:val="21"/>
        </w:rPr>
        <w:t>传输，请计算完成报文传输的最小端到端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（忽略报文</w:t>
      </w:r>
      <w:r w:rsidR="00B43E3A" w:rsidRPr="00892F20">
        <w:rPr>
          <w:rFonts w:ascii="Times New Roman" w:eastAsia="宋体" w:hAnsi="Times New Roman" w:cs="Times New Roman"/>
          <w:szCs w:val="21"/>
        </w:rPr>
        <w:t>封装成</w:t>
      </w:r>
      <w:r w:rsidRPr="00892F20">
        <w:rPr>
          <w:rFonts w:ascii="Times New Roman" w:eastAsia="宋体" w:hAnsi="Times New Roman" w:cs="Times New Roman"/>
          <w:szCs w:val="21"/>
        </w:rPr>
        <w:t>分组的开销）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6E67BC2F" w14:textId="3D248D77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具有不确定性，请简要分析影响端到端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的主要因素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20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1CAB587A" w14:textId="1702F5E3" w:rsidR="00512954" w:rsidRPr="00892F20" w:rsidRDefault="0074271C" w:rsidP="00281E65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 w14:anchorId="5AB05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83.25pt" o:ole="">
            <v:imagedata r:id="rId7" o:title=""/>
          </v:shape>
          <o:OLEObject Type="Embed" ProgID="Visio.Drawing.15" ShapeID="_x0000_i1025" DrawAspect="Content" ObjectID="_1764157076" r:id="rId8"/>
        </w:object>
      </w:r>
    </w:p>
    <w:p w14:paraId="51EA4366" w14:textId="6707D30D" w:rsidR="000014C3" w:rsidRPr="00892F20" w:rsidRDefault="000014C3" w:rsidP="000014C3">
      <w:pPr>
        <w:pStyle w:val="a8"/>
        <w:snapToGrid w:val="0"/>
        <w:spacing w:line="360" w:lineRule="atLeast"/>
        <w:ind w:left="36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参考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答案：</w:t>
      </w:r>
    </w:p>
    <w:p w14:paraId="232870D4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1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延时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color w:val="FF0000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0.5×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Times New Roman" w:hint="eastAsia"/>
            <w:color w:val="FF0000"/>
            <w:szCs w:val="21"/>
          </w:rPr>
          <m:t>1.1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155ms</m:t>
        </m:r>
      </m:oMath>
    </w:p>
    <w:p w14:paraId="617D4783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i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2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延时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×4+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color w:val="FF0000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0.5×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Times New Roman" w:hint="eastAsia"/>
            <w:color w:val="FF0000"/>
            <w:szCs w:val="21"/>
          </w:rPr>
          <m:t>0.7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195ms</m:t>
        </m:r>
      </m:oMath>
    </w:p>
    <w:p w14:paraId="1E2D45E8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3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）主要因素包括：</w:t>
      </w:r>
    </w:p>
    <w:p w14:paraId="49DF9C8A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不确定性最大的是转发设备中的排队延时</w:t>
      </w:r>
    </w:p>
    <w:p w14:paraId="22852A02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转发设备中的处理时间：路由决策、差错检验、分片等操作</w:t>
      </w:r>
    </w:p>
    <w:p w14:paraId="69A95A54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分组大小与分组数量、数据流的个数、数据流占带宽的频率</w:t>
      </w:r>
    </w:p>
    <w:p w14:paraId="23BE2DA8" w14:textId="6AE51C9D" w:rsidR="000014C3" w:rsidRDefault="000014C3" w:rsidP="00512954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链路传输速率与链路长度</w:t>
      </w:r>
    </w:p>
    <w:p w14:paraId="7287A765" w14:textId="73F4137F" w:rsidR="00934486" w:rsidRDefault="00934486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759CE573" w14:textId="1F1B565B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76CC91FC" w14:textId="210961D7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7FFB4127" w14:textId="64FF8361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39601726" w14:textId="3664F0C3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59752827" w14:textId="7E924CA9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4D93F032" w14:textId="3F72914B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293CD000" w14:textId="1D045D1B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4B7484C3" w14:textId="50161045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797B0253" w14:textId="7F15337E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6B656706" w14:textId="2C2E53EE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0856A9F4" w14:textId="7FC2BCF8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6CD8734C" w14:textId="46CC1887" w:rsidR="003301D5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1ED5DEDE" w14:textId="77777777" w:rsidR="003301D5" w:rsidRPr="00934486" w:rsidRDefault="003301D5" w:rsidP="008907B5">
      <w:pPr>
        <w:rPr>
          <w:rFonts w:ascii="Times New Roman" w:eastAsia="宋体" w:hAnsi="Times New Roman" w:cs="Times New Roman"/>
          <w:color w:val="FF0000"/>
          <w:szCs w:val="21"/>
        </w:rPr>
      </w:pPr>
    </w:p>
    <w:p w14:paraId="59CA1F94" w14:textId="1B5B970A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lastRenderedPageBreak/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5E07D5AE" w14:textId="6A314D31" w:rsidR="00892F20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="00892F20" w:rsidRPr="00892F20">
        <w:rPr>
          <w:rFonts w:ascii="Times New Roman" w:eastAsia="宋体" w:hAnsi="Times New Roman" w:cs="Times New Roman"/>
          <w:szCs w:val="21"/>
        </w:rPr>
        <w:t>如下图所示</w:t>
      </w:r>
      <w:r w:rsidR="00892F20" w:rsidRPr="00892F20">
        <w:rPr>
          <w:rFonts w:ascii="Times New Roman" w:eastAsia="宋体" w:hAnsi="Times New Roman" w:cs="Times New Roman"/>
        </w:rPr>
        <w:t>。</w:t>
      </w:r>
      <w:r w:rsidR="003E395F" w:rsidRPr="00892F20">
        <w:rPr>
          <w:rFonts w:ascii="Times New Roman" w:eastAsia="宋体" w:hAnsi="Times New Roman" w:cs="Times New Roman"/>
          <w:szCs w:val="21"/>
        </w:rPr>
        <w:t>请回答以下</w:t>
      </w:r>
      <w:r w:rsidR="004841A0">
        <w:rPr>
          <w:rFonts w:ascii="Times New Roman" w:eastAsia="宋体" w:hAnsi="Times New Roman" w:cs="Times New Roman" w:hint="eastAsia"/>
          <w:szCs w:val="21"/>
        </w:rPr>
        <w:t>4</w:t>
      </w:r>
      <w:r w:rsidR="003E395F"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006B3655" w14:textId="1FEB1CC5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EA3F530" w14:textId="24EAB61B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 w:rsidR="008517EB">
        <w:rPr>
          <w:rFonts w:ascii="Times New Roman" w:eastAsia="宋体" w:hAnsi="Times New Roman" w:cs="Times New Roman" w:hint="eastAsia"/>
          <w:szCs w:val="21"/>
        </w:rPr>
        <w:t>的</w:t>
      </w:r>
      <w:r w:rsidR="00812A2F">
        <w:rPr>
          <w:rFonts w:ascii="Times New Roman" w:eastAsia="宋体" w:hAnsi="Times New Roman" w:cs="Times New Roman" w:hint="eastAsia"/>
          <w:szCs w:val="21"/>
        </w:rPr>
        <w:t>整体</w:t>
      </w:r>
      <w:r w:rsidR="008517EB">
        <w:rPr>
          <w:rFonts w:ascii="Times New Roman" w:eastAsia="宋体" w:hAnsi="Times New Roman" w:cs="Times New Roman" w:hint="eastAsia"/>
          <w:szCs w:val="21"/>
        </w:rPr>
        <w:t>用途是什么？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每个报文的具体用途？</w:t>
      </w:r>
      <w:r w:rsidR="008517EB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 w:rsidR="008517EB">
        <w:rPr>
          <w:rFonts w:ascii="Times New Roman" w:eastAsia="宋体" w:hAnsi="Times New Roman" w:cs="Times New Roman" w:hint="eastAsia"/>
          <w:szCs w:val="21"/>
        </w:rPr>
        <w:t>分）</w:t>
      </w:r>
    </w:p>
    <w:p w14:paraId="42FA7F36" w14:textId="6E943EA7" w:rsidR="008517EB" w:rsidRDefault="008517EB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</w:t>
      </w:r>
      <w:r>
        <w:rPr>
          <w:rFonts w:ascii="Times New Roman" w:eastAsia="宋体" w:hAnsi="Times New Roman" w:cs="Times New Roman" w:hint="eastAsia"/>
          <w:szCs w:val="21"/>
        </w:rPr>
        <w:t>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66754D79" w14:textId="44E3CB62" w:rsidR="00812A2F" w:rsidRPr="00E521E0" w:rsidRDefault="008517EB" w:rsidP="00E521E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521E0" w:rsidRPr="00AC0FF8">
        <w:rPr>
          <w:rFonts w:ascii="Times New Roman" w:eastAsia="宋体" w:hAnsi="Times New Roman" w:cs="Times New Roman"/>
          <w:szCs w:val="21"/>
        </w:rPr>
        <w:t>使用</w:t>
      </w:r>
      <w:r w:rsidR="00E521E0" w:rsidRPr="00AC0FF8">
        <w:rPr>
          <w:rFonts w:ascii="Times New Roman" w:eastAsia="宋体" w:hAnsi="Times New Roman" w:cs="Times New Roman"/>
          <w:szCs w:val="21"/>
        </w:rPr>
        <w:t>Windows</w:t>
      </w:r>
      <w:r w:rsidR="00E521E0"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="00E521E0"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="00E521E0" w:rsidRPr="00AC0FF8">
        <w:rPr>
          <w:rFonts w:ascii="Times New Roman" w:eastAsia="宋体" w:hAnsi="Times New Roman" w:cs="Times New Roman"/>
          <w:szCs w:val="21"/>
        </w:rPr>
        <w:t>命令查询</w:t>
      </w:r>
      <w:r w:rsidR="00E521E0" w:rsidRPr="00AC0FF8">
        <w:rPr>
          <w:rFonts w:ascii="Times New Roman" w:eastAsia="宋体" w:hAnsi="Times New Roman" w:cs="Times New Roman"/>
          <w:szCs w:val="21"/>
        </w:rPr>
        <w:t>www.</w:t>
      </w:r>
      <w:r w:rsidR="00E521E0">
        <w:rPr>
          <w:rFonts w:ascii="Times New Roman" w:eastAsia="宋体" w:hAnsi="Times New Roman" w:cs="Times New Roman" w:hint="eastAsia"/>
          <w:szCs w:val="21"/>
        </w:rPr>
        <w:t>n</w:t>
      </w:r>
      <w:r w:rsidR="00E521E0">
        <w:rPr>
          <w:rFonts w:ascii="Times New Roman" w:eastAsia="宋体" w:hAnsi="Times New Roman" w:cs="Times New Roman"/>
          <w:szCs w:val="21"/>
        </w:rPr>
        <w:t>ankai.edu.cn</w:t>
      </w:r>
      <w:r w:rsidR="00E521E0" w:rsidRPr="00AC0FF8">
        <w:rPr>
          <w:rFonts w:ascii="Times New Roman" w:eastAsia="宋体" w:hAnsi="Times New Roman" w:cs="Times New Roman"/>
          <w:szCs w:val="21"/>
        </w:rPr>
        <w:t>的</w:t>
      </w:r>
      <w:r w:rsidR="00E521E0" w:rsidRPr="00AC0FF8">
        <w:rPr>
          <w:rFonts w:ascii="Times New Roman" w:eastAsia="宋体" w:hAnsi="Times New Roman" w:cs="Times New Roman"/>
          <w:szCs w:val="21"/>
        </w:rPr>
        <w:t>IP</w:t>
      </w:r>
      <w:r w:rsidR="00E521E0"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 w:rsidR="00062723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26</w:t>
      </w:r>
      <w:r w:rsidR="00062723">
        <w:rPr>
          <w:rFonts w:ascii="Times New Roman" w:eastAsia="宋体" w:hAnsi="Times New Roman" w:cs="Times New Roman" w:hint="eastAsia"/>
          <w:szCs w:val="21"/>
        </w:rPr>
        <w:t>分）</w:t>
      </w:r>
    </w:p>
    <w:p w14:paraId="6D9D4B33" w14:textId="0E859DC9" w:rsidR="00892F20" w:rsidRDefault="00A02657" w:rsidP="00892F20">
      <w:pPr>
        <w:spacing w:line="276" w:lineRule="auto"/>
        <w:jc w:val="center"/>
      </w:pPr>
      <w:r>
        <w:object w:dxaOrig="9586" w:dyaOrig="7560" w14:anchorId="181C0A6A">
          <v:shape id="_x0000_i1026" type="#_x0000_t75" style="width:414.75pt;height:327pt" o:ole="">
            <v:imagedata r:id="rId9" o:title=""/>
          </v:shape>
          <o:OLEObject Type="Embed" ProgID="Visio.Drawing.15" ShapeID="_x0000_i1026" DrawAspect="Content" ObjectID="_1764157077" r:id="rId10"/>
        </w:object>
      </w:r>
    </w:p>
    <w:p w14:paraId="4CCC0490" w14:textId="49D7F8DB" w:rsidR="00DF15D6" w:rsidRDefault="00DF15D6" w:rsidP="00DF15D6">
      <w:pPr>
        <w:spacing w:line="276" w:lineRule="auto"/>
      </w:pPr>
    </w:p>
    <w:p w14:paraId="35BC3D5E" w14:textId="065868F5" w:rsidR="00DF15D6" w:rsidRPr="000955E0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参考</w:t>
      </w:r>
      <w:r w:rsidRPr="000955E0">
        <w:rPr>
          <w:rFonts w:ascii="Times New Roman" w:eastAsia="宋体" w:hAnsi="Times New Roman" w:cs="Times New Roman"/>
          <w:color w:val="FF0000"/>
          <w:szCs w:val="21"/>
        </w:rPr>
        <w:t>答案：</w:t>
      </w:r>
    </w:p>
    <w:p w14:paraId="118B0BCE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1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浏览器所在主机的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202.60.32.102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服务器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所在主机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的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地址是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59.1.16.8</w:t>
      </w:r>
    </w:p>
    <w:p w14:paraId="1E508A59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2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1</w:t>
      </w:r>
      <w:r w:rsidRPr="00062723">
        <w:rPr>
          <w:rFonts w:ascii="宋体" w:eastAsia="宋体" w:hAnsi="宋体" w:cs="Times New Roman" w:hint="eastAsia"/>
          <w:color w:val="FF0000"/>
          <w:szCs w:val="21"/>
        </w:rPr>
        <w:t>～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TCP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连接的三次握手，报文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1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是浏览器向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服务器发起的连接请求，报文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2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服务器向浏览器返回的连接应答，报文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是浏览器向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服务器返回的反向确认</w:t>
      </w:r>
    </w:p>
    <w:p w14:paraId="12D827C4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4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与报文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9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HTTP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请求报文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（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GET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请求）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，分别用于下载网页的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HTML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文档与包含的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JPG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文件</w:t>
      </w:r>
    </w:p>
    <w:p w14:paraId="7D72BCA7" w14:textId="1217EF7F" w:rsidR="00DF15D6" w:rsidRDefault="00DF15D6" w:rsidP="00CC275F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4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指出本地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DNS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地址、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权威应答与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非权威应答的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区别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，以及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www.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n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ankai.edu.cn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的多个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</w:t>
      </w:r>
    </w:p>
    <w:p w14:paraId="1E3B78ED" w14:textId="723514EC" w:rsidR="00903FB5" w:rsidRPr="00903FB5" w:rsidRDefault="00903FB5" w:rsidP="00903F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3FB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0112D0" wp14:editId="5C598AF7">
            <wp:extent cx="5274310" cy="1513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B80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本地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服务器：</w:t>
      </w:r>
    </w:p>
    <w:p w14:paraId="3CCF2D26" w14:textId="64B1E9AF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域名：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41.45.</w:t>
      </w:r>
      <w:proofErr w:type="gramStart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30.222.in</w:t>
      </w:r>
      <w:proofErr w:type="gramEnd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-addr.arpa</w:t>
      </w:r>
    </w:p>
    <w:p w14:paraId="7303E7DD" w14:textId="380F4BCF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ipv4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地址：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222.30.45.41</w:t>
      </w:r>
    </w:p>
    <w:p w14:paraId="77E2FA0D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</w:p>
    <w:p w14:paraId="599FACCC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权威应答和非权威应答的区别：</w:t>
      </w:r>
    </w:p>
    <w:p w14:paraId="0CF75E93" w14:textId="77777777" w:rsid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负责一个区域的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服务器就是这个区域的权威服务器，此服务器提供的应答为权威应答。如果是从非权威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服务器中或者从本地缓存中检索的就是非权威应答。</w:t>
      </w:r>
    </w:p>
    <w:p w14:paraId="0E29935F" w14:textId="77777777" w:rsid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</w:p>
    <w:p w14:paraId="26FA16EA" w14:textId="0D933D21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www.nankai.edu.cn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的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地址：</w:t>
      </w:r>
    </w:p>
    <w:p w14:paraId="634DDCDB" w14:textId="73772174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ipv6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：</w:t>
      </w:r>
      <w:proofErr w:type="gramStart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2001:250:401:d</w:t>
      </w:r>
      <w:proofErr w:type="gramEnd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450::190</w:t>
      </w:r>
    </w:p>
    <w:p w14:paraId="3D1EB332" w14:textId="289B27FE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ipv4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222.30.45.190</w:t>
      </w:r>
    </w:p>
    <w:p w14:paraId="79E2D79D" w14:textId="7FCE1B22" w:rsidR="00903FB5" w:rsidRPr="00903FB5" w:rsidRDefault="00903FB5" w:rsidP="00DF15D6">
      <w:pPr>
        <w:spacing w:line="276" w:lineRule="auto"/>
        <w:rPr>
          <w:rFonts w:ascii="Times New Roman" w:eastAsia="宋体" w:hAnsi="Times New Roman" w:cs="Times New Roman"/>
        </w:rPr>
      </w:pPr>
    </w:p>
    <w:sectPr w:rsidR="00903FB5" w:rsidRPr="00903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1E78F" w14:textId="77777777" w:rsidR="00B7309E" w:rsidRDefault="00B7309E" w:rsidP="000A0D42">
      <w:r>
        <w:separator/>
      </w:r>
    </w:p>
  </w:endnote>
  <w:endnote w:type="continuationSeparator" w:id="0">
    <w:p w14:paraId="7CD3A162" w14:textId="77777777" w:rsidR="00B7309E" w:rsidRDefault="00B7309E" w:rsidP="000A0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AF24D" w14:textId="77777777" w:rsidR="00B7309E" w:rsidRDefault="00B7309E" w:rsidP="000A0D42">
      <w:r>
        <w:separator/>
      </w:r>
    </w:p>
  </w:footnote>
  <w:footnote w:type="continuationSeparator" w:id="0">
    <w:p w14:paraId="264DB1D7" w14:textId="77777777" w:rsidR="00B7309E" w:rsidRDefault="00B7309E" w:rsidP="000A0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4DFE"/>
    <w:multiLevelType w:val="multilevel"/>
    <w:tmpl w:val="03724DFE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0BCF25E3"/>
    <w:multiLevelType w:val="multilevel"/>
    <w:tmpl w:val="0BCF25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920A28"/>
    <w:multiLevelType w:val="multilevel"/>
    <w:tmpl w:val="16920A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8E7681"/>
    <w:multiLevelType w:val="multilevel"/>
    <w:tmpl w:val="4A8E7681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D30742D"/>
    <w:multiLevelType w:val="hybridMultilevel"/>
    <w:tmpl w:val="30FC89F8"/>
    <w:lvl w:ilvl="0" w:tplc="BF3607D8">
      <w:start w:val="1"/>
      <w:numFmt w:val="decimal"/>
      <w:lvlText w:val="(%1)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4NDlhNmI3NTFjZWEzZDc3YTYzYjFjMzQyMDRiODYifQ=="/>
  </w:docVars>
  <w:rsids>
    <w:rsidRoot w:val="002247A5"/>
    <w:rsid w:val="000014C3"/>
    <w:rsid w:val="00062723"/>
    <w:rsid w:val="000955E0"/>
    <w:rsid w:val="000961F7"/>
    <w:rsid w:val="000A0D42"/>
    <w:rsid w:val="000D379F"/>
    <w:rsid w:val="00111E60"/>
    <w:rsid w:val="00177F9E"/>
    <w:rsid w:val="001B2473"/>
    <w:rsid w:val="001D1AB5"/>
    <w:rsid w:val="002247A5"/>
    <w:rsid w:val="00253983"/>
    <w:rsid w:val="00264D13"/>
    <w:rsid w:val="00271EEC"/>
    <w:rsid w:val="00274C9F"/>
    <w:rsid w:val="00281E65"/>
    <w:rsid w:val="00287CD6"/>
    <w:rsid w:val="002F71CD"/>
    <w:rsid w:val="00301374"/>
    <w:rsid w:val="0030452F"/>
    <w:rsid w:val="003301D5"/>
    <w:rsid w:val="00374A79"/>
    <w:rsid w:val="00384DBC"/>
    <w:rsid w:val="003E395F"/>
    <w:rsid w:val="00471166"/>
    <w:rsid w:val="004841A0"/>
    <w:rsid w:val="004E5976"/>
    <w:rsid w:val="004F1BC7"/>
    <w:rsid w:val="00512954"/>
    <w:rsid w:val="00541ADC"/>
    <w:rsid w:val="0058588F"/>
    <w:rsid w:val="005920BB"/>
    <w:rsid w:val="005A4757"/>
    <w:rsid w:val="00601665"/>
    <w:rsid w:val="006471B1"/>
    <w:rsid w:val="006739C8"/>
    <w:rsid w:val="00695337"/>
    <w:rsid w:val="006A3A01"/>
    <w:rsid w:val="006E2960"/>
    <w:rsid w:val="006E5D56"/>
    <w:rsid w:val="006E7722"/>
    <w:rsid w:val="0070562D"/>
    <w:rsid w:val="0074271C"/>
    <w:rsid w:val="007842E4"/>
    <w:rsid w:val="007A788C"/>
    <w:rsid w:val="007D4986"/>
    <w:rsid w:val="007D6886"/>
    <w:rsid w:val="00812A2F"/>
    <w:rsid w:val="00832FC6"/>
    <w:rsid w:val="00837C8E"/>
    <w:rsid w:val="008517EB"/>
    <w:rsid w:val="008907B5"/>
    <w:rsid w:val="008922DE"/>
    <w:rsid w:val="00892F20"/>
    <w:rsid w:val="00895877"/>
    <w:rsid w:val="008C68D3"/>
    <w:rsid w:val="008F5FE5"/>
    <w:rsid w:val="00903FB5"/>
    <w:rsid w:val="00934486"/>
    <w:rsid w:val="0099120F"/>
    <w:rsid w:val="009C0D25"/>
    <w:rsid w:val="009E1634"/>
    <w:rsid w:val="00A02657"/>
    <w:rsid w:val="00A04F65"/>
    <w:rsid w:val="00A11CBB"/>
    <w:rsid w:val="00A5197E"/>
    <w:rsid w:val="00A75883"/>
    <w:rsid w:val="00AC0FF8"/>
    <w:rsid w:val="00AD5E9A"/>
    <w:rsid w:val="00B10BD8"/>
    <w:rsid w:val="00B43E3A"/>
    <w:rsid w:val="00B7309E"/>
    <w:rsid w:val="00BF48C2"/>
    <w:rsid w:val="00C12732"/>
    <w:rsid w:val="00C201CC"/>
    <w:rsid w:val="00C2237F"/>
    <w:rsid w:val="00CA002E"/>
    <w:rsid w:val="00CB1999"/>
    <w:rsid w:val="00CC275F"/>
    <w:rsid w:val="00CC4795"/>
    <w:rsid w:val="00CD24FC"/>
    <w:rsid w:val="00CF589F"/>
    <w:rsid w:val="00D83DC5"/>
    <w:rsid w:val="00DF15D6"/>
    <w:rsid w:val="00E24B92"/>
    <w:rsid w:val="00E521E0"/>
    <w:rsid w:val="00E526D5"/>
    <w:rsid w:val="00E54456"/>
    <w:rsid w:val="00E74A8B"/>
    <w:rsid w:val="00EA04DD"/>
    <w:rsid w:val="00EA0DDF"/>
    <w:rsid w:val="00EA2906"/>
    <w:rsid w:val="00EB6F74"/>
    <w:rsid w:val="00EF2052"/>
    <w:rsid w:val="00EF7658"/>
    <w:rsid w:val="00F34A2C"/>
    <w:rsid w:val="00FA4CA5"/>
    <w:rsid w:val="00FC6ED9"/>
    <w:rsid w:val="00FD7F56"/>
    <w:rsid w:val="15B54A31"/>
    <w:rsid w:val="6ABD2FE8"/>
    <w:rsid w:val="6F710C54"/>
    <w:rsid w:val="7E1B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3EAAF"/>
  <w15:docId w15:val="{7A8185D7-F376-4E57-9566-03A0DCFF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9">
    <w:name w:val="Hyperlink"/>
    <w:basedOn w:val="a0"/>
    <w:uiPriority w:val="99"/>
    <w:unhideWhenUsed/>
    <w:qFormat/>
    <w:rsid w:val="00AC0FF8"/>
    <w:rPr>
      <w:color w:val="0563C1" w:themeColor="hyperlink"/>
      <w:u w:val="single"/>
    </w:rPr>
  </w:style>
  <w:style w:type="paragraph" w:styleId="aa">
    <w:name w:val="Plain Text"/>
    <w:basedOn w:val="a"/>
    <w:link w:val="ab"/>
    <w:qFormat/>
    <w:rsid w:val="005A4757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qFormat/>
    <w:rsid w:val="005A4757"/>
    <w:rPr>
      <w:rFonts w:ascii="宋体" w:hAnsi="Courier New" w:cs="Courier New"/>
      <w:kern w:val="2"/>
      <w:sz w:val="21"/>
      <w:szCs w:val="21"/>
    </w:rPr>
  </w:style>
  <w:style w:type="character" w:styleId="ac">
    <w:name w:val="Unresolved Mention"/>
    <w:basedOn w:val="a0"/>
    <w:uiPriority w:val="99"/>
    <w:semiHidden/>
    <w:unhideWhenUsed/>
    <w:rsid w:val="0006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 强</dc:creator>
  <cp:lastModifiedBy>天顺 蔡</cp:lastModifiedBy>
  <cp:revision>2</cp:revision>
  <dcterms:created xsi:type="dcterms:W3CDTF">2023-12-15T06:51:00Z</dcterms:created>
  <dcterms:modified xsi:type="dcterms:W3CDTF">2023-12-15T06:51:00Z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3898C6480A3C4D5A86FA89FC63C37B74_12</vt:lpwstr>
  </property>
</Properties>
</file>