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</w:pPr>
      <w:r>
        <w:rPr>
          <w:rFonts w:hint="eastAsia"/>
          <w:lang w:val="en-US" w:eastAsia="zh-CN"/>
        </w:rPr>
        <w:t>安居客房子信息采集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安居客采集上海 </w:t>
      </w:r>
      <w:r>
        <w:rPr>
          <w:rFonts w:ascii="Monaco" w:hAnsi="Monaco" w:eastAsia="Monaco" w:cs="Monaco"/>
          <w:color w:val="000000"/>
          <w:sz w:val="30"/>
          <w:szCs w:val="3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长宁 杨浦 徐汇 静安 普陀 五个区的房子信息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325" cy="24663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8595" cy="30727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29725" cy="47434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安居客商铺出售的，上面是需要的信息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地铁的要站点，线路 距离，购物要距离就可以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67B0D"/>
    <w:rsid w:val="716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2019-11-15T07:53:00Z</dcterms:created>
  <dc:creator>IT坚果</dc:creator>
  <cp:lastModifiedBy>IT坚果</cp:lastModifiedBy>
  <dcterms:modified xsi:type="dcterms:W3CDTF">2019-11-15T07:56:40Z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