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59BC" w:rsidRDefault="00F06D6C">
      <w:pPr>
        <w:spacing w:after="15"/>
        <w:ind w:left="103"/>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Code-Layout, Readability and Reusability </w:t>
      </w:r>
      <w:r w:rsidR="003D2CDD">
        <w:rPr>
          <w:noProof/>
        </w:rPr>
        <w:drawing>
          <wp:inline distT="0" distB="0" distL="0" distR="0" wp14:anchorId="4B81BACE" wp14:editId="4AE83EC3">
            <wp:extent cx="1097280" cy="506095"/>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97280" cy="506095"/>
                    </a:xfrm>
                    <a:prstGeom prst="rect">
                      <a:avLst/>
                    </a:prstGeom>
                    <a:noFill/>
                  </pic:spPr>
                </pic:pic>
              </a:graphicData>
            </a:graphic>
          </wp:inline>
        </w:drawing>
      </w:r>
    </w:p>
    <w:p w:rsidR="003D2CDD" w:rsidRDefault="003D2CDD">
      <w:pPr>
        <w:spacing w:after="15"/>
        <w:ind w:left="103"/>
        <w:jc w:val="center"/>
      </w:pPr>
    </w:p>
    <w:p w:rsidR="003D2CDD" w:rsidRDefault="003D2CDD">
      <w:pPr>
        <w:spacing w:after="15"/>
        <w:ind w:left="103"/>
        <w:jc w:val="center"/>
      </w:pPr>
    </w:p>
    <w:p w:rsidR="003D2CDD" w:rsidRDefault="003D2CDD">
      <w:pPr>
        <w:spacing w:after="15"/>
        <w:ind w:left="103"/>
        <w:jc w:val="center"/>
      </w:pPr>
    </w:p>
    <w:p w:rsidR="003D2CDD" w:rsidRDefault="003D2CDD">
      <w:pPr>
        <w:spacing w:after="15"/>
        <w:ind w:left="103"/>
        <w:jc w:val="center"/>
      </w:pPr>
    </w:p>
    <w:p w:rsidR="003D2CDD" w:rsidRDefault="003D2CDD">
      <w:pPr>
        <w:spacing w:after="15"/>
        <w:ind w:left="103"/>
        <w:jc w:val="center"/>
      </w:pP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3D2CDD" w:rsidTr="001E01EB">
        <w:trPr>
          <w:trHeight w:val="500"/>
        </w:trPr>
        <w:tc>
          <w:tcPr>
            <w:tcW w:w="3220" w:type="dxa"/>
            <w:tcBorders>
              <w:top w:val="single" w:sz="8" w:space="0" w:color="CCCCCC"/>
              <w:left w:val="single" w:sz="8" w:space="0" w:color="CCCCCC"/>
              <w:bottom w:val="single" w:sz="8" w:space="0" w:color="CCCCCC"/>
              <w:right w:val="single" w:sz="8" w:space="0" w:color="CCCCCC"/>
            </w:tcBorders>
            <w:vAlign w:val="center"/>
          </w:tcPr>
          <w:p w:rsidR="003D2CDD" w:rsidRDefault="003D2CDD" w:rsidP="001E01EB">
            <w:pPr>
              <w:spacing w:after="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rsidR="003D2CDD" w:rsidRDefault="003D2CDD" w:rsidP="001E01EB">
            <w:pPr>
              <w:spacing w:after="0"/>
              <w:ind w:left="5"/>
            </w:pPr>
            <w:r>
              <w:rPr>
                <w:rFonts w:ascii="Times New Roman" w:eastAsia="Times New Roman" w:hAnsi="Times New Roman" w:cs="Times New Roman"/>
                <w:sz w:val="24"/>
              </w:rPr>
              <w:t xml:space="preserve">15 JUNE 2026 </w:t>
            </w:r>
          </w:p>
        </w:tc>
      </w:tr>
      <w:tr w:rsidR="003D2CDD" w:rsidTr="001E01EB">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3D2CDD" w:rsidRDefault="003D2CDD" w:rsidP="001E01EB">
            <w:pPr>
              <w:spacing w:after="0"/>
            </w:pPr>
            <w:r>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rsidR="003D2CDD" w:rsidRDefault="003D2CDD" w:rsidP="001E01EB">
            <w:pPr>
              <w:spacing w:after="0"/>
              <w:ind w:left="5"/>
            </w:pPr>
            <w:proofErr w:type="spellStart"/>
            <w:r>
              <w:rPr>
                <w:rFonts w:ascii="Times New Roman" w:eastAsia="Times New Roman" w:hAnsi="Times New Roman" w:cs="Times New Roman"/>
                <w:sz w:val="24"/>
              </w:rPr>
              <w:t>xxxxxx</w:t>
            </w:r>
            <w:proofErr w:type="spellEnd"/>
            <w:r>
              <w:rPr>
                <w:rFonts w:ascii="Times New Roman" w:eastAsia="Times New Roman" w:hAnsi="Times New Roman" w:cs="Times New Roman"/>
                <w:sz w:val="24"/>
              </w:rPr>
              <w:t xml:space="preserve"> </w:t>
            </w:r>
          </w:p>
        </w:tc>
      </w:tr>
      <w:tr w:rsidR="003D2CDD" w:rsidTr="001E01EB">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3D2CDD" w:rsidRDefault="003D2CDD" w:rsidP="001E01EB">
            <w:pPr>
              <w:spacing w:after="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rsidR="003D2CDD" w:rsidRDefault="003D2CDD" w:rsidP="001E01EB">
            <w:pPr>
              <w:spacing w:after="0"/>
              <w:ind w:left="5"/>
            </w:pPr>
            <w:r w:rsidRPr="003D2CDD">
              <w:rPr>
                <w:rFonts w:ascii="Times New Roman" w:eastAsia="Times New Roman" w:hAnsi="Times New Roman" w:cs="Times New Roman"/>
                <w:sz w:val="24"/>
              </w:rPr>
              <w:t>Sustainable Waste Management Assistant Using Generative AI</w:t>
            </w:r>
          </w:p>
        </w:tc>
      </w:tr>
      <w:tr w:rsidR="003D2CDD" w:rsidTr="001E01EB">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3D2CDD" w:rsidRDefault="003D2CDD" w:rsidP="001E01EB">
            <w:pPr>
              <w:spacing w:after="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rsidR="003D2CDD" w:rsidRDefault="003D2CDD" w:rsidP="001E01EB">
            <w:pPr>
              <w:spacing w:after="0"/>
              <w:ind w:left="5"/>
            </w:pPr>
            <w:r>
              <w:rPr>
                <w:rFonts w:ascii="Times New Roman" w:eastAsia="Times New Roman" w:hAnsi="Times New Roman" w:cs="Times New Roman"/>
                <w:sz w:val="24"/>
              </w:rPr>
              <w:t xml:space="preserve">5 Marks </w:t>
            </w:r>
          </w:p>
        </w:tc>
      </w:tr>
    </w:tbl>
    <w:p w:rsidR="003D2CDD" w:rsidRDefault="003D2CDD" w:rsidP="003D2CDD">
      <w:pPr>
        <w:spacing w:after="45"/>
        <w:rPr>
          <w:rFonts w:ascii="Times New Roman" w:eastAsia="Times New Roman" w:hAnsi="Times New Roman" w:cs="Times New Roman"/>
          <w:b/>
          <w:sz w:val="24"/>
        </w:rPr>
      </w:pPr>
    </w:p>
    <w:p w:rsidR="003D2CDD" w:rsidRDefault="003D2CDD" w:rsidP="003D2CDD">
      <w:pPr>
        <w:spacing w:after="45"/>
        <w:rPr>
          <w:rFonts w:ascii="Times New Roman" w:eastAsia="Times New Roman" w:hAnsi="Times New Roman" w:cs="Times New Roman"/>
          <w:b/>
          <w:sz w:val="24"/>
        </w:rPr>
      </w:pPr>
    </w:p>
    <w:p w:rsidR="003D2CDD" w:rsidRDefault="003D2CDD" w:rsidP="003D2CDD">
      <w:pPr>
        <w:spacing w:after="45"/>
        <w:rPr>
          <w:rFonts w:ascii="Times New Roman" w:eastAsia="Times New Roman" w:hAnsi="Times New Roman" w:cs="Times New Roman"/>
          <w:b/>
          <w:sz w:val="24"/>
        </w:rPr>
      </w:pPr>
    </w:p>
    <w:p w:rsidR="003D2CDD" w:rsidRDefault="003D2CDD" w:rsidP="003D2CDD">
      <w:pPr>
        <w:spacing w:after="45"/>
        <w:rPr>
          <w:rFonts w:ascii="Times New Roman" w:eastAsia="Times New Roman" w:hAnsi="Times New Roman" w:cs="Times New Roman"/>
          <w:b/>
          <w:sz w:val="24"/>
        </w:rPr>
      </w:pPr>
    </w:p>
    <w:p w:rsidR="003D2CDD" w:rsidRDefault="003D2CDD" w:rsidP="003D2CDD">
      <w:pPr>
        <w:spacing w:after="45"/>
        <w:rPr>
          <w:rFonts w:ascii="Times New Roman" w:eastAsia="Times New Roman" w:hAnsi="Times New Roman" w:cs="Times New Roman"/>
          <w:b/>
          <w:sz w:val="24"/>
        </w:rPr>
      </w:pPr>
    </w:p>
    <w:p w:rsidR="003D2CDD" w:rsidRDefault="003D2CDD" w:rsidP="003D2CDD">
      <w:pPr>
        <w:spacing w:after="45"/>
      </w:pPr>
      <w:r>
        <w:rPr>
          <w:rFonts w:ascii="Times New Roman" w:eastAsia="Times New Roman" w:hAnsi="Times New Roman" w:cs="Times New Roman"/>
          <w:b/>
          <w:sz w:val="24"/>
        </w:rPr>
        <w:t xml:space="preserve">Code-Layout, Readability and Reusability: </w:t>
      </w:r>
    </w:p>
    <w:p w:rsidR="003D2CDD" w:rsidRDefault="003D2CDD" w:rsidP="003D2CDD">
      <w:pPr>
        <w:spacing w:after="0" w:line="298" w:lineRule="auto"/>
      </w:pPr>
      <w:r>
        <w:rPr>
          <w:rFonts w:ascii="Times New Roman" w:eastAsia="Times New Roman" w:hAnsi="Times New Roman" w:cs="Times New Roman"/>
          <w:sz w:val="24"/>
        </w:rPr>
        <w:t xml:space="preserve">Well-structured code is essential for maintainability and collaboration. Document the standards, patterns, and principles your team followed to ensure the codebase is clean, readable, and highly reusable. Provide specific examples of how these practices were implemented in your project. </w:t>
      </w:r>
    </w:p>
    <w:p w:rsidR="003D2CDD" w:rsidRDefault="003D2CDD" w:rsidP="003D2CDD">
      <w:pPr>
        <w:spacing w:after="216"/>
      </w:pPr>
      <w:r>
        <w:rPr>
          <w:rFonts w:ascii="Times New Roman" w:eastAsia="Times New Roman" w:hAnsi="Times New Roman" w:cs="Times New Roman"/>
          <w:sz w:val="24"/>
        </w:rPr>
        <w:t xml:space="preserve"> </w:t>
      </w:r>
    </w:p>
    <w:p w:rsidR="003D2CDD" w:rsidRDefault="003D2CDD" w:rsidP="003D2CDD">
      <w:pPr>
        <w:spacing w:after="15"/>
        <w:ind w:left="103"/>
        <w:jc w:val="center"/>
        <w:rPr>
          <w:rFonts w:ascii="Times New Roman" w:eastAsia="Times New Roman" w:hAnsi="Times New Roman" w:cs="Times New Roman"/>
          <w:b/>
          <w:color w:val="2C3E50"/>
          <w:sz w:val="24"/>
        </w:rPr>
      </w:pPr>
      <w:r>
        <w:rPr>
          <w:rFonts w:ascii="Times New Roman" w:eastAsia="Times New Roman" w:hAnsi="Times New Roman" w:cs="Times New Roman"/>
          <w:b/>
          <w:color w:val="2C3E50"/>
          <w:sz w:val="24"/>
        </w:rPr>
        <w:t>Code Quality &amp; Structure Details</w:t>
      </w:r>
    </w:p>
    <w:p w:rsidR="00F06D6C" w:rsidRDefault="00F06D6C" w:rsidP="003D2CDD">
      <w:pPr>
        <w:spacing w:after="15"/>
        <w:ind w:left="103"/>
        <w:jc w:val="center"/>
      </w:pPr>
    </w:p>
    <w:p w:rsidR="00F06D6C" w:rsidRDefault="00F06D6C" w:rsidP="003D2CDD">
      <w:pPr>
        <w:spacing w:after="15"/>
        <w:ind w:left="103"/>
        <w:jc w:val="center"/>
      </w:pPr>
    </w:p>
    <w:p w:rsidR="00F06D6C" w:rsidRDefault="00F06D6C" w:rsidP="003D2CDD">
      <w:pPr>
        <w:spacing w:after="15"/>
        <w:ind w:left="103"/>
        <w:jc w:val="center"/>
      </w:pPr>
      <w:r>
        <w:t>\</w:t>
      </w:r>
      <w:bookmarkStart w:id="0" w:name="_GoBack"/>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584"/>
        <w:gridCol w:w="4268"/>
        <w:gridCol w:w="3210"/>
      </w:tblGrid>
      <w:tr w:rsidR="003D2CDD" w:rsidRPr="003D2CDD" w:rsidTr="003D2CDD">
        <w:trPr>
          <w:tblCellSpacing w:w="15" w:type="dxa"/>
        </w:trPr>
        <w:tc>
          <w:tcPr>
            <w:tcW w:w="0" w:type="auto"/>
            <w:vAlign w:val="center"/>
            <w:hideMark/>
          </w:tcPr>
          <w:p w:rsidR="003D2CDD" w:rsidRPr="003D2CDD" w:rsidRDefault="003D2CDD" w:rsidP="003D2CDD">
            <w:pPr>
              <w:spacing w:after="0"/>
              <w:jc w:val="both"/>
              <w:rPr>
                <w:rFonts w:ascii="Times New Roman" w:eastAsia="Times New Roman" w:hAnsi="Times New Roman" w:cs="Times New Roman"/>
                <w:b/>
                <w:bCs/>
                <w:sz w:val="24"/>
              </w:rPr>
            </w:pPr>
            <w:r w:rsidRPr="003D2CDD">
              <w:rPr>
                <w:rFonts w:ascii="Times New Roman" w:eastAsia="Times New Roman" w:hAnsi="Times New Roman" w:cs="Times New Roman"/>
                <w:b/>
                <w:bCs/>
                <w:sz w:val="24"/>
              </w:rPr>
              <w:t>1</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Folder / Directory Structure</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Organized code into logical layers: /frontend (React components), /backend (Flask APIs), /database (</w:t>
            </w:r>
            <w:proofErr w:type="spellStart"/>
            <w:r w:rsidRPr="003D2CDD">
              <w:rPr>
                <w:rFonts w:ascii="Times New Roman" w:eastAsia="Times New Roman" w:hAnsi="Times New Roman" w:cs="Times New Roman"/>
                <w:sz w:val="24"/>
              </w:rPr>
              <w:t>Firestore</w:t>
            </w:r>
            <w:proofErr w:type="spellEnd"/>
            <w:r w:rsidRPr="003D2CDD">
              <w:rPr>
                <w:rFonts w:ascii="Times New Roman" w:eastAsia="Times New Roman" w:hAnsi="Times New Roman" w:cs="Times New Roman"/>
                <w:sz w:val="24"/>
              </w:rPr>
              <w:t xml:space="preserve"> configs), /</w:t>
            </w:r>
            <w:proofErr w:type="spellStart"/>
            <w:r w:rsidRPr="003D2CDD">
              <w:rPr>
                <w:rFonts w:ascii="Times New Roman" w:eastAsia="Times New Roman" w:hAnsi="Times New Roman" w:cs="Times New Roman"/>
                <w:sz w:val="24"/>
              </w:rPr>
              <w:t>utils</w:t>
            </w:r>
            <w:proofErr w:type="spellEnd"/>
            <w:r w:rsidRPr="003D2CDD">
              <w:rPr>
                <w:rFonts w:ascii="Times New Roman" w:eastAsia="Times New Roman" w:hAnsi="Times New Roman" w:cs="Times New Roman"/>
                <w:sz w:val="24"/>
              </w:rPr>
              <w:t xml:space="preserve"> (helpers)</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/frontend/components, /backend/routes, /utils/helpers.py</w:t>
            </w:r>
          </w:p>
        </w:tc>
      </w:tr>
      <w:tr w:rsidR="003D2CDD" w:rsidRPr="003D2CDD" w:rsidTr="003D2CDD">
        <w:trPr>
          <w:tblCellSpacing w:w="15" w:type="dxa"/>
        </w:trPr>
        <w:tc>
          <w:tcPr>
            <w:tcW w:w="0" w:type="auto"/>
            <w:vAlign w:val="center"/>
            <w:hideMark/>
          </w:tcPr>
          <w:p w:rsidR="003D2CDD" w:rsidRPr="003D2CDD" w:rsidRDefault="003D2CDD" w:rsidP="003D2CDD">
            <w:pPr>
              <w:spacing w:after="0"/>
              <w:jc w:val="both"/>
              <w:rPr>
                <w:rFonts w:ascii="Times New Roman" w:eastAsia="Times New Roman" w:hAnsi="Times New Roman" w:cs="Times New Roman"/>
                <w:b/>
                <w:bCs/>
                <w:sz w:val="24"/>
              </w:rPr>
            </w:pPr>
            <w:r w:rsidRPr="003D2CDD">
              <w:rPr>
                <w:rFonts w:ascii="Times New Roman" w:eastAsia="Times New Roman" w:hAnsi="Times New Roman" w:cs="Times New Roman"/>
                <w:b/>
                <w:bCs/>
                <w:sz w:val="24"/>
              </w:rPr>
              <w:t>2</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Naming Conventions</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 xml:space="preserve">Used </w:t>
            </w:r>
            <w:r w:rsidRPr="003D2CDD">
              <w:rPr>
                <w:rFonts w:ascii="Times New Roman" w:eastAsia="Times New Roman" w:hAnsi="Times New Roman" w:cs="Times New Roman"/>
                <w:b/>
                <w:bCs/>
                <w:sz w:val="24"/>
              </w:rPr>
              <w:t>camelCase</w:t>
            </w:r>
            <w:r w:rsidRPr="003D2CDD">
              <w:rPr>
                <w:rFonts w:ascii="Times New Roman" w:eastAsia="Times New Roman" w:hAnsi="Times New Roman" w:cs="Times New Roman"/>
                <w:sz w:val="24"/>
              </w:rPr>
              <w:t xml:space="preserve"> for variables/functions, </w:t>
            </w:r>
            <w:proofErr w:type="spellStart"/>
            <w:r w:rsidRPr="003D2CDD">
              <w:rPr>
                <w:rFonts w:ascii="Times New Roman" w:eastAsia="Times New Roman" w:hAnsi="Times New Roman" w:cs="Times New Roman"/>
                <w:b/>
                <w:bCs/>
                <w:sz w:val="24"/>
              </w:rPr>
              <w:t>PascalCase</w:t>
            </w:r>
            <w:proofErr w:type="spellEnd"/>
            <w:r w:rsidRPr="003D2CDD">
              <w:rPr>
                <w:rFonts w:ascii="Times New Roman" w:eastAsia="Times New Roman" w:hAnsi="Times New Roman" w:cs="Times New Roman"/>
                <w:sz w:val="24"/>
              </w:rPr>
              <w:t xml:space="preserve"> for React components, and </w:t>
            </w:r>
            <w:proofErr w:type="spellStart"/>
            <w:r w:rsidRPr="003D2CDD">
              <w:rPr>
                <w:rFonts w:ascii="Times New Roman" w:eastAsia="Times New Roman" w:hAnsi="Times New Roman" w:cs="Times New Roman"/>
                <w:b/>
                <w:bCs/>
                <w:sz w:val="24"/>
              </w:rPr>
              <w:t>snake_case</w:t>
            </w:r>
            <w:proofErr w:type="spellEnd"/>
            <w:r w:rsidRPr="003D2CDD">
              <w:rPr>
                <w:rFonts w:ascii="Times New Roman" w:eastAsia="Times New Roman" w:hAnsi="Times New Roman" w:cs="Times New Roman"/>
                <w:sz w:val="24"/>
              </w:rPr>
              <w:t xml:space="preserve"> for Python files</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 xml:space="preserve">scanHistory.js, </w:t>
            </w:r>
            <w:proofErr w:type="spellStart"/>
            <w:r w:rsidRPr="003D2CDD">
              <w:rPr>
                <w:rFonts w:ascii="Times New Roman" w:eastAsia="Times New Roman" w:hAnsi="Times New Roman" w:cs="Times New Roman"/>
                <w:sz w:val="24"/>
              </w:rPr>
              <w:t>WasteClassifier.jsx</w:t>
            </w:r>
            <w:proofErr w:type="spellEnd"/>
            <w:r w:rsidRPr="003D2CDD">
              <w:rPr>
                <w:rFonts w:ascii="Times New Roman" w:eastAsia="Times New Roman" w:hAnsi="Times New Roman" w:cs="Times New Roman"/>
                <w:sz w:val="24"/>
              </w:rPr>
              <w:t>, data_loader.py</w:t>
            </w:r>
          </w:p>
        </w:tc>
      </w:tr>
      <w:tr w:rsidR="003D2CDD" w:rsidRPr="003D2CDD" w:rsidTr="003D2CDD">
        <w:trPr>
          <w:tblCellSpacing w:w="15" w:type="dxa"/>
        </w:trPr>
        <w:tc>
          <w:tcPr>
            <w:tcW w:w="0" w:type="auto"/>
            <w:vAlign w:val="center"/>
            <w:hideMark/>
          </w:tcPr>
          <w:p w:rsidR="003D2CDD" w:rsidRPr="003D2CDD" w:rsidRDefault="003D2CDD" w:rsidP="003D2CDD">
            <w:pPr>
              <w:spacing w:after="0"/>
              <w:jc w:val="both"/>
              <w:rPr>
                <w:rFonts w:ascii="Times New Roman" w:eastAsia="Times New Roman" w:hAnsi="Times New Roman" w:cs="Times New Roman"/>
                <w:b/>
                <w:bCs/>
                <w:sz w:val="24"/>
              </w:rPr>
            </w:pPr>
            <w:r w:rsidRPr="003D2CDD">
              <w:rPr>
                <w:rFonts w:ascii="Times New Roman" w:eastAsia="Times New Roman" w:hAnsi="Times New Roman" w:cs="Times New Roman"/>
                <w:b/>
                <w:bCs/>
                <w:sz w:val="24"/>
              </w:rPr>
              <w:t>3</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Code Readability &amp; Comments</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 xml:space="preserve">Added docstrings for Python functions, inline comments for complex logic, and </w:t>
            </w:r>
            <w:proofErr w:type="spellStart"/>
            <w:r w:rsidRPr="003D2CDD">
              <w:rPr>
                <w:rFonts w:ascii="Times New Roman" w:eastAsia="Times New Roman" w:hAnsi="Times New Roman" w:cs="Times New Roman"/>
                <w:sz w:val="24"/>
              </w:rPr>
              <w:t>JSDoc</w:t>
            </w:r>
            <w:proofErr w:type="spellEnd"/>
            <w:r w:rsidRPr="003D2CDD">
              <w:rPr>
                <w:rFonts w:ascii="Times New Roman" w:eastAsia="Times New Roman" w:hAnsi="Times New Roman" w:cs="Times New Roman"/>
                <w:sz w:val="24"/>
              </w:rPr>
              <w:t>-style comments for utility functions</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/backend/classifier.py includes docstrings explaining ML pipeline</w:t>
            </w:r>
          </w:p>
        </w:tc>
      </w:tr>
      <w:tr w:rsidR="003D2CDD" w:rsidRPr="003D2CDD" w:rsidTr="003D2CDD">
        <w:trPr>
          <w:tblCellSpacing w:w="15" w:type="dxa"/>
        </w:trPr>
        <w:tc>
          <w:tcPr>
            <w:tcW w:w="0" w:type="auto"/>
            <w:vAlign w:val="center"/>
            <w:hideMark/>
          </w:tcPr>
          <w:p w:rsidR="003D2CDD" w:rsidRPr="003D2CDD" w:rsidRDefault="003D2CDD" w:rsidP="003D2CDD">
            <w:pPr>
              <w:spacing w:after="0"/>
              <w:jc w:val="both"/>
              <w:rPr>
                <w:rFonts w:ascii="Times New Roman" w:eastAsia="Times New Roman" w:hAnsi="Times New Roman" w:cs="Times New Roman"/>
                <w:b/>
                <w:bCs/>
                <w:sz w:val="24"/>
              </w:rPr>
            </w:pPr>
            <w:r w:rsidRPr="003D2CDD">
              <w:rPr>
                <w:rFonts w:ascii="Times New Roman" w:eastAsia="Times New Roman" w:hAnsi="Times New Roman" w:cs="Times New Roman"/>
                <w:b/>
                <w:bCs/>
                <w:sz w:val="24"/>
              </w:rPr>
              <w:lastRenderedPageBreak/>
              <w:t>4</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Modularity &amp; Reusability</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 xml:space="preserve">Applied </w:t>
            </w:r>
            <w:r w:rsidRPr="003D2CDD">
              <w:rPr>
                <w:rFonts w:ascii="Times New Roman" w:eastAsia="Times New Roman" w:hAnsi="Times New Roman" w:cs="Times New Roman"/>
                <w:b/>
                <w:bCs/>
                <w:sz w:val="24"/>
              </w:rPr>
              <w:t>DRY principle</w:t>
            </w:r>
            <w:r w:rsidRPr="003D2CDD">
              <w:rPr>
                <w:rFonts w:ascii="Times New Roman" w:eastAsia="Times New Roman" w:hAnsi="Times New Roman" w:cs="Times New Roman"/>
                <w:sz w:val="24"/>
              </w:rPr>
              <w:t xml:space="preserve"> by creating reusable React components (Button, Modal, Chart) and modular Python functions for classification and database operations</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proofErr w:type="spellStart"/>
            <w:r w:rsidRPr="003D2CDD">
              <w:rPr>
                <w:rFonts w:ascii="Times New Roman" w:eastAsia="Times New Roman" w:hAnsi="Times New Roman" w:cs="Times New Roman"/>
                <w:sz w:val="24"/>
              </w:rPr>
              <w:t>Button.jsx</w:t>
            </w:r>
            <w:proofErr w:type="spellEnd"/>
            <w:r w:rsidRPr="003D2CDD">
              <w:rPr>
                <w:rFonts w:ascii="Times New Roman" w:eastAsia="Times New Roman" w:hAnsi="Times New Roman" w:cs="Times New Roman"/>
                <w:sz w:val="24"/>
              </w:rPr>
              <w:t xml:space="preserve"> reused across 5 pages, classifier.py functions reused in multiple routes</w:t>
            </w:r>
          </w:p>
        </w:tc>
      </w:tr>
      <w:tr w:rsidR="003D2CDD" w:rsidRPr="003D2CDD" w:rsidTr="003D2CDD">
        <w:trPr>
          <w:tblCellSpacing w:w="15" w:type="dxa"/>
        </w:trPr>
        <w:tc>
          <w:tcPr>
            <w:tcW w:w="0" w:type="auto"/>
            <w:vAlign w:val="center"/>
            <w:hideMark/>
          </w:tcPr>
          <w:p w:rsidR="003D2CDD" w:rsidRPr="003D2CDD" w:rsidRDefault="003D2CDD" w:rsidP="003D2CDD">
            <w:pPr>
              <w:spacing w:after="0"/>
              <w:jc w:val="both"/>
              <w:rPr>
                <w:rFonts w:ascii="Times New Roman" w:eastAsia="Times New Roman" w:hAnsi="Times New Roman" w:cs="Times New Roman"/>
                <w:b/>
                <w:bCs/>
                <w:sz w:val="24"/>
              </w:rPr>
            </w:pPr>
            <w:r w:rsidRPr="003D2CDD">
              <w:rPr>
                <w:rFonts w:ascii="Times New Roman" w:eastAsia="Times New Roman" w:hAnsi="Times New Roman" w:cs="Times New Roman"/>
                <w:b/>
                <w:bCs/>
                <w:sz w:val="24"/>
              </w:rPr>
              <w:t>5</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Formatting &amp; Linting Tools</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 xml:space="preserve">Configured </w:t>
            </w:r>
            <w:r w:rsidRPr="003D2CDD">
              <w:rPr>
                <w:rFonts w:ascii="Times New Roman" w:eastAsia="Times New Roman" w:hAnsi="Times New Roman" w:cs="Times New Roman"/>
                <w:b/>
                <w:bCs/>
                <w:sz w:val="24"/>
              </w:rPr>
              <w:t>Prettier</w:t>
            </w:r>
            <w:r w:rsidRPr="003D2CDD">
              <w:rPr>
                <w:rFonts w:ascii="Times New Roman" w:eastAsia="Times New Roman" w:hAnsi="Times New Roman" w:cs="Times New Roman"/>
                <w:sz w:val="24"/>
              </w:rPr>
              <w:t xml:space="preserve"> (JS/React) and </w:t>
            </w:r>
            <w:proofErr w:type="spellStart"/>
            <w:r w:rsidRPr="003D2CDD">
              <w:rPr>
                <w:rFonts w:ascii="Times New Roman" w:eastAsia="Times New Roman" w:hAnsi="Times New Roman" w:cs="Times New Roman"/>
                <w:b/>
                <w:bCs/>
                <w:sz w:val="24"/>
              </w:rPr>
              <w:t>ESLint</w:t>
            </w:r>
            <w:proofErr w:type="spellEnd"/>
            <w:r w:rsidRPr="003D2CDD">
              <w:rPr>
                <w:rFonts w:ascii="Times New Roman" w:eastAsia="Times New Roman" w:hAnsi="Times New Roman" w:cs="Times New Roman"/>
                <w:sz w:val="24"/>
              </w:rPr>
              <w:t xml:space="preserve"> for frontend, </w:t>
            </w:r>
            <w:r w:rsidRPr="003D2CDD">
              <w:rPr>
                <w:rFonts w:ascii="Times New Roman" w:eastAsia="Times New Roman" w:hAnsi="Times New Roman" w:cs="Times New Roman"/>
                <w:b/>
                <w:bCs/>
                <w:sz w:val="24"/>
              </w:rPr>
              <w:t>Black</w:t>
            </w:r>
            <w:r w:rsidRPr="003D2CDD">
              <w:rPr>
                <w:rFonts w:ascii="Times New Roman" w:eastAsia="Times New Roman" w:hAnsi="Times New Roman" w:cs="Times New Roman"/>
                <w:sz w:val="24"/>
              </w:rPr>
              <w:t xml:space="preserve"> and </w:t>
            </w:r>
            <w:r w:rsidRPr="003D2CDD">
              <w:rPr>
                <w:rFonts w:ascii="Times New Roman" w:eastAsia="Times New Roman" w:hAnsi="Times New Roman" w:cs="Times New Roman"/>
                <w:b/>
                <w:bCs/>
                <w:sz w:val="24"/>
              </w:rPr>
              <w:t>Flake8</w:t>
            </w:r>
            <w:r w:rsidRPr="003D2CDD">
              <w:rPr>
                <w:rFonts w:ascii="Times New Roman" w:eastAsia="Times New Roman" w:hAnsi="Times New Roman" w:cs="Times New Roman"/>
                <w:sz w:val="24"/>
              </w:rPr>
              <w:t xml:space="preserve"> for Python backend</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proofErr w:type="gramStart"/>
            <w:r w:rsidRPr="003D2CDD">
              <w:rPr>
                <w:rFonts w:ascii="Times New Roman" w:eastAsia="Times New Roman" w:hAnsi="Times New Roman" w:cs="Times New Roman"/>
                <w:sz w:val="24"/>
              </w:rPr>
              <w:t>.</w:t>
            </w:r>
            <w:proofErr w:type="spellStart"/>
            <w:r w:rsidRPr="003D2CDD">
              <w:rPr>
                <w:rFonts w:ascii="Times New Roman" w:eastAsia="Times New Roman" w:hAnsi="Times New Roman" w:cs="Times New Roman"/>
                <w:sz w:val="24"/>
              </w:rPr>
              <w:t>eslintrc</w:t>
            </w:r>
            <w:proofErr w:type="gramEnd"/>
            <w:r w:rsidRPr="003D2CDD">
              <w:rPr>
                <w:rFonts w:ascii="Times New Roman" w:eastAsia="Times New Roman" w:hAnsi="Times New Roman" w:cs="Times New Roman"/>
                <w:sz w:val="24"/>
              </w:rPr>
              <w:t>.json</w:t>
            </w:r>
            <w:proofErr w:type="spellEnd"/>
            <w:r w:rsidRPr="003D2CDD">
              <w:rPr>
                <w:rFonts w:ascii="Times New Roman" w:eastAsia="Times New Roman" w:hAnsi="Times New Roman" w:cs="Times New Roman"/>
                <w:sz w:val="24"/>
              </w:rPr>
              <w:t>, .</w:t>
            </w:r>
            <w:proofErr w:type="spellStart"/>
            <w:r w:rsidRPr="003D2CDD">
              <w:rPr>
                <w:rFonts w:ascii="Times New Roman" w:eastAsia="Times New Roman" w:hAnsi="Times New Roman" w:cs="Times New Roman"/>
                <w:sz w:val="24"/>
              </w:rPr>
              <w:t>prettierrc</w:t>
            </w:r>
            <w:proofErr w:type="spellEnd"/>
            <w:r w:rsidRPr="003D2CDD">
              <w:rPr>
                <w:rFonts w:ascii="Times New Roman" w:eastAsia="Times New Roman" w:hAnsi="Times New Roman" w:cs="Times New Roman"/>
                <w:sz w:val="24"/>
              </w:rPr>
              <w:t xml:space="preserve">, </w:t>
            </w:r>
            <w:proofErr w:type="spellStart"/>
            <w:r w:rsidRPr="003D2CDD">
              <w:rPr>
                <w:rFonts w:ascii="Times New Roman" w:eastAsia="Times New Roman" w:hAnsi="Times New Roman" w:cs="Times New Roman"/>
                <w:sz w:val="24"/>
              </w:rPr>
              <w:t>pyproject.toml</w:t>
            </w:r>
            <w:proofErr w:type="spellEnd"/>
          </w:p>
        </w:tc>
      </w:tr>
      <w:tr w:rsidR="003D2CDD" w:rsidRPr="003D2CDD" w:rsidTr="003D2CDD">
        <w:trPr>
          <w:tblCellSpacing w:w="15" w:type="dxa"/>
        </w:trPr>
        <w:tc>
          <w:tcPr>
            <w:tcW w:w="0" w:type="auto"/>
            <w:vAlign w:val="center"/>
            <w:hideMark/>
          </w:tcPr>
          <w:p w:rsidR="003D2CDD" w:rsidRPr="003D2CDD" w:rsidRDefault="003D2CDD" w:rsidP="003D2CDD">
            <w:pPr>
              <w:spacing w:after="0"/>
              <w:jc w:val="both"/>
              <w:rPr>
                <w:rFonts w:ascii="Times New Roman" w:eastAsia="Times New Roman" w:hAnsi="Times New Roman" w:cs="Times New Roman"/>
                <w:b/>
                <w:bCs/>
                <w:sz w:val="24"/>
              </w:rPr>
            </w:pPr>
            <w:r w:rsidRPr="003D2CDD">
              <w:rPr>
                <w:rFonts w:ascii="Times New Roman" w:eastAsia="Times New Roman" w:hAnsi="Times New Roman" w:cs="Times New Roman"/>
                <w:b/>
                <w:bCs/>
                <w:sz w:val="24"/>
              </w:rPr>
              <w:t>6</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Error Handling Patterns</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Centralized error handling in Flask using middleware; standardized error messages for frontend API calls</w:t>
            </w:r>
          </w:p>
        </w:tc>
        <w:tc>
          <w:tcPr>
            <w:tcW w:w="0" w:type="auto"/>
            <w:vAlign w:val="center"/>
            <w:hideMark/>
          </w:tcPr>
          <w:p w:rsidR="003D2CDD" w:rsidRPr="003D2CDD" w:rsidRDefault="003D2CDD" w:rsidP="003D2CDD">
            <w:pPr>
              <w:spacing w:after="0"/>
              <w:jc w:val="both"/>
              <w:rPr>
                <w:rFonts w:ascii="Times New Roman" w:eastAsia="Times New Roman" w:hAnsi="Times New Roman" w:cs="Times New Roman"/>
                <w:sz w:val="24"/>
              </w:rPr>
            </w:pPr>
            <w:r w:rsidRPr="003D2CDD">
              <w:rPr>
                <w:rFonts w:ascii="Times New Roman" w:eastAsia="Times New Roman" w:hAnsi="Times New Roman" w:cs="Times New Roman"/>
                <w:sz w:val="24"/>
              </w:rPr>
              <w:t>server.py error middleware, api.js error handler for failed requests</w:t>
            </w:r>
          </w:p>
        </w:tc>
      </w:tr>
    </w:tbl>
    <w:p w:rsidR="004F59BC" w:rsidRDefault="004F59BC">
      <w:pPr>
        <w:spacing w:after="0"/>
        <w:jc w:val="both"/>
      </w:pPr>
    </w:p>
    <w:sectPr w:rsidR="004F59BC">
      <w:pgSz w:w="12240" w:h="15840"/>
      <w:pgMar w:top="1448" w:right="1543" w:bottom="15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9BC"/>
    <w:rsid w:val="003D2CDD"/>
    <w:rsid w:val="004F59BC"/>
    <w:rsid w:val="00F06D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EFBA"/>
  <w15:docId w15:val="{0EDB4D68-1405-4634-9410-5AF464D29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4117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Code-Layout, Readability and Reusability</dc:title>
  <dc:subject/>
  <dc:creator>23MH1A0329</dc:creator>
  <cp:keywords/>
  <cp:lastModifiedBy>23MH1A0329</cp:lastModifiedBy>
  <cp:revision>3</cp:revision>
  <dcterms:created xsi:type="dcterms:W3CDTF">2026-07-14T07:55:00Z</dcterms:created>
  <dcterms:modified xsi:type="dcterms:W3CDTF">2026-07-14T07:55:00Z</dcterms:modified>
</cp:coreProperties>
</file>