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kern w:val="44"/>
          <w:sz w:val="44"/>
        </w:rPr>
      </w:pPr>
      <w:r>
        <w:rPr>
          <w:rStyle w:val="14"/>
          <w:rFonts w:hint="eastAsia"/>
          <w:lang w:val="en-US" w:eastAsia="zh-CN"/>
        </w:rPr>
        <w:t>图片</w:t>
      </w:r>
      <w:r>
        <w:rPr>
          <w:rStyle w:val="14"/>
          <w:rFonts w:hint="eastAsia"/>
        </w:rPr>
        <w:t>管理系统的使用手册</w:t>
      </w:r>
    </w:p>
    <w:p>
      <w:pPr>
        <w:pStyle w:val="2"/>
      </w:pPr>
      <w:r>
        <w:rPr>
          <w:rFonts w:hint="eastAsia"/>
        </w:rPr>
        <w:t>第一章 概述</w:t>
      </w:r>
    </w:p>
    <w:p>
      <w:pPr>
        <w:pStyle w:val="4"/>
      </w:pPr>
      <w:r>
        <w:rPr>
          <w:rFonts w:hint="eastAsia"/>
        </w:rPr>
        <w:t>1.1软件介绍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b w:val="0"/>
          <w:bCs w:val="0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图片管理项目基于微服务的开发，用于客户存放照片，管理照片，查找照片。在用户进行注册成功，登录页面，在主页进行图片管理，可以清晰访问照片。</w:t>
      </w:r>
    </w:p>
    <w:p>
      <w:pPr>
        <w:pStyle w:val="4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1.2 软件功能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6"/>
        <w:gridCol w:w="6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62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导航栏</w:t>
            </w:r>
          </w:p>
        </w:tc>
        <w:tc>
          <w:tcPr>
            <w:tcW w:w="673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8" w:hRule="atLeast"/>
        </w:trPr>
        <w:tc>
          <w:tcPr>
            <w:tcW w:w="162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登录注册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673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用于用户的登陆注册进入主页面。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</w:trPr>
        <w:tc>
          <w:tcPr>
            <w:tcW w:w="162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图片上传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管理</w:t>
            </w:r>
          </w:p>
        </w:tc>
        <w:tc>
          <w:tcPr>
            <w:tcW w:w="6736" w:type="dxa"/>
          </w:tcPr>
          <w:p>
            <w:pPr>
              <w:pStyle w:val="17"/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1.单击菜单栏中的“文件”选项，然后选择“导入”。</w:t>
            </w:r>
          </w:p>
          <w:p>
            <w:pPr>
              <w:pStyle w:val="17"/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2.在弹出的对话框中，浏览并选择要导入的图片文件或文件夹。</w:t>
            </w:r>
          </w:p>
          <w:p>
            <w:pPr>
              <w:pStyle w:val="17"/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3.确认导入选项，如文件格式、目标文件夹等。</w:t>
            </w:r>
          </w:p>
          <w:p>
            <w:pPr>
              <w:pStyle w:val="17"/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4.单击“上传图片”按钮开始导入过程。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5" w:hRule="atLeast"/>
        </w:trPr>
        <w:tc>
          <w:tcPr>
            <w:tcW w:w="162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图片更正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管理</w:t>
            </w:r>
          </w:p>
        </w:tc>
        <w:tc>
          <w:tcPr>
            <w:tcW w:w="6736" w:type="dxa"/>
          </w:tcPr>
          <w:p>
            <w:pPr>
              <w:pStyle w:val="17"/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1.图片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展示查看。</w:t>
            </w:r>
          </w:p>
          <w:p>
            <w:pPr>
              <w:pStyle w:val="17"/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2.对图片进行重新上传，下架管理。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5" w:hRule="atLeast"/>
        </w:trPr>
        <w:tc>
          <w:tcPr>
            <w:tcW w:w="162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图片查找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管理</w:t>
            </w:r>
          </w:p>
        </w:tc>
        <w:tc>
          <w:tcPr>
            <w:tcW w:w="673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查找指定图片进行管理更新。</w:t>
            </w:r>
          </w:p>
        </w:tc>
      </w:tr>
    </w:tbl>
    <w:p/>
    <w:p/>
    <w:p>
      <w:pPr>
        <w:pStyle w:val="4"/>
      </w:pPr>
      <w:r>
        <w:rPr>
          <w:rFonts w:hint="eastAsia"/>
        </w:rPr>
        <w:t>1.3软件运行环境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本系统必须在局域网或者互联网中；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软件：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客户端：jre 8.0.3;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服务器端：jdk 8.0.1 tomcat5.0;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后台数据库：MySQL;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硬件设备：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Web服务器：</w:t>
      </w:r>
    </w:p>
    <w:p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数量：1；</w:t>
      </w:r>
    </w:p>
    <w:p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配置：IBM x365。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数据库服务器：</w:t>
      </w:r>
    </w:p>
    <w:p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数量：1；</w:t>
      </w:r>
    </w:p>
    <w:p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配置：IBM x365。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客户端PC机：</w:t>
      </w:r>
    </w:p>
    <w:p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数量：若干；</w:t>
      </w:r>
    </w:p>
    <w:p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配置：联想。</w:t>
      </w:r>
    </w:p>
    <w:p>
      <w:pPr>
        <w:pStyle w:val="2"/>
      </w:pPr>
      <w:r>
        <w:rPr>
          <w:rFonts w:hint="eastAsia"/>
        </w:rPr>
        <w:t>第二章 软件操作</w:t>
      </w:r>
    </w:p>
    <w:p>
      <w:pPr>
        <w:pStyle w:val="4"/>
      </w:pPr>
      <w:r>
        <w:rPr>
          <w:rFonts w:hint="eastAsia"/>
        </w:rPr>
        <w:t>2.1软件操作</w:t>
      </w:r>
    </w:p>
    <w:p>
      <w:pPr>
        <w:pStyle w:val="5"/>
        <w:rPr>
          <w:rFonts w:hint="eastAsia" w:eastAsia="黑体"/>
          <w:lang w:val="en-US" w:eastAsia="zh-CN"/>
        </w:rPr>
      </w:pPr>
      <w:r>
        <w:rPr>
          <w:rFonts w:hint="eastAsia"/>
        </w:rPr>
        <w:t>2.1.1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登陆</w:t>
      </w:r>
      <w:r>
        <w:rPr>
          <w:rFonts w:hint="eastAsia"/>
          <w:lang w:val="en-US" w:eastAsia="zh-CN"/>
        </w:rPr>
        <w:t>注册</w:t>
      </w:r>
    </w:p>
    <w:p>
      <w:pPr>
        <w:pStyle w:val="6"/>
        <w:rPr>
          <w:rFonts w:hint="eastAsia" w:eastAsiaTheme="minorEastAsia"/>
          <w:lang w:val="en-US" w:eastAsia="zh-CN"/>
        </w:rPr>
      </w:pPr>
      <w:r>
        <w:rPr>
          <w:rFonts w:hint="eastAsia"/>
        </w:rPr>
        <w:t>2.1.1.1.用户</w:t>
      </w:r>
      <w:r>
        <w:rPr>
          <w:rFonts w:hint="eastAsia"/>
          <w:lang w:val="en-US" w:eastAsia="zh-CN"/>
        </w:rPr>
        <w:t>注册</w:t>
      </w:r>
    </w:p>
    <w:p>
      <w:pPr>
        <w:ind w:firstLine="420" w:firstLineChars="0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用户注册</w:t>
      </w:r>
    </w:p>
    <w:p/>
    <w:p>
      <w:r>
        <w:drawing>
          <wp:inline distT="0" distB="0" distL="114300" distR="114300">
            <wp:extent cx="5271770" cy="2397760"/>
            <wp:effectExtent l="0" t="0" r="1143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输入用户名、密码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确认密码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  <w:lang w:val="en-US" w:eastAsia="zh-CN"/>
        </w:rPr>
        <w:t>注册</w:t>
      </w:r>
      <w:r>
        <w:rPr>
          <w:rFonts w:hint="eastAsia"/>
          <w:sz w:val="24"/>
          <w:szCs w:val="24"/>
        </w:rPr>
        <w:t>即可进</w:t>
      </w:r>
      <w:r>
        <w:rPr>
          <w:rFonts w:hint="eastAsia"/>
          <w:sz w:val="24"/>
          <w:szCs w:val="24"/>
          <w:lang w:val="en-US" w:eastAsia="zh-CN"/>
        </w:rPr>
        <w:t>入图片</w:t>
      </w:r>
      <w:r>
        <w:rPr>
          <w:rFonts w:hint="eastAsia"/>
          <w:sz w:val="24"/>
          <w:szCs w:val="24"/>
        </w:rPr>
        <w:t>管理系统。</w:t>
      </w:r>
      <w:r>
        <w:rPr>
          <w:rFonts w:hint="eastAsia"/>
          <w:sz w:val="24"/>
          <w:szCs w:val="24"/>
          <w:lang w:val="en-US" w:eastAsia="zh-CN"/>
        </w:rPr>
        <w:t>通过按钮切换登录注册的区分。根据需求进行登录或注册。</w:t>
      </w:r>
    </w:p>
    <w:p/>
    <w:p>
      <w:pPr>
        <w:pStyle w:val="6"/>
        <w:rPr>
          <w:rFonts w:hint="eastAsia" w:eastAsiaTheme="minorEastAsia"/>
          <w:lang w:val="en-US" w:eastAsia="zh-CN"/>
        </w:rPr>
      </w:pPr>
      <w:r>
        <w:rPr>
          <w:rFonts w:hint="eastAsia"/>
        </w:rPr>
        <w:t>2.1.1.</w:t>
      </w:r>
      <w:r>
        <w:rPr>
          <w:rFonts w:hint="eastAsia"/>
          <w:lang w:val="en-US" w:eastAsia="zh-CN"/>
        </w:rPr>
        <w:t>2.用户登录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用户登录</w:t>
      </w:r>
    </w:p>
    <w:p>
      <w:r>
        <w:drawing>
          <wp:inline distT="0" distB="0" distL="114300" distR="114300">
            <wp:extent cx="5270500" cy="238125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输入用户名、密码，点击</w:t>
      </w:r>
      <w:r>
        <w:rPr>
          <w:rFonts w:hint="eastAsia"/>
          <w:sz w:val="24"/>
          <w:szCs w:val="24"/>
          <w:lang w:val="en-US" w:eastAsia="zh-CN"/>
        </w:rPr>
        <w:t>登录</w:t>
      </w:r>
      <w:r>
        <w:rPr>
          <w:rFonts w:hint="eastAsia"/>
          <w:sz w:val="24"/>
          <w:szCs w:val="24"/>
        </w:rPr>
        <w:t>即可进</w:t>
      </w:r>
      <w:r>
        <w:rPr>
          <w:rFonts w:hint="eastAsia"/>
          <w:sz w:val="24"/>
          <w:szCs w:val="24"/>
          <w:lang w:val="en-US" w:eastAsia="zh-CN"/>
        </w:rPr>
        <w:t>入图片</w:t>
      </w:r>
      <w:r>
        <w:rPr>
          <w:rFonts w:hint="eastAsia"/>
          <w:sz w:val="24"/>
          <w:szCs w:val="24"/>
        </w:rPr>
        <w:t>管理系统。</w:t>
      </w:r>
    </w:p>
    <w:p>
      <w:pPr>
        <w:rPr>
          <w:rFonts w:hint="default"/>
          <w:lang w:val="en-US" w:eastAsia="zh-CN"/>
        </w:rPr>
      </w:pPr>
    </w:p>
    <w:p>
      <w:pPr>
        <w:pStyle w:val="5"/>
      </w:pPr>
      <w:r>
        <w:rPr>
          <w:rFonts w:hint="eastAsia"/>
        </w:rPr>
        <w:t>2.1.2</w:t>
      </w:r>
      <w:r>
        <w:rPr>
          <w:rFonts w:hint="eastAsia"/>
          <w:lang w:val="en-US" w:eastAsia="zh-CN"/>
        </w:rPr>
        <w:t>图片管理</w:t>
      </w:r>
      <w:r>
        <w:rPr>
          <w:rFonts w:hint="eastAsia"/>
        </w:rPr>
        <w:t>软件操作</w:t>
      </w:r>
      <w:bookmarkStart w:id="0" w:name="_GoBack"/>
      <w:bookmarkEnd w:id="0"/>
    </w:p>
    <w:p>
      <w:pPr>
        <w:pStyle w:val="6"/>
      </w:pPr>
      <w:r>
        <w:rPr>
          <w:rFonts w:hint="eastAsia"/>
        </w:rPr>
        <w:t>2.1.2.</w:t>
      </w:r>
      <w:r>
        <w:rPr>
          <w:rFonts w:hint="eastAsia"/>
          <w:lang w:val="en-US" w:eastAsia="zh-CN"/>
        </w:rPr>
        <w:t>1.图片上传</w:t>
      </w:r>
      <w:r>
        <w:rPr>
          <w:rFonts w:hint="eastAsia"/>
        </w:rPr>
        <w:t>管理</w:t>
      </w:r>
    </w:p>
    <w:p>
      <w:r>
        <w:drawing>
          <wp:inline distT="0" distB="0" distL="114300" distR="114300">
            <wp:extent cx="5270500" cy="14605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51405"/>
            <wp:effectExtent l="0" t="0" r="190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在文件中选择需要上传的图片，选中进行上传到服务中进行管理。</w:t>
      </w:r>
    </w:p>
    <w:p>
      <w:pPr>
        <w:pStyle w:val="7"/>
      </w:pPr>
      <w:r>
        <w:rPr>
          <w:rFonts w:hint="eastAsia"/>
        </w:rPr>
        <w:t>2.1.2.</w:t>
      </w:r>
      <w:r>
        <w:rPr>
          <w:rFonts w:hint="eastAsia"/>
          <w:lang w:val="en-US" w:eastAsia="zh-CN"/>
        </w:rPr>
        <w:t>2.图片展示</w:t>
      </w:r>
      <w:r>
        <w:rPr>
          <w:rFonts w:hint="eastAsia"/>
        </w:rPr>
        <w:t>列表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图片</w:t>
      </w:r>
      <w:r>
        <w:rPr>
          <w:rFonts w:hint="eastAsia"/>
        </w:rPr>
        <w:t>展示</w:t>
      </w:r>
    </w:p>
    <w:p>
      <w:r>
        <w:drawing>
          <wp:inline distT="0" distB="0" distL="114300" distR="114300">
            <wp:extent cx="5270500" cy="1845310"/>
            <wp:effectExtent l="0" t="0" r="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在图片上传后，在下面页面进行展示。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7"/>
      </w:pPr>
      <w:r>
        <w:rPr>
          <w:rFonts w:hint="eastAsia"/>
        </w:rPr>
        <w:t>2.1.2.</w:t>
      </w:r>
      <w:r>
        <w:rPr>
          <w:rFonts w:hint="eastAsia"/>
          <w:lang w:val="en-US" w:eastAsia="zh-CN"/>
        </w:rPr>
        <w:t>3.图片重新上架</w:t>
      </w:r>
      <w:r>
        <w:rPr>
          <w:rFonts w:hint="eastAsia"/>
        </w:rPr>
        <w:t>管理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更新图片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3831590"/>
            <wp:effectExtent l="0" t="0" r="1143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在文件中重新选择需要替换的图片，重新上传，进行图片的更改。</w:t>
      </w:r>
    </w:p>
    <w:p>
      <w:pPr>
        <w:pStyle w:val="6"/>
        <w:rPr>
          <w:rFonts w:hint="default" w:eastAsiaTheme="minorEastAsia"/>
          <w:lang w:val="en-US" w:eastAsia="zh-CN"/>
        </w:rPr>
      </w:pPr>
      <w:r>
        <w:rPr>
          <w:rFonts w:hint="eastAsia"/>
        </w:rPr>
        <w:t>2.1.2.</w:t>
      </w:r>
      <w:r>
        <w:rPr>
          <w:rFonts w:hint="eastAsia"/>
          <w:lang w:val="en-US" w:eastAsia="zh-CN"/>
        </w:rPr>
        <w:t>4.图片下架</w:t>
      </w:r>
      <w:r>
        <w:t>管理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8900" cy="3136900"/>
            <wp:effectExtent l="0" t="0" r="0" b="0"/>
            <wp:docPr id="13" name="图片 13" descr="168750644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75064416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点击下架，对选中照片进行处理。</w:t>
      </w:r>
    </w:p>
    <w:p>
      <w:pPr>
        <w:pStyle w:val="6"/>
      </w:pPr>
      <w:r>
        <w:rPr>
          <w:rFonts w:hint="eastAsia"/>
        </w:rPr>
        <w:t>2.1.2.</w:t>
      </w:r>
      <w:r>
        <w:rPr>
          <w:rFonts w:hint="eastAsia"/>
          <w:lang w:val="en-US" w:eastAsia="zh-CN"/>
        </w:rPr>
        <w:t>5.图片查找</w:t>
      </w:r>
      <w:r>
        <w:t>管理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图片查找</w:t>
      </w:r>
    </w:p>
    <w:p>
      <w:r>
        <w:drawing>
          <wp:inline distT="0" distB="0" distL="114300" distR="114300">
            <wp:extent cx="5267960" cy="748665"/>
            <wp:effectExtent l="0" t="0" r="2540" b="6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272915"/>
            <wp:effectExtent l="0" t="0" r="11430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在搜索框输入需要查找的图片名字，进行搜索展示在下方，对照片进行管理。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S Outlook">
    <w:panose1 w:val="05010100010000000000"/>
    <w:charset w:val="00"/>
    <w:family w:val="auto"/>
    <w:pitch w:val="default"/>
    <w:sig w:usb0="00000000" w:usb1="00000000" w:usb2="00000000" w:usb3="00000000" w:csb0="80000000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35A9E3"/>
    <w:multiLevelType w:val="multilevel"/>
    <w:tmpl w:val="D735A9E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JiNGJmZTRmZDEwZDVmYTI0MGE5NGRiYTAzYmVmNDAifQ=="/>
  </w:docVars>
  <w:rsids>
    <w:rsidRoot w:val="00172A27"/>
    <w:rsid w:val="00130E9E"/>
    <w:rsid w:val="00163B73"/>
    <w:rsid w:val="00172A27"/>
    <w:rsid w:val="001B7D34"/>
    <w:rsid w:val="001E3291"/>
    <w:rsid w:val="004161AB"/>
    <w:rsid w:val="009269CE"/>
    <w:rsid w:val="00B545AE"/>
    <w:rsid w:val="00C4438B"/>
    <w:rsid w:val="00CD120F"/>
    <w:rsid w:val="00E50E45"/>
    <w:rsid w:val="027C1D1B"/>
    <w:rsid w:val="040064B1"/>
    <w:rsid w:val="08BA3ABC"/>
    <w:rsid w:val="0D065CA1"/>
    <w:rsid w:val="124013DD"/>
    <w:rsid w:val="12DA77F4"/>
    <w:rsid w:val="176B3F7D"/>
    <w:rsid w:val="192C44D5"/>
    <w:rsid w:val="1EF35506"/>
    <w:rsid w:val="264D3D58"/>
    <w:rsid w:val="28762FDD"/>
    <w:rsid w:val="2B190B14"/>
    <w:rsid w:val="2D7C01C3"/>
    <w:rsid w:val="31E43857"/>
    <w:rsid w:val="33940E57"/>
    <w:rsid w:val="34AE32B4"/>
    <w:rsid w:val="386A108F"/>
    <w:rsid w:val="39772C1D"/>
    <w:rsid w:val="3A181F88"/>
    <w:rsid w:val="3E0C0527"/>
    <w:rsid w:val="3FB86512"/>
    <w:rsid w:val="401E7B6B"/>
    <w:rsid w:val="418F09D1"/>
    <w:rsid w:val="454F1FA8"/>
    <w:rsid w:val="49D610C7"/>
    <w:rsid w:val="4DA84E5D"/>
    <w:rsid w:val="4E4C0A9C"/>
    <w:rsid w:val="506325AD"/>
    <w:rsid w:val="531F01C7"/>
    <w:rsid w:val="5675788F"/>
    <w:rsid w:val="59D14FBA"/>
    <w:rsid w:val="5B7E4D6A"/>
    <w:rsid w:val="5D0A2907"/>
    <w:rsid w:val="6B2D112C"/>
    <w:rsid w:val="6D3F52CC"/>
    <w:rsid w:val="6F5C4411"/>
    <w:rsid w:val="71BD19A4"/>
    <w:rsid w:val="74423046"/>
    <w:rsid w:val="7D2353CD"/>
    <w:rsid w:val="7D383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16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5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标题 1 字符"/>
    <w:link w:val="2"/>
    <w:uiPriority w:val="0"/>
    <w:rPr>
      <w:b/>
      <w:kern w:val="44"/>
      <w:sz w:val="44"/>
    </w:rPr>
  </w:style>
  <w:style w:type="character" w:customStyle="1" w:styleId="15">
    <w:name w:val="页眉 字符"/>
    <w:basedOn w:val="13"/>
    <w:link w:val="10"/>
    <w:uiPriority w:val="0"/>
    <w:rPr>
      <w:kern w:val="2"/>
      <w:sz w:val="18"/>
      <w:szCs w:val="18"/>
    </w:rPr>
  </w:style>
  <w:style w:type="character" w:customStyle="1" w:styleId="16">
    <w:name w:val="页脚 字符"/>
    <w:basedOn w:val="13"/>
    <w:link w:val="9"/>
    <w:uiPriority w:val="0"/>
    <w:rPr>
      <w:kern w:val="2"/>
      <w:sz w:val="18"/>
      <w:szCs w:val="18"/>
    </w:rPr>
  </w:style>
  <w:style w:type="paragraph" w:styleId="17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666</Words>
  <Characters>777</Characters>
  <Lines>4</Lines>
  <Paragraphs>1</Paragraphs>
  <TotalTime>5</TotalTime>
  <ScaleCrop>false</ScaleCrop>
  <LinksUpToDate>false</LinksUpToDate>
  <CharactersWithSpaces>791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2022-09-12T01:11:00Z</dcterms:created>
  <dc:creator>WPS_1226611851</dc:creator>
  <cp:lastModifiedBy>WPS_1602465423</cp:lastModifiedBy>
  <dcterms:modified xsi:type="dcterms:W3CDTF">2023-06-23T08:00:47Z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A21B3F30F9604A7EBBFECF39281CC693_13</vt:lpwstr>
  </property>
</Properties>
</file>