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96BBB" w14:textId="45C234D4" w:rsidR="00253536" w:rsidRDefault="00B859DE">
      <w:r>
        <w:t>HHH</w:t>
      </w:r>
    </w:p>
    <w:sectPr w:rsidR="002535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36"/>
    <w:rsid w:val="00253536"/>
    <w:rsid w:val="00B8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E07BB"/>
  <w15:chartTrackingRefBased/>
  <w15:docId w15:val="{6561CFA8-686D-4DB6-9C2C-E0A32FB3F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翔宇 付</dc:creator>
  <cp:keywords/>
  <dc:description/>
  <cp:lastModifiedBy>翔宇 付</cp:lastModifiedBy>
  <cp:revision>2</cp:revision>
  <dcterms:created xsi:type="dcterms:W3CDTF">2021-08-17T02:01:00Z</dcterms:created>
  <dcterms:modified xsi:type="dcterms:W3CDTF">2021-08-17T02:02:00Z</dcterms:modified>
</cp:coreProperties>
</file>