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82B87" w14:textId="6CD57B8A" w:rsidR="00F763B5" w:rsidRPr="00126020" w:rsidRDefault="00F763B5" w:rsidP="00497EE2">
      <w:pPr>
        <w:ind w:firstLine="720"/>
      </w:pPr>
      <w:r w:rsidRPr="00126020">
        <w:rPr>
          <w:rFonts w:cs="Helvetica"/>
          <w:szCs w:val="32"/>
        </w:rPr>
        <w:t xml:space="preserve">You may consult with classmates or colleagues regarding programming code. Groups of up to </w:t>
      </w:r>
      <w:r w:rsidR="00F56A7E">
        <w:rPr>
          <w:rFonts w:cs="Helvetica"/>
          <w:b/>
          <w:bCs/>
          <w:szCs w:val="32"/>
        </w:rPr>
        <w:t>four</w:t>
      </w:r>
      <w:r w:rsidRPr="00126020">
        <w:rPr>
          <w:rFonts w:cs="Helvetica"/>
          <w:szCs w:val="32"/>
        </w:rPr>
        <w:t xml:space="preserve"> students who </w:t>
      </w:r>
      <w:proofErr w:type="gramStart"/>
      <w:r w:rsidRPr="00126020">
        <w:rPr>
          <w:rFonts w:cs="Helvetica"/>
          <w:szCs w:val="32"/>
        </w:rPr>
        <w:t>are in agreement</w:t>
      </w:r>
      <w:proofErr w:type="gramEnd"/>
      <w:r w:rsidRPr="00126020">
        <w:rPr>
          <w:rFonts w:cs="Helvetica"/>
          <w:szCs w:val="32"/>
        </w:rPr>
        <w:t xml:space="preserve"> may submit a collective response, with all group members identified. The response of each group must be the independent work of that group. Each group member should have made a substantial contribution to the project.</w:t>
      </w:r>
    </w:p>
    <w:p w14:paraId="071AA7BF" w14:textId="7F44131C" w:rsidR="00F763B5" w:rsidRDefault="00F763B5" w:rsidP="00497EE2">
      <w:pPr>
        <w:ind w:firstLine="720"/>
        <w:rPr>
          <w:rFonts w:cs="Helvetica"/>
          <w:szCs w:val="32"/>
        </w:rPr>
      </w:pPr>
      <w:r w:rsidRPr="00126020">
        <w:rPr>
          <w:rFonts w:cs="Helvetica"/>
          <w:szCs w:val="32"/>
        </w:rPr>
        <w:t xml:space="preserve">Answers must be </w:t>
      </w:r>
      <w:proofErr w:type="gramStart"/>
      <w:r w:rsidRPr="00126020">
        <w:rPr>
          <w:rFonts w:cs="Helvetica"/>
          <w:szCs w:val="32"/>
        </w:rPr>
        <w:t>typed</w:t>
      </w:r>
      <w:proofErr w:type="gramEnd"/>
      <w:r w:rsidRPr="00126020">
        <w:rPr>
          <w:rFonts w:cs="Helvetica"/>
          <w:szCs w:val="32"/>
        </w:rPr>
        <w:t xml:space="preserve"> and </w:t>
      </w:r>
      <w:r w:rsidRPr="00DA0D69">
        <w:rPr>
          <w:rFonts w:cs="Helvetica"/>
          <w:b/>
          <w:bCs/>
          <w:szCs w:val="32"/>
        </w:rPr>
        <w:t>no response</w:t>
      </w:r>
      <w:r w:rsidR="00761E17" w:rsidRPr="00DA0D69">
        <w:rPr>
          <w:rFonts w:cs="Helvetica"/>
          <w:b/>
          <w:bCs/>
          <w:szCs w:val="32"/>
        </w:rPr>
        <w:t xml:space="preserve"> should be</w:t>
      </w:r>
      <w:r w:rsidRPr="00DA0D69">
        <w:rPr>
          <w:rFonts w:cs="Helvetica"/>
          <w:b/>
          <w:bCs/>
          <w:szCs w:val="32"/>
        </w:rPr>
        <w:t xml:space="preserve"> longer than 4 single-spaced pages </w:t>
      </w:r>
      <w:r w:rsidR="00DD77FF">
        <w:rPr>
          <w:rFonts w:cs="Helvetica"/>
          <w:b/>
          <w:bCs/>
          <w:szCs w:val="32"/>
        </w:rPr>
        <w:t>(a minimum 0.5’’ in all margins)</w:t>
      </w:r>
      <w:r w:rsidR="006165AE">
        <w:rPr>
          <w:rFonts w:cs="Helvetica"/>
          <w:b/>
          <w:bCs/>
          <w:szCs w:val="32"/>
        </w:rPr>
        <w:t xml:space="preserve"> </w:t>
      </w:r>
      <w:r w:rsidRPr="00DA0D69">
        <w:rPr>
          <w:rFonts w:cs="Helvetica"/>
          <w:b/>
          <w:bCs/>
          <w:szCs w:val="32"/>
        </w:rPr>
        <w:t>including tables, of 11 point font excluding the appendix.</w:t>
      </w:r>
      <w:r w:rsidRPr="00126020">
        <w:rPr>
          <w:rFonts w:cs="Helvetica"/>
          <w:szCs w:val="32"/>
        </w:rPr>
        <w:t xml:space="preserve"> Please submit well-labeled computer output for one of your most important models as an appendix.</w:t>
      </w:r>
    </w:p>
    <w:p w14:paraId="24A20BBA" w14:textId="77777777" w:rsidR="00F763B5" w:rsidRDefault="00F763B5" w:rsidP="00F763B5">
      <w:pPr>
        <w:rPr>
          <w:rFonts w:cs="Helvetica"/>
          <w:szCs w:val="32"/>
        </w:rPr>
      </w:pPr>
    </w:p>
    <w:p w14:paraId="6BB9130B" w14:textId="460612B2" w:rsidR="005E6AB7" w:rsidRDefault="00497EE2" w:rsidP="00497EE2">
      <w:pPr>
        <w:rPr>
          <w:rFonts w:cs="Helvetica"/>
          <w:szCs w:val="32"/>
        </w:rPr>
      </w:pPr>
      <w:r>
        <w:rPr>
          <w:rFonts w:cs="Helvetica"/>
          <w:szCs w:val="32"/>
        </w:rPr>
        <w:t>The data</w:t>
      </w:r>
      <w:r w:rsidR="00830197">
        <w:rPr>
          <w:rFonts w:cs="Helvetica"/>
          <w:szCs w:val="32"/>
        </w:rPr>
        <w:t>set</w:t>
      </w:r>
      <w:r>
        <w:rPr>
          <w:rFonts w:cs="Helvetica"/>
          <w:szCs w:val="32"/>
        </w:rPr>
        <w:t xml:space="preserve"> you will use is </w:t>
      </w:r>
      <w:r w:rsidR="00830197">
        <w:rPr>
          <w:rFonts w:cs="Helvetica"/>
          <w:szCs w:val="32"/>
        </w:rPr>
        <w:t>an</w:t>
      </w:r>
      <w:r>
        <w:rPr>
          <w:rFonts w:cs="Helvetica"/>
          <w:szCs w:val="32"/>
        </w:rPr>
        <w:t xml:space="preserve"> </w:t>
      </w:r>
      <w:r w:rsidR="003B5DA3">
        <w:rPr>
          <w:rFonts w:cs="Helvetica"/>
          <w:szCs w:val="32"/>
        </w:rPr>
        <w:t xml:space="preserve">imputed </w:t>
      </w:r>
      <w:r w:rsidR="00830197">
        <w:rPr>
          <w:rFonts w:cs="Helvetica"/>
          <w:szCs w:val="32"/>
        </w:rPr>
        <w:t xml:space="preserve">dataset from the </w:t>
      </w:r>
      <w:r>
        <w:rPr>
          <w:rFonts w:cs="Helvetica"/>
          <w:szCs w:val="32"/>
        </w:rPr>
        <w:t>NHANES II mortality follow-up study</w:t>
      </w:r>
      <w:r w:rsidR="00830197">
        <w:rPr>
          <w:rFonts w:cs="Helvetica"/>
          <w:szCs w:val="32"/>
        </w:rPr>
        <w:t xml:space="preserve"> that began in 1976.</w:t>
      </w:r>
      <w:r>
        <w:rPr>
          <w:rFonts w:cs="Helvetica"/>
          <w:szCs w:val="32"/>
        </w:rPr>
        <w:t xml:space="preserve"> </w:t>
      </w:r>
      <w:r w:rsidR="00830197">
        <w:rPr>
          <w:rFonts w:cs="Helvetica"/>
          <w:szCs w:val="32"/>
        </w:rPr>
        <w:t xml:space="preserve">The dataset is </w:t>
      </w:r>
      <w:r>
        <w:rPr>
          <w:rFonts w:cs="Helvetica"/>
          <w:szCs w:val="32"/>
        </w:rPr>
        <w:t xml:space="preserve">located on the </w:t>
      </w:r>
      <w:r w:rsidR="007836A4">
        <w:rPr>
          <w:rFonts w:cs="Helvetica"/>
          <w:szCs w:val="32"/>
        </w:rPr>
        <w:t xml:space="preserve">“Assignments” tab </w:t>
      </w:r>
      <w:r>
        <w:rPr>
          <w:rFonts w:cs="Helvetica"/>
          <w:szCs w:val="32"/>
        </w:rPr>
        <w:t xml:space="preserve">under “Final Project </w:t>
      </w:r>
      <w:r w:rsidR="006F21A9">
        <w:rPr>
          <w:rFonts w:cs="Helvetica"/>
          <w:szCs w:val="32"/>
        </w:rPr>
        <w:t>202</w:t>
      </w:r>
      <w:r w:rsidR="0081574F">
        <w:rPr>
          <w:rFonts w:cs="Helvetica"/>
          <w:szCs w:val="32"/>
        </w:rPr>
        <w:t>2</w:t>
      </w:r>
      <w:r>
        <w:rPr>
          <w:rFonts w:cs="Helvetica"/>
          <w:szCs w:val="32"/>
        </w:rPr>
        <w:t xml:space="preserve">”. </w:t>
      </w:r>
    </w:p>
    <w:p w14:paraId="0010F2F4" w14:textId="2DB4DAD1" w:rsidR="005E6AB7" w:rsidRDefault="005E6AB7" w:rsidP="00497EE2"/>
    <w:p w14:paraId="1B368E2B" w14:textId="6A073632" w:rsidR="00F763B5" w:rsidRDefault="00F763B5" w:rsidP="00497EE2">
      <w:r>
        <w:t>The goal is to</w:t>
      </w:r>
      <w:r w:rsidR="005E6AB7">
        <w:t>:</w:t>
      </w:r>
      <w:r>
        <w:t xml:space="preserve"> </w:t>
      </w:r>
    </w:p>
    <w:p w14:paraId="6219DE21" w14:textId="083742AA" w:rsidR="00F763B5" w:rsidRPr="00DD1A73" w:rsidRDefault="00F763B5" w:rsidP="00DD1A73">
      <w:pPr>
        <w:pStyle w:val="ListParagraph"/>
        <w:ind w:left="1080"/>
        <w:rPr>
          <w:u w:val="single"/>
        </w:rPr>
      </w:pPr>
      <w:r w:rsidRPr="00DD1A73">
        <w:rPr>
          <w:u w:val="single"/>
        </w:rPr>
        <w:t xml:space="preserve">Examine the association </w:t>
      </w:r>
      <w:r w:rsidR="009F6F9A">
        <w:rPr>
          <w:u w:val="single"/>
        </w:rPr>
        <w:t xml:space="preserve">between </w:t>
      </w:r>
      <w:r w:rsidR="005C7479">
        <w:rPr>
          <w:u w:val="single"/>
        </w:rPr>
        <w:t>alcohol intake</w:t>
      </w:r>
      <w:r w:rsidR="005D0228">
        <w:rPr>
          <w:u w:val="single"/>
        </w:rPr>
        <w:t xml:space="preserve"> (</w:t>
      </w:r>
      <w:r w:rsidR="005C7479">
        <w:rPr>
          <w:b/>
          <w:bCs/>
          <w:u w:val="single"/>
        </w:rPr>
        <w:t>BOOZE</w:t>
      </w:r>
      <w:r w:rsidR="005D0228">
        <w:rPr>
          <w:u w:val="single"/>
        </w:rPr>
        <w:t>)</w:t>
      </w:r>
      <w:r w:rsidR="009F6F9A">
        <w:rPr>
          <w:u w:val="single"/>
        </w:rPr>
        <w:t xml:space="preserve"> and </w:t>
      </w:r>
      <w:r w:rsidR="00734A20">
        <w:rPr>
          <w:u w:val="single"/>
        </w:rPr>
        <w:t>death from cancer (ICD9 140-208</w:t>
      </w:r>
      <w:r w:rsidR="009F6F9A">
        <w:rPr>
          <w:u w:val="single"/>
        </w:rPr>
        <w:t>)</w:t>
      </w:r>
      <w:r w:rsidR="0009680C" w:rsidRPr="00DD1A73">
        <w:rPr>
          <w:u w:val="single"/>
        </w:rPr>
        <w:t xml:space="preserve"> </w:t>
      </w:r>
      <w:r w:rsidR="00497EE2" w:rsidRPr="00DD1A73">
        <w:rPr>
          <w:u w:val="single"/>
        </w:rPr>
        <w:t xml:space="preserve">during </w:t>
      </w:r>
      <w:r w:rsidR="0009680C" w:rsidRPr="00DD1A73">
        <w:rPr>
          <w:u w:val="single"/>
        </w:rPr>
        <w:t>follow-up</w:t>
      </w:r>
      <w:r w:rsidRPr="00DD1A73">
        <w:rPr>
          <w:u w:val="single"/>
        </w:rPr>
        <w:t xml:space="preserve">. </w:t>
      </w:r>
    </w:p>
    <w:p w14:paraId="32C32B91" w14:textId="77777777" w:rsidR="005E6AB7" w:rsidRDefault="005E6AB7" w:rsidP="00497EE2">
      <w:pPr>
        <w:rPr>
          <w:rFonts w:cs="Helvetica"/>
          <w:szCs w:val="32"/>
        </w:rPr>
      </w:pPr>
    </w:p>
    <w:p w14:paraId="666954D0" w14:textId="746F05E2" w:rsidR="004F3B7D" w:rsidRDefault="004F3B7D" w:rsidP="00497EE2">
      <w:pPr>
        <w:rPr>
          <w:rFonts w:cs="Helvetica"/>
          <w:szCs w:val="32"/>
        </w:rPr>
      </w:pPr>
      <w:r w:rsidRPr="00DD1A73">
        <w:rPr>
          <w:rFonts w:cs="Helvetica"/>
          <w:szCs w:val="32"/>
          <w:u w:val="single"/>
        </w:rPr>
        <w:t>Requirements</w:t>
      </w:r>
      <w:r>
        <w:rPr>
          <w:rFonts w:cs="Helvetica"/>
          <w:szCs w:val="32"/>
        </w:rPr>
        <w:t>:</w:t>
      </w:r>
    </w:p>
    <w:p w14:paraId="43E474BB" w14:textId="77777777" w:rsidR="00FD38D3" w:rsidRDefault="00FD38D3" w:rsidP="004F3B7D">
      <w:pPr>
        <w:rPr>
          <w:rFonts w:cs="Helvetica"/>
          <w:szCs w:val="32"/>
        </w:rPr>
      </w:pPr>
      <w:r>
        <w:rPr>
          <w:rFonts w:cs="Helvetica"/>
          <w:szCs w:val="32"/>
        </w:rPr>
        <w:t>-</w:t>
      </w:r>
      <w:r w:rsidR="004F3B7D">
        <w:rPr>
          <w:rFonts w:cs="Helvetica"/>
          <w:szCs w:val="32"/>
        </w:rPr>
        <w:t xml:space="preserve">There are three common modeling approaches for examining these associations. </w:t>
      </w:r>
    </w:p>
    <w:p w14:paraId="4A961E8D" w14:textId="532EC265" w:rsidR="004F3B7D" w:rsidRDefault="004F3B7D" w:rsidP="004F3B7D">
      <w:pPr>
        <w:rPr>
          <w:rFonts w:cs="Helvetica"/>
          <w:szCs w:val="32"/>
        </w:rPr>
      </w:pPr>
      <w:r>
        <w:rPr>
          <w:rFonts w:cs="Helvetica"/>
          <w:szCs w:val="32"/>
        </w:rPr>
        <w:t xml:space="preserve">You can use 1) Logistic regression, 2) Poisson survival analysis, and 3) the Cox model. </w:t>
      </w:r>
    </w:p>
    <w:p w14:paraId="7C1EDDFC" w14:textId="77777777" w:rsidR="004F3B7D" w:rsidRDefault="004F3B7D" w:rsidP="004F3B7D">
      <w:pPr>
        <w:rPr>
          <w:rFonts w:cs="Helvetica"/>
          <w:szCs w:val="32"/>
        </w:rPr>
      </w:pPr>
      <w:r>
        <w:rPr>
          <w:rFonts w:cs="Helvetica"/>
          <w:szCs w:val="32"/>
        </w:rPr>
        <w:t xml:space="preserve">Choose </w:t>
      </w:r>
      <w:r w:rsidRPr="00C81F23">
        <w:rPr>
          <w:rFonts w:cs="Helvetica"/>
          <w:b/>
          <w:bCs/>
          <w:szCs w:val="32"/>
        </w:rPr>
        <w:t>one</w:t>
      </w:r>
      <w:r>
        <w:rPr>
          <w:rFonts w:cs="Helvetica"/>
          <w:szCs w:val="32"/>
        </w:rPr>
        <w:t xml:space="preserve"> of these as your </w:t>
      </w:r>
      <w:r w:rsidRPr="00C81F23">
        <w:rPr>
          <w:rFonts w:cs="Helvetica"/>
          <w:b/>
          <w:bCs/>
          <w:szCs w:val="32"/>
        </w:rPr>
        <w:t>primary</w:t>
      </w:r>
      <w:r>
        <w:rPr>
          <w:rFonts w:cs="Helvetica"/>
          <w:szCs w:val="32"/>
        </w:rPr>
        <w:t xml:space="preserve"> analysis and use the other two as sensitivity analyses. </w:t>
      </w:r>
    </w:p>
    <w:p w14:paraId="18688FAC" w14:textId="6A9B6885" w:rsidR="004F3B7D" w:rsidRDefault="004F3B7D" w:rsidP="004F3B7D">
      <w:pPr>
        <w:rPr>
          <w:rFonts w:cs="Helvetica"/>
          <w:szCs w:val="32"/>
        </w:rPr>
      </w:pPr>
      <w:r w:rsidRPr="00C81F23">
        <w:rPr>
          <w:rFonts w:cs="Helvetica"/>
          <w:szCs w:val="32"/>
          <w:u w:val="single"/>
        </w:rPr>
        <w:t>Justify</w:t>
      </w:r>
      <w:r>
        <w:rPr>
          <w:rFonts w:cs="Helvetica"/>
          <w:szCs w:val="32"/>
        </w:rPr>
        <w:t xml:space="preserve"> your choice, discussing the advantages and disadvantages. </w:t>
      </w:r>
    </w:p>
    <w:p w14:paraId="7D7C61BC" w14:textId="5BF7C96E" w:rsidR="004F3B7D" w:rsidRDefault="004F3B7D" w:rsidP="004F3B7D">
      <w:pPr>
        <w:rPr>
          <w:rFonts w:cs="Helvetica"/>
          <w:szCs w:val="32"/>
        </w:rPr>
      </w:pPr>
      <w:r>
        <w:rPr>
          <w:rFonts w:cs="Helvetica"/>
          <w:szCs w:val="32"/>
        </w:rPr>
        <w:t>-</w:t>
      </w:r>
      <w:r w:rsidRPr="00EC21A3">
        <w:rPr>
          <w:rFonts w:cs="Helvetica"/>
          <w:szCs w:val="32"/>
        </w:rPr>
        <w:t xml:space="preserve">Please examine confounding in the association </w:t>
      </w:r>
      <w:r w:rsidR="008004D9">
        <w:rPr>
          <w:rFonts w:cs="Helvetica"/>
          <w:szCs w:val="32"/>
        </w:rPr>
        <w:t>between</w:t>
      </w:r>
      <w:r w:rsidRPr="00EC21A3">
        <w:rPr>
          <w:rFonts w:cs="Helvetica"/>
          <w:szCs w:val="32"/>
        </w:rPr>
        <w:t xml:space="preserve"> </w:t>
      </w:r>
      <w:r w:rsidR="00BD1B97">
        <w:rPr>
          <w:rFonts w:cs="Helvetica"/>
          <w:szCs w:val="32"/>
        </w:rPr>
        <w:t>alcohol consumption</w:t>
      </w:r>
      <w:r w:rsidR="008004D9">
        <w:rPr>
          <w:rFonts w:cs="Helvetica"/>
          <w:szCs w:val="32"/>
        </w:rPr>
        <w:t xml:space="preserve"> and</w:t>
      </w:r>
      <w:r w:rsidRPr="00EC21A3">
        <w:rPr>
          <w:rFonts w:cs="Helvetica"/>
          <w:szCs w:val="32"/>
        </w:rPr>
        <w:t xml:space="preserve"> </w:t>
      </w:r>
      <w:r w:rsidR="00FD38D3">
        <w:rPr>
          <w:rFonts w:cs="Helvetica"/>
          <w:szCs w:val="32"/>
        </w:rPr>
        <w:t>cancer</w:t>
      </w:r>
      <w:r>
        <w:rPr>
          <w:rFonts w:cs="Helvetica"/>
          <w:szCs w:val="32"/>
        </w:rPr>
        <w:t xml:space="preserve"> </w:t>
      </w:r>
      <w:r w:rsidRPr="00EC21A3">
        <w:rPr>
          <w:rFonts w:cs="Helvetica"/>
          <w:szCs w:val="32"/>
        </w:rPr>
        <w:t xml:space="preserve">mortality. </w:t>
      </w:r>
    </w:p>
    <w:p w14:paraId="5BE072DE" w14:textId="53A5665D" w:rsidR="00AE5F60" w:rsidRPr="00AE5F60" w:rsidRDefault="00014F53" w:rsidP="004F3B7D">
      <w:r>
        <w:t>[</w:t>
      </w:r>
      <w:r w:rsidR="00AE5F60" w:rsidRPr="00AE5F60">
        <w:t>NOTE</w:t>
      </w:r>
      <w:r w:rsidR="00AE5F60">
        <w:t>: If there is missingness in the variables that your group chose to include in the model, you can use complete case analysis. You do not have to do any imputation.</w:t>
      </w:r>
      <w:r>
        <w:t>]</w:t>
      </w:r>
    </w:p>
    <w:p w14:paraId="27BE5233" w14:textId="2F487825" w:rsidR="004F3B7D" w:rsidRDefault="004F3B7D" w:rsidP="004F3B7D">
      <w:pPr>
        <w:rPr>
          <w:rFonts w:cs="Helvetica"/>
          <w:szCs w:val="32"/>
        </w:rPr>
      </w:pPr>
      <w:r>
        <w:rPr>
          <w:rFonts w:cs="Helvetica"/>
          <w:szCs w:val="32"/>
        </w:rPr>
        <w:t>-</w:t>
      </w:r>
      <w:r w:rsidR="00DD77FF">
        <w:rPr>
          <w:rFonts w:cs="Helvetica"/>
          <w:szCs w:val="32"/>
        </w:rPr>
        <w:t>Please examine</w:t>
      </w:r>
      <w:r w:rsidR="00DD77FF" w:rsidRPr="00EC21A3">
        <w:rPr>
          <w:rFonts w:cs="Helvetica"/>
          <w:szCs w:val="32"/>
        </w:rPr>
        <w:t xml:space="preserve"> effect modification </w:t>
      </w:r>
      <w:r w:rsidR="00DD77FF">
        <w:t>by</w:t>
      </w:r>
      <w:r>
        <w:t xml:space="preserve"> </w:t>
      </w:r>
      <w:r w:rsidRPr="00C81F23">
        <w:rPr>
          <w:b/>
          <w:bCs/>
        </w:rPr>
        <w:t>sex</w:t>
      </w:r>
      <w:r w:rsidR="00DD77FF">
        <w:t xml:space="preserve"> using</w:t>
      </w:r>
      <w:r>
        <w:t xml:space="preserve"> these two methods for your </w:t>
      </w:r>
      <w:r w:rsidRPr="00C81F23">
        <w:rPr>
          <w:b/>
          <w:bCs/>
        </w:rPr>
        <w:t>primary</w:t>
      </w:r>
      <w:r>
        <w:t xml:space="preserve"> model: 1) stratifying by potential effect modifier, and 2) including the product term, and </w:t>
      </w:r>
      <w:r w:rsidRPr="00C81F23">
        <w:rPr>
          <w:u w:val="single"/>
        </w:rPr>
        <w:t>discuss</w:t>
      </w:r>
      <w:r>
        <w:t xml:space="preserve"> the differences in the results. </w:t>
      </w:r>
    </w:p>
    <w:p w14:paraId="4B642D64" w14:textId="4C6639FE" w:rsidR="004F3B7D" w:rsidRDefault="004F3B7D" w:rsidP="004F3B7D">
      <w:r>
        <w:rPr>
          <w:rFonts w:cs="Helvetica"/>
          <w:szCs w:val="32"/>
        </w:rPr>
        <w:t>-</w:t>
      </w:r>
      <w:r w:rsidRPr="00EC21A3">
        <w:rPr>
          <w:rFonts w:cs="Helvetica"/>
          <w:szCs w:val="32"/>
        </w:rPr>
        <w:t>Be sure to check for</w:t>
      </w:r>
      <w:r>
        <w:t xml:space="preserve"> proportionality if you are fitting a proportional </w:t>
      </w:r>
      <w:r w:rsidR="00187BC4">
        <w:t>hazards</w:t>
      </w:r>
      <w:r>
        <w:t xml:space="preserve"> model, and to check for nonlinearity</w:t>
      </w:r>
      <w:r w:rsidR="00725B12">
        <w:t xml:space="preserve"> for your </w:t>
      </w:r>
      <w:r w:rsidR="00725B12" w:rsidRPr="00C81F23">
        <w:rPr>
          <w:b/>
          <w:bCs/>
        </w:rPr>
        <w:t>primary</w:t>
      </w:r>
      <w:r w:rsidR="00725B12">
        <w:t xml:space="preserve"> model only</w:t>
      </w:r>
      <w:r>
        <w:t>. Describe how you are checking for non-proportionality and nonlinearity. If either condition is present</w:t>
      </w:r>
      <w:r w:rsidR="0040209F">
        <w:t>,</w:t>
      </w:r>
      <w:r>
        <w:t xml:space="preserve"> make an appropriate decision as to how to deal with it, and justify that decision. </w:t>
      </w:r>
    </w:p>
    <w:p w14:paraId="5D2E3E60" w14:textId="188BA1C9" w:rsidR="004F3B7D" w:rsidRDefault="004F3B7D" w:rsidP="004F3B7D">
      <w:r>
        <w:t>-Describe the extent to which the results of your sensitivity analyses (the other two modeling approaches) differ from the main analysis.</w:t>
      </w:r>
    </w:p>
    <w:p w14:paraId="1CC7219B" w14:textId="77777777" w:rsidR="005E6AB7" w:rsidRDefault="005E6AB7" w:rsidP="00497EE2">
      <w:pPr>
        <w:rPr>
          <w:rFonts w:cs="Helvetica"/>
          <w:szCs w:val="32"/>
        </w:rPr>
      </w:pPr>
    </w:p>
    <w:p w14:paraId="2331C5FF" w14:textId="77777777" w:rsidR="00F763B5" w:rsidRDefault="00F763B5" w:rsidP="00497EE2">
      <w:r w:rsidRPr="00DD1A73">
        <w:rPr>
          <w:u w:val="single"/>
        </w:rPr>
        <w:t>In reporting your results, please</w:t>
      </w:r>
      <w:r>
        <w:t>:</w:t>
      </w:r>
    </w:p>
    <w:p w14:paraId="6BECBE5D" w14:textId="2AC5B072" w:rsidR="00F763B5" w:rsidRDefault="00F763B5" w:rsidP="00F763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"/>
          <w:szCs w:val="32"/>
        </w:rPr>
      </w:pPr>
      <w:r w:rsidRPr="00126020">
        <w:rPr>
          <w:rFonts w:cs="Helvetica"/>
          <w:szCs w:val="32"/>
        </w:rPr>
        <w:t xml:space="preserve">Write a Methods section which concisely describes and </w:t>
      </w:r>
      <w:r w:rsidRPr="00126020">
        <w:rPr>
          <w:rFonts w:cs="Helvetica"/>
          <w:szCs w:val="32"/>
          <w:u w:val="single"/>
        </w:rPr>
        <w:t>justifies</w:t>
      </w:r>
      <w:r w:rsidRPr="00126020">
        <w:rPr>
          <w:rFonts w:cs="Helvetica"/>
          <w:szCs w:val="32"/>
        </w:rPr>
        <w:t xml:space="preserve"> the methods of analysis used, the variable </w:t>
      </w:r>
      <w:proofErr w:type="spellStart"/>
      <w:r w:rsidRPr="00126020">
        <w:rPr>
          <w:rFonts w:cs="Helvetica"/>
          <w:szCs w:val="32"/>
        </w:rPr>
        <w:t>codings</w:t>
      </w:r>
      <w:proofErr w:type="spellEnd"/>
      <w:r w:rsidRPr="00126020">
        <w:rPr>
          <w:rFonts w:cs="Helvetica"/>
          <w:szCs w:val="32"/>
        </w:rPr>
        <w:t xml:space="preserve"> used in final models, methods for selection of confounders, method</w:t>
      </w:r>
      <w:r w:rsidR="003638B5">
        <w:rPr>
          <w:rFonts w:cs="Helvetica"/>
          <w:szCs w:val="32"/>
        </w:rPr>
        <w:t>s</w:t>
      </w:r>
      <w:r w:rsidRPr="00126020">
        <w:rPr>
          <w:rFonts w:cs="Helvetica"/>
          <w:szCs w:val="32"/>
        </w:rPr>
        <w:t xml:space="preserve"> for handling </w:t>
      </w:r>
      <w:r w:rsidR="0009680C">
        <w:rPr>
          <w:rFonts w:cs="Helvetica"/>
          <w:szCs w:val="32"/>
        </w:rPr>
        <w:t>non-proportionality</w:t>
      </w:r>
      <w:r w:rsidR="003638B5">
        <w:rPr>
          <w:rFonts w:cs="Helvetica"/>
          <w:szCs w:val="32"/>
        </w:rPr>
        <w:t xml:space="preserve"> and</w:t>
      </w:r>
      <w:r w:rsidR="00086B7C">
        <w:rPr>
          <w:rFonts w:cs="Helvetica"/>
          <w:szCs w:val="32"/>
        </w:rPr>
        <w:t xml:space="preserve"> </w:t>
      </w:r>
      <w:r w:rsidR="0009680C">
        <w:rPr>
          <w:rFonts w:cs="Helvetica"/>
          <w:szCs w:val="32"/>
        </w:rPr>
        <w:t>non-linearity</w:t>
      </w:r>
      <w:r w:rsidR="003638B5">
        <w:rPr>
          <w:rFonts w:cs="Helvetica"/>
          <w:szCs w:val="32"/>
        </w:rPr>
        <w:t>,</w:t>
      </w:r>
      <w:r w:rsidR="0009680C">
        <w:rPr>
          <w:rFonts w:cs="Helvetica"/>
          <w:szCs w:val="32"/>
        </w:rPr>
        <w:t xml:space="preserve"> </w:t>
      </w:r>
      <w:r w:rsidRPr="00126020">
        <w:rPr>
          <w:rFonts w:cs="Helvetica"/>
          <w:szCs w:val="32"/>
        </w:rPr>
        <w:t>and any other issues of methodologic importance that arose while conducting the analysis.</w:t>
      </w:r>
      <w:r w:rsidR="0088269A">
        <w:rPr>
          <w:rFonts w:cs="Helvetica"/>
          <w:szCs w:val="32"/>
        </w:rPr>
        <w:t xml:space="preserve"> (</w:t>
      </w:r>
      <w:proofErr w:type="gramStart"/>
      <w:r w:rsidR="0088269A">
        <w:rPr>
          <w:rFonts w:cs="Helvetica"/>
          <w:szCs w:val="32"/>
        </w:rPr>
        <w:t>recommended</w:t>
      </w:r>
      <w:proofErr w:type="gramEnd"/>
      <w:r w:rsidR="0088269A">
        <w:rPr>
          <w:rFonts w:cs="Helvetica"/>
          <w:szCs w:val="32"/>
        </w:rPr>
        <w:t xml:space="preserve"> length: 0.5</w:t>
      </w:r>
      <w:r w:rsidR="00660B3E">
        <w:rPr>
          <w:rFonts w:cs="Helvetica"/>
          <w:szCs w:val="32"/>
        </w:rPr>
        <w:t>-1</w:t>
      </w:r>
      <w:r w:rsidR="0088269A">
        <w:rPr>
          <w:rFonts w:cs="Helvetica"/>
          <w:szCs w:val="32"/>
        </w:rPr>
        <w:t xml:space="preserve"> page)</w:t>
      </w:r>
    </w:p>
    <w:p w14:paraId="744FD3E4" w14:textId="77777777" w:rsidR="0053263E" w:rsidRPr="00126020" w:rsidRDefault="0053263E" w:rsidP="00761E17">
      <w:pPr>
        <w:pStyle w:val="ListParagraph"/>
        <w:widowControl w:val="0"/>
        <w:autoSpaceDE w:val="0"/>
        <w:autoSpaceDN w:val="0"/>
        <w:adjustRightInd w:val="0"/>
        <w:rPr>
          <w:rFonts w:cs="Helvetica"/>
          <w:szCs w:val="32"/>
        </w:rPr>
      </w:pPr>
    </w:p>
    <w:p w14:paraId="3580D76D" w14:textId="4F0AC8B6" w:rsidR="00F763B5" w:rsidRPr="00126020" w:rsidRDefault="00F763B5" w:rsidP="00F763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Helvetica"/>
          <w:szCs w:val="32"/>
        </w:rPr>
      </w:pPr>
      <w:r w:rsidRPr="00126020">
        <w:rPr>
          <w:rFonts w:cs="Helvetica"/>
          <w:szCs w:val="32"/>
        </w:rPr>
        <w:t>Produce tables that summarize the results of the analysis</w:t>
      </w:r>
      <w:r w:rsidR="0088269A">
        <w:rPr>
          <w:rFonts w:cs="Helvetica"/>
          <w:szCs w:val="32"/>
        </w:rPr>
        <w:t xml:space="preserve"> (recommended length: 1</w:t>
      </w:r>
      <w:r w:rsidR="00660B3E">
        <w:rPr>
          <w:rFonts w:cs="Helvetica"/>
          <w:szCs w:val="32"/>
        </w:rPr>
        <w:t>-1.5</w:t>
      </w:r>
      <w:r w:rsidR="0088269A">
        <w:rPr>
          <w:rFonts w:cs="Helvetica"/>
          <w:szCs w:val="32"/>
        </w:rPr>
        <w:t xml:space="preserve"> page</w:t>
      </w:r>
      <w:r w:rsidR="00660B3E">
        <w:rPr>
          <w:rFonts w:cs="Helvetica"/>
          <w:szCs w:val="32"/>
        </w:rPr>
        <w:t>s</w:t>
      </w:r>
      <w:r w:rsidR="0088269A">
        <w:rPr>
          <w:rFonts w:cs="Helvetica"/>
          <w:szCs w:val="32"/>
        </w:rPr>
        <w:t>)</w:t>
      </w:r>
      <w:r w:rsidRPr="00126020">
        <w:rPr>
          <w:rFonts w:cs="Helvetica"/>
          <w:szCs w:val="32"/>
        </w:rPr>
        <w:t>:</w:t>
      </w:r>
    </w:p>
    <w:p w14:paraId="52D20527" w14:textId="76A1487D" w:rsidR="00F763B5" w:rsidRPr="00126020" w:rsidRDefault="00F763B5" w:rsidP="00DD1A7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Courier"/>
          <w:szCs w:val="26"/>
        </w:rPr>
      </w:pPr>
      <w:r w:rsidRPr="0053263E">
        <w:rPr>
          <w:rFonts w:cs="Helvetica"/>
          <w:szCs w:val="32"/>
        </w:rPr>
        <w:t xml:space="preserve">Table 1, describing relevant basic characteristics of </w:t>
      </w:r>
      <w:r w:rsidR="00DD77FF">
        <w:rPr>
          <w:rFonts w:cs="Helvetica"/>
          <w:szCs w:val="32"/>
        </w:rPr>
        <w:t>study participants according to exposure categories</w:t>
      </w:r>
    </w:p>
    <w:p w14:paraId="5E1C8E3F" w14:textId="790A03DF" w:rsidR="00761E17" w:rsidRPr="00761E17" w:rsidRDefault="00F763B5" w:rsidP="0053263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Courier"/>
          <w:szCs w:val="26"/>
        </w:rPr>
      </w:pPr>
      <w:r w:rsidRPr="00761E17">
        <w:rPr>
          <w:rFonts w:cs="Helvetica"/>
          <w:szCs w:val="32"/>
        </w:rPr>
        <w:lastRenderedPageBreak/>
        <w:t xml:space="preserve">Table 2, </w:t>
      </w:r>
      <w:r w:rsidR="00780290">
        <w:rPr>
          <w:rFonts w:cs="Helvetica"/>
          <w:szCs w:val="32"/>
        </w:rPr>
        <w:t>presenting</w:t>
      </w:r>
      <w:r w:rsidR="00DD77FF">
        <w:rPr>
          <w:rFonts w:cs="Helvetica"/>
          <w:szCs w:val="32"/>
        </w:rPr>
        <w:t xml:space="preserve"> the</w:t>
      </w:r>
      <w:r w:rsidRPr="00761E17">
        <w:rPr>
          <w:rFonts w:cs="Helvetica"/>
          <w:szCs w:val="32"/>
        </w:rPr>
        <w:t xml:space="preserve"> age-adjusted and multivaria</w:t>
      </w:r>
      <w:r w:rsidR="00761E17" w:rsidRPr="00761E17">
        <w:rPr>
          <w:rFonts w:cs="Helvetica"/>
          <w:szCs w:val="32"/>
        </w:rPr>
        <w:t>ble</w:t>
      </w:r>
      <w:r w:rsidRPr="00761E17">
        <w:rPr>
          <w:rFonts w:cs="Helvetica"/>
          <w:szCs w:val="32"/>
        </w:rPr>
        <w:t xml:space="preserve">-adjusted results of the </w:t>
      </w:r>
      <w:r w:rsidR="00761E17" w:rsidRPr="00761E17">
        <w:rPr>
          <w:rFonts w:cs="Helvetica"/>
          <w:szCs w:val="32"/>
        </w:rPr>
        <w:t>association</w:t>
      </w:r>
      <w:r w:rsidR="00780290">
        <w:rPr>
          <w:rFonts w:cs="Helvetica"/>
          <w:szCs w:val="32"/>
        </w:rPr>
        <w:t xml:space="preserve"> </w:t>
      </w:r>
      <w:r w:rsidR="007950F6">
        <w:rPr>
          <w:rFonts w:cs="Helvetica"/>
          <w:szCs w:val="32"/>
        </w:rPr>
        <w:t>generated from each of the</w:t>
      </w:r>
      <w:r w:rsidR="00780290">
        <w:rPr>
          <w:rFonts w:cs="Helvetica"/>
          <w:szCs w:val="32"/>
        </w:rPr>
        <w:t xml:space="preserve"> 3 models</w:t>
      </w:r>
    </w:p>
    <w:p w14:paraId="0889E201" w14:textId="62E11D27" w:rsidR="00F763B5" w:rsidRPr="0053263E" w:rsidRDefault="00F763B5" w:rsidP="0053263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Courier"/>
          <w:szCs w:val="26"/>
        </w:rPr>
      </w:pPr>
      <w:r w:rsidRPr="0053263E">
        <w:rPr>
          <w:rFonts w:cs="Helvetica"/>
          <w:szCs w:val="32"/>
        </w:rPr>
        <w:t xml:space="preserve">Table 3, giving </w:t>
      </w:r>
      <w:r w:rsidR="00DD77FF">
        <w:rPr>
          <w:rFonts w:cs="Helvetica"/>
          <w:szCs w:val="32"/>
        </w:rPr>
        <w:t xml:space="preserve">the </w:t>
      </w:r>
      <w:r w:rsidRPr="0053263E">
        <w:rPr>
          <w:rFonts w:cs="Helvetica"/>
          <w:szCs w:val="32"/>
        </w:rPr>
        <w:t>multivaria</w:t>
      </w:r>
      <w:r w:rsidR="003A6121">
        <w:rPr>
          <w:rFonts w:cs="Helvetica"/>
          <w:szCs w:val="32"/>
        </w:rPr>
        <w:t>ble</w:t>
      </w:r>
      <w:r w:rsidRPr="0053263E">
        <w:rPr>
          <w:rFonts w:cs="Helvetica"/>
          <w:szCs w:val="32"/>
        </w:rPr>
        <w:t xml:space="preserve">-adjusted results </w:t>
      </w:r>
      <w:r w:rsidR="0009680C" w:rsidRPr="0053263E">
        <w:rPr>
          <w:rFonts w:cs="Helvetica"/>
          <w:szCs w:val="32"/>
        </w:rPr>
        <w:t>in each category of</w:t>
      </w:r>
      <w:r w:rsidRPr="0053263E">
        <w:rPr>
          <w:rFonts w:cs="Helvetica"/>
          <w:szCs w:val="32"/>
        </w:rPr>
        <w:t xml:space="preserve"> </w:t>
      </w:r>
      <w:r w:rsidR="00E26124">
        <w:rPr>
          <w:rFonts w:cs="Helvetica"/>
          <w:szCs w:val="32"/>
        </w:rPr>
        <w:t xml:space="preserve">the </w:t>
      </w:r>
      <w:r w:rsidR="0009680C" w:rsidRPr="0053263E">
        <w:rPr>
          <w:rFonts w:cs="Helvetica"/>
          <w:szCs w:val="32"/>
        </w:rPr>
        <w:t>effect modifier</w:t>
      </w:r>
      <w:r w:rsidR="00E26124">
        <w:rPr>
          <w:rFonts w:cs="Helvetica"/>
          <w:szCs w:val="32"/>
        </w:rPr>
        <w:t xml:space="preserve"> (sex)</w:t>
      </w:r>
      <w:r w:rsidRPr="0053263E">
        <w:rPr>
          <w:rFonts w:cs="Helvetica"/>
          <w:szCs w:val="32"/>
        </w:rPr>
        <w:t>, and p-values for interaction</w:t>
      </w:r>
      <w:r w:rsidR="00331B85">
        <w:rPr>
          <w:rFonts w:cs="Helvetica"/>
          <w:szCs w:val="32"/>
        </w:rPr>
        <w:t xml:space="preserve"> (using the primary model of your choice only).</w:t>
      </w:r>
    </w:p>
    <w:p w14:paraId="2CAFEF0C" w14:textId="77777777" w:rsidR="0053263E" w:rsidRPr="0053263E" w:rsidRDefault="0053263E" w:rsidP="00761E17">
      <w:pPr>
        <w:pStyle w:val="ListParagraph"/>
        <w:widowControl w:val="0"/>
        <w:autoSpaceDE w:val="0"/>
        <w:autoSpaceDN w:val="0"/>
        <w:adjustRightInd w:val="0"/>
        <w:ind w:left="1080"/>
        <w:rPr>
          <w:rFonts w:cs="Courier"/>
          <w:szCs w:val="26"/>
        </w:rPr>
      </w:pPr>
    </w:p>
    <w:p w14:paraId="61CF42AE" w14:textId="1C110B5E" w:rsidR="00F763B5" w:rsidRPr="00126020" w:rsidRDefault="00F763B5" w:rsidP="00DD1A73">
      <w:pPr>
        <w:widowControl w:val="0"/>
        <w:autoSpaceDE w:val="0"/>
        <w:autoSpaceDN w:val="0"/>
        <w:adjustRightInd w:val="0"/>
        <w:ind w:left="360"/>
        <w:rPr>
          <w:rFonts w:cs="Courier"/>
          <w:szCs w:val="26"/>
        </w:rPr>
      </w:pPr>
      <w:r w:rsidRPr="00126020">
        <w:rPr>
          <w:rFonts w:cs="Helvetica"/>
          <w:szCs w:val="32"/>
        </w:rPr>
        <w:t>3. Write a Results section that concisely summarizes the data presented in the tables</w:t>
      </w:r>
      <w:r w:rsidR="00F71977">
        <w:rPr>
          <w:rFonts w:cs="Helvetica"/>
          <w:szCs w:val="32"/>
        </w:rPr>
        <w:t xml:space="preserve"> (recommended length: 0.5</w:t>
      </w:r>
      <w:r w:rsidR="00680980">
        <w:rPr>
          <w:rFonts w:cs="Helvetica"/>
          <w:szCs w:val="32"/>
        </w:rPr>
        <w:t>-1</w:t>
      </w:r>
      <w:r w:rsidR="00F71977">
        <w:rPr>
          <w:rFonts w:cs="Helvetica"/>
          <w:szCs w:val="32"/>
        </w:rPr>
        <w:t xml:space="preserve"> page)</w:t>
      </w:r>
      <w:r w:rsidRPr="00126020">
        <w:rPr>
          <w:rFonts w:cs="Helvetica"/>
          <w:szCs w:val="32"/>
        </w:rPr>
        <w:t>.</w:t>
      </w:r>
    </w:p>
    <w:p w14:paraId="673DE9E5" w14:textId="77777777" w:rsidR="00F763B5" w:rsidRPr="00126020" w:rsidRDefault="00F763B5" w:rsidP="00F763B5">
      <w:pPr>
        <w:widowControl w:val="0"/>
        <w:autoSpaceDE w:val="0"/>
        <w:autoSpaceDN w:val="0"/>
        <w:adjustRightInd w:val="0"/>
        <w:rPr>
          <w:rFonts w:cs="Courier"/>
          <w:szCs w:val="26"/>
        </w:rPr>
      </w:pPr>
      <w:r w:rsidRPr="00126020">
        <w:rPr>
          <w:rFonts w:cs="Helvetica"/>
          <w:szCs w:val="32"/>
        </w:rPr>
        <w:t> </w:t>
      </w:r>
    </w:p>
    <w:p w14:paraId="4D42EA7B" w14:textId="31D8A8EB" w:rsidR="00F763B5" w:rsidRPr="00126020" w:rsidRDefault="00F763B5" w:rsidP="00761E17">
      <w:pPr>
        <w:widowControl w:val="0"/>
        <w:autoSpaceDE w:val="0"/>
        <w:autoSpaceDN w:val="0"/>
        <w:adjustRightInd w:val="0"/>
        <w:ind w:left="630" w:hanging="270"/>
        <w:rPr>
          <w:rFonts w:cs="Courier"/>
          <w:szCs w:val="26"/>
        </w:rPr>
      </w:pPr>
      <w:r w:rsidRPr="00126020">
        <w:rPr>
          <w:rFonts w:cs="Helvetica"/>
          <w:szCs w:val="32"/>
        </w:rPr>
        <w:t xml:space="preserve">4. Write a Discussion section that gives bottom-line conclusions from the analysis, evaluates the results with respect to the presence of residual </w:t>
      </w:r>
      <w:r w:rsidR="00001BDE">
        <w:rPr>
          <w:rFonts w:cs="Helvetica"/>
          <w:szCs w:val="32"/>
        </w:rPr>
        <w:t xml:space="preserve">confounding, </w:t>
      </w:r>
      <w:r w:rsidRPr="00126020">
        <w:rPr>
          <w:rFonts w:cs="Helvetica"/>
          <w:szCs w:val="32"/>
        </w:rPr>
        <w:t xml:space="preserve">unmeasured confounding, </w:t>
      </w:r>
      <w:r w:rsidR="00001BDE">
        <w:rPr>
          <w:rFonts w:cs="Helvetica"/>
          <w:szCs w:val="32"/>
        </w:rPr>
        <w:t xml:space="preserve">and </w:t>
      </w:r>
      <w:r w:rsidRPr="00126020">
        <w:rPr>
          <w:rFonts w:cs="Helvetica"/>
          <w:szCs w:val="32"/>
        </w:rPr>
        <w:t xml:space="preserve">selection bias, </w:t>
      </w:r>
      <w:r w:rsidR="0009680C">
        <w:rPr>
          <w:rFonts w:cs="Helvetica"/>
          <w:szCs w:val="32"/>
        </w:rPr>
        <w:t xml:space="preserve">discusses the sensitivity analyses, </w:t>
      </w:r>
      <w:r w:rsidRPr="00126020">
        <w:rPr>
          <w:rFonts w:cs="Helvetica"/>
          <w:szCs w:val="32"/>
        </w:rPr>
        <w:t xml:space="preserve">discusses any other limitations of the study that are likely to </w:t>
      </w:r>
      <w:r w:rsidRPr="00126020">
        <w:rPr>
          <w:rFonts w:cs="Helvetica"/>
          <w:szCs w:val="30"/>
        </w:rPr>
        <w:t>have</w:t>
      </w:r>
      <w:r w:rsidRPr="00126020">
        <w:rPr>
          <w:rFonts w:cs="Helvetica"/>
          <w:szCs w:val="32"/>
        </w:rPr>
        <w:t xml:space="preserve"> materially compromised the internal or external validity of the findings, and describes further studies that could be conducted to address each limitation noted.</w:t>
      </w:r>
      <w:r w:rsidR="00DA3F26">
        <w:rPr>
          <w:rFonts w:cs="Helvetica"/>
          <w:szCs w:val="32"/>
        </w:rPr>
        <w:t xml:space="preserve">  I</w:t>
      </w:r>
      <w:r w:rsidR="00DA3F26" w:rsidRPr="00126020">
        <w:rPr>
          <w:rFonts w:cs="Helvetica"/>
          <w:szCs w:val="32"/>
        </w:rPr>
        <w:t xml:space="preserve">n </w:t>
      </w:r>
      <w:r w:rsidR="00DA3F26">
        <w:rPr>
          <w:rFonts w:cs="Helvetica"/>
          <w:szCs w:val="32"/>
        </w:rPr>
        <w:t xml:space="preserve">the </w:t>
      </w:r>
      <w:r w:rsidR="00DA3F26" w:rsidRPr="00126020">
        <w:rPr>
          <w:rFonts w:cs="Helvetica"/>
          <w:szCs w:val="32"/>
        </w:rPr>
        <w:t xml:space="preserve">limitations, </w:t>
      </w:r>
      <w:r w:rsidR="00DA3F26">
        <w:rPr>
          <w:rFonts w:cs="Helvetica"/>
          <w:szCs w:val="32"/>
        </w:rPr>
        <w:t xml:space="preserve">you may state </w:t>
      </w:r>
      <w:r w:rsidR="00DA3F26" w:rsidRPr="00126020">
        <w:rPr>
          <w:rFonts w:cs="Helvetica"/>
          <w:szCs w:val="32"/>
        </w:rPr>
        <w:t xml:space="preserve">biases that, in your judgment, are not likely to have materially compromised the internal or external validity of the findings, </w:t>
      </w:r>
      <w:r w:rsidR="00DA3F26">
        <w:rPr>
          <w:rFonts w:cs="Helvetica"/>
          <w:szCs w:val="32"/>
        </w:rPr>
        <w:t xml:space="preserve">but do </w:t>
      </w:r>
      <w:r w:rsidR="00DA3F26" w:rsidRPr="00DA3F26">
        <w:rPr>
          <w:rFonts w:cs="Helvetica"/>
          <w:szCs w:val="32"/>
          <w:u w:val="single"/>
        </w:rPr>
        <w:t>not</w:t>
      </w:r>
      <w:r w:rsidR="00DA3F26">
        <w:rPr>
          <w:rFonts w:cs="Helvetica"/>
          <w:szCs w:val="32"/>
        </w:rPr>
        <w:t xml:space="preserve"> discuss these at lengt</w:t>
      </w:r>
      <w:r w:rsidR="00306A56">
        <w:rPr>
          <w:rFonts w:cs="Helvetica"/>
          <w:szCs w:val="32"/>
        </w:rPr>
        <w:t>h</w:t>
      </w:r>
      <w:r w:rsidR="001F54F6">
        <w:rPr>
          <w:rFonts w:cs="Helvetica"/>
          <w:szCs w:val="32"/>
        </w:rPr>
        <w:t>. The entire discussion section should be</w:t>
      </w:r>
      <w:r w:rsidR="00306A56">
        <w:rPr>
          <w:rFonts w:cs="Helvetica"/>
          <w:szCs w:val="32"/>
        </w:rPr>
        <w:t xml:space="preserve"> </w:t>
      </w:r>
      <w:r w:rsidR="001F54F6">
        <w:rPr>
          <w:rFonts w:cs="Helvetica"/>
          <w:szCs w:val="32"/>
        </w:rPr>
        <w:t xml:space="preserve">limited to </w:t>
      </w:r>
      <w:r w:rsidR="00306A56">
        <w:rPr>
          <w:rFonts w:cs="Helvetica"/>
          <w:szCs w:val="32"/>
        </w:rPr>
        <w:t>0.5 page</w:t>
      </w:r>
      <w:r w:rsidR="00DA3F26" w:rsidRPr="00126020">
        <w:rPr>
          <w:rFonts w:cs="Helvetica"/>
          <w:szCs w:val="32"/>
        </w:rPr>
        <w:t>.</w:t>
      </w:r>
      <w:r w:rsidRPr="00126020">
        <w:rPr>
          <w:rFonts w:cs="Helvetica"/>
          <w:szCs w:val="32"/>
        </w:rPr>
        <w:t xml:space="preserve"> </w:t>
      </w:r>
    </w:p>
    <w:p w14:paraId="1B2A46EE" w14:textId="77777777" w:rsidR="00F763B5" w:rsidRPr="00126020" w:rsidRDefault="00F763B5" w:rsidP="00F763B5"/>
    <w:p w14:paraId="3FEFCE8F" w14:textId="77777777" w:rsidR="00F763B5" w:rsidRPr="00126020" w:rsidRDefault="00F763B5" w:rsidP="00F763B5"/>
    <w:p w14:paraId="6DD42355" w14:textId="77777777" w:rsidR="00F763B5" w:rsidRPr="00126020" w:rsidRDefault="00F763B5" w:rsidP="00F763B5"/>
    <w:p w14:paraId="7E5C567B" w14:textId="77777777" w:rsidR="0039512D" w:rsidRDefault="0039512D"/>
    <w:sectPr w:rsidR="0039512D" w:rsidSect="005D541A">
      <w:headerReference w:type="default" r:id="rId7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D06D6" w14:textId="77777777" w:rsidR="00BB16F1" w:rsidRDefault="00BB16F1" w:rsidP="00AD06EE">
      <w:r>
        <w:separator/>
      </w:r>
    </w:p>
  </w:endnote>
  <w:endnote w:type="continuationSeparator" w:id="0">
    <w:p w14:paraId="7BE891C3" w14:textId="77777777" w:rsidR="00BB16F1" w:rsidRDefault="00BB16F1" w:rsidP="00AD0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DC3A4" w14:textId="77777777" w:rsidR="00BB16F1" w:rsidRDefault="00BB16F1" w:rsidP="00AD06EE">
      <w:r>
        <w:separator/>
      </w:r>
    </w:p>
  </w:footnote>
  <w:footnote w:type="continuationSeparator" w:id="0">
    <w:p w14:paraId="23CD3A93" w14:textId="77777777" w:rsidR="00BB16F1" w:rsidRDefault="00BB16F1" w:rsidP="00AD06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175D2" w14:textId="0C54D3E2" w:rsidR="003C5596" w:rsidRDefault="00AD06EE">
    <w:pPr>
      <w:pStyle w:val="Header"/>
    </w:pPr>
    <w:r>
      <w:t xml:space="preserve">EPI204 </w:t>
    </w:r>
    <w:r w:rsidR="001970FF">
      <w:t xml:space="preserve">Final </w:t>
    </w:r>
    <w:r>
      <w:t>Project</w:t>
    </w:r>
  </w:p>
  <w:p w14:paraId="336488A1" w14:textId="3C79260D" w:rsidR="00AD06EE" w:rsidRDefault="003C5596">
    <w:pPr>
      <w:pStyle w:val="Header"/>
    </w:pPr>
    <w:r>
      <w:t xml:space="preserve">Due: </w:t>
    </w:r>
    <w:r w:rsidR="00462951" w:rsidRPr="00462951">
      <w:t>Sunday May 15 at 11:59 PM</w:t>
    </w:r>
    <w:r w:rsidR="00AD06EE">
      <w:tab/>
    </w:r>
    <w:r w:rsidR="00895888">
      <w:tab/>
      <w:t xml:space="preserve"> Spring</w:t>
    </w:r>
    <w:r w:rsidR="00AD06EE">
      <w:t xml:space="preserve"> 202</w:t>
    </w:r>
    <w:r w:rsidR="00462951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24CF5"/>
    <w:multiLevelType w:val="hybridMultilevel"/>
    <w:tmpl w:val="7F0A18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102379"/>
    <w:multiLevelType w:val="hybridMultilevel"/>
    <w:tmpl w:val="B7466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E41E1"/>
    <w:multiLevelType w:val="hybridMultilevel"/>
    <w:tmpl w:val="6CD6EEFA"/>
    <w:lvl w:ilvl="0" w:tplc="43964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5119638">
    <w:abstractNumId w:val="1"/>
  </w:num>
  <w:num w:numId="2" w16cid:durableId="1331256300">
    <w:abstractNumId w:val="2"/>
  </w:num>
  <w:num w:numId="3" w16cid:durableId="1654139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tatTag Metadata" w:val="{&quot;MetadataFormatVersion&quot;:&quot;1.0.0&quot;,&quot;TagFormatVersion&quot;:&quot;1.0.0&quot;,&quot;StatTagVersion&quot;:&quot;StatTag v5.0.1&quot;,&quot;RepresentMissingValues&quot;:null,&quot;CustomMissingValue&quot;:null}"/>
  </w:docVars>
  <w:rsids>
    <w:rsidRoot w:val="00F763B5"/>
    <w:rsid w:val="00001BDE"/>
    <w:rsid w:val="00014F53"/>
    <w:rsid w:val="00086B7C"/>
    <w:rsid w:val="000932CD"/>
    <w:rsid w:val="0009680C"/>
    <w:rsid w:val="000A4D4B"/>
    <w:rsid w:val="00120DED"/>
    <w:rsid w:val="00187BC4"/>
    <w:rsid w:val="001970FF"/>
    <w:rsid w:val="001F54F6"/>
    <w:rsid w:val="00206CD5"/>
    <w:rsid w:val="002276DA"/>
    <w:rsid w:val="0028168B"/>
    <w:rsid w:val="002F204D"/>
    <w:rsid w:val="00306A56"/>
    <w:rsid w:val="00331B85"/>
    <w:rsid w:val="003638B5"/>
    <w:rsid w:val="0039393E"/>
    <w:rsid w:val="0039512D"/>
    <w:rsid w:val="003A4BF5"/>
    <w:rsid w:val="003A6121"/>
    <w:rsid w:val="003B5DA3"/>
    <w:rsid w:val="003C5596"/>
    <w:rsid w:val="0040209F"/>
    <w:rsid w:val="00403DBE"/>
    <w:rsid w:val="00462951"/>
    <w:rsid w:val="00497EE2"/>
    <w:rsid w:val="004C5D4A"/>
    <w:rsid w:val="004F282C"/>
    <w:rsid w:val="004F3B7D"/>
    <w:rsid w:val="0053263E"/>
    <w:rsid w:val="00544ACE"/>
    <w:rsid w:val="00557FD6"/>
    <w:rsid w:val="005C7479"/>
    <w:rsid w:val="005D0228"/>
    <w:rsid w:val="005D541A"/>
    <w:rsid w:val="005D6F89"/>
    <w:rsid w:val="005E6AB7"/>
    <w:rsid w:val="006165AE"/>
    <w:rsid w:val="00660B3E"/>
    <w:rsid w:val="006773BB"/>
    <w:rsid w:val="00680980"/>
    <w:rsid w:val="006F21A9"/>
    <w:rsid w:val="006F277E"/>
    <w:rsid w:val="00725B12"/>
    <w:rsid w:val="00734A20"/>
    <w:rsid w:val="007540F2"/>
    <w:rsid w:val="00761E17"/>
    <w:rsid w:val="00780290"/>
    <w:rsid w:val="007836A4"/>
    <w:rsid w:val="007950F6"/>
    <w:rsid w:val="007F47F8"/>
    <w:rsid w:val="008004D9"/>
    <w:rsid w:val="0081574F"/>
    <w:rsid w:val="00830197"/>
    <w:rsid w:val="0088269A"/>
    <w:rsid w:val="00891570"/>
    <w:rsid w:val="00895888"/>
    <w:rsid w:val="008B3454"/>
    <w:rsid w:val="00910011"/>
    <w:rsid w:val="009314BD"/>
    <w:rsid w:val="00984470"/>
    <w:rsid w:val="00985F04"/>
    <w:rsid w:val="009A00A5"/>
    <w:rsid w:val="009F6F9A"/>
    <w:rsid w:val="00A16596"/>
    <w:rsid w:val="00A34360"/>
    <w:rsid w:val="00A35ACC"/>
    <w:rsid w:val="00A843F8"/>
    <w:rsid w:val="00AD06EE"/>
    <w:rsid w:val="00AE5F60"/>
    <w:rsid w:val="00B16C35"/>
    <w:rsid w:val="00B57CEF"/>
    <w:rsid w:val="00B73E81"/>
    <w:rsid w:val="00B82344"/>
    <w:rsid w:val="00B85A69"/>
    <w:rsid w:val="00BB16F1"/>
    <w:rsid w:val="00BB5AB3"/>
    <w:rsid w:val="00BD1B97"/>
    <w:rsid w:val="00C73EA7"/>
    <w:rsid w:val="00D16587"/>
    <w:rsid w:val="00D56F09"/>
    <w:rsid w:val="00D8486A"/>
    <w:rsid w:val="00DA0D69"/>
    <w:rsid w:val="00DA3F26"/>
    <w:rsid w:val="00DD1A73"/>
    <w:rsid w:val="00DD77FF"/>
    <w:rsid w:val="00E26124"/>
    <w:rsid w:val="00E97556"/>
    <w:rsid w:val="00E97D84"/>
    <w:rsid w:val="00EA38FB"/>
    <w:rsid w:val="00F56A7E"/>
    <w:rsid w:val="00F71977"/>
    <w:rsid w:val="00F763B5"/>
    <w:rsid w:val="00FC1D0C"/>
    <w:rsid w:val="00FD38D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4CFA0"/>
  <w15:docId w15:val="{9A1734BE-1B91-1D4C-A925-9FCEC2DE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3B5"/>
    <w:pPr>
      <w:spacing w:after="0"/>
    </w:pPr>
    <w:rPr>
      <w:rFonts w:ascii="Cambria" w:eastAsia="Cambria" w:hAnsi="Cambria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3B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3263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263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263E"/>
    <w:rPr>
      <w:rFonts w:ascii="Cambria" w:eastAsia="Cambria" w:hAnsi="Cambria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263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263E"/>
    <w:rPr>
      <w:rFonts w:ascii="Cambria" w:eastAsia="Cambria" w:hAnsi="Cambria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63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3E"/>
    <w:rPr>
      <w:rFonts w:ascii="Lucida Grande" w:eastAsia="Cambria" w:hAnsi="Lucida Grande" w:cs="Times New Roman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D06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06EE"/>
    <w:rPr>
      <w:rFonts w:ascii="Cambria" w:eastAsia="Cambria" w:hAnsi="Cambria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D06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6EE"/>
    <w:rPr>
      <w:rFonts w:ascii="Cambria" w:eastAsia="Cambria" w:hAnsi="Cambria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7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</Company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Schwartz</dc:creator>
  <cp:lastModifiedBy>Mingyang Song</cp:lastModifiedBy>
  <cp:revision>7</cp:revision>
  <dcterms:created xsi:type="dcterms:W3CDTF">2022-03-25T12:39:00Z</dcterms:created>
  <dcterms:modified xsi:type="dcterms:W3CDTF">2022-03-25T12:48:00Z</dcterms:modified>
</cp:coreProperties>
</file>