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5E6970" w14:textId="57C224C5" w:rsidR="00406599" w:rsidRPr="00E00C9F" w:rsidRDefault="009F6B9A">
      <w:pPr>
        <w:rPr>
          <w:rFonts w:asciiTheme="majorBidi" w:hAnsiTheme="majorBidi" w:cstheme="majorBidi"/>
          <w:b/>
          <w:bCs/>
          <w:sz w:val="28"/>
          <w:szCs w:val="28"/>
        </w:rPr>
      </w:pPr>
      <w:r w:rsidRPr="00E00C9F">
        <w:rPr>
          <w:rFonts w:asciiTheme="majorBidi" w:hAnsiTheme="majorBidi" w:cstheme="majorBidi"/>
          <w:b/>
          <w:bCs/>
          <w:sz w:val="28"/>
          <w:szCs w:val="28"/>
        </w:rPr>
        <w:t>Capstone Project:</w:t>
      </w:r>
      <w:r w:rsidR="00E00C9F" w:rsidRPr="00E00C9F">
        <w:rPr>
          <w:rFonts w:asciiTheme="majorBidi" w:hAnsiTheme="majorBidi" w:cstheme="majorBidi"/>
          <w:b/>
          <w:bCs/>
          <w:sz w:val="28"/>
          <w:szCs w:val="28"/>
        </w:rPr>
        <w:t xml:space="preserve"> Summary Report</w:t>
      </w:r>
    </w:p>
    <w:p w14:paraId="7524A3FA" w14:textId="77777777" w:rsidR="009F6B9A" w:rsidRPr="009F6B9A" w:rsidRDefault="009F6B9A" w:rsidP="009F6B9A">
      <w:pPr>
        <w:rPr>
          <w:rFonts w:asciiTheme="majorBidi" w:hAnsiTheme="majorBidi" w:cstheme="majorBidi"/>
        </w:rPr>
      </w:pPr>
      <w:r w:rsidRPr="009F6B9A">
        <w:rPr>
          <w:rFonts w:asciiTheme="majorBidi" w:hAnsiTheme="majorBidi" w:cstheme="majorBidi"/>
          <w:b/>
          <w:bCs/>
        </w:rPr>
        <w:t>Explore the Data</w:t>
      </w:r>
      <w:r w:rsidRPr="009F6B9A">
        <w:rPr>
          <w:rFonts w:asciiTheme="majorBidi" w:hAnsiTheme="majorBidi" w:cstheme="majorBidi"/>
        </w:rPr>
        <w:t>: Use descriptive statistics to provide an overview of the data.</w:t>
      </w:r>
    </w:p>
    <w:p w14:paraId="19B39659" w14:textId="3275D99C" w:rsidR="009F6B9A" w:rsidRPr="009F6B9A" w:rsidRDefault="009F6B9A" w:rsidP="009F6B9A">
      <w:pPr>
        <w:rPr>
          <w:rFonts w:asciiTheme="majorBidi" w:hAnsiTheme="majorBidi" w:cstheme="majorBidi"/>
        </w:rPr>
      </w:pPr>
      <w:r w:rsidRPr="009F6B9A">
        <w:rPr>
          <w:rFonts w:asciiTheme="majorBidi" w:hAnsiTheme="majorBidi" w:cstheme="majorBidi"/>
          <w:b/>
          <w:bCs/>
        </w:rPr>
        <w:t>Key Questions</w:t>
      </w:r>
      <w:r w:rsidRPr="009F6B9A">
        <w:rPr>
          <w:rFonts w:asciiTheme="majorBidi" w:hAnsiTheme="majorBidi" w:cstheme="majorBidi"/>
        </w:rPr>
        <w:t>:</w:t>
      </w:r>
    </w:p>
    <w:p w14:paraId="2502B684" w14:textId="77777777" w:rsidR="00E00C9F" w:rsidRDefault="00E00C9F" w:rsidP="009F6B9A">
      <w:pPr>
        <w:rPr>
          <w:rFonts w:asciiTheme="majorBidi" w:hAnsiTheme="majorBidi" w:cstheme="majorBidi"/>
          <w:b/>
          <w:bCs/>
        </w:rPr>
      </w:pPr>
    </w:p>
    <w:p w14:paraId="199B96CC" w14:textId="10AF0295" w:rsidR="009F6B9A" w:rsidRPr="00E00C9F" w:rsidRDefault="009F6B9A" w:rsidP="009F6B9A">
      <w:pPr>
        <w:rPr>
          <w:rFonts w:asciiTheme="majorBidi" w:hAnsiTheme="majorBidi" w:cstheme="majorBidi"/>
          <w:b/>
          <w:bCs/>
        </w:rPr>
      </w:pPr>
      <w:r w:rsidRPr="009F6B9A">
        <w:rPr>
          <w:rFonts w:asciiTheme="majorBidi" w:hAnsiTheme="majorBidi" w:cstheme="majorBidi"/>
          <w:b/>
          <w:bCs/>
        </w:rPr>
        <w:t>What are the most common diagnoses based on region?</w:t>
      </w:r>
    </w:p>
    <w:p w14:paraId="5831AAAA" w14:textId="61175F3E" w:rsidR="009F6B9A" w:rsidRDefault="009F6B9A" w:rsidP="009F6B9A">
      <w:pPr>
        <w:rPr>
          <w:rFonts w:asciiTheme="majorBidi" w:hAnsiTheme="majorBidi" w:cstheme="majorBidi"/>
        </w:rPr>
      </w:pPr>
      <w:r>
        <w:rPr>
          <w:rFonts w:asciiTheme="majorBidi" w:hAnsiTheme="majorBidi" w:cstheme="majorBidi"/>
        </w:rPr>
        <w:t xml:space="preserve">For the </w:t>
      </w:r>
      <w:r w:rsidR="005C2B05">
        <w:rPr>
          <w:rFonts w:asciiTheme="majorBidi" w:hAnsiTheme="majorBidi" w:cstheme="majorBidi"/>
        </w:rPr>
        <w:t>males, it is</w:t>
      </w:r>
      <w:r>
        <w:rPr>
          <w:rFonts w:asciiTheme="majorBidi" w:hAnsiTheme="majorBidi" w:cstheme="majorBidi"/>
        </w:rPr>
        <w:t xml:space="preserve"> Diabetes while for the </w:t>
      </w:r>
      <w:r w:rsidR="005C2B05">
        <w:rPr>
          <w:rFonts w:asciiTheme="majorBidi" w:hAnsiTheme="majorBidi" w:cstheme="majorBidi"/>
        </w:rPr>
        <w:t>Females</w:t>
      </w:r>
      <w:r>
        <w:rPr>
          <w:rFonts w:asciiTheme="majorBidi" w:hAnsiTheme="majorBidi" w:cstheme="majorBidi"/>
        </w:rPr>
        <w:t xml:space="preserve"> </w:t>
      </w:r>
      <w:r w:rsidR="005C2B05">
        <w:rPr>
          <w:rFonts w:asciiTheme="majorBidi" w:hAnsiTheme="majorBidi" w:cstheme="majorBidi"/>
        </w:rPr>
        <w:t>it is</w:t>
      </w:r>
      <w:r>
        <w:rPr>
          <w:rFonts w:asciiTheme="majorBidi" w:hAnsiTheme="majorBidi" w:cstheme="majorBidi"/>
        </w:rPr>
        <w:t xml:space="preserve"> Arthritis</w:t>
      </w:r>
      <w:r w:rsidR="005C2B05">
        <w:rPr>
          <w:rFonts w:asciiTheme="majorBidi" w:hAnsiTheme="majorBidi" w:cstheme="majorBidi"/>
        </w:rPr>
        <w:t>.</w:t>
      </w:r>
    </w:p>
    <w:p w14:paraId="67BFE1CE" w14:textId="3C3D4752" w:rsidR="009F6B9A" w:rsidRPr="009F6B9A" w:rsidRDefault="002F4DF8" w:rsidP="009F6B9A">
      <w:pPr>
        <w:rPr>
          <w:rFonts w:asciiTheme="majorBidi" w:hAnsiTheme="majorBidi" w:cstheme="majorBidi"/>
        </w:rPr>
      </w:pPr>
      <w:r>
        <w:rPr>
          <w:noProof/>
        </w:rPr>
        <w:drawing>
          <wp:inline distT="0" distB="0" distL="0" distR="0" wp14:anchorId="15E5E138" wp14:editId="716553CD">
            <wp:extent cx="5943600" cy="3285490"/>
            <wp:effectExtent l="0" t="0" r="0" b="0"/>
            <wp:docPr id="15680001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285490"/>
                    </a:xfrm>
                    <a:prstGeom prst="rect">
                      <a:avLst/>
                    </a:prstGeom>
                    <a:noFill/>
                    <a:ln>
                      <a:noFill/>
                    </a:ln>
                  </pic:spPr>
                </pic:pic>
              </a:graphicData>
            </a:graphic>
          </wp:inline>
        </w:drawing>
      </w:r>
    </w:p>
    <w:p w14:paraId="42CC68A1" w14:textId="7420BC1E" w:rsidR="009F6B9A" w:rsidRPr="00E00C9F" w:rsidRDefault="009F6B9A" w:rsidP="00E00C9F">
      <w:pPr>
        <w:rPr>
          <w:rFonts w:asciiTheme="majorBidi" w:hAnsiTheme="majorBidi" w:cstheme="majorBidi"/>
          <w:b/>
          <w:bCs/>
        </w:rPr>
      </w:pPr>
      <w:r w:rsidRPr="009F6B9A">
        <w:rPr>
          <w:rFonts w:asciiTheme="majorBidi" w:hAnsiTheme="majorBidi" w:cstheme="majorBidi"/>
          <w:b/>
          <w:bCs/>
        </w:rPr>
        <w:t>What are the success rates of the various treatment plans?</w:t>
      </w:r>
    </w:p>
    <w:p w14:paraId="68BBB8BF" w14:textId="34B910CD" w:rsidR="009F6B9A" w:rsidRDefault="009F6B9A" w:rsidP="009F6B9A">
      <w:pPr>
        <w:rPr>
          <w:rFonts w:asciiTheme="majorBidi" w:hAnsiTheme="majorBidi" w:cstheme="majorBidi"/>
        </w:rPr>
      </w:pPr>
      <w:r>
        <w:rPr>
          <w:rFonts w:asciiTheme="majorBidi" w:hAnsiTheme="majorBidi" w:cstheme="majorBidi"/>
        </w:rPr>
        <w:t xml:space="preserve">There is a generally high success rate of diagnosing illnesses with </w:t>
      </w:r>
      <w:proofErr w:type="spellStart"/>
      <w:r>
        <w:rPr>
          <w:rFonts w:asciiTheme="majorBidi" w:hAnsiTheme="majorBidi" w:cstheme="majorBidi"/>
        </w:rPr>
        <w:t>with</w:t>
      </w:r>
      <w:proofErr w:type="spellEnd"/>
      <w:r>
        <w:rPr>
          <w:rFonts w:asciiTheme="majorBidi" w:hAnsiTheme="majorBidi" w:cstheme="majorBidi"/>
        </w:rPr>
        <w:t xml:space="preserve"> a 33% chance of it being Inconclusive. This may or </w:t>
      </w:r>
      <w:r w:rsidR="00D633A4">
        <w:rPr>
          <w:rFonts w:asciiTheme="majorBidi" w:hAnsiTheme="majorBidi" w:cstheme="majorBidi"/>
        </w:rPr>
        <w:t xml:space="preserve">may </w:t>
      </w:r>
      <w:r>
        <w:rPr>
          <w:rFonts w:asciiTheme="majorBidi" w:hAnsiTheme="majorBidi" w:cstheme="majorBidi"/>
        </w:rPr>
        <w:t>not be a cause for worry as it simply means that the patient needs to be further tested to get a correct diagnosis.</w:t>
      </w:r>
    </w:p>
    <w:p w14:paraId="0BC94692" w14:textId="77777777" w:rsidR="002F4DF8" w:rsidRDefault="002F4DF8" w:rsidP="009F6B9A">
      <w:pPr>
        <w:rPr>
          <w:rFonts w:asciiTheme="majorBidi" w:hAnsiTheme="majorBidi" w:cstheme="majorBidi"/>
        </w:rPr>
      </w:pPr>
    </w:p>
    <w:p w14:paraId="4762995D" w14:textId="504F53FB" w:rsidR="002F4DF8" w:rsidRDefault="002F4DF8" w:rsidP="009F6B9A">
      <w:pPr>
        <w:rPr>
          <w:rFonts w:asciiTheme="majorBidi" w:hAnsiTheme="majorBidi" w:cstheme="majorBidi"/>
        </w:rPr>
      </w:pPr>
      <w:r>
        <w:rPr>
          <w:noProof/>
        </w:rPr>
        <w:drawing>
          <wp:inline distT="0" distB="0" distL="0" distR="0" wp14:anchorId="0E55A525" wp14:editId="3AC61E67">
            <wp:extent cx="5943600" cy="2471420"/>
            <wp:effectExtent l="0" t="0" r="0" b="5080"/>
            <wp:docPr id="206950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471420"/>
                    </a:xfrm>
                    <a:prstGeom prst="rect">
                      <a:avLst/>
                    </a:prstGeom>
                    <a:noFill/>
                    <a:ln>
                      <a:noFill/>
                    </a:ln>
                  </pic:spPr>
                </pic:pic>
              </a:graphicData>
            </a:graphic>
          </wp:inline>
        </w:drawing>
      </w:r>
    </w:p>
    <w:p w14:paraId="6BAA9694" w14:textId="77777777" w:rsidR="002F4DF8" w:rsidRDefault="002F4DF8" w:rsidP="009F6B9A">
      <w:pPr>
        <w:rPr>
          <w:rFonts w:asciiTheme="majorBidi" w:hAnsiTheme="majorBidi" w:cstheme="majorBidi"/>
        </w:rPr>
      </w:pPr>
    </w:p>
    <w:p w14:paraId="58C7A0C9" w14:textId="77777777" w:rsidR="00E00C9F" w:rsidRDefault="00E00C9F" w:rsidP="009F6B9A">
      <w:pPr>
        <w:rPr>
          <w:rFonts w:asciiTheme="majorBidi" w:hAnsiTheme="majorBidi" w:cstheme="majorBidi"/>
        </w:rPr>
      </w:pPr>
    </w:p>
    <w:p w14:paraId="2A18B7D7" w14:textId="4008E996" w:rsidR="009F6B9A" w:rsidRPr="00E00C9F" w:rsidRDefault="009F6B9A" w:rsidP="00E00C9F">
      <w:pPr>
        <w:rPr>
          <w:rFonts w:asciiTheme="majorBidi" w:hAnsiTheme="majorBidi" w:cstheme="majorBidi"/>
          <w:b/>
          <w:bCs/>
        </w:rPr>
      </w:pPr>
      <w:r w:rsidRPr="009F6B9A">
        <w:rPr>
          <w:rFonts w:asciiTheme="majorBidi" w:hAnsiTheme="majorBidi" w:cstheme="majorBidi"/>
          <w:b/>
          <w:bCs/>
        </w:rPr>
        <w:lastRenderedPageBreak/>
        <w:t>What are the demographics (age, gender) of patients with specific health</w:t>
      </w:r>
      <w:r w:rsidR="00E00C9F">
        <w:rPr>
          <w:rFonts w:asciiTheme="majorBidi" w:hAnsiTheme="majorBidi" w:cstheme="majorBidi"/>
          <w:b/>
          <w:bCs/>
        </w:rPr>
        <w:t xml:space="preserve"> </w:t>
      </w:r>
      <w:r w:rsidRPr="00E00C9F">
        <w:rPr>
          <w:rFonts w:asciiTheme="majorBidi" w:hAnsiTheme="majorBidi" w:cstheme="majorBidi"/>
          <w:b/>
          <w:bCs/>
        </w:rPr>
        <w:t>conditions?</w:t>
      </w:r>
    </w:p>
    <w:p w14:paraId="7C2C6489" w14:textId="1A4844CB" w:rsidR="009F6B9A" w:rsidRDefault="009F6B9A" w:rsidP="009F6B9A">
      <w:pPr>
        <w:rPr>
          <w:rFonts w:asciiTheme="majorBidi" w:hAnsiTheme="majorBidi" w:cstheme="majorBidi"/>
        </w:rPr>
      </w:pPr>
      <w:r w:rsidRPr="00E00C9F">
        <w:rPr>
          <w:rFonts w:asciiTheme="majorBidi" w:hAnsiTheme="majorBidi" w:cstheme="majorBidi"/>
        </w:rPr>
        <w:t xml:space="preserve">It seems as both the male and female </w:t>
      </w:r>
      <w:r w:rsidR="00E00C9F" w:rsidRPr="00E00C9F">
        <w:rPr>
          <w:rFonts w:asciiTheme="majorBidi" w:hAnsiTheme="majorBidi" w:cstheme="majorBidi"/>
        </w:rPr>
        <w:t>genders</w:t>
      </w:r>
      <w:r w:rsidRPr="00E00C9F">
        <w:rPr>
          <w:rFonts w:asciiTheme="majorBidi" w:hAnsiTheme="majorBidi" w:cstheme="majorBidi"/>
        </w:rPr>
        <w:t xml:space="preserve"> grow, </w:t>
      </w:r>
      <w:r w:rsidR="00E00C9F" w:rsidRPr="00E00C9F">
        <w:rPr>
          <w:rFonts w:asciiTheme="majorBidi" w:hAnsiTheme="majorBidi" w:cstheme="majorBidi"/>
        </w:rPr>
        <w:t>they</w:t>
      </w:r>
      <w:r w:rsidRPr="00E00C9F">
        <w:rPr>
          <w:rFonts w:asciiTheme="majorBidi" w:hAnsiTheme="majorBidi" w:cstheme="majorBidi"/>
        </w:rPr>
        <w:t xml:space="preserve"> are at </w:t>
      </w:r>
      <w:r w:rsidR="00E00C9F" w:rsidRPr="00E00C9F">
        <w:rPr>
          <w:rFonts w:asciiTheme="majorBidi" w:hAnsiTheme="majorBidi" w:cstheme="majorBidi"/>
        </w:rPr>
        <w:t>significant</w:t>
      </w:r>
      <w:r w:rsidRPr="00E00C9F">
        <w:rPr>
          <w:rFonts w:asciiTheme="majorBidi" w:hAnsiTheme="majorBidi" w:cstheme="majorBidi"/>
        </w:rPr>
        <w:t xml:space="preserve"> risk </w:t>
      </w:r>
      <w:r w:rsidR="00E00C9F" w:rsidRPr="00E00C9F">
        <w:rPr>
          <w:rFonts w:asciiTheme="majorBidi" w:hAnsiTheme="majorBidi" w:cstheme="majorBidi"/>
        </w:rPr>
        <w:t>of being</w:t>
      </w:r>
      <w:r w:rsidRPr="00E00C9F">
        <w:rPr>
          <w:rFonts w:asciiTheme="majorBidi" w:hAnsiTheme="majorBidi" w:cstheme="majorBidi"/>
        </w:rPr>
        <w:t xml:space="preserve"> diagnosed</w:t>
      </w:r>
      <w:r w:rsidR="00E00C9F" w:rsidRPr="00E00C9F">
        <w:rPr>
          <w:rFonts w:asciiTheme="majorBidi" w:hAnsiTheme="majorBidi" w:cstheme="majorBidi"/>
        </w:rPr>
        <w:t xml:space="preserve"> with a disease that poses a risk to their life. It starts from the early 20s and actively progresses to old age. This may also be an indicator that the disease might either be inherited or bad lifestyle choices.</w:t>
      </w:r>
    </w:p>
    <w:p w14:paraId="718AC705" w14:textId="77777777" w:rsidR="00C7396C" w:rsidRDefault="00C7396C" w:rsidP="009F6B9A">
      <w:pPr>
        <w:rPr>
          <w:rFonts w:asciiTheme="majorBidi" w:hAnsiTheme="majorBidi" w:cstheme="majorBidi"/>
        </w:rPr>
      </w:pPr>
    </w:p>
    <w:p w14:paraId="0C343EBD" w14:textId="48D3CB63" w:rsidR="00C7396C" w:rsidRPr="00E00C9F" w:rsidRDefault="00C7396C" w:rsidP="009F6B9A">
      <w:pPr>
        <w:rPr>
          <w:rFonts w:asciiTheme="majorBidi" w:hAnsiTheme="majorBidi" w:cstheme="majorBidi"/>
        </w:rPr>
      </w:pPr>
      <w:r>
        <w:rPr>
          <w:noProof/>
        </w:rPr>
        <w:drawing>
          <wp:inline distT="0" distB="0" distL="0" distR="0" wp14:anchorId="0E2D97F4" wp14:editId="542DCFBB">
            <wp:extent cx="7143750" cy="3889375"/>
            <wp:effectExtent l="0" t="0" r="0" b="0"/>
            <wp:docPr id="319954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43750" cy="3889375"/>
                    </a:xfrm>
                    <a:prstGeom prst="rect">
                      <a:avLst/>
                    </a:prstGeom>
                    <a:noFill/>
                    <a:ln>
                      <a:noFill/>
                    </a:ln>
                  </pic:spPr>
                </pic:pic>
              </a:graphicData>
            </a:graphic>
          </wp:inline>
        </w:drawing>
      </w:r>
    </w:p>
    <w:p w14:paraId="797774EB" w14:textId="77777777" w:rsidR="009F6B9A" w:rsidRDefault="009F6B9A">
      <w:pPr>
        <w:rPr>
          <w:rFonts w:asciiTheme="majorBidi" w:hAnsiTheme="majorBidi" w:cstheme="majorBidi"/>
        </w:rPr>
      </w:pPr>
    </w:p>
    <w:p w14:paraId="05CCA119" w14:textId="5C01CD31" w:rsidR="00E00C9F" w:rsidRDefault="00E00C9F" w:rsidP="00E00C9F">
      <w:pPr>
        <w:rPr>
          <w:rFonts w:asciiTheme="majorBidi" w:hAnsiTheme="majorBidi" w:cstheme="majorBidi"/>
          <w:b/>
          <w:bCs/>
        </w:rPr>
      </w:pPr>
      <w:r w:rsidRPr="00E00C9F">
        <w:rPr>
          <w:rFonts w:asciiTheme="majorBidi" w:hAnsiTheme="majorBidi" w:cstheme="majorBidi"/>
          <w:b/>
          <w:bCs/>
        </w:rPr>
        <w:t>Apply predictive analytics to predict patient outcomes based on factors such as age, treatment type, and diagnosis. Use regression analysis or decision trees to model the outcomes.</w:t>
      </w:r>
    </w:p>
    <w:p w14:paraId="4EFC1044" w14:textId="6FA0C1F8" w:rsidR="00E00C9F" w:rsidRDefault="00E00C9F" w:rsidP="00E00C9F">
      <w:pPr>
        <w:rPr>
          <w:rFonts w:asciiTheme="majorBidi" w:hAnsiTheme="majorBidi" w:cstheme="majorBidi"/>
          <w:b/>
          <w:bCs/>
        </w:rPr>
      </w:pPr>
    </w:p>
    <w:p w14:paraId="4B02FE07" w14:textId="77777777" w:rsidR="00E00C9F" w:rsidRDefault="00E00C9F" w:rsidP="00E00C9F">
      <w:pPr>
        <w:rPr>
          <w:rFonts w:asciiTheme="majorBidi" w:hAnsiTheme="majorBidi" w:cstheme="majorBidi"/>
        </w:rPr>
      </w:pPr>
    </w:p>
    <w:p w14:paraId="4CD842A3" w14:textId="136B15D5" w:rsidR="00E00C9F" w:rsidRPr="00567F77" w:rsidRDefault="00E00C9F" w:rsidP="00E00C9F">
      <w:pPr>
        <w:rPr>
          <w:rFonts w:asciiTheme="majorBidi" w:hAnsiTheme="majorBidi" w:cstheme="majorBidi"/>
        </w:rPr>
      </w:pPr>
      <w:r w:rsidRPr="00567F77">
        <w:rPr>
          <w:rFonts w:asciiTheme="majorBidi" w:hAnsiTheme="majorBidi" w:cstheme="majorBidi"/>
        </w:rPr>
        <w:t>P-value:</w:t>
      </w:r>
      <w:r w:rsidRPr="00567F77">
        <w:rPr>
          <w:rFonts w:asciiTheme="majorBidi" w:hAnsiTheme="majorBidi" w:cstheme="majorBidi"/>
        </w:rPr>
        <w:tab/>
        <w:t>N/A</w:t>
      </w:r>
    </w:p>
    <w:p w14:paraId="1F8136DE" w14:textId="76D50C3D" w:rsidR="00E00C9F" w:rsidRPr="00567F77" w:rsidRDefault="00E00C9F" w:rsidP="00E00C9F">
      <w:pPr>
        <w:rPr>
          <w:rFonts w:asciiTheme="majorBidi" w:hAnsiTheme="majorBidi" w:cstheme="majorBidi"/>
        </w:rPr>
      </w:pPr>
      <w:r w:rsidRPr="00567F77">
        <w:rPr>
          <w:rFonts w:asciiTheme="majorBidi" w:hAnsiTheme="majorBidi" w:cstheme="majorBidi"/>
        </w:rPr>
        <w:t>Equation:</w:t>
      </w:r>
      <w:r w:rsidRPr="00567F77">
        <w:rPr>
          <w:rFonts w:asciiTheme="majorBidi" w:hAnsiTheme="majorBidi" w:cstheme="majorBidi"/>
        </w:rPr>
        <w:tab/>
        <w:t>Count of Medication = 1*Count of Test Results + 0</w:t>
      </w:r>
    </w:p>
    <w:p w14:paraId="3B229959" w14:textId="13E39815" w:rsidR="00E00C9F" w:rsidRPr="00567F77" w:rsidRDefault="00E00C9F" w:rsidP="00E00C9F">
      <w:pPr>
        <w:rPr>
          <w:rFonts w:asciiTheme="majorBidi" w:hAnsiTheme="majorBidi" w:cstheme="majorBidi"/>
        </w:rPr>
      </w:pPr>
    </w:p>
    <w:p w14:paraId="3961B5BD" w14:textId="77777777" w:rsidR="00E00C9F" w:rsidRPr="00567F77" w:rsidRDefault="00E00C9F" w:rsidP="00E00C9F">
      <w:pPr>
        <w:rPr>
          <w:rFonts w:asciiTheme="majorBidi" w:hAnsiTheme="majorBidi" w:cstheme="majorBidi"/>
        </w:rPr>
      </w:pPr>
    </w:p>
    <w:p w14:paraId="7485D54B" w14:textId="77777777" w:rsidR="00E00C9F" w:rsidRPr="00567F77" w:rsidRDefault="00E00C9F" w:rsidP="00E00C9F">
      <w:pPr>
        <w:rPr>
          <w:rFonts w:asciiTheme="majorBidi" w:hAnsiTheme="majorBidi" w:cstheme="majorBidi"/>
        </w:rPr>
      </w:pPr>
      <w:r w:rsidRPr="00567F77">
        <w:rPr>
          <w:rFonts w:asciiTheme="majorBidi" w:hAnsiTheme="majorBidi" w:cstheme="majorBidi"/>
        </w:rPr>
        <w:t>Coefficients</w:t>
      </w:r>
    </w:p>
    <w:p w14:paraId="4D54A2F2" w14:textId="333166CF" w:rsidR="00E00C9F" w:rsidRPr="00567F77" w:rsidRDefault="00E00C9F" w:rsidP="00E00C9F">
      <w:pPr>
        <w:rPr>
          <w:rFonts w:asciiTheme="majorBidi" w:hAnsiTheme="majorBidi" w:cstheme="majorBidi"/>
        </w:rPr>
      </w:pPr>
      <w:r w:rsidRPr="00567F77">
        <w:rPr>
          <w:rFonts w:asciiTheme="majorBidi" w:hAnsiTheme="majorBidi" w:cstheme="majorBidi"/>
        </w:rPr>
        <w:t>Term</w:t>
      </w:r>
      <w:r w:rsidRPr="00567F77">
        <w:rPr>
          <w:rFonts w:asciiTheme="majorBidi" w:hAnsiTheme="majorBidi" w:cstheme="majorBidi"/>
        </w:rPr>
        <w:tab/>
        <w:t>Value</w:t>
      </w:r>
      <w:r w:rsidRPr="00567F77">
        <w:rPr>
          <w:rFonts w:asciiTheme="majorBidi" w:hAnsiTheme="majorBidi" w:cstheme="majorBidi"/>
        </w:rPr>
        <w:tab/>
      </w:r>
      <w:proofErr w:type="spellStart"/>
      <w:r w:rsidRPr="00567F77">
        <w:rPr>
          <w:rFonts w:asciiTheme="majorBidi" w:hAnsiTheme="majorBidi" w:cstheme="majorBidi"/>
        </w:rPr>
        <w:t>StdErr</w:t>
      </w:r>
      <w:proofErr w:type="spellEnd"/>
      <w:r w:rsidRPr="00567F77">
        <w:rPr>
          <w:rFonts w:asciiTheme="majorBidi" w:hAnsiTheme="majorBidi" w:cstheme="majorBidi"/>
        </w:rPr>
        <w:tab/>
        <w:t>t-value</w:t>
      </w:r>
      <w:r w:rsidRPr="00567F77">
        <w:rPr>
          <w:rFonts w:asciiTheme="majorBidi" w:hAnsiTheme="majorBidi" w:cstheme="majorBidi"/>
        </w:rPr>
        <w:tab/>
        <w:t>p-value</w:t>
      </w:r>
    </w:p>
    <w:p w14:paraId="42FBEBC4" w14:textId="77777777" w:rsidR="00E00C9F" w:rsidRPr="00567F77" w:rsidRDefault="00E00C9F" w:rsidP="00E00C9F">
      <w:pPr>
        <w:rPr>
          <w:rFonts w:asciiTheme="majorBidi" w:hAnsiTheme="majorBidi" w:cstheme="majorBidi"/>
        </w:rPr>
      </w:pPr>
      <w:r w:rsidRPr="00567F77">
        <w:rPr>
          <w:rFonts w:asciiTheme="majorBidi" w:hAnsiTheme="majorBidi" w:cstheme="majorBidi"/>
        </w:rPr>
        <w:t>Count of Test Results</w:t>
      </w:r>
      <w:r w:rsidRPr="00567F77">
        <w:rPr>
          <w:rFonts w:asciiTheme="majorBidi" w:hAnsiTheme="majorBidi" w:cstheme="majorBidi"/>
        </w:rPr>
        <w:tab/>
        <w:t>1</w:t>
      </w:r>
      <w:r w:rsidRPr="00567F77">
        <w:rPr>
          <w:rFonts w:asciiTheme="majorBidi" w:hAnsiTheme="majorBidi" w:cstheme="majorBidi"/>
        </w:rPr>
        <w:tab/>
        <w:t>0</w:t>
      </w:r>
      <w:r w:rsidRPr="00567F77">
        <w:rPr>
          <w:rFonts w:asciiTheme="majorBidi" w:hAnsiTheme="majorBidi" w:cstheme="majorBidi"/>
        </w:rPr>
        <w:tab/>
        <w:t>inf</w:t>
      </w:r>
      <w:r w:rsidRPr="00567F77">
        <w:rPr>
          <w:rFonts w:asciiTheme="majorBidi" w:hAnsiTheme="majorBidi" w:cstheme="majorBidi"/>
        </w:rPr>
        <w:tab/>
        <w:t>&lt; 0.0001</w:t>
      </w:r>
    </w:p>
    <w:p w14:paraId="55908D7A" w14:textId="164470BC" w:rsidR="00E00C9F" w:rsidRDefault="00E00C9F" w:rsidP="00E00C9F">
      <w:pPr>
        <w:rPr>
          <w:rFonts w:asciiTheme="majorBidi" w:hAnsiTheme="majorBidi" w:cstheme="majorBidi"/>
        </w:rPr>
      </w:pPr>
      <w:r w:rsidRPr="00567F77">
        <w:rPr>
          <w:rFonts w:asciiTheme="majorBidi" w:hAnsiTheme="majorBidi" w:cstheme="majorBidi"/>
        </w:rPr>
        <w:t>intercept</w:t>
      </w:r>
      <w:r w:rsidRPr="00567F77">
        <w:rPr>
          <w:rFonts w:asciiTheme="majorBidi" w:hAnsiTheme="majorBidi" w:cstheme="majorBidi"/>
        </w:rPr>
        <w:tab/>
        <w:t>0</w:t>
      </w:r>
      <w:r w:rsidRPr="00567F77">
        <w:rPr>
          <w:rFonts w:asciiTheme="majorBidi" w:hAnsiTheme="majorBidi" w:cstheme="majorBidi"/>
        </w:rPr>
        <w:tab/>
        <w:t>0</w:t>
      </w:r>
      <w:r w:rsidRPr="00567F77">
        <w:rPr>
          <w:rFonts w:asciiTheme="majorBidi" w:hAnsiTheme="majorBidi" w:cstheme="majorBidi"/>
        </w:rPr>
        <w:tab/>
        <w:t>N/A</w:t>
      </w:r>
      <w:r w:rsidRPr="00567F77">
        <w:rPr>
          <w:rFonts w:asciiTheme="majorBidi" w:hAnsiTheme="majorBidi" w:cstheme="majorBidi"/>
        </w:rPr>
        <w:tab/>
        <w:t>&lt; 0.0001</w:t>
      </w:r>
    </w:p>
    <w:p w14:paraId="259061E8" w14:textId="18695D36" w:rsidR="00E00C9F" w:rsidRDefault="00E00C9F" w:rsidP="00E00C9F">
      <w:pPr>
        <w:rPr>
          <w:rFonts w:asciiTheme="majorBidi" w:hAnsiTheme="majorBidi" w:cstheme="majorBidi"/>
        </w:rPr>
      </w:pPr>
    </w:p>
    <w:p w14:paraId="2F08B9EE" w14:textId="698DAC94" w:rsidR="00E00C9F" w:rsidRDefault="00E00C9F" w:rsidP="00E00C9F">
      <w:pPr>
        <w:rPr>
          <w:rFonts w:asciiTheme="majorBidi" w:hAnsiTheme="majorBidi" w:cstheme="majorBidi"/>
        </w:rPr>
      </w:pPr>
    </w:p>
    <w:p w14:paraId="7CD19F39" w14:textId="04FF98B6" w:rsidR="00E00C9F" w:rsidRDefault="00E00C9F" w:rsidP="00E00C9F">
      <w:pPr>
        <w:rPr>
          <w:rFonts w:asciiTheme="majorBidi" w:hAnsiTheme="majorBidi" w:cstheme="majorBidi"/>
        </w:rPr>
      </w:pPr>
      <w:r w:rsidRPr="00567F77">
        <w:rPr>
          <w:rFonts w:asciiTheme="majorBidi" w:hAnsiTheme="majorBidi" w:cstheme="majorBidi"/>
        </w:rPr>
        <w:lastRenderedPageBreak/>
        <w:t>The model indicates a direct and significant relationship between the count of test results and the count of medication, with every additional test result leading to one more medication prescribed. Given the statistical significance, this relationship is likely not due to random chance.</w:t>
      </w:r>
    </w:p>
    <w:p w14:paraId="6AF3E9CF" w14:textId="5E334F6A" w:rsidR="00E00C9F" w:rsidRPr="00E00C9F" w:rsidRDefault="002F4DF8" w:rsidP="00E00C9F">
      <w:pPr>
        <w:rPr>
          <w:rFonts w:asciiTheme="majorBidi" w:hAnsiTheme="majorBidi" w:cstheme="majorBidi"/>
          <w:b/>
          <w:bCs/>
        </w:rPr>
      </w:pPr>
      <w:r>
        <w:rPr>
          <w:noProof/>
        </w:rPr>
        <w:drawing>
          <wp:anchor distT="0" distB="0" distL="114300" distR="114300" simplePos="0" relativeHeight="251659264" behindDoc="0" locked="0" layoutInCell="1" allowOverlap="1" wp14:anchorId="15CE52A9" wp14:editId="65276A3B">
            <wp:simplePos x="0" y="0"/>
            <wp:positionH relativeFrom="column">
              <wp:posOffset>3628390</wp:posOffset>
            </wp:positionH>
            <wp:positionV relativeFrom="paragraph">
              <wp:posOffset>409575</wp:posOffset>
            </wp:positionV>
            <wp:extent cx="3446145" cy="2375535"/>
            <wp:effectExtent l="0" t="0" r="1905" b="5715"/>
            <wp:wrapSquare wrapText="bothSides"/>
            <wp:docPr id="20211625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6145" cy="23755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4C8CAF" w14:textId="233FB5EF" w:rsidR="009F6B9A" w:rsidRDefault="002F4DF8">
      <w:pPr>
        <w:rPr>
          <w:rFonts w:asciiTheme="majorBidi" w:hAnsiTheme="majorBidi" w:cstheme="majorBidi"/>
        </w:rPr>
      </w:pPr>
      <w:r>
        <w:rPr>
          <w:noProof/>
        </w:rPr>
        <w:drawing>
          <wp:anchor distT="0" distB="0" distL="114300" distR="114300" simplePos="0" relativeHeight="251658240" behindDoc="0" locked="0" layoutInCell="1" allowOverlap="1" wp14:anchorId="7998F927" wp14:editId="7C872B59">
            <wp:simplePos x="0" y="0"/>
            <wp:positionH relativeFrom="column">
              <wp:posOffset>92566</wp:posOffset>
            </wp:positionH>
            <wp:positionV relativeFrom="paragraph">
              <wp:posOffset>80538</wp:posOffset>
            </wp:positionV>
            <wp:extent cx="3177039" cy="2659623"/>
            <wp:effectExtent l="0" t="0" r="4445" b="7620"/>
            <wp:wrapSquare wrapText="bothSides"/>
            <wp:docPr id="10939116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77039" cy="26596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F5E570" w14:textId="3B8315B5" w:rsidR="009F6B9A" w:rsidRDefault="009F6B9A">
      <w:pPr>
        <w:rPr>
          <w:rFonts w:asciiTheme="majorBidi" w:hAnsiTheme="majorBidi" w:cstheme="majorBidi"/>
        </w:rPr>
      </w:pPr>
    </w:p>
    <w:p w14:paraId="4A5FB1D1" w14:textId="77777777" w:rsidR="002F4DF8" w:rsidRDefault="002F4DF8">
      <w:pPr>
        <w:rPr>
          <w:rFonts w:asciiTheme="majorBidi" w:hAnsiTheme="majorBidi" w:cstheme="majorBidi"/>
        </w:rPr>
      </w:pPr>
    </w:p>
    <w:p w14:paraId="658A694C" w14:textId="137CC00C" w:rsidR="009F6B9A" w:rsidRDefault="00135A18">
      <w:pPr>
        <w:rPr>
          <w:rFonts w:asciiTheme="majorBidi" w:hAnsiTheme="majorBidi" w:cstheme="majorBidi"/>
        </w:rPr>
      </w:pPr>
      <w:r>
        <w:rPr>
          <w:noProof/>
        </w:rPr>
        <w:drawing>
          <wp:anchor distT="0" distB="0" distL="114300" distR="114300" simplePos="0" relativeHeight="251660288" behindDoc="0" locked="0" layoutInCell="1" allowOverlap="1" wp14:anchorId="3AD8FEB3" wp14:editId="09FDE0E6">
            <wp:simplePos x="0" y="0"/>
            <wp:positionH relativeFrom="column">
              <wp:posOffset>2053071</wp:posOffset>
            </wp:positionH>
            <wp:positionV relativeFrom="paragraph">
              <wp:posOffset>173536</wp:posOffset>
            </wp:positionV>
            <wp:extent cx="4952207" cy="2645711"/>
            <wp:effectExtent l="0" t="0" r="1270" b="2540"/>
            <wp:wrapSquare wrapText="bothSides"/>
            <wp:docPr id="10909848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52207" cy="2645711"/>
                    </a:xfrm>
                    <a:prstGeom prst="rect">
                      <a:avLst/>
                    </a:prstGeom>
                    <a:noFill/>
                    <a:ln>
                      <a:noFill/>
                    </a:ln>
                  </pic:spPr>
                </pic:pic>
              </a:graphicData>
            </a:graphic>
            <wp14:sizeRelH relativeFrom="page">
              <wp14:pctWidth>0</wp14:pctWidth>
            </wp14:sizeRelH>
            <wp14:sizeRelV relativeFrom="page">
              <wp14:pctHeight>0</wp14:pctHeight>
            </wp14:sizeRelV>
          </wp:anchor>
        </w:drawing>
      </w:r>
      <w:r w:rsidR="002F4DF8">
        <w:rPr>
          <w:rFonts w:asciiTheme="majorBidi" w:hAnsiTheme="majorBidi" w:cstheme="majorBidi"/>
          <w:noProof/>
        </w:rPr>
        <w:drawing>
          <wp:anchor distT="0" distB="0" distL="114300" distR="114300" simplePos="0" relativeHeight="251662336" behindDoc="0" locked="0" layoutInCell="1" allowOverlap="1" wp14:anchorId="28585696" wp14:editId="5F36C50E">
            <wp:simplePos x="0" y="0"/>
            <wp:positionH relativeFrom="column">
              <wp:posOffset>217194</wp:posOffset>
            </wp:positionH>
            <wp:positionV relativeFrom="paragraph">
              <wp:posOffset>97155</wp:posOffset>
            </wp:positionV>
            <wp:extent cx="1528445" cy="2679065"/>
            <wp:effectExtent l="0" t="0" r="0" b="26035"/>
            <wp:wrapSquare wrapText="bothSides"/>
            <wp:docPr id="579382227"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page">
              <wp14:pctWidth>0</wp14:pctWidth>
            </wp14:sizeRelH>
            <wp14:sizeRelV relativeFrom="page">
              <wp14:pctHeight>0</wp14:pctHeight>
            </wp14:sizeRelV>
          </wp:anchor>
        </w:drawing>
      </w:r>
    </w:p>
    <w:p w14:paraId="7C3C8E16" w14:textId="0817C8BD" w:rsidR="002F4DF8" w:rsidRDefault="002F4DF8">
      <w:pPr>
        <w:rPr>
          <w:noProof/>
        </w:rPr>
      </w:pPr>
    </w:p>
    <w:p w14:paraId="0CF733C8" w14:textId="77777777" w:rsidR="002F4DF8" w:rsidRDefault="002F4DF8">
      <w:pPr>
        <w:rPr>
          <w:rFonts w:asciiTheme="majorBidi" w:hAnsiTheme="majorBidi" w:cstheme="majorBidi"/>
        </w:rPr>
      </w:pPr>
    </w:p>
    <w:p w14:paraId="0DC6AF46" w14:textId="77777777" w:rsidR="002F4DF8" w:rsidRDefault="002F4DF8">
      <w:pPr>
        <w:rPr>
          <w:rFonts w:asciiTheme="majorBidi" w:hAnsiTheme="majorBidi" w:cstheme="majorBidi"/>
        </w:rPr>
      </w:pPr>
    </w:p>
    <w:p w14:paraId="74A6A730" w14:textId="08DE1328" w:rsidR="002F4DF8" w:rsidRDefault="002F4DF8">
      <w:pPr>
        <w:rPr>
          <w:rFonts w:asciiTheme="majorBidi" w:hAnsiTheme="majorBidi" w:cstheme="majorBidi"/>
        </w:rPr>
      </w:pPr>
      <w:r>
        <w:rPr>
          <w:rFonts w:asciiTheme="majorBidi" w:hAnsiTheme="majorBidi" w:cstheme="majorBidi"/>
        </w:rPr>
        <w:t>Conclusion</w:t>
      </w:r>
    </w:p>
    <w:p w14:paraId="4DEFBBAD" w14:textId="5FBECFDA" w:rsidR="002F4DF8" w:rsidRDefault="002F4DF8">
      <w:pPr>
        <w:rPr>
          <w:rFonts w:asciiTheme="majorBidi" w:hAnsiTheme="majorBidi" w:cstheme="majorBidi"/>
        </w:rPr>
      </w:pPr>
      <w:r>
        <w:rPr>
          <w:rFonts w:asciiTheme="majorBidi" w:hAnsiTheme="majorBidi" w:cstheme="majorBidi"/>
        </w:rPr>
        <w:t xml:space="preserve">The data and chart </w:t>
      </w:r>
      <w:r w:rsidR="00AF6AF6">
        <w:rPr>
          <w:rFonts w:asciiTheme="majorBidi" w:hAnsiTheme="majorBidi" w:cstheme="majorBidi"/>
        </w:rPr>
        <w:t>show</w:t>
      </w:r>
      <w:r>
        <w:rPr>
          <w:rFonts w:asciiTheme="majorBidi" w:hAnsiTheme="majorBidi" w:cstheme="majorBidi"/>
        </w:rPr>
        <w:t xml:space="preserve"> that there is </w:t>
      </w:r>
      <w:r w:rsidR="00AF6AF6">
        <w:rPr>
          <w:rFonts w:asciiTheme="majorBidi" w:hAnsiTheme="majorBidi" w:cstheme="majorBidi"/>
        </w:rPr>
        <w:t xml:space="preserve">an </w:t>
      </w:r>
      <w:r>
        <w:rPr>
          <w:rFonts w:asciiTheme="majorBidi" w:hAnsiTheme="majorBidi" w:cstheme="majorBidi"/>
        </w:rPr>
        <w:t xml:space="preserve">alarming rate of people with life-threatening </w:t>
      </w:r>
      <w:r w:rsidR="00AF6AF6">
        <w:rPr>
          <w:rFonts w:asciiTheme="majorBidi" w:hAnsiTheme="majorBidi" w:cstheme="majorBidi"/>
        </w:rPr>
        <w:t>diseases</w:t>
      </w:r>
      <w:r>
        <w:rPr>
          <w:rFonts w:asciiTheme="majorBidi" w:hAnsiTheme="majorBidi" w:cstheme="majorBidi"/>
        </w:rPr>
        <w:t xml:space="preserve">. Although they have been treated people are </w:t>
      </w:r>
      <w:r w:rsidR="00AF6AF6">
        <w:rPr>
          <w:rFonts w:asciiTheme="majorBidi" w:hAnsiTheme="majorBidi" w:cstheme="majorBidi"/>
        </w:rPr>
        <w:t>advised</w:t>
      </w:r>
      <w:r>
        <w:rPr>
          <w:rFonts w:asciiTheme="majorBidi" w:hAnsiTheme="majorBidi" w:cstheme="majorBidi"/>
        </w:rPr>
        <w:t xml:space="preserve"> to go to their doctor and have a checkup so as to prevent some emergency cases that could be avoided. Drug Prescription is also on the rise for every new patient delivered.</w:t>
      </w:r>
      <w:r w:rsidR="00AF6AF6">
        <w:rPr>
          <w:rFonts w:asciiTheme="majorBidi" w:hAnsiTheme="majorBidi" w:cstheme="majorBidi"/>
        </w:rPr>
        <w:t xml:space="preserve"> Below is a chart that encapsulates the issue described.</w:t>
      </w:r>
    </w:p>
    <w:p w14:paraId="2031DA4D" w14:textId="4DB62539" w:rsidR="002F4DF8" w:rsidRDefault="00AF6AF6">
      <w:pPr>
        <w:rPr>
          <w:rFonts w:asciiTheme="majorBidi" w:hAnsiTheme="majorBidi" w:cstheme="majorBidi"/>
        </w:rPr>
      </w:pPr>
      <w:r>
        <w:rPr>
          <w:noProof/>
        </w:rPr>
        <w:lastRenderedPageBreak/>
        <w:drawing>
          <wp:anchor distT="0" distB="0" distL="114300" distR="114300" simplePos="0" relativeHeight="251661312" behindDoc="0" locked="0" layoutInCell="1" allowOverlap="1" wp14:anchorId="6FC97146" wp14:editId="68EA86E0">
            <wp:simplePos x="0" y="0"/>
            <wp:positionH relativeFrom="column">
              <wp:posOffset>-2540</wp:posOffset>
            </wp:positionH>
            <wp:positionV relativeFrom="paragraph">
              <wp:posOffset>304165</wp:posOffset>
            </wp:positionV>
            <wp:extent cx="7141210" cy="3570605"/>
            <wp:effectExtent l="0" t="0" r="2540" b="0"/>
            <wp:wrapSquare wrapText="bothSides"/>
            <wp:docPr id="8926963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141210" cy="35706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863B26" w14:textId="6B4EEBBA" w:rsidR="002F4DF8" w:rsidRDefault="002F4DF8">
      <w:pPr>
        <w:rPr>
          <w:rFonts w:asciiTheme="majorBidi" w:hAnsiTheme="majorBidi" w:cstheme="majorBidi"/>
        </w:rPr>
      </w:pPr>
    </w:p>
    <w:p w14:paraId="76131928" w14:textId="77777777" w:rsidR="002F4DF8" w:rsidRDefault="002F4DF8">
      <w:pPr>
        <w:rPr>
          <w:rFonts w:asciiTheme="majorBidi" w:hAnsiTheme="majorBidi" w:cstheme="majorBidi"/>
        </w:rPr>
      </w:pPr>
    </w:p>
    <w:p w14:paraId="37764DA2" w14:textId="77777777" w:rsidR="002F4DF8" w:rsidRDefault="002F4DF8">
      <w:pPr>
        <w:rPr>
          <w:rFonts w:asciiTheme="majorBidi" w:hAnsiTheme="majorBidi" w:cstheme="majorBidi"/>
        </w:rPr>
      </w:pPr>
    </w:p>
    <w:p w14:paraId="279A6936" w14:textId="77777777" w:rsidR="009F6B9A" w:rsidRPr="009F6B9A" w:rsidRDefault="009F6B9A">
      <w:pPr>
        <w:rPr>
          <w:rFonts w:asciiTheme="majorBidi" w:hAnsiTheme="majorBidi" w:cstheme="majorBidi"/>
        </w:rPr>
      </w:pPr>
    </w:p>
    <w:sectPr w:rsidR="009F6B9A" w:rsidRPr="009F6B9A" w:rsidSect="002F4DF8">
      <w:pgSz w:w="12240" w:h="15840"/>
      <w:pgMar w:top="540" w:right="450" w:bottom="63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B9A"/>
    <w:rsid w:val="00135A18"/>
    <w:rsid w:val="002F4DF8"/>
    <w:rsid w:val="003A1990"/>
    <w:rsid w:val="00406599"/>
    <w:rsid w:val="005274B7"/>
    <w:rsid w:val="005C2B05"/>
    <w:rsid w:val="007B64A2"/>
    <w:rsid w:val="00882A69"/>
    <w:rsid w:val="008E45C4"/>
    <w:rsid w:val="009F6B9A"/>
    <w:rsid w:val="00AF6AF6"/>
    <w:rsid w:val="00C7396C"/>
    <w:rsid w:val="00C92D46"/>
    <w:rsid w:val="00D633A4"/>
    <w:rsid w:val="00E00C9F"/>
    <w:rsid w:val="00E358D8"/>
    <w:rsid w:val="00FA6FC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E7271F"/>
  <w15:chartTrackingRefBased/>
  <w15:docId w15:val="{7DFF09F9-8E6D-4714-8A7B-00B381DCE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diagramColors" Target="diagrams/colors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diagramLayout" Target="diagrams/layout1.xml"/><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diagramData" Target="diagrams/data1.xml"/><Relationship Id="rId4" Type="http://schemas.openxmlformats.org/officeDocument/2006/relationships/image" Target="media/image1.png"/><Relationship Id="rId9" Type="http://schemas.openxmlformats.org/officeDocument/2006/relationships/image" Target="media/image6.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194CE48-19CE-4B39-8957-C71EC952F3A9}" type="doc">
      <dgm:prSet loTypeId="urn:microsoft.com/office/officeart/2005/8/layout/process2" loCatId="process" qsTypeId="urn:microsoft.com/office/officeart/2005/8/quickstyle/simple1" qsCatId="simple" csTypeId="urn:microsoft.com/office/officeart/2005/8/colors/accent1_2" csCatId="accent1" phldr="1"/>
      <dgm:spPr/>
      <dgm:t>
        <a:bodyPr/>
        <a:lstStyle/>
        <a:p>
          <a:endParaRPr lang="en-US"/>
        </a:p>
      </dgm:t>
    </dgm:pt>
    <dgm:pt modelId="{645DB67F-B62A-43EC-9802-1BA7A3D49368}">
      <dgm:prSet phldrT="[Text]"/>
      <dgm:spPr/>
      <dgm:t>
        <a:bodyPr/>
        <a:lstStyle/>
        <a:p>
          <a:r>
            <a:rPr lang="en-US"/>
            <a:t>Generate Data</a:t>
          </a:r>
        </a:p>
      </dgm:t>
    </dgm:pt>
    <dgm:pt modelId="{7740159D-65FE-4F26-BF6C-58A5EB8CC2B3}" type="parTrans" cxnId="{FAEAFDD1-5F3F-46D7-A5CB-F927355780DB}">
      <dgm:prSet/>
      <dgm:spPr/>
      <dgm:t>
        <a:bodyPr/>
        <a:lstStyle/>
        <a:p>
          <a:endParaRPr lang="en-US"/>
        </a:p>
      </dgm:t>
    </dgm:pt>
    <dgm:pt modelId="{D40F1C6B-790C-453A-84A8-5463398095BF}" type="sibTrans" cxnId="{FAEAFDD1-5F3F-46D7-A5CB-F927355780DB}">
      <dgm:prSet/>
      <dgm:spPr/>
      <dgm:t>
        <a:bodyPr/>
        <a:lstStyle/>
        <a:p>
          <a:endParaRPr lang="en-US"/>
        </a:p>
      </dgm:t>
    </dgm:pt>
    <dgm:pt modelId="{3F08E644-25C6-4E54-A13A-D886097DB188}">
      <dgm:prSet phldrT="[Text]"/>
      <dgm:spPr/>
      <dgm:t>
        <a:bodyPr/>
        <a:lstStyle/>
        <a:p>
          <a:r>
            <a:rPr lang="en-US"/>
            <a:t>Randomly Generate Text Result</a:t>
          </a:r>
        </a:p>
      </dgm:t>
    </dgm:pt>
    <dgm:pt modelId="{70613015-D9B6-4ABF-994B-FE755942E015}" type="parTrans" cxnId="{997CA10C-A1D4-434F-9CFF-D8B12F087BB8}">
      <dgm:prSet/>
      <dgm:spPr/>
      <dgm:t>
        <a:bodyPr/>
        <a:lstStyle/>
        <a:p>
          <a:endParaRPr lang="en-US"/>
        </a:p>
      </dgm:t>
    </dgm:pt>
    <dgm:pt modelId="{F65CD718-A8C2-468A-8049-9CBC571D5C7D}" type="sibTrans" cxnId="{997CA10C-A1D4-434F-9CFF-D8B12F087BB8}">
      <dgm:prSet/>
      <dgm:spPr/>
      <dgm:t>
        <a:bodyPr/>
        <a:lstStyle/>
        <a:p>
          <a:endParaRPr lang="en-US"/>
        </a:p>
      </dgm:t>
    </dgm:pt>
    <dgm:pt modelId="{C566619A-3451-41F9-9D0F-8B20FA613CC0}">
      <dgm:prSet phldrT="[Text]"/>
      <dgm:spPr/>
      <dgm:t>
        <a:bodyPr/>
        <a:lstStyle/>
        <a:p>
          <a:r>
            <a:rPr lang="en-US"/>
            <a:t>Calculate Medication Count</a:t>
          </a:r>
        </a:p>
      </dgm:t>
    </dgm:pt>
    <dgm:pt modelId="{4CC13E32-26CE-4F66-B5BC-ECEC2274022E}" type="parTrans" cxnId="{E1F1FA7D-832C-48CF-9FAB-917264796AEA}">
      <dgm:prSet/>
      <dgm:spPr/>
      <dgm:t>
        <a:bodyPr/>
        <a:lstStyle/>
        <a:p>
          <a:endParaRPr lang="en-US"/>
        </a:p>
      </dgm:t>
    </dgm:pt>
    <dgm:pt modelId="{2ED025A4-A750-441B-B797-560E56C00809}" type="sibTrans" cxnId="{E1F1FA7D-832C-48CF-9FAB-917264796AEA}">
      <dgm:prSet/>
      <dgm:spPr/>
      <dgm:t>
        <a:bodyPr/>
        <a:lstStyle/>
        <a:p>
          <a:endParaRPr lang="en-US"/>
        </a:p>
      </dgm:t>
    </dgm:pt>
    <dgm:pt modelId="{9A37FD14-98B7-44EC-A2BC-8F15BBBF344C}">
      <dgm:prSet phldrT="[Text]"/>
      <dgm:spPr/>
      <dgm:t>
        <a:bodyPr/>
        <a:lstStyle/>
        <a:p>
          <a:r>
            <a:rPr lang="en-US"/>
            <a:t>Prepare Data For Model</a:t>
          </a:r>
        </a:p>
      </dgm:t>
    </dgm:pt>
    <dgm:pt modelId="{B3A790CF-011A-4AEE-A197-2BAC6C3DE5D9}" type="parTrans" cxnId="{C0A3C350-D93C-4588-9C8D-B82D1C8FDD9C}">
      <dgm:prSet/>
      <dgm:spPr/>
      <dgm:t>
        <a:bodyPr/>
        <a:lstStyle/>
        <a:p>
          <a:endParaRPr lang="en-US"/>
        </a:p>
      </dgm:t>
    </dgm:pt>
    <dgm:pt modelId="{93057F50-526E-440D-BA74-058FFA30DF7B}" type="sibTrans" cxnId="{C0A3C350-D93C-4588-9C8D-B82D1C8FDD9C}">
      <dgm:prSet/>
      <dgm:spPr/>
      <dgm:t>
        <a:bodyPr/>
        <a:lstStyle/>
        <a:p>
          <a:endParaRPr lang="en-US"/>
        </a:p>
      </dgm:t>
    </dgm:pt>
    <dgm:pt modelId="{4F2FFDE1-ABA2-4CC6-BA92-39479CB60BF4}">
      <dgm:prSet phldrT="[Text]"/>
      <dgm:spPr/>
      <dgm:t>
        <a:bodyPr/>
        <a:lstStyle/>
        <a:p>
          <a:r>
            <a:rPr lang="en-US"/>
            <a:t>Train Decision Tree Model</a:t>
          </a:r>
        </a:p>
      </dgm:t>
    </dgm:pt>
    <dgm:pt modelId="{38B68251-66CB-4DB7-A7E4-C81A0B57FFB6}" type="parTrans" cxnId="{2BCF5357-B368-4247-920B-2E26F10D0623}">
      <dgm:prSet/>
      <dgm:spPr/>
      <dgm:t>
        <a:bodyPr/>
        <a:lstStyle/>
        <a:p>
          <a:endParaRPr lang="en-US"/>
        </a:p>
      </dgm:t>
    </dgm:pt>
    <dgm:pt modelId="{BB6AB66B-FD64-434D-A79E-FF85870ACDE4}" type="sibTrans" cxnId="{2BCF5357-B368-4247-920B-2E26F10D0623}">
      <dgm:prSet/>
      <dgm:spPr/>
      <dgm:t>
        <a:bodyPr/>
        <a:lstStyle/>
        <a:p>
          <a:endParaRPr lang="en-US"/>
        </a:p>
      </dgm:t>
    </dgm:pt>
    <dgm:pt modelId="{C7B90D8D-48EC-4385-BC37-48D0F30573F4}">
      <dgm:prSet phldrT="[Text]"/>
      <dgm:spPr/>
      <dgm:t>
        <a:bodyPr/>
        <a:lstStyle/>
        <a:p>
          <a:r>
            <a:rPr lang="en-US"/>
            <a:t>Visualize Decision Tree</a:t>
          </a:r>
        </a:p>
      </dgm:t>
    </dgm:pt>
    <dgm:pt modelId="{AC529031-0A03-4B03-A829-370F43F9D3B4}" type="parTrans" cxnId="{240CCE79-1E86-44FE-A1B0-263C6A0A4094}">
      <dgm:prSet/>
      <dgm:spPr/>
      <dgm:t>
        <a:bodyPr/>
        <a:lstStyle/>
        <a:p>
          <a:endParaRPr lang="en-US"/>
        </a:p>
      </dgm:t>
    </dgm:pt>
    <dgm:pt modelId="{E9C9F798-EFDF-4CC9-8CBE-50E86D2EF2B1}" type="sibTrans" cxnId="{240CCE79-1E86-44FE-A1B0-263C6A0A4094}">
      <dgm:prSet/>
      <dgm:spPr/>
      <dgm:t>
        <a:bodyPr/>
        <a:lstStyle/>
        <a:p>
          <a:endParaRPr lang="en-US"/>
        </a:p>
      </dgm:t>
    </dgm:pt>
    <dgm:pt modelId="{6DC5A47E-2060-49BF-A161-41835B77F488}">
      <dgm:prSet phldrT="[Text]"/>
      <dgm:spPr/>
      <dgm:t>
        <a:bodyPr/>
        <a:lstStyle/>
        <a:p>
          <a:r>
            <a:rPr lang="en-US"/>
            <a:t>End Decision Tree Ready for Prediction</a:t>
          </a:r>
        </a:p>
      </dgm:t>
    </dgm:pt>
    <dgm:pt modelId="{76A845F9-6B4E-4D2F-BE3B-110D5ED2E2CA}" type="parTrans" cxnId="{C258AEE0-854C-445D-A580-7F7CF68F86A0}">
      <dgm:prSet/>
      <dgm:spPr/>
      <dgm:t>
        <a:bodyPr/>
        <a:lstStyle/>
        <a:p>
          <a:endParaRPr lang="en-US"/>
        </a:p>
      </dgm:t>
    </dgm:pt>
    <dgm:pt modelId="{C430312D-A030-4305-8E31-D412185B7529}" type="sibTrans" cxnId="{C258AEE0-854C-445D-A580-7F7CF68F86A0}">
      <dgm:prSet/>
      <dgm:spPr/>
      <dgm:t>
        <a:bodyPr/>
        <a:lstStyle/>
        <a:p>
          <a:endParaRPr lang="en-US"/>
        </a:p>
      </dgm:t>
    </dgm:pt>
    <dgm:pt modelId="{AB417ED6-8031-4899-B009-E1EC3CB79E91}" type="pres">
      <dgm:prSet presAssocID="{E194CE48-19CE-4B39-8957-C71EC952F3A9}" presName="linearFlow" presStyleCnt="0">
        <dgm:presLayoutVars>
          <dgm:resizeHandles val="exact"/>
        </dgm:presLayoutVars>
      </dgm:prSet>
      <dgm:spPr/>
    </dgm:pt>
    <dgm:pt modelId="{814E0F74-187F-4BA5-B0B1-CC45DE671B79}" type="pres">
      <dgm:prSet presAssocID="{645DB67F-B62A-43EC-9802-1BA7A3D49368}" presName="node" presStyleLbl="node1" presStyleIdx="0" presStyleCnt="7">
        <dgm:presLayoutVars>
          <dgm:bulletEnabled val="1"/>
        </dgm:presLayoutVars>
      </dgm:prSet>
      <dgm:spPr/>
    </dgm:pt>
    <dgm:pt modelId="{52883B57-A662-4051-AA34-CE2B5754E70B}" type="pres">
      <dgm:prSet presAssocID="{D40F1C6B-790C-453A-84A8-5463398095BF}" presName="sibTrans" presStyleLbl="sibTrans2D1" presStyleIdx="0" presStyleCnt="6"/>
      <dgm:spPr/>
    </dgm:pt>
    <dgm:pt modelId="{45C339BD-0EDE-4608-80D0-F86D815EFF5B}" type="pres">
      <dgm:prSet presAssocID="{D40F1C6B-790C-453A-84A8-5463398095BF}" presName="connectorText" presStyleLbl="sibTrans2D1" presStyleIdx="0" presStyleCnt="6"/>
      <dgm:spPr/>
    </dgm:pt>
    <dgm:pt modelId="{1213E6A1-8410-41DB-B94C-0A01495E8C36}" type="pres">
      <dgm:prSet presAssocID="{3F08E644-25C6-4E54-A13A-D886097DB188}" presName="node" presStyleLbl="node1" presStyleIdx="1" presStyleCnt="7">
        <dgm:presLayoutVars>
          <dgm:bulletEnabled val="1"/>
        </dgm:presLayoutVars>
      </dgm:prSet>
      <dgm:spPr/>
    </dgm:pt>
    <dgm:pt modelId="{DFFD4612-D589-40D6-BAFE-234380293698}" type="pres">
      <dgm:prSet presAssocID="{F65CD718-A8C2-468A-8049-9CBC571D5C7D}" presName="sibTrans" presStyleLbl="sibTrans2D1" presStyleIdx="1" presStyleCnt="6"/>
      <dgm:spPr/>
    </dgm:pt>
    <dgm:pt modelId="{9CB62295-8888-419E-84C3-394D4D29E9A9}" type="pres">
      <dgm:prSet presAssocID="{F65CD718-A8C2-468A-8049-9CBC571D5C7D}" presName="connectorText" presStyleLbl="sibTrans2D1" presStyleIdx="1" presStyleCnt="6"/>
      <dgm:spPr/>
    </dgm:pt>
    <dgm:pt modelId="{BB773097-9878-4B89-968D-861FA4C84E3B}" type="pres">
      <dgm:prSet presAssocID="{C566619A-3451-41F9-9D0F-8B20FA613CC0}" presName="node" presStyleLbl="node1" presStyleIdx="2" presStyleCnt="7">
        <dgm:presLayoutVars>
          <dgm:bulletEnabled val="1"/>
        </dgm:presLayoutVars>
      </dgm:prSet>
      <dgm:spPr/>
    </dgm:pt>
    <dgm:pt modelId="{A96C07F3-8057-4414-979D-91CEA63E02D3}" type="pres">
      <dgm:prSet presAssocID="{2ED025A4-A750-441B-B797-560E56C00809}" presName="sibTrans" presStyleLbl="sibTrans2D1" presStyleIdx="2" presStyleCnt="6"/>
      <dgm:spPr/>
    </dgm:pt>
    <dgm:pt modelId="{EAE47E4F-79B9-4DE6-B822-87A3D311337A}" type="pres">
      <dgm:prSet presAssocID="{2ED025A4-A750-441B-B797-560E56C00809}" presName="connectorText" presStyleLbl="sibTrans2D1" presStyleIdx="2" presStyleCnt="6"/>
      <dgm:spPr/>
    </dgm:pt>
    <dgm:pt modelId="{65438AE7-8D57-4FD3-8829-4E3E5F072A54}" type="pres">
      <dgm:prSet presAssocID="{9A37FD14-98B7-44EC-A2BC-8F15BBBF344C}" presName="node" presStyleLbl="node1" presStyleIdx="3" presStyleCnt="7">
        <dgm:presLayoutVars>
          <dgm:bulletEnabled val="1"/>
        </dgm:presLayoutVars>
      </dgm:prSet>
      <dgm:spPr/>
    </dgm:pt>
    <dgm:pt modelId="{8EEB2944-2B46-431F-9751-F683093CCD57}" type="pres">
      <dgm:prSet presAssocID="{93057F50-526E-440D-BA74-058FFA30DF7B}" presName="sibTrans" presStyleLbl="sibTrans2D1" presStyleIdx="3" presStyleCnt="6"/>
      <dgm:spPr/>
    </dgm:pt>
    <dgm:pt modelId="{6C4E4F80-68F7-4DBB-9DDB-2A85CFC9F8B5}" type="pres">
      <dgm:prSet presAssocID="{93057F50-526E-440D-BA74-058FFA30DF7B}" presName="connectorText" presStyleLbl="sibTrans2D1" presStyleIdx="3" presStyleCnt="6"/>
      <dgm:spPr/>
    </dgm:pt>
    <dgm:pt modelId="{D9FBABD8-A813-4549-BECD-F6A30FBE5327}" type="pres">
      <dgm:prSet presAssocID="{4F2FFDE1-ABA2-4CC6-BA92-39479CB60BF4}" presName="node" presStyleLbl="node1" presStyleIdx="4" presStyleCnt="7">
        <dgm:presLayoutVars>
          <dgm:bulletEnabled val="1"/>
        </dgm:presLayoutVars>
      </dgm:prSet>
      <dgm:spPr/>
    </dgm:pt>
    <dgm:pt modelId="{AE10DF33-D589-4C14-8021-5129FFA124D1}" type="pres">
      <dgm:prSet presAssocID="{BB6AB66B-FD64-434D-A79E-FF85870ACDE4}" presName="sibTrans" presStyleLbl="sibTrans2D1" presStyleIdx="4" presStyleCnt="6"/>
      <dgm:spPr/>
    </dgm:pt>
    <dgm:pt modelId="{72074CA8-4C77-4158-B2A0-DBD416F57A02}" type="pres">
      <dgm:prSet presAssocID="{BB6AB66B-FD64-434D-A79E-FF85870ACDE4}" presName="connectorText" presStyleLbl="sibTrans2D1" presStyleIdx="4" presStyleCnt="6"/>
      <dgm:spPr/>
    </dgm:pt>
    <dgm:pt modelId="{C9F26736-2B84-4B40-A50F-976DFDBAC726}" type="pres">
      <dgm:prSet presAssocID="{C7B90D8D-48EC-4385-BC37-48D0F30573F4}" presName="node" presStyleLbl="node1" presStyleIdx="5" presStyleCnt="7">
        <dgm:presLayoutVars>
          <dgm:bulletEnabled val="1"/>
        </dgm:presLayoutVars>
      </dgm:prSet>
      <dgm:spPr/>
    </dgm:pt>
    <dgm:pt modelId="{48297200-DA61-476B-A1B7-7080CDD1D4EA}" type="pres">
      <dgm:prSet presAssocID="{E9C9F798-EFDF-4CC9-8CBE-50E86D2EF2B1}" presName="sibTrans" presStyleLbl="sibTrans2D1" presStyleIdx="5" presStyleCnt="6"/>
      <dgm:spPr/>
    </dgm:pt>
    <dgm:pt modelId="{DB44E648-79C3-4F63-B0FE-F64133712915}" type="pres">
      <dgm:prSet presAssocID="{E9C9F798-EFDF-4CC9-8CBE-50E86D2EF2B1}" presName="connectorText" presStyleLbl="sibTrans2D1" presStyleIdx="5" presStyleCnt="6"/>
      <dgm:spPr/>
    </dgm:pt>
    <dgm:pt modelId="{AB147F8A-FA82-405F-A2D0-FDCB9379DE97}" type="pres">
      <dgm:prSet presAssocID="{6DC5A47E-2060-49BF-A161-41835B77F488}" presName="node" presStyleLbl="node1" presStyleIdx="6" presStyleCnt="7">
        <dgm:presLayoutVars>
          <dgm:bulletEnabled val="1"/>
        </dgm:presLayoutVars>
      </dgm:prSet>
      <dgm:spPr/>
    </dgm:pt>
  </dgm:ptLst>
  <dgm:cxnLst>
    <dgm:cxn modelId="{47517001-D2C8-4B84-86B9-AE5EEE2AAEA9}" type="presOf" srcId="{C566619A-3451-41F9-9D0F-8B20FA613CC0}" destId="{BB773097-9878-4B89-968D-861FA4C84E3B}" srcOrd="0" destOrd="0" presId="urn:microsoft.com/office/officeart/2005/8/layout/process2"/>
    <dgm:cxn modelId="{997CA10C-A1D4-434F-9CFF-D8B12F087BB8}" srcId="{E194CE48-19CE-4B39-8957-C71EC952F3A9}" destId="{3F08E644-25C6-4E54-A13A-D886097DB188}" srcOrd="1" destOrd="0" parTransId="{70613015-D9B6-4ABF-994B-FE755942E015}" sibTransId="{F65CD718-A8C2-468A-8049-9CBC571D5C7D}"/>
    <dgm:cxn modelId="{0BA0EB0E-883F-4E94-93CE-F476BE55B95B}" type="presOf" srcId="{645DB67F-B62A-43EC-9802-1BA7A3D49368}" destId="{814E0F74-187F-4BA5-B0B1-CC45DE671B79}" srcOrd="0" destOrd="0" presId="urn:microsoft.com/office/officeart/2005/8/layout/process2"/>
    <dgm:cxn modelId="{5E0FF210-B763-453E-9E97-0402D8F5D65B}" type="presOf" srcId="{9A37FD14-98B7-44EC-A2BC-8F15BBBF344C}" destId="{65438AE7-8D57-4FD3-8829-4E3E5F072A54}" srcOrd="0" destOrd="0" presId="urn:microsoft.com/office/officeart/2005/8/layout/process2"/>
    <dgm:cxn modelId="{73E44A16-A3A3-447D-8AD2-F0F5C6A2F063}" type="presOf" srcId="{D40F1C6B-790C-453A-84A8-5463398095BF}" destId="{45C339BD-0EDE-4608-80D0-F86D815EFF5B}" srcOrd="1" destOrd="0" presId="urn:microsoft.com/office/officeart/2005/8/layout/process2"/>
    <dgm:cxn modelId="{ED2BDE40-C6CC-47BB-A7CB-91962ABF38F1}" type="presOf" srcId="{2ED025A4-A750-441B-B797-560E56C00809}" destId="{A96C07F3-8057-4414-979D-91CEA63E02D3}" srcOrd="0" destOrd="0" presId="urn:microsoft.com/office/officeart/2005/8/layout/process2"/>
    <dgm:cxn modelId="{CD5B7542-7BC8-453B-AC60-06FADEC89BB2}" type="presOf" srcId="{93057F50-526E-440D-BA74-058FFA30DF7B}" destId="{8EEB2944-2B46-431F-9751-F683093CCD57}" srcOrd="0" destOrd="0" presId="urn:microsoft.com/office/officeart/2005/8/layout/process2"/>
    <dgm:cxn modelId="{F7619745-6BDC-4F1C-88C6-AE9D98B0824E}" type="presOf" srcId="{BB6AB66B-FD64-434D-A79E-FF85870ACDE4}" destId="{72074CA8-4C77-4158-B2A0-DBD416F57A02}" srcOrd="1" destOrd="0" presId="urn:microsoft.com/office/officeart/2005/8/layout/process2"/>
    <dgm:cxn modelId="{A199084A-23B3-4537-B695-B2F62B6D20E9}" type="presOf" srcId="{4F2FFDE1-ABA2-4CC6-BA92-39479CB60BF4}" destId="{D9FBABD8-A813-4549-BECD-F6A30FBE5327}" srcOrd="0" destOrd="0" presId="urn:microsoft.com/office/officeart/2005/8/layout/process2"/>
    <dgm:cxn modelId="{C0A3C350-D93C-4588-9C8D-B82D1C8FDD9C}" srcId="{E194CE48-19CE-4B39-8957-C71EC952F3A9}" destId="{9A37FD14-98B7-44EC-A2BC-8F15BBBF344C}" srcOrd="3" destOrd="0" parTransId="{B3A790CF-011A-4AEE-A197-2BAC6C3DE5D9}" sibTransId="{93057F50-526E-440D-BA74-058FFA30DF7B}"/>
    <dgm:cxn modelId="{C3EF0A54-9F62-4650-AAEA-316A39CDAA0D}" type="presOf" srcId="{E194CE48-19CE-4B39-8957-C71EC952F3A9}" destId="{AB417ED6-8031-4899-B009-E1EC3CB79E91}" srcOrd="0" destOrd="0" presId="urn:microsoft.com/office/officeart/2005/8/layout/process2"/>
    <dgm:cxn modelId="{C8A4C275-F534-49B1-92DB-7308128AE9E1}" type="presOf" srcId="{F65CD718-A8C2-468A-8049-9CBC571D5C7D}" destId="{9CB62295-8888-419E-84C3-394D4D29E9A9}" srcOrd="1" destOrd="0" presId="urn:microsoft.com/office/officeart/2005/8/layout/process2"/>
    <dgm:cxn modelId="{FCAB2276-6C2D-4F8C-BE01-DA3D0A80BAF3}" type="presOf" srcId="{6DC5A47E-2060-49BF-A161-41835B77F488}" destId="{AB147F8A-FA82-405F-A2D0-FDCB9379DE97}" srcOrd="0" destOrd="0" presId="urn:microsoft.com/office/officeart/2005/8/layout/process2"/>
    <dgm:cxn modelId="{2BCF5357-B368-4247-920B-2E26F10D0623}" srcId="{E194CE48-19CE-4B39-8957-C71EC952F3A9}" destId="{4F2FFDE1-ABA2-4CC6-BA92-39479CB60BF4}" srcOrd="4" destOrd="0" parTransId="{38B68251-66CB-4DB7-A7E4-C81A0B57FFB6}" sibTransId="{BB6AB66B-FD64-434D-A79E-FF85870ACDE4}"/>
    <dgm:cxn modelId="{240CCE79-1E86-44FE-A1B0-263C6A0A4094}" srcId="{E194CE48-19CE-4B39-8957-C71EC952F3A9}" destId="{C7B90D8D-48EC-4385-BC37-48D0F30573F4}" srcOrd="5" destOrd="0" parTransId="{AC529031-0A03-4B03-A829-370F43F9D3B4}" sibTransId="{E9C9F798-EFDF-4CC9-8CBE-50E86D2EF2B1}"/>
    <dgm:cxn modelId="{1F6BA97C-7439-4647-A93C-08C3026C42D5}" type="presOf" srcId="{3F08E644-25C6-4E54-A13A-D886097DB188}" destId="{1213E6A1-8410-41DB-B94C-0A01495E8C36}" srcOrd="0" destOrd="0" presId="urn:microsoft.com/office/officeart/2005/8/layout/process2"/>
    <dgm:cxn modelId="{E1F1FA7D-832C-48CF-9FAB-917264796AEA}" srcId="{E194CE48-19CE-4B39-8957-C71EC952F3A9}" destId="{C566619A-3451-41F9-9D0F-8B20FA613CC0}" srcOrd="2" destOrd="0" parTransId="{4CC13E32-26CE-4F66-B5BC-ECEC2274022E}" sibTransId="{2ED025A4-A750-441B-B797-560E56C00809}"/>
    <dgm:cxn modelId="{1B0C6D7F-6374-40FF-9A75-06BD1CA66E0B}" type="presOf" srcId="{93057F50-526E-440D-BA74-058FFA30DF7B}" destId="{6C4E4F80-68F7-4DBB-9DDB-2A85CFC9F8B5}" srcOrd="1" destOrd="0" presId="urn:microsoft.com/office/officeart/2005/8/layout/process2"/>
    <dgm:cxn modelId="{B6A95485-B19D-47BC-9052-23FC988B4AD1}" type="presOf" srcId="{2ED025A4-A750-441B-B797-560E56C00809}" destId="{EAE47E4F-79B9-4DE6-B822-87A3D311337A}" srcOrd="1" destOrd="0" presId="urn:microsoft.com/office/officeart/2005/8/layout/process2"/>
    <dgm:cxn modelId="{F4FFCF88-EC5F-4A7C-A054-A067995F7DFB}" type="presOf" srcId="{C7B90D8D-48EC-4385-BC37-48D0F30573F4}" destId="{C9F26736-2B84-4B40-A50F-976DFDBAC726}" srcOrd="0" destOrd="0" presId="urn:microsoft.com/office/officeart/2005/8/layout/process2"/>
    <dgm:cxn modelId="{6347D5B0-DC44-477B-A46F-257C790AEACC}" type="presOf" srcId="{BB6AB66B-FD64-434D-A79E-FF85870ACDE4}" destId="{AE10DF33-D589-4C14-8021-5129FFA124D1}" srcOrd="0" destOrd="0" presId="urn:microsoft.com/office/officeart/2005/8/layout/process2"/>
    <dgm:cxn modelId="{DAAF27BB-510E-4CED-A392-D56775611693}" type="presOf" srcId="{E9C9F798-EFDF-4CC9-8CBE-50E86D2EF2B1}" destId="{48297200-DA61-476B-A1B7-7080CDD1D4EA}" srcOrd="0" destOrd="0" presId="urn:microsoft.com/office/officeart/2005/8/layout/process2"/>
    <dgm:cxn modelId="{4AD154C4-C14C-4672-9842-2C0B35579FD7}" type="presOf" srcId="{E9C9F798-EFDF-4CC9-8CBE-50E86D2EF2B1}" destId="{DB44E648-79C3-4F63-B0FE-F64133712915}" srcOrd="1" destOrd="0" presId="urn:microsoft.com/office/officeart/2005/8/layout/process2"/>
    <dgm:cxn modelId="{FAEAFDD1-5F3F-46D7-A5CB-F927355780DB}" srcId="{E194CE48-19CE-4B39-8957-C71EC952F3A9}" destId="{645DB67F-B62A-43EC-9802-1BA7A3D49368}" srcOrd="0" destOrd="0" parTransId="{7740159D-65FE-4F26-BF6C-58A5EB8CC2B3}" sibTransId="{D40F1C6B-790C-453A-84A8-5463398095BF}"/>
    <dgm:cxn modelId="{042AA5DE-CF28-4CE8-8597-92FC3B886530}" type="presOf" srcId="{D40F1C6B-790C-453A-84A8-5463398095BF}" destId="{52883B57-A662-4051-AA34-CE2B5754E70B}" srcOrd="0" destOrd="0" presId="urn:microsoft.com/office/officeart/2005/8/layout/process2"/>
    <dgm:cxn modelId="{C258AEE0-854C-445D-A580-7F7CF68F86A0}" srcId="{E194CE48-19CE-4B39-8957-C71EC952F3A9}" destId="{6DC5A47E-2060-49BF-A161-41835B77F488}" srcOrd="6" destOrd="0" parTransId="{76A845F9-6B4E-4D2F-BE3B-110D5ED2E2CA}" sibTransId="{C430312D-A030-4305-8E31-D412185B7529}"/>
    <dgm:cxn modelId="{5EE5E9ED-9F31-40E0-8EAA-8F8B07BE9B08}" type="presOf" srcId="{F65CD718-A8C2-468A-8049-9CBC571D5C7D}" destId="{DFFD4612-D589-40D6-BAFE-234380293698}" srcOrd="0" destOrd="0" presId="urn:microsoft.com/office/officeart/2005/8/layout/process2"/>
    <dgm:cxn modelId="{9A551748-3F57-42FD-8E15-34B5E51E7E25}" type="presParOf" srcId="{AB417ED6-8031-4899-B009-E1EC3CB79E91}" destId="{814E0F74-187F-4BA5-B0B1-CC45DE671B79}" srcOrd="0" destOrd="0" presId="urn:microsoft.com/office/officeart/2005/8/layout/process2"/>
    <dgm:cxn modelId="{5A60F46B-BD5F-4A3C-8871-84B5150B2562}" type="presParOf" srcId="{AB417ED6-8031-4899-B009-E1EC3CB79E91}" destId="{52883B57-A662-4051-AA34-CE2B5754E70B}" srcOrd="1" destOrd="0" presId="urn:microsoft.com/office/officeart/2005/8/layout/process2"/>
    <dgm:cxn modelId="{D2672EB6-59AB-4D34-BB56-02A044F94992}" type="presParOf" srcId="{52883B57-A662-4051-AA34-CE2B5754E70B}" destId="{45C339BD-0EDE-4608-80D0-F86D815EFF5B}" srcOrd="0" destOrd="0" presId="urn:microsoft.com/office/officeart/2005/8/layout/process2"/>
    <dgm:cxn modelId="{4AA2E06F-3808-455B-ACA2-4379A21F16A2}" type="presParOf" srcId="{AB417ED6-8031-4899-B009-E1EC3CB79E91}" destId="{1213E6A1-8410-41DB-B94C-0A01495E8C36}" srcOrd="2" destOrd="0" presId="urn:microsoft.com/office/officeart/2005/8/layout/process2"/>
    <dgm:cxn modelId="{1B077EC9-EDFE-4D92-A9D5-6A27E2D2AC7B}" type="presParOf" srcId="{AB417ED6-8031-4899-B009-E1EC3CB79E91}" destId="{DFFD4612-D589-40D6-BAFE-234380293698}" srcOrd="3" destOrd="0" presId="urn:microsoft.com/office/officeart/2005/8/layout/process2"/>
    <dgm:cxn modelId="{5FB56E5A-1F25-4B66-BFBD-EC288C226E48}" type="presParOf" srcId="{DFFD4612-D589-40D6-BAFE-234380293698}" destId="{9CB62295-8888-419E-84C3-394D4D29E9A9}" srcOrd="0" destOrd="0" presId="urn:microsoft.com/office/officeart/2005/8/layout/process2"/>
    <dgm:cxn modelId="{E65A8C8A-03E0-43D4-85EA-135B9C17EC81}" type="presParOf" srcId="{AB417ED6-8031-4899-B009-E1EC3CB79E91}" destId="{BB773097-9878-4B89-968D-861FA4C84E3B}" srcOrd="4" destOrd="0" presId="urn:microsoft.com/office/officeart/2005/8/layout/process2"/>
    <dgm:cxn modelId="{3117E0D5-BC09-4E2B-9C00-8FF8F081DBD1}" type="presParOf" srcId="{AB417ED6-8031-4899-B009-E1EC3CB79E91}" destId="{A96C07F3-8057-4414-979D-91CEA63E02D3}" srcOrd="5" destOrd="0" presId="urn:microsoft.com/office/officeart/2005/8/layout/process2"/>
    <dgm:cxn modelId="{B078C894-E169-4167-A6BA-B25D46F1C669}" type="presParOf" srcId="{A96C07F3-8057-4414-979D-91CEA63E02D3}" destId="{EAE47E4F-79B9-4DE6-B822-87A3D311337A}" srcOrd="0" destOrd="0" presId="urn:microsoft.com/office/officeart/2005/8/layout/process2"/>
    <dgm:cxn modelId="{D7521279-1CE9-4F43-B45C-74A229F43D79}" type="presParOf" srcId="{AB417ED6-8031-4899-B009-E1EC3CB79E91}" destId="{65438AE7-8D57-4FD3-8829-4E3E5F072A54}" srcOrd="6" destOrd="0" presId="urn:microsoft.com/office/officeart/2005/8/layout/process2"/>
    <dgm:cxn modelId="{9DEF97EC-CA8B-466A-8536-9DEEA77EFF7C}" type="presParOf" srcId="{AB417ED6-8031-4899-B009-E1EC3CB79E91}" destId="{8EEB2944-2B46-431F-9751-F683093CCD57}" srcOrd="7" destOrd="0" presId="urn:microsoft.com/office/officeart/2005/8/layout/process2"/>
    <dgm:cxn modelId="{E65509C0-EE3E-432F-A509-AAD33893B005}" type="presParOf" srcId="{8EEB2944-2B46-431F-9751-F683093CCD57}" destId="{6C4E4F80-68F7-4DBB-9DDB-2A85CFC9F8B5}" srcOrd="0" destOrd="0" presId="urn:microsoft.com/office/officeart/2005/8/layout/process2"/>
    <dgm:cxn modelId="{F1EFA92F-CA50-4735-A94C-4F6CE5D83B97}" type="presParOf" srcId="{AB417ED6-8031-4899-B009-E1EC3CB79E91}" destId="{D9FBABD8-A813-4549-BECD-F6A30FBE5327}" srcOrd="8" destOrd="0" presId="urn:microsoft.com/office/officeart/2005/8/layout/process2"/>
    <dgm:cxn modelId="{6018DCEB-A119-458B-A291-53591C16DBE0}" type="presParOf" srcId="{AB417ED6-8031-4899-B009-E1EC3CB79E91}" destId="{AE10DF33-D589-4C14-8021-5129FFA124D1}" srcOrd="9" destOrd="0" presId="urn:microsoft.com/office/officeart/2005/8/layout/process2"/>
    <dgm:cxn modelId="{F5D82130-CC80-40D8-A93A-7B35CD01BC4E}" type="presParOf" srcId="{AE10DF33-D589-4C14-8021-5129FFA124D1}" destId="{72074CA8-4C77-4158-B2A0-DBD416F57A02}" srcOrd="0" destOrd="0" presId="urn:microsoft.com/office/officeart/2005/8/layout/process2"/>
    <dgm:cxn modelId="{B756E9ED-E91F-435B-915B-E908B8BF9442}" type="presParOf" srcId="{AB417ED6-8031-4899-B009-E1EC3CB79E91}" destId="{C9F26736-2B84-4B40-A50F-976DFDBAC726}" srcOrd="10" destOrd="0" presId="urn:microsoft.com/office/officeart/2005/8/layout/process2"/>
    <dgm:cxn modelId="{8E98257E-C411-4EEE-81B5-1B8D9FAB478D}" type="presParOf" srcId="{AB417ED6-8031-4899-B009-E1EC3CB79E91}" destId="{48297200-DA61-476B-A1B7-7080CDD1D4EA}" srcOrd="11" destOrd="0" presId="urn:microsoft.com/office/officeart/2005/8/layout/process2"/>
    <dgm:cxn modelId="{A16CCF7D-96B5-4074-8E66-D3CB5DC3D226}" type="presParOf" srcId="{48297200-DA61-476B-A1B7-7080CDD1D4EA}" destId="{DB44E648-79C3-4F63-B0FE-F64133712915}" srcOrd="0" destOrd="0" presId="urn:microsoft.com/office/officeart/2005/8/layout/process2"/>
    <dgm:cxn modelId="{25EA7A91-9713-436F-8C9B-9087ABBCAF1B}" type="presParOf" srcId="{AB417ED6-8031-4899-B009-E1EC3CB79E91}" destId="{AB147F8A-FA82-405F-A2D0-FDCB9379DE97}" srcOrd="12" destOrd="0" presId="urn:microsoft.com/office/officeart/2005/8/layout/process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4E0F74-187F-4BA5-B0B1-CC45DE671B79}">
      <dsp:nvSpPr>
        <dsp:cNvPr id="0" name=""/>
        <dsp:cNvSpPr/>
      </dsp:nvSpPr>
      <dsp:spPr>
        <a:xfrm>
          <a:off x="358014" y="327"/>
          <a:ext cx="812416" cy="2678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Generate Data</a:t>
          </a:r>
        </a:p>
      </dsp:txBody>
      <dsp:txXfrm>
        <a:off x="365859" y="8172"/>
        <a:ext cx="796726" cy="252151"/>
      </dsp:txXfrm>
    </dsp:sp>
    <dsp:sp modelId="{52883B57-A662-4051-AA34-CE2B5754E70B}">
      <dsp:nvSpPr>
        <dsp:cNvPr id="0" name=""/>
        <dsp:cNvSpPr/>
      </dsp:nvSpPr>
      <dsp:spPr>
        <a:xfrm rot="5400000">
          <a:off x="714002" y="274864"/>
          <a:ext cx="100440" cy="12052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5400000">
        <a:off x="728064" y="284908"/>
        <a:ext cx="72316" cy="70308"/>
      </dsp:txXfrm>
    </dsp:sp>
    <dsp:sp modelId="{1213E6A1-8410-41DB-B94C-0A01495E8C36}">
      <dsp:nvSpPr>
        <dsp:cNvPr id="0" name=""/>
        <dsp:cNvSpPr/>
      </dsp:nvSpPr>
      <dsp:spPr>
        <a:xfrm>
          <a:off x="358014" y="402088"/>
          <a:ext cx="812416" cy="2678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Randomly Generate Text Result</a:t>
          </a:r>
        </a:p>
      </dsp:txBody>
      <dsp:txXfrm>
        <a:off x="365859" y="409933"/>
        <a:ext cx="796726" cy="252151"/>
      </dsp:txXfrm>
    </dsp:sp>
    <dsp:sp modelId="{DFFD4612-D589-40D6-BAFE-234380293698}">
      <dsp:nvSpPr>
        <dsp:cNvPr id="0" name=""/>
        <dsp:cNvSpPr/>
      </dsp:nvSpPr>
      <dsp:spPr>
        <a:xfrm rot="5400000">
          <a:off x="714002" y="676625"/>
          <a:ext cx="100440" cy="12052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5400000">
        <a:off x="728064" y="686669"/>
        <a:ext cx="72316" cy="70308"/>
      </dsp:txXfrm>
    </dsp:sp>
    <dsp:sp modelId="{BB773097-9878-4B89-968D-861FA4C84E3B}">
      <dsp:nvSpPr>
        <dsp:cNvPr id="0" name=""/>
        <dsp:cNvSpPr/>
      </dsp:nvSpPr>
      <dsp:spPr>
        <a:xfrm>
          <a:off x="358014" y="803850"/>
          <a:ext cx="812416" cy="2678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Calculate Medication Count</a:t>
          </a:r>
        </a:p>
      </dsp:txBody>
      <dsp:txXfrm>
        <a:off x="365859" y="811695"/>
        <a:ext cx="796726" cy="252151"/>
      </dsp:txXfrm>
    </dsp:sp>
    <dsp:sp modelId="{A96C07F3-8057-4414-979D-91CEA63E02D3}">
      <dsp:nvSpPr>
        <dsp:cNvPr id="0" name=""/>
        <dsp:cNvSpPr/>
      </dsp:nvSpPr>
      <dsp:spPr>
        <a:xfrm rot="5400000">
          <a:off x="714002" y="1078387"/>
          <a:ext cx="100440" cy="12052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5400000">
        <a:off x="728064" y="1088431"/>
        <a:ext cx="72316" cy="70308"/>
      </dsp:txXfrm>
    </dsp:sp>
    <dsp:sp modelId="{65438AE7-8D57-4FD3-8829-4E3E5F072A54}">
      <dsp:nvSpPr>
        <dsp:cNvPr id="0" name=""/>
        <dsp:cNvSpPr/>
      </dsp:nvSpPr>
      <dsp:spPr>
        <a:xfrm>
          <a:off x="358014" y="1205611"/>
          <a:ext cx="812416" cy="2678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Prepare Data For Model</a:t>
          </a:r>
        </a:p>
      </dsp:txBody>
      <dsp:txXfrm>
        <a:off x="365859" y="1213456"/>
        <a:ext cx="796726" cy="252151"/>
      </dsp:txXfrm>
    </dsp:sp>
    <dsp:sp modelId="{8EEB2944-2B46-431F-9751-F683093CCD57}">
      <dsp:nvSpPr>
        <dsp:cNvPr id="0" name=""/>
        <dsp:cNvSpPr/>
      </dsp:nvSpPr>
      <dsp:spPr>
        <a:xfrm rot="5400000">
          <a:off x="714002" y="1480149"/>
          <a:ext cx="100440" cy="12052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5400000">
        <a:off x="728064" y="1490193"/>
        <a:ext cx="72316" cy="70308"/>
      </dsp:txXfrm>
    </dsp:sp>
    <dsp:sp modelId="{D9FBABD8-A813-4549-BECD-F6A30FBE5327}">
      <dsp:nvSpPr>
        <dsp:cNvPr id="0" name=""/>
        <dsp:cNvSpPr/>
      </dsp:nvSpPr>
      <dsp:spPr>
        <a:xfrm>
          <a:off x="358014" y="1607373"/>
          <a:ext cx="812416" cy="2678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Train Decision Tree Model</a:t>
          </a:r>
        </a:p>
      </dsp:txBody>
      <dsp:txXfrm>
        <a:off x="365859" y="1615218"/>
        <a:ext cx="796726" cy="252151"/>
      </dsp:txXfrm>
    </dsp:sp>
    <dsp:sp modelId="{AE10DF33-D589-4C14-8021-5129FFA124D1}">
      <dsp:nvSpPr>
        <dsp:cNvPr id="0" name=""/>
        <dsp:cNvSpPr/>
      </dsp:nvSpPr>
      <dsp:spPr>
        <a:xfrm rot="5400000">
          <a:off x="714002" y="1881910"/>
          <a:ext cx="100440" cy="12052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5400000">
        <a:off x="728064" y="1891954"/>
        <a:ext cx="72316" cy="70308"/>
      </dsp:txXfrm>
    </dsp:sp>
    <dsp:sp modelId="{C9F26736-2B84-4B40-A50F-976DFDBAC726}">
      <dsp:nvSpPr>
        <dsp:cNvPr id="0" name=""/>
        <dsp:cNvSpPr/>
      </dsp:nvSpPr>
      <dsp:spPr>
        <a:xfrm>
          <a:off x="358014" y="2009135"/>
          <a:ext cx="812416" cy="2678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Visualize Decision Tree</a:t>
          </a:r>
        </a:p>
      </dsp:txBody>
      <dsp:txXfrm>
        <a:off x="365859" y="2016980"/>
        <a:ext cx="796726" cy="252151"/>
      </dsp:txXfrm>
    </dsp:sp>
    <dsp:sp modelId="{48297200-DA61-476B-A1B7-7080CDD1D4EA}">
      <dsp:nvSpPr>
        <dsp:cNvPr id="0" name=""/>
        <dsp:cNvSpPr/>
      </dsp:nvSpPr>
      <dsp:spPr>
        <a:xfrm rot="5400000">
          <a:off x="714002" y="2283672"/>
          <a:ext cx="100440" cy="12052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5400000">
        <a:off x="728064" y="2293716"/>
        <a:ext cx="72316" cy="70308"/>
      </dsp:txXfrm>
    </dsp:sp>
    <dsp:sp modelId="{AB147F8A-FA82-405F-A2D0-FDCB9379DE97}">
      <dsp:nvSpPr>
        <dsp:cNvPr id="0" name=""/>
        <dsp:cNvSpPr/>
      </dsp:nvSpPr>
      <dsp:spPr>
        <a:xfrm>
          <a:off x="358014" y="2410896"/>
          <a:ext cx="812416" cy="2678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US" sz="700" kern="1200"/>
            <a:t>End Decision Tree Ready for Prediction</a:t>
          </a:r>
        </a:p>
      </dsp:txBody>
      <dsp:txXfrm>
        <a:off x="365859" y="2418741"/>
        <a:ext cx="796726" cy="25215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4</Pages>
  <Words>342</Words>
  <Characters>1686</Characters>
  <Application>Microsoft Office Word</Application>
  <DocSecurity>0</DocSecurity>
  <Lines>56</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SWIFT 3</dc:creator>
  <cp:keywords/>
  <dc:description/>
  <cp:lastModifiedBy>ACER SWIFT 3</cp:lastModifiedBy>
  <cp:revision>9</cp:revision>
  <dcterms:created xsi:type="dcterms:W3CDTF">2024-11-25T16:11:00Z</dcterms:created>
  <dcterms:modified xsi:type="dcterms:W3CDTF">2024-11-25T19:17:00Z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0999a20e-2671-4166-a84d-1c1accc20736</vt:lpwstr>
  </property>
</Properties>
</file>