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F63E7" w14:textId="77777777" w:rsidR="00D928EF" w:rsidRDefault="00D928EF" w:rsidP="00D928EF">
      <w:pPr>
        <w:spacing w:after="60"/>
        <w:jc w:val="center"/>
      </w:pPr>
      <w:r>
        <w:rPr>
          <w:b/>
          <w:bCs/>
          <w:color w:val="002060"/>
          <w:sz w:val="36"/>
          <w:szCs w:val="36"/>
        </w:rPr>
        <w:t>Prueba Técnica — Científico de Datos Junior</w:t>
      </w:r>
    </w:p>
    <w:p w14:paraId="49E8975E" w14:textId="77777777" w:rsidR="00D928EF" w:rsidRDefault="00D928EF" w:rsidP="00D928EF">
      <w:pPr>
        <w:spacing w:after="200"/>
        <w:jc w:val="center"/>
      </w:pPr>
      <w:r>
        <w:rPr>
          <w:color w:val="666666"/>
        </w:rPr>
        <w:t>Proyecto de Adherencia al Tratamiento</w:t>
      </w:r>
    </w:p>
    <w:p w14:paraId="7B03D420" w14:textId="77777777" w:rsidR="00D928EF" w:rsidRDefault="00D928EF" w:rsidP="00D928EF">
      <w:pPr>
        <w:pBdr>
          <w:bottom w:val="single" w:sz="4" w:space="1" w:color="7BBBE8"/>
        </w:pBdr>
        <w:spacing w:before="400" w:after="120"/>
      </w:pPr>
      <w:r>
        <w:rPr>
          <w:b/>
          <w:bCs/>
          <w:color w:val="00378A"/>
          <w:sz w:val="28"/>
          <w:szCs w:val="28"/>
        </w:rPr>
        <w:t>Información General</w:t>
      </w:r>
    </w:p>
    <w:p w14:paraId="5CEDCDCE" w14:textId="77777777" w:rsidR="00D928EF" w:rsidRDefault="00D928EF" w:rsidP="00D928EF">
      <w:pPr>
        <w:spacing w:after="120" w:line="276" w:lineRule="auto"/>
        <w:jc w:val="both"/>
      </w:pPr>
      <w:r>
        <w:rPr>
          <w:color w:val="000000"/>
        </w:rPr>
        <w:t xml:space="preserve">Duración: 2 horas. Herramientas permitidas: Python (pandas, </w:t>
      </w:r>
      <w:proofErr w:type="spellStart"/>
      <w:r>
        <w:rPr>
          <w:color w:val="000000"/>
        </w:rPr>
        <w:t>scikit-learn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matplotlib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seaborn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Jupyter</w:t>
      </w:r>
      <w:proofErr w:type="spellEnd"/>
      <w:r>
        <w:rPr>
          <w:color w:val="000000"/>
        </w:rPr>
        <w:t xml:space="preserve"> Notebook o script .</w:t>
      </w:r>
      <w:proofErr w:type="spellStart"/>
      <w:r>
        <w:rPr>
          <w:color w:val="000000"/>
        </w:rPr>
        <w:t>py</w:t>
      </w:r>
      <w:proofErr w:type="spellEnd"/>
      <w:r>
        <w:rPr>
          <w:color w:val="000000"/>
        </w:rPr>
        <w:t xml:space="preserve">. Entregable: notebook con código, visualizaciones y conclusiones en </w:t>
      </w:r>
      <w:proofErr w:type="spellStart"/>
      <w:r>
        <w:rPr>
          <w:color w:val="000000"/>
        </w:rPr>
        <w:t>markdown</w:t>
      </w:r>
      <w:proofErr w:type="spellEnd"/>
      <w:r>
        <w:rPr>
          <w:color w:val="000000"/>
        </w:rPr>
        <w:t>.</w:t>
      </w:r>
    </w:p>
    <w:p w14:paraId="29FD2D2E" w14:textId="77777777" w:rsidR="00D928EF" w:rsidRDefault="00D928EF" w:rsidP="00D928EF">
      <w:pPr>
        <w:spacing w:after="120" w:line="276" w:lineRule="auto"/>
        <w:jc w:val="both"/>
      </w:pPr>
      <w:r>
        <w:rPr>
          <w:color w:val="000000"/>
        </w:rPr>
        <w:t xml:space="preserve">Se adjunta el archivo dataset_prueba_adherencia.csv con 500 registros de pacientes de un programa de adherencia farmacéutica. El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contiene 40 variables que incluyen datos demográficos, clínicos, de gestión del </w:t>
      </w:r>
      <w:proofErr w:type="spellStart"/>
      <w:r>
        <w:rPr>
          <w:color w:val="000000"/>
        </w:rPr>
        <w:t>contact</w:t>
      </w:r>
      <w:proofErr w:type="spellEnd"/>
      <w:r>
        <w:rPr>
          <w:color w:val="000000"/>
        </w:rPr>
        <w:t xml:space="preserve"> center y de </w:t>
      </w:r>
      <w:proofErr w:type="spellStart"/>
      <w:r>
        <w:rPr>
          <w:color w:val="000000"/>
        </w:rPr>
        <w:t>speech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analytics</w:t>
      </w:r>
      <w:proofErr w:type="spellEnd"/>
      <w:r>
        <w:rPr>
          <w:color w:val="000000"/>
        </w:rPr>
        <w:t>. La variable objetivo es abandono_30d (1 = el paciente abandonó el tratamiento en los siguientes 30 días).</w:t>
      </w:r>
    </w:p>
    <w:p w14:paraId="70BB1347" w14:textId="77777777" w:rsidR="00D928EF" w:rsidRDefault="00D928EF" w:rsidP="00D928EF">
      <w:pPr>
        <w:pBdr>
          <w:bottom w:val="single" w:sz="4" w:space="1" w:color="7BBBE8"/>
        </w:pBdr>
        <w:spacing w:before="400" w:after="120"/>
      </w:pPr>
      <w:r>
        <w:rPr>
          <w:b/>
          <w:bCs/>
          <w:color w:val="00378A"/>
          <w:sz w:val="28"/>
          <w:szCs w:val="28"/>
        </w:rPr>
        <w:t>Contexto del Negocio</w:t>
      </w:r>
    </w:p>
    <w:p w14:paraId="53DF7544" w14:textId="77777777" w:rsidR="00D928EF" w:rsidRDefault="00D928EF" w:rsidP="00D928EF">
      <w:pPr>
        <w:spacing w:after="120" w:line="276" w:lineRule="auto"/>
        <w:jc w:val="both"/>
      </w:pPr>
      <w:r>
        <w:rPr>
          <w:color w:val="000000"/>
        </w:rPr>
        <w:t xml:space="preserve">Un laboratorio opera un programa de apoyo a pacientes que toman tratamientos crónicos para obesidad y diabetes. Desde un </w:t>
      </w:r>
      <w:proofErr w:type="spellStart"/>
      <w:r>
        <w:rPr>
          <w:color w:val="000000"/>
        </w:rPr>
        <w:t>contact</w:t>
      </w:r>
      <w:proofErr w:type="spellEnd"/>
      <w:r>
        <w:rPr>
          <w:color w:val="000000"/>
        </w:rPr>
        <w:t xml:space="preserve"> center se realizan llamadas de seguimiento. El objetivo es identificar a los pacientes con mayor riesgo de abandonar el tratamiento para priorizar la gestión del </w:t>
      </w:r>
      <w:proofErr w:type="spellStart"/>
      <w:r>
        <w:rPr>
          <w:color w:val="000000"/>
        </w:rPr>
        <w:t>contact</w:t>
      </w:r>
      <w:proofErr w:type="spellEnd"/>
      <w:r>
        <w:rPr>
          <w:color w:val="000000"/>
        </w:rPr>
        <w:t xml:space="preserve"> center.</w:t>
      </w:r>
    </w:p>
    <w:p w14:paraId="3EA28FE3" w14:textId="77777777" w:rsidR="00D928EF" w:rsidRDefault="00D928EF" w:rsidP="00D928EF">
      <w:pPr>
        <w:pBdr>
          <w:bottom w:val="single" w:sz="4" w:space="1" w:color="7BBBE8"/>
        </w:pBdr>
        <w:spacing w:before="400" w:after="120"/>
      </w:pPr>
      <w:r>
        <w:rPr>
          <w:b/>
          <w:bCs/>
          <w:color w:val="00378A"/>
          <w:sz w:val="28"/>
          <w:szCs w:val="28"/>
        </w:rPr>
        <w:t>Ejercicios</w:t>
      </w:r>
    </w:p>
    <w:p w14:paraId="7D76DDAA" w14:textId="77777777" w:rsidR="00D928EF" w:rsidRDefault="00D928EF" w:rsidP="00D928EF">
      <w:pPr>
        <w:spacing w:before="280" w:after="80"/>
      </w:pPr>
      <w:r>
        <w:rPr>
          <w:b/>
          <w:bCs/>
          <w:color w:val="002060"/>
          <w:sz w:val="24"/>
          <w:szCs w:val="24"/>
        </w:rPr>
        <w:t xml:space="preserve">Ejercicio 1: </w:t>
      </w:r>
      <w:r>
        <w:rPr>
          <w:b/>
          <w:bCs/>
          <w:color w:val="00378A"/>
          <w:sz w:val="24"/>
          <w:szCs w:val="24"/>
        </w:rPr>
        <w:t>Análisis Exploratorio de Datos (EDA)</w:t>
      </w:r>
      <w:r>
        <w:rPr>
          <w:color w:val="888888"/>
          <w:sz w:val="20"/>
          <w:szCs w:val="20"/>
        </w:rPr>
        <w:t xml:space="preserve"> </w:t>
      </w:r>
    </w:p>
    <w:p w14:paraId="5422B9AB" w14:textId="77777777" w:rsidR="00D928EF" w:rsidRDefault="00D928EF" w:rsidP="00D928EF">
      <w:pPr>
        <w:spacing w:after="60"/>
        <w:ind w:left="360"/>
      </w:pPr>
      <w:r>
        <w:rPr>
          <w:b/>
          <w:bCs/>
          <w:color w:val="00378A"/>
        </w:rPr>
        <w:t xml:space="preserve">a)  </w:t>
      </w:r>
      <w:r>
        <w:t xml:space="preserve">Carga el </w:t>
      </w:r>
      <w:proofErr w:type="spellStart"/>
      <w:r>
        <w:t>dataset</w:t>
      </w:r>
      <w:proofErr w:type="spellEnd"/>
      <w:r>
        <w:t xml:space="preserve"> y describe su estructura: dimensiones, tipos de variables, valores nulos y distribuciones principales.</w:t>
      </w:r>
    </w:p>
    <w:p w14:paraId="5339B926" w14:textId="77777777" w:rsidR="00D928EF" w:rsidRDefault="00D928EF" w:rsidP="00D928EF">
      <w:pPr>
        <w:spacing w:after="60"/>
        <w:ind w:left="360"/>
      </w:pPr>
      <w:r>
        <w:rPr>
          <w:b/>
          <w:bCs/>
          <w:color w:val="00378A"/>
        </w:rPr>
        <w:t xml:space="preserve">b)  </w:t>
      </w:r>
      <w:r>
        <w:t>Calcula la tasa de abandono global y segmentada por: terapia, unidad de negocio, barrera y perfil de paciente. ¿Qué segmentos tienen mayor riesgo?</w:t>
      </w:r>
    </w:p>
    <w:p w14:paraId="6880D373" w14:textId="77777777" w:rsidR="00D928EF" w:rsidRDefault="00D928EF" w:rsidP="00D928EF">
      <w:pPr>
        <w:spacing w:after="60"/>
        <w:ind w:left="360"/>
      </w:pPr>
      <w:r>
        <w:rPr>
          <w:b/>
          <w:bCs/>
          <w:color w:val="00378A"/>
        </w:rPr>
        <w:t xml:space="preserve">c)  </w:t>
      </w:r>
      <w:r>
        <w:t>Genera al menos 3 visualizaciones que consideres relevantes para entender el problema de abandono. Justifica cada una brevemente.</w:t>
      </w:r>
    </w:p>
    <w:p w14:paraId="313CCB27" w14:textId="30F1693E" w:rsidR="00D928EF" w:rsidRDefault="00D928EF" w:rsidP="00D928EF">
      <w:pPr>
        <w:spacing w:after="60"/>
        <w:ind w:left="360"/>
      </w:pPr>
      <w:r>
        <w:rPr>
          <w:b/>
          <w:bCs/>
          <w:color w:val="00378A"/>
        </w:rPr>
        <w:t xml:space="preserve">d)  </w:t>
      </w:r>
      <w:r>
        <w:t xml:space="preserve">Identifica y documenta los problemas de calidad de datos que encuentres (nulos, inconsistencias, </w:t>
      </w:r>
      <w:proofErr w:type="spellStart"/>
      <w:r>
        <w:t>outliers</w:t>
      </w:r>
      <w:proofErr w:type="spellEnd"/>
      <w:r>
        <w:t>). Prop</w:t>
      </w:r>
      <w:r>
        <w:t>ó</w:t>
      </w:r>
      <w:r>
        <w:t>n un plan de tratamiento.</w:t>
      </w:r>
    </w:p>
    <w:p w14:paraId="044A71FC" w14:textId="77777777" w:rsidR="00D928EF" w:rsidRDefault="00D928EF" w:rsidP="00D928EF">
      <w:pPr>
        <w:spacing w:before="280" w:after="80"/>
      </w:pPr>
      <w:r>
        <w:rPr>
          <w:b/>
          <w:bCs/>
          <w:color w:val="002060"/>
          <w:sz w:val="24"/>
          <w:szCs w:val="24"/>
        </w:rPr>
        <w:t xml:space="preserve">Ejercicio 2: </w:t>
      </w:r>
      <w:r>
        <w:rPr>
          <w:b/>
          <w:bCs/>
          <w:color w:val="00378A"/>
          <w:sz w:val="24"/>
          <w:szCs w:val="24"/>
        </w:rPr>
        <w:t>Preparación de Datos</w:t>
      </w:r>
      <w:r>
        <w:rPr>
          <w:color w:val="888888"/>
          <w:sz w:val="20"/>
          <w:szCs w:val="20"/>
        </w:rPr>
        <w:t xml:space="preserve"> </w:t>
      </w:r>
    </w:p>
    <w:p w14:paraId="370389B8" w14:textId="77777777" w:rsidR="00D928EF" w:rsidRDefault="00D928EF" w:rsidP="00D928EF">
      <w:pPr>
        <w:spacing w:after="60"/>
        <w:ind w:left="360"/>
      </w:pPr>
      <w:r>
        <w:rPr>
          <w:b/>
          <w:bCs/>
          <w:color w:val="00378A"/>
        </w:rPr>
        <w:t xml:space="preserve">a)  </w:t>
      </w:r>
      <w:r>
        <w:t>Realiza el tratamiento de valores nulos que propusiste en el ejercicio anterior. Justifica la estrategia elegida para cada variable.</w:t>
      </w:r>
    </w:p>
    <w:p w14:paraId="1DC72206" w14:textId="77777777" w:rsidR="00D928EF" w:rsidRDefault="00D928EF" w:rsidP="00D928EF">
      <w:pPr>
        <w:spacing w:after="60"/>
        <w:ind w:left="360"/>
      </w:pPr>
      <w:r>
        <w:rPr>
          <w:b/>
          <w:bCs/>
          <w:color w:val="00378A"/>
        </w:rPr>
        <w:lastRenderedPageBreak/>
        <w:t xml:space="preserve">b)  </w:t>
      </w:r>
      <w:r>
        <w:t>Crea al menos 3 variables derivadas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) que consideres útiles para predecir abandono. Explica la lógica de negocio detrás de cada una.</w:t>
      </w:r>
    </w:p>
    <w:p w14:paraId="7B711346" w14:textId="77777777" w:rsidR="00D928EF" w:rsidRDefault="00D928EF" w:rsidP="00D928EF">
      <w:pPr>
        <w:spacing w:after="60"/>
        <w:ind w:left="360"/>
      </w:pPr>
      <w:r>
        <w:rPr>
          <w:b/>
          <w:bCs/>
          <w:color w:val="00378A"/>
        </w:rPr>
        <w:t xml:space="preserve">c)  </w:t>
      </w:r>
      <w:r>
        <w:t xml:space="preserve">Codifica las variables categóricas de forma adecuada para un modelo de machine </w:t>
      </w:r>
      <w:proofErr w:type="spellStart"/>
      <w:r>
        <w:t>learning</w:t>
      </w:r>
      <w:proofErr w:type="spellEnd"/>
      <w:r>
        <w:t>. ¿Qué técnica usaste y por qué?</w:t>
      </w:r>
    </w:p>
    <w:p w14:paraId="3BFD4F21" w14:textId="77777777" w:rsidR="00D928EF" w:rsidRDefault="00D928EF" w:rsidP="00D928EF">
      <w:pPr>
        <w:spacing w:before="280" w:after="80"/>
      </w:pPr>
      <w:r>
        <w:rPr>
          <w:b/>
          <w:bCs/>
          <w:color w:val="002060"/>
          <w:sz w:val="24"/>
          <w:szCs w:val="24"/>
        </w:rPr>
        <w:t xml:space="preserve">Ejercicio 3: </w:t>
      </w:r>
      <w:r>
        <w:rPr>
          <w:b/>
          <w:bCs/>
          <w:color w:val="00378A"/>
          <w:sz w:val="24"/>
          <w:szCs w:val="24"/>
        </w:rPr>
        <w:t>Modelo Predictivo Básico</w:t>
      </w:r>
      <w:r>
        <w:rPr>
          <w:color w:val="888888"/>
          <w:sz w:val="20"/>
          <w:szCs w:val="20"/>
        </w:rPr>
        <w:t xml:space="preserve"> </w:t>
      </w:r>
    </w:p>
    <w:p w14:paraId="7FD171A3" w14:textId="77777777" w:rsidR="00D928EF" w:rsidRDefault="00D928EF" w:rsidP="00D928EF">
      <w:pPr>
        <w:spacing w:after="60"/>
        <w:ind w:left="360"/>
      </w:pPr>
      <w:r>
        <w:rPr>
          <w:b/>
          <w:bCs/>
          <w:color w:val="00378A"/>
        </w:rPr>
        <w:t xml:space="preserve">a)  </w:t>
      </w:r>
      <w:r>
        <w:t>Divide los datos en entrenamiento (70%) y prueba (30%) con estratificación. Explica por qué es importante estratificar.</w:t>
      </w:r>
    </w:p>
    <w:p w14:paraId="21017373" w14:textId="77777777" w:rsidR="00D928EF" w:rsidRDefault="00D928EF" w:rsidP="00D928EF">
      <w:pPr>
        <w:spacing w:after="60"/>
        <w:ind w:left="360"/>
      </w:pPr>
      <w:r>
        <w:rPr>
          <w:b/>
          <w:bCs/>
          <w:color w:val="00378A"/>
        </w:rPr>
        <w:t xml:space="preserve">b)  </w:t>
      </w:r>
      <w:r>
        <w:t xml:space="preserve">Entrena un modelo de Regresión Logística y un modelo de Random Forest para predecir abandono_30d. Reporta para ambos: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>, F1-score y AUC-ROC.</w:t>
      </w:r>
    </w:p>
    <w:p w14:paraId="4FB6D8B8" w14:textId="77777777" w:rsidR="00D928EF" w:rsidRDefault="00D928EF" w:rsidP="00D928EF">
      <w:pPr>
        <w:spacing w:after="60"/>
        <w:ind w:left="360"/>
      </w:pPr>
      <w:r>
        <w:rPr>
          <w:b/>
          <w:bCs/>
          <w:color w:val="00378A"/>
        </w:rPr>
        <w:t xml:space="preserve">c)  </w:t>
      </w:r>
      <w:r>
        <w:t>Genera la curva ROC y la matriz de confusión del mejor modelo. Interpreta los resultados en términos del negocio: ¿qué significa un falso negativo vs. un falso positivo en este contexto?</w:t>
      </w:r>
    </w:p>
    <w:p w14:paraId="34A4F1CC" w14:textId="77777777" w:rsidR="00D928EF" w:rsidRDefault="00D928EF" w:rsidP="00D928EF">
      <w:pPr>
        <w:spacing w:after="60"/>
        <w:ind w:left="360"/>
      </w:pPr>
      <w:r>
        <w:rPr>
          <w:b/>
          <w:bCs/>
          <w:color w:val="00378A"/>
        </w:rPr>
        <w:t xml:space="preserve">d)  </w:t>
      </w:r>
      <w:r>
        <w:t>Identifica las 10 variables más importantes del mejor modelo. ¿Tienen sentido desde la perspectiva del negocio?</w:t>
      </w:r>
    </w:p>
    <w:p w14:paraId="36DCE89D" w14:textId="77777777" w:rsidR="00D928EF" w:rsidRDefault="00D928EF" w:rsidP="00D928EF">
      <w:pPr>
        <w:spacing w:before="280" w:after="80"/>
        <w:rPr>
          <w:color w:val="888888"/>
          <w:sz w:val="20"/>
          <w:szCs w:val="20"/>
        </w:rPr>
      </w:pPr>
      <w:r>
        <w:rPr>
          <w:b/>
          <w:bCs/>
          <w:color w:val="002060"/>
          <w:sz w:val="24"/>
          <w:szCs w:val="24"/>
        </w:rPr>
        <w:t xml:space="preserve">Ejercicio 4: </w:t>
      </w:r>
      <w:r>
        <w:rPr>
          <w:b/>
          <w:bCs/>
          <w:color w:val="00378A"/>
          <w:sz w:val="24"/>
          <w:szCs w:val="24"/>
        </w:rPr>
        <w:t>Interpretación y Recomendaciones</w:t>
      </w:r>
    </w:p>
    <w:p w14:paraId="53D4B024" w14:textId="77777777" w:rsidR="00D928EF" w:rsidRDefault="00D928EF" w:rsidP="00D928EF">
      <w:pPr>
        <w:spacing w:after="60"/>
        <w:ind w:left="360"/>
        <w:rPr>
          <w:b/>
          <w:bCs/>
          <w:color w:val="00378A"/>
        </w:rPr>
      </w:pPr>
    </w:p>
    <w:p w14:paraId="21763E81" w14:textId="77777777" w:rsidR="00D928EF" w:rsidRDefault="00D928EF" w:rsidP="00D928EF">
      <w:pPr>
        <w:spacing w:after="60"/>
        <w:ind w:left="360"/>
      </w:pPr>
      <w:r>
        <w:rPr>
          <w:b/>
          <w:bCs/>
          <w:color w:val="00378A"/>
        </w:rPr>
        <w:t xml:space="preserve">a)  </w:t>
      </w:r>
      <w:r>
        <w:t xml:space="preserve">Si el </w:t>
      </w:r>
      <w:proofErr w:type="spellStart"/>
      <w:r>
        <w:t>contact</w:t>
      </w:r>
      <w:proofErr w:type="spellEnd"/>
      <w:r>
        <w:t xml:space="preserve"> center solo puede hacer 50 llamadas adicionales por día, ¿cómo usarías el modelo para priorizar a qué pacientes llamar? Propón una regla de priorización basada en los resultados.</w:t>
      </w:r>
    </w:p>
    <w:p w14:paraId="5048A424" w14:textId="77777777" w:rsidR="00D928EF" w:rsidRDefault="00D928EF" w:rsidP="00D928EF">
      <w:pPr>
        <w:spacing w:after="60"/>
        <w:ind w:left="360"/>
      </w:pPr>
      <w:r>
        <w:rPr>
          <w:b/>
          <w:bCs/>
          <w:color w:val="00378A"/>
        </w:rPr>
        <w:t xml:space="preserve">b)  </w:t>
      </w:r>
      <w:r>
        <w:t>Describe en un párrafo cómo le explicarías los resultados del modelo a un líder de operaciones no técnico.</w:t>
      </w:r>
    </w:p>
    <w:p w14:paraId="0DCDEBA6" w14:textId="77777777" w:rsidR="00D928EF" w:rsidRDefault="00D928EF" w:rsidP="00D928EF">
      <w:pPr>
        <w:spacing w:after="60"/>
        <w:ind w:left="360"/>
      </w:pPr>
    </w:p>
    <w:p w14:paraId="2FD5E85E" w14:textId="77777777" w:rsidR="00D928EF" w:rsidRDefault="00D928EF" w:rsidP="00D928EF">
      <w:pPr>
        <w:spacing w:after="60"/>
        <w:rPr>
          <w:b/>
          <w:bCs/>
          <w:color w:val="00378A"/>
          <w:sz w:val="24"/>
          <w:szCs w:val="24"/>
        </w:rPr>
      </w:pPr>
      <w:r w:rsidRPr="008D05A1">
        <w:rPr>
          <w:b/>
          <w:bCs/>
          <w:color w:val="002060"/>
          <w:sz w:val="24"/>
          <w:szCs w:val="24"/>
        </w:rPr>
        <w:t xml:space="preserve">Ejercicio </w:t>
      </w:r>
      <w:r>
        <w:rPr>
          <w:b/>
          <w:bCs/>
          <w:color w:val="002060"/>
          <w:sz w:val="24"/>
          <w:szCs w:val="24"/>
        </w:rPr>
        <w:t>5</w:t>
      </w:r>
      <w:r w:rsidRPr="008D05A1">
        <w:rPr>
          <w:b/>
          <w:bCs/>
          <w:color w:val="002060"/>
          <w:sz w:val="24"/>
          <w:szCs w:val="24"/>
        </w:rPr>
        <w:t xml:space="preserve">: </w:t>
      </w:r>
      <w:r w:rsidRPr="008D05A1">
        <w:rPr>
          <w:b/>
          <w:bCs/>
          <w:color w:val="00378A"/>
          <w:sz w:val="24"/>
          <w:szCs w:val="24"/>
        </w:rPr>
        <w:t xml:space="preserve">Diseño y Criterio en Speech </w:t>
      </w:r>
      <w:proofErr w:type="spellStart"/>
      <w:r w:rsidRPr="008D05A1">
        <w:rPr>
          <w:b/>
          <w:bCs/>
          <w:color w:val="00378A"/>
          <w:sz w:val="24"/>
          <w:szCs w:val="24"/>
        </w:rPr>
        <w:t>Analytics</w:t>
      </w:r>
      <w:proofErr w:type="spellEnd"/>
      <w:r w:rsidRPr="008D05A1">
        <w:rPr>
          <w:b/>
          <w:bCs/>
          <w:color w:val="00378A"/>
          <w:sz w:val="24"/>
          <w:szCs w:val="24"/>
        </w:rPr>
        <w:t xml:space="preserve"> con GenAI </w:t>
      </w:r>
    </w:p>
    <w:p w14:paraId="3C40264E" w14:textId="77777777" w:rsidR="00D928EF" w:rsidRPr="008D05A1" w:rsidRDefault="00D928EF" w:rsidP="00D928EF">
      <w:pPr>
        <w:spacing w:after="60"/>
        <w:rPr>
          <w:b/>
          <w:bCs/>
          <w:color w:val="00378A"/>
          <w:sz w:val="24"/>
          <w:szCs w:val="24"/>
        </w:rPr>
      </w:pPr>
    </w:p>
    <w:p w14:paraId="040A551B" w14:textId="77777777" w:rsidR="00D928EF" w:rsidRDefault="00D928EF" w:rsidP="00D928EF">
      <w:pPr>
        <w:spacing w:after="60"/>
      </w:pPr>
      <w:r w:rsidRPr="008D05A1">
        <w:rPr>
          <w:i/>
          <w:iCs/>
        </w:rPr>
        <w:t>Contexto:</w:t>
      </w:r>
      <w:r w:rsidRPr="008D05A1">
        <w:t xml:space="preserve"> </w:t>
      </w:r>
      <w:r>
        <w:t>El</w:t>
      </w:r>
      <w:r w:rsidRPr="008D05A1">
        <w:t xml:space="preserve"> </w:t>
      </w:r>
      <w:proofErr w:type="spellStart"/>
      <w:r w:rsidRPr="008D05A1">
        <w:t>contact</w:t>
      </w:r>
      <w:proofErr w:type="spellEnd"/>
      <w:r w:rsidRPr="008D05A1">
        <w:t xml:space="preserve"> center realiza ~1.000 llamadas diarias de seguimiento a pacientes con tratamientos crónicos. Las llamadas se graban en audio (WAV, 2-15 min, español colombiano). Se necesita un sistema que extraiga de cada llamada: transcripción con </w:t>
      </w:r>
      <w:proofErr w:type="spellStart"/>
      <w:r w:rsidRPr="008D05A1">
        <w:t>diarización</w:t>
      </w:r>
      <w:proofErr w:type="spellEnd"/>
      <w:r w:rsidRPr="008D05A1">
        <w:t xml:space="preserve"> agente/paciente, sentimiento, intención de abandono, barreras mencionadas y cumplimiento declarado del paciente.</w:t>
      </w:r>
    </w:p>
    <w:p w14:paraId="1B6FAD53" w14:textId="77777777" w:rsidR="00D928EF" w:rsidRPr="008D05A1" w:rsidRDefault="00D928EF" w:rsidP="00D928EF">
      <w:pPr>
        <w:spacing w:after="60"/>
      </w:pPr>
    </w:p>
    <w:p w14:paraId="26590BB1" w14:textId="77777777" w:rsidR="00D928EF" w:rsidRPr="00D928EF" w:rsidRDefault="00D928EF" w:rsidP="00D928EF">
      <w:pPr>
        <w:pStyle w:val="Prrafodelista"/>
        <w:numPr>
          <w:ilvl w:val="0"/>
          <w:numId w:val="28"/>
        </w:numPr>
        <w:spacing w:after="60" w:line="240" w:lineRule="auto"/>
        <w:contextualSpacing w:val="0"/>
        <w:jc w:val="left"/>
        <w:rPr>
          <w:rFonts w:asciiTheme="minorHAnsi" w:hAnsiTheme="minorHAnsi"/>
        </w:rPr>
      </w:pPr>
      <w:r w:rsidRPr="00D928EF">
        <w:rPr>
          <w:rFonts w:asciiTheme="minorHAnsi" w:hAnsiTheme="minorHAnsi"/>
        </w:rPr>
        <w:t>Dibuje o describa el pipeline que construiría para este sistema, desde que llega el audio hasta que se entregan las variables estructuradas. No necesitamos una lista de herramientas, necesitamos entender sus decisiones: ¿cuántos pasos tiene su pipeline y por qué? ¿Usa un solo LLM para toda la extracción o separa en múltiples llamadas? ¿Dónde pone procesamiento en paralelo y dónde secuencial? Explique las decisiones como si estuviera en una reunión técnica con su equipo.</w:t>
      </w:r>
    </w:p>
    <w:p w14:paraId="4122442A" w14:textId="77777777" w:rsidR="00D928EF" w:rsidRPr="00D928EF" w:rsidRDefault="00D928EF" w:rsidP="00D928EF">
      <w:pPr>
        <w:pStyle w:val="Prrafodelista"/>
        <w:numPr>
          <w:ilvl w:val="0"/>
          <w:numId w:val="28"/>
        </w:numPr>
        <w:spacing w:after="60" w:line="240" w:lineRule="auto"/>
        <w:contextualSpacing w:val="0"/>
        <w:jc w:val="left"/>
        <w:rPr>
          <w:rFonts w:asciiTheme="minorHAnsi" w:hAnsiTheme="minorHAnsi"/>
        </w:rPr>
      </w:pPr>
      <w:r w:rsidRPr="00D928EF">
        <w:rPr>
          <w:rFonts w:asciiTheme="minorHAnsi" w:hAnsiTheme="minorHAnsi"/>
        </w:rPr>
        <w:lastRenderedPageBreak/>
        <w:t xml:space="preserve">Escriba el </w:t>
      </w:r>
      <w:proofErr w:type="spellStart"/>
      <w:r w:rsidRPr="00D928EF">
        <w:rPr>
          <w:rFonts w:asciiTheme="minorHAnsi" w:hAnsiTheme="minorHAnsi"/>
        </w:rPr>
        <w:t>prompt</w:t>
      </w:r>
      <w:proofErr w:type="spellEnd"/>
      <w:r w:rsidRPr="00D928EF">
        <w:rPr>
          <w:rFonts w:asciiTheme="minorHAnsi" w:hAnsiTheme="minorHAnsi"/>
        </w:rPr>
        <w:t xml:space="preserve"> (o cadena de </w:t>
      </w:r>
      <w:proofErr w:type="spellStart"/>
      <w:r w:rsidRPr="00D928EF">
        <w:rPr>
          <w:rFonts w:asciiTheme="minorHAnsi" w:hAnsiTheme="minorHAnsi"/>
        </w:rPr>
        <w:t>prompts</w:t>
      </w:r>
      <w:proofErr w:type="spellEnd"/>
      <w:r w:rsidRPr="00D928EF">
        <w:rPr>
          <w:rFonts w:asciiTheme="minorHAnsi" w:hAnsiTheme="minorHAnsi"/>
        </w:rPr>
        <w:t>) que usaría para extraer las variables estructuradas a partir de esta transcripción de ejemplo:</w:t>
      </w:r>
    </w:p>
    <w:p w14:paraId="5A9DE84E" w14:textId="77777777" w:rsidR="00D928EF" w:rsidRPr="00D928EF" w:rsidRDefault="00D928EF" w:rsidP="00D928EF">
      <w:pPr>
        <w:pStyle w:val="Prrafodelista"/>
        <w:spacing w:after="60"/>
        <w:rPr>
          <w:rFonts w:asciiTheme="minorHAnsi" w:hAnsiTheme="minorHAnsi"/>
        </w:rPr>
      </w:pPr>
    </w:p>
    <w:p w14:paraId="76E5EB7F" w14:textId="77777777" w:rsidR="00D928EF" w:rsidRDefault="00D928EF" w:rsidP="00D928EF">
      <w:pPr>
        <w:spacing w:after="60"/>
        <w:rPr>
          <w:i/>
          <w:iCs/>
        </w:rPr>
      </w:pPr>
      <w:r w:rsidRPr="008D05A1">
        <w:rPr>
          <w:i/>
          <w:iCs/>
        </w:rPr>
        <w:t>[AGENTE]: Buenos días, le hablo del programa de apoyo de su tratamiento con Saxenda. ¿Cómo se ha sentido?</w:t>
      </w:r>
      <w:r w:rsidRPr="008D05A1">
        <w:t xml:space="preserve"> </w:t>
      </w:r>
      <w:r w:rsidRPr="008D05A1">
        <w:rPr>
          <w:i/>
          <w:iCs/>
        </w:rPr>
        <w:t>[PACIENTE]: Mal, las náuseas me tienen agotada y ya estoy pensando en dejarlo. Además, en la EPS me dijeron que no me lo pueden entregar este mes.</w:t>
      </w:r>
      <w:r w:rsidRPr="008D05A1">
        <w:t xml:space="preserve"> </w:t>
      </w:r>
      <w:r w:rsidRPr="008D05A1">
        <w:rPr>
          <w:i/>
          <w:iCs/>
        </w:rPr>
        <w:t>[AGENTE]: Entiendo. Las náuseas suelen mejorar. Respecto a la entrega, puedo ayudarle. ¿Cuándo fue la última vez que se aplicó?</w:t>
      </w:r>
      <w:r w:rsidRPr="008D05A1">
        <w:t xml:space="preserve"> </w:t>
      </w:r>
      <w:r w:rsidRPr="008D05A1">
        <w:rPr>
          <w:i/>
          <w:iCs/>
        </w:rPr>
        <w:t>[PACIENTE]: Hace como 10 días, se me acabó y no he podido conseguir más.</w:t>
      </w:r>
    </w:p>
    <w:p w14:paraId="6D886E4E" w14:textId="77777777" w:rsidR="00D928EF" w:rsidRPr="008D05A1" w:rsidRDefault="00D928EF" w:rsidP="00D928EF">
      <w:pPr>
        <w:spacing w:after="60"/>
      </w:pPr>
    </w:p>
    <w:p w14:paraId="25FC9A40" w14:textId="77777777" w:rsidR="00D928EF" w:rsidRDefault="00D928EF" w:rsidP="00D928EF">
      <w:pPr>
        <w:spacing w:after="60"/>
      </w:pPr>
      <w:r w:rsidRPr="008D05A1">
        <w:t xml:space="preserve">Muestre el output esperado. </w:t>
      </w:r>
    </w:p>
    <w:p w14:paraId="66B66316" w14:textId="77777777" w:rsidR="00D928EF" w:rsidRDefault="00D928EF" w:rsidP="00D928EF">
      <w:pPr>
        <w:spacing w:after="60"/>
      </w:pPr>
    </w:p>
    <w:p w14:paraId="7E043B06" w14:textId="77777777" w:rsidR="00D928EF" w:rsidRPr="008D05A1" w:rsidRDefault="00D928EF" w:rsidP="00D928EF">
      <w:pPr>
        <w:spacing w:after="60"/>
      </w:pPr>
      <w:r w:rsidRPr="008D05A1">
        <w:rPr>
          <w:b/>
          <w:bCs/>
        </w:rPr>
        <w:t>c)</w:t>
      </w:r>
      <w:r w:rsidRPr="008D05A1">
        <w:t xml:space="preserve"> Responda estas tres preguntas de criterio:</w:t>
      </w:r>
    </w:p>
    <w:p w14:paraId="035954F0" w14:textId="77777777" w:rsidR="00D928EF" w:rsidRPr="008D05A1" w:rsidRDefault="00D928EF" w:rsidP="00D928EF">
      <w:pPr>
        <w:numPr>
          <w:ilvl w:val="0"/>
          <w:numId w:val="27"/>
        </w:numPr>
        <w:spacing w:after="60" w:line="240" w:lineRule="auto"/>
      </w:pPr>
      <w:r w:rsidRPr="008D05A1">
        <w:t>Ha puesto su pipeline en producción y a los 15 días nota que el 30% de las llamadas están generando sentimiento "neutro" cuando antes era el 12%. El equipo de operaciones no reporta cambios en el comportamiento de los pacientes. ¿Cuáles son las 3 primeras cosas que revisa y en qué orden?</w:t>
      </w:r>
    </w:p>
    <w:p w14:paraId="151C2321" w14:textId="77777777" w:rsidR="00D928EF" w:rsidRPr="008D05A1" w:rsidRDefault="00D928EF" w:rsidP="00D928EF">
      <w:pPr>
        <w:numPr>
          <w:ilvl w:val="0"/>
          <w:numId w:val="27"/>
        </w:numPr>
        <w:spacing w:after="60" w:line="240" w:lineRule="auto"/>
      </w:pPr>
      <w:r w:rsidRPr="008D05A1">
        <w:t xml:space="preserve">El laboratorio le pide agregar una nueva terapia (inyectable para enfermedad rara) con vocabulario clínico muy distinto al de obesidad y diabetes. ¿Qué cambia en su pipeline y qué no? </w:t>
      </w:r>
    </w:p>
    <w:p w14:paraId="737C5558" w14:textId="77777777" w:rsidR="00D928EF" w:rsidRPr="008D05A1" w:rsidRDefault="00D928EF" w:rsidP="00D928EF">
      <w:pPr>
        <w:numPr>
          <w:ilvl w:val="0"/>
          <w:numId w:val="27"/>
        </w:numPr>
        <w:spacing w:after="60" w:line="240" w:lineRule="auto"/>
      </w:pPr>
      <w:r w:rsidRPr="008D05A1">
        <w:t>Su LLM a veces retorna JSON malformado o con campos inventados que no pidió. ¿Cómo maneja esto en producción? Describa su estrategia</w:t>
      </w:r>
      <w:r>
        <w:t>.</w:t>
      </w:r>
    </w:p>
    <w:p w14:paraId="03E2FF31" w14:textId="77777777" w:rsidR="00D928EF" w:rsidRDefault="00D928EF" w:rsidP="00D928EF">
      <w:pPr>
        <w:spacing w:after="60"/>
      </w:pPr>
    </w:p>
    <w:p w14:paraId="3E25ACA2" w14:textId="63A1A2FE" w:rsidR="003D033D" w:rsidRPr="00D928EF" w:rsidRDefault="003D033D" w:rsidP="00D928EF"/>
    <w:sectPr w:rsidR="003D033D" w:rsidRPr="00D928EF">
      <w:headerReference w:type="defaul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E6AD6" w14:textId="77777777" w:rsidR="00003AF9" w:rsidRDefault="00003AF9" w:rsidP="006E197D">
      <w:pPr>
        <w:spacing w:after="0" w:line="240" w:lineRule="auto"/>
      </w:pPr>
      <w:r>
        <w:separator/>
      </w:r>
    </w:p>
  </w:endnote>
  <w:endnote w:type="continuationSeparator" w:id="0">
    <w:p w14:paraId="526316DB" w14:textId="77777777" w:rsidR="00003AF9" w:rsidRDefault="00003AF9" w:rsidP="006E197D">
      <w:pPr>
        <w:spacing w:after="0" w:line="240" w:lineRule="auto"/>
      </w:pPr>
      <w:r>
        <w:continuationSeparator/>
      </w:r>
    </w:p>
  </w:endnote>
  <w:endnote w:type="continuationNotice" w:id="1">
    <w:p w14:paraId="02F181CD" w14:textId="77777777" w:rsidR="00003AF9" w:rsidRDefault="00003AF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GRounded Lt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C48B4" w14:textId="77777777" w:rsidR="00003AF9" w:rsidRDefault="00003AF9" w:rsidP="006E197D">
      <w:pPr>
        <w:spacing w:after="0" w:line="240" w:lineRule="auto"/>
      </w:pPr>
      <w:r>
        <w:separator/>
      </w:r>
    </w:p>
  </w:footnote>
  <w:footnote w:type="continuationSeparator" w:id="0">
    <w:p w14:paraId="687EF40A" w14:textId="77777777" w:rsidR="00003AF9" w:rsidRDefault="00003AF9" w:rsidP="006E197D">
      <w:pPr>
        <w:spacing w:after="0" w:line="240" w:lineRule="auto"/>
      </w:pPr>
      <w:r>
        <w:continuationSeparator/>
      </w:r>
    </w:p>
  </w:footnote>
  <w:footnote w:type="continuationNotice" w:id="1">
    <w:p w14:paraId="63768FF4" w14:textId="77777777" w:rsidR="00003AF9" w:rsidRDefault="00003AF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86B3C" w14:textId="25C26BF4" w:rsidR="007B32D6" w:rsidRDefault="007B32D6" w:rsidP="00510C65">
    <w:pPr>
      <w:pStyle w:val="Encabezado"/>
    </w:pPr>
    <w:r w:rsidRPr="00556771">
      <w:rPr>
        <w:noProof/>
      </w:rPr>
      <w:drawing>
        <wp:inline distT="0" distB="0" distL="0" distR="0" wp14:anchorId="5454D45D" wp14:editId="44530781">
          <wp:extent cx="2009775" cy="742950"/>
          <wp:effectExtent l="0" t="0" r="0" b="0"/>
          <wp:docPr id="51" name="Imagen 2" descr="Logo-Emtelco-_cx&amp;bpo_curv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Logo-Emtelco-_cx&amp;bpo_curv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97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rPr>
        <w:noProof/>
      </w:rPr>
      <w:drawing>
        <wp:inline distT="0" distB="0" distL="0" distR="0" wp14:anchorId="49800EF7" wp14:editId="2BDD7778">
          <wp:extent cx="1303388" cy="694055"/>
          <wp:effectExtent l="0" t="0" r="0" b="0"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8072" cy="7125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5BE6"/>
    <w:multiLevelType w:val="multilevel"/>
    <w:tmpl w:val="A702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B0145"/>
    <w:multiLevelType w:val="multilevel"/>
    <w:tmpl w:val="A484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03301"/>
    <w:multiLevelType w:val="multilevel"/>
    <w:tmpl w:val="B7FE1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D3631"/>
    <w:multiLevelType w:val="multilevel"/>
    <w:tmpl w:val="60CE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C789B"/>
    <w:multiLevelType w:val="multilevel"/>
    <w:tmpl w:val="5DC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86DB5"/>
    <w:multiLevelType w:val="multilevel"/>
    <w:tmpl w:val="1392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049B2"/>
    <w:multiLevelType w:val="multilevel"/>
    <w:tmpl w:val="F99C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477E4"/>
    <w:multiLevelType w:val="multilevel"/>
    <w:tmpl w:val="6BCE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F59D9"/>
    <w:multiLevelType w:val="hybridMultilevel"/>
    <w:tmpl w:val="2684F68A"/>
    <w:lvl w:ilvl="0" w:tplc="24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9" w15:restartNumberingAfterBreak="0">
    <w:nsid w:val="3BB439A6"/>
    <w:multiLevelType w:val="multilevel"/>
    <w:tmpl w:val="CFB2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C5CBF"/>
    <w:multiLevelType w:val="multilevel"/>
    <w:tmpl w:val="8B6E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E0C21"/>
    <w:multiLevelType w:val="multilevel"/>
    <w:tmpl w:val="09A8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678E3"/>
    <w:multiLevelType w:val="hybridMultilevel"/>
    <w:tmpl w:val="2F5EA63E"/>
    <w:lvl w:ilvl="0" w:tplc="640ECD7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CD6E14"/>
    <w:multiLevelType w:val="hybridMultilevel"/>
    <w:tmpl w:val="F8E4FB76"/>
    <w:lvl w:ilvl="0" w:tplc="1CF2B92A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83827E9"/>
    <w:multiLevelType w:val="hybridMultilevel"/>
    <w:tmpl w:val="949225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775C09"/>
    <w:multiLevelType w:val="hybridMultilevel"/>
    <w:tmpl w:val="BF7EFD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2B4762"/>
    <w:multiLevelType w:val="multilevel"/>
    <w:tmpl w:val="7BC8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405C5"/>
    <w:multiLevelType w:val="hybridMultilevel"/>
    <w:tmpl w:val="08E23A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9056FE"/>
    <w:multiLevelType w:val="hybridMultilevel"/>
    <w:tmpl w:val="27A430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6E2982"/>
    <w:multiLevelType w:val="multilevel"/>
    <w:tmpl w:val="3B36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E0047"/>
    <w:multiLevelType w:val="hybridMultilevel"/>
    <w:tmpl w:val="A52C35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E943BF"/>
    <w:multiLevelType w:val="multilevel"/>
    <w:tmpl w:val="60BE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83788"/>
    <w:multiLevelType w:val="multilevel"/>
    <w:tmpl w:val="1E1E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D448B"/>
    <w:multiLevelType w:val="multilevel"/>
    <w:tmpl w:val="89D0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2381D"/>
    <w:multiLevelType w:val="hybridMultilevel"/>
    <w:tmpl w:val="D54EAF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1C7699"/>
    <w:multiLevelType w:val="multilevel"/>
    <w:tmpl w:val="4CC0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223EB"/>
    <w:multiLevelType w:val="hybridMultilevel"/>
    <w:tmpl w:val="650274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BF0E20"/>
    <w:multiLevelType w:val="multilevel"/>
    <w:tmpl w:val="25D6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14897">
    <w:abstractNumId w:val="8"/>
  </w:num>
  <w:num w:numId="2" w16cid:durableId="1103720068">
    <w:abstractNumId w:val="18"/>
  </w:num>
  <w:num w:numId="3" w16cid:durableId="1716347548">
    <w:abstractNumId w:val="20"/>
  </w:num>
  <w:num w:numId="4" w16cid:durableId="216206810">
    <w:abstractNumId w:val="15"/>
  </w:num>
  <w:num w:numId="5" w16cid:durableId="1414428249">
    <w:abstractNumId w:val="2"/>
  </w:num>
  <w:num w:numId="6" w16cid:durableId="2123374409">
    <w:abstractNumId w:val="24"/>
  </w:num>
  <w:num w:numId="7" w16cid:durableId="1220090136">
    <w:abstractNumId w:val="25"/>
  </w:num>
  <w:num w:numId="8" w16cid:durableId="1295133855">
    <w:abstractNumId w:val="10"/>
  </w:num>
  <w:num w:numId="9" w16cid:durableId="1778522925">
    <w:abstractNumId w:val="0"/>
  </w:num>
  <w:num w:numId="10" w16cid:durableId="404961275">
    <w:abstractNumId w:val="16"/>
  </w:num>
  <w:num w:numId="11" w16cid:durableId="425660822">
    <w:abstractNumId w:val="6"/>
  </w:num>
  <w:num w:numId="12" w16cid:durableId="2069836542">
    <w:abstractNumId w:val="9"/>
  </w:num>
  <w:num w:numId="13" w16cid:durableId="1798137033">
    <w:abstractNumId w:val="12"/>
  </w:num>
  <w:num w:numId="14" w16cid:durableId="483551957">
    <w:abstractNumId w:val="27"/>
  </w:num>
  <w:num w:numId="15" w16cid:durableId="1139689805">
    <w:abstractNumId w:val="23"/>
  </w:num>
  <w:num w:numId="16" w16cid:durableId="1921061433">
    <w:abstractNumId w:val="21"/>
  </w:num>
  <w:num w:numId="17" w16cid:durableId="2047021070">
    <w:abstractNumId w:val="7"/>
  </w:num>
  <w:num w:numId="18" w16cid:durableId="61224166">
    <w:abstractNumId w:val="5"/>
  </w:num>
  <w:num w:numId="19" w16cid:durableId="209419773">
    <w:abstractNumId w:val="17"/>
  </w:num>
  <w:num w:numId="20" w16cid:durableId="486408490">
    <w:abstractNumId w:val="26"/>
  </w:num>
  <w:num w:numId="21" w16cid:durableId="579171865">
    <w:abstractNumId w:val="1"/>
  </w:num>
  <w:num w:numId="22" w16cid:durableId="55787276">
    <w:abstractNumId w:val="14"/>
  </w:num>
  <w:num w:numId="23" w16cid:durableId="649023783">
    <w:abstractNumId w:val="3"/>
  </w:num>
  <w:num w:numId="24" w16cid:durableId="1292977695">
    <w:abstractNumId w:val="19"/>
  </w:num>
  <w:num w:numId="25" w16cid:durableId="1269966397">
    <w:abstractNumId w:val="22"/>
  </w:num>
  <w:num w:numId="26" w16cid:durableId="641081789">
    <w:abstractNumId w:val="4"/>
  </w:num>
  <w:num w:numId="27" w16cid:durableId="34239069">
    <w:abstractNumId w:val="11"/>
  </w:num>
  <w:num w:numId="28" w16cid:durableId="1747914445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3F4"/>
    <w:rsid w:val="00001023"/>
    <w:rsid w:val="000020D5"/>
    <w:rsid w:val="00003AF9"/>
    <w:rsid w:val="00006AFE"/>
    <w:rsid w:val="0001299D"/>
    <w:rsid w:val="000139B9"/>
    <w:rsid w:val="00015C24"/>
    <w:rsid w:val="00017EE6"/>
    <w:rsid w:val="00020EA7"/>
    <w:rsid w:val="0002618C"/>
    <w:rsid w:val="000315F9"/>
    <w:rsid w:val="0003542C"/>
    <w:rsid w:val="00036359"/>
    <w:rsid w:val="00036396"/>
    <w:rsid w:val="000364AB"/>
    <w:rsid w:val="00037612"/>
    <w:rsid w:val="00041C4E"/>
    <w:rsid w:val="000424B5"/>
    <w:rsid w:val="0004492E"/>
    <w:rsid w:val="0004549B"/>
    <w:rsid w:val="00051476"/>
    <w:rsid w:val="000515F2"/>
    <w:rsid w:val="00053574"/>
    <w:rsid w:val="00061452"/>
    <w:rsid w:val="00064EC8"/>
    <w:rsid w:val="00070A48"/>
    <w:rsid w:val="00072392"/>
    <w:rsid w:val="00072ED8"/>
    <w:rsid w:val="00080B1C"/>
    <w:rsid w:val="000839AD"/>
    <w:rsid w:val="00090F3E"/>
    <w:rsid w:val="000919E9"/>
    <w:rsid w:val="00094B4C"/>
    <w:rsid w:val="000A36F5"/>
    <w:rsid w:val="000A521C"/>
    <w:rsid w:val="000B17F6"/>
    <w:rsid w:val="000B6B02"/>
    <w:rsid w:val="000C292B"/>
    <w:rsid w:val="000D04C5"/>
    <w:rsid w:val="000E629E"/>
    <w:rsid w:val="000F1DC3"/>
    <w:rsid w:val="000F2816"/>
    <w:rsid w:val="000F2943"/>
    <w:rsid w:val="00106639"/>
    <w:rsid w:val="00106DDB"/>
    <w:rsid w:val="00114AC7"/>
    <w:rsid w:val="00116D87"/>
    <w:rsid w:val="0011799B"/>
    <w:rsid w:val="00126E12"/>
    <w:rsid w:val="00126EBC"/>
    <w:rsid w:val="00132D8B"/>
    <w:rsid w:val="001421B9"/>
    <w:rsid w:val="00144A38"/>
    <w:rsid w:val="001536C0"/>
    <w:rsid w:val="00155260"/>
    <w:rsid w:val="00164A70"/>
    <w:rsid w:val="0016597A"/>
    <w:rsid w:val="00166FDF"/>
    <w:rsid w:val="00171CFB"/>
    <w:rsid w:val="00176F16"/>
    <w:rsid w:val="00180292"/>
    <w:rsid w:val="0018263F"/>
    <w:rsid w:val="00183BF6"/>
    <w:rsid w:val="00191041"/>
    <w:rsid w:val="001974AA"/>
    <w:rsid w:val="001A0E67"/>
    <w:rsid w:val="001A47A8"/>
    <w:rsid w:val="001A5BC1"/>
    <w:rsid w:val="001A5EB2"/>
    <w:rsid w:val="001B3A25"/>
    <w:rsid w:val="001B48D3"/>
    <w:rsid w:val="001D2603"/>
    <w:rsid w:val="001E6223"/>
    <w:rsid w:val="001E6A7F"/>
    <w:rsid w:val="001E7C16"/>
    <w:rsid w:val="001F01D2"/>
    <w:rsid w:val="00201F72"/>
    <w:rsid w:val="002143B5"/>
    <w:rsid w:val="00225A55"/>
    <w:rsid w:val="00233628"/>
    <w:rsid w:val="00235F90"/>
    <w:rsid w:val="0024483E"/>
    <w:rsid w:val="00244FE2"/>
    <w:rsid w:val="00252163"/>
    <w:rsid w:val="00253166"/>
    <w:rsid w:val="002575EC"/>
    <w:rsid w:val="00262094"/>
    <w:rsid w:val="00263118"/>
    <w:rsid w:val="002657AA"/>
    <w:rsid w:val="00267B42"/>
    <w:rsid w:val="0027081E"/>
    <w:rsid w:val="00273E81"/>
    <w:rsid w:val="0027789E"/>
    <w:rsid w:val="00281027"/>
    <w:rsid w:val="00282624"/>
    <w:rsid w:val="002866FD"/>
    <w:rsid w:val="00292C36"/>
    <w:rsid w:val="002A0A68"/>
    <w:rsid w:val="002A0C41"/>
    <w:rsid w:val="002A13FE"/>
    <w:rsid w:val="002A34EC"/>
    <w:rsid w:val="002B2DCE"/>
    <w:rsid w:val="002B3606"/>
    <w:rsid w:val="002B4373"/>
    <w:rsid w:val="002B515F"/>
    <w:rsid w:val="002C5976"/>
    <w:rsid w:val="002C7464"/>
    <w:rsid w:val="002D577B"/>
    <w:rsid w:val="002E145A"/>
    <w:rsid w:val="002E5932"/>
    <w:rsid w:val="002F5E52"/>
    <w:rsid w:val="002F5EC3"/>
    <w:rsid w:val="002F7177"/>
    <w:rsid w:val="002F7D2F"/>
    <w:rsid w:val="00300747"/>
    <w:rsid w:val="00303EB2"/>
    <w:rsid w:val="00307556"/>
    <w:rsid w:val="00320943"/>
    <w:rsid w:val="00321186"/>
    <w:rsid w:val="003255D4"/>
    <w:rsid w:val="00332491"/>
    <w:rsid w:val="00335713"/>
    <w:rsid w:val="0033610E"/>
    <w:rsid w:val="0033677D"/>
    <w:rsid w:val="003378B3"/>
    <w:rsid w:val="003401CD"/>
    <w:rsid w:val="0034449C"/>
    <w:rsid w:val="00347AD3"/>
    <w:rsid w:val="003518BD"/>
    <w:rsid w:val="00355FF5"/>
    <w:rsid w:val="00370A16"/>
    <w:rsid w:val="00374984"/>
    <w:rsid w:val="00387C3B"/>
    <w:rsid w:val="003B4489"/>
    <w:rsid w:val="003B6A9A"/>
    <w:rsid w:val="003C2659"/>
    <w:rsid w:val="003C7A84"/>
    <w:rsid w:val="003D033D"/>
    <w:rsid w:val="00402CEE"/>
    <w:rsid w:val="004032B9"/>
    <w:rsid w:val="00404B71"/>
    <w:rsid w:val="0040598E"/>
    <w:rsid w:val="00411F4B"/>
    <w:rsid w:val="00412938"/>
    <w:rsid w:val="0041450E"/>
    <w:rsid w:val="00420AA4"/>
    <w:rsid w:val="00420B41"/>
    <w:rsid w:val="0042439B"/>
    <w:rsid w:val="00424687"/>
    <w:rsid w:val="004423BC"/>
    <w:rsid w:val="00443C9D"/>
    <w:rsid w:val="00446B5B"/>
    <w:rsid w:val="00446C31"/>
    <w:rsid w:val="00454D83"/>
    <w:rsid w:val="0046059E"/>
    <w:rsid w:val="00461E72"/>
    <w:rsid w:val="00464AE9"/>
    <w:rsid w:val="004671AE"/>
    <w:rsid w:val="00471F2D"/>
    <w:rsid w:val="00472B0E"/>
    <w:rsid w:val="004850DA"/>
    <w:rsid w:val="00497AE5"/>
    <w:rsid w:val="00497C1A"/>
    <w:rsid w:val="004B471D"/>
    <w:rsid w:val="004B671F"/>
    <w:rsid w:val="004B6AD4"/>
    <w:rsid w:val="004B7C57"/>
    <w:rsid w:val="004B7F29"/>
    <w:rsid w:val="004C4813"/>
    <w:rsid w:val="004C5597"/>
    <w:rsid w:val="004E006D"/>
    <w:rsid w:val="004E22E8"/>
    <w:rsid w:val="004E3484"/>
    <w:rsid w:val="004E447C"/>
    <w:rsid w:val="004E7E86"/>
    <w:rsid w:val="004F0FB7"/>
    <w:rsid w:val="004F7E65"/>
    <w:rsid w:val="005005AF"/>
    <w:rsid w:val="00500DCF"/>
    <w:rsid w:val="005025ED"/>
    <w:rsid w:val="00510C65"/>
    <w:rsid w:val="00511215"/>
    <w:rsid w:val="00511341"/>
    <w:rsid w:val="005125A2"/>
    <w:rsid w:val="005149C2"/>
    <w:rsid w:val="00516B17"/>
    <w:rsid w:val="005216AD"/>
    <w:rsid w:val="00523ECD"/>
    <w:rsid w:val="00525BDC"/>
    <w:rsid w:val="00532B4F"/>
    <w:rsid w:val="0053743A"/>
    <w:rsid w:val="00540F3B"/>
    <w:rsid w:val="00547B83"/>
    <w:rsid w:val="00551911"/>
    <w:rsid w:val="005539EE"/>
    <w:rsid w:val="005564F8"/>
    <w:rsid w:val="00556771"/>
    <w:rsid w:val="00556C5F"/>
    <w:rsid w:val="00561826"/>
    <w:rsid w:val="0056771C"/>
    <w:rsid w:val="00571ABD"/>
    <w:rsid w:val="005742DB"/>
    <w:rsid w:val="005800DD"/>
    <w:rsid w:val="005817E1"/>
    <w:rsid w:val="00593F1F"/>
    <w:rsid w:val="005A186E"/>
    <w:rsid w:val="005A5732"/>
    <w:rsid w:val="005A6530"/>
    <w:rsid w:val="005B085D"/>
    <w:rsid w:val="005B5C01"/>
    <w:rsid w:val="005C40A0"/>
    <w:rsid w:val="005D31BA"/>
    <w:rsid w:val="005D5B71"/>
    <w:rsid w:val="005E18D5"/>
    <w:rsid w:val="005F3BB2"/>
    <w:rsid w:val="00611746"/>
    <w:rsid w:val="006122A8"/>
    <w:rsid w:val="00616E7E"/>
    <w:rsid w:val="0061748A"/>
    <w:rsid w:val="006218C3"/>
    <w:rsid w:val="00632C99"/>
    <w:rsid w:val="0063416A"/>
    <w:rsid w:val="0063679E"/>
    <w:rsid w:val="0064269E"/>
    <w:rsid w:val="00642AD0"/>
    <w:rsid w:val="00645C00"/>
    <w:rsid w:val="00650DEA"/>
    <w:rsid w:val="00652202"/>
    <w:rsid w:val="00661DC9"/>
    <w:rsid w:val="00664F49"/>
    <w:rsid w:val="006665EF"/>
    <w:rsid w:val="006672BC"/>
    <w:rsid w:val="00670D7B"/>
    <w:rsid w:val="006713A5"/>
    <w:rsid w:val="00684CE4"/>
    <w:rsid w:val="0068630D"/>
    <w:rsid w:val="00692EEB"/>
    <w:rsid w:val="00694202"/>
    <w:rsid w:val="00697712"/>
    <w:rsid w:val="006A382E"/>
    <w:rsid w:val="006A5CA6"/>
    <w:rsid w:val="006B231E"/>
    <w:rsid w:val="006B4367"/>
    <w:rsid w:val="006B7250"/>
    <w:rsid w:val="006C15EE"/>
    <w:rsid w:val="006C4BFB"/>
    <w:rsid w:val="006D797F"/>
    <w:rsid w:val="006E197D"/>
    <w:rsid w:val="006F63F4"/>
    <w:rsid w:val="006F73DF"/>
    <w:rsid w:val="007001D2"/>
    <w:rsid w:val="00702CAC"/>
    <w:rsid w:val="007032DD"/>
    <w:rsid w:val="00706163"/>
    <w:rsid w:val="0071025C"/>
    <w:rsid w:val="007172ED"/>
    <w:rsid w:val="00725701"/>
    <w:rsid w:val="00725742"/>
    <w:rsid w:val="00727CE9"/>
    <w:rsid w:val="00741E2D"/>
    <w:rsid w:val="0074232E"/>
    <w:rsid w:val="00742E0D"/>
    <w:rsid w:val="007433F4"/>
    <w:rsid w:val="007438D4"/>
    <w:rsid w:val="00750079"/>
    <w:rsid w:val="00754C36"/>
    <w:rsid w:val="007572D2"/>
    <w:rsid w:val="007627FB"/>
    <w:rsid w:val="00764F81"/>
    <w:rsid w:val="00772BEE"/>
    <w:rsid w:val="00775A94"/>
    <w:rsid w:val="00775B7D"/>
    <w:rsid w:val="0077784B"/>
    <w:rsid w:val="007779E4"/>
    <w:rsid w:val="00780843"/>
    <w:rsid w:val="00793D4F"/>
    <w:rsid w:val="00794084"/>
    <w:rsid w:val="00794AC3"/>
    <w:rsid w:val="00795A9C"/>
    <w:rsid w:val="007A7871"/>
    <w:rsid w:val="007B19EE"/>
    <w:rsid w:val="007B32D6"/>
    <w:rsid w:val="007B6D21"/>
    <w:rsid w:val="007B7C63"/>
    <w:rsid w:val="007C09A1"/>
    <w:rsid w:val="007C1418"/>
    <w:rsid w:val="007C4012"/>
    <w:rsid w:val="007C571B"/>
    <w:rsid w:val="007D49C3"/>
    <w:rsid w:val="007D718E"/>
    <w:rsid w:val="007F2B9F"/>
    <w:rsid w:val="007F46A1"/>
    <w:rsid w:val="00812604"/>
    <w:rsid w:val="00821203"/>
    <w:rsid w:val="00824CDD"/>
    <w:rsid w:val="00832551"/>
    <w:rsid w:val="008334C5"/>
    <w:rsid w:val="0083620B"/>
    <w:rsid w:val="008425A4"/>
    <w:rsid w:val="00846A5B"/>
    <w:rsid w:val="00846D38"/>
    <w:rsid w:val="00861AE5"/>
    <w:rsid w:val="00866214"/>
    <w:rsid w:val="00871F05"/>
    <w:rsid w:val="00874AC5"/>
    <w:rsid w:val="00881AC4"/>
    <w:rsid w:val="008837AB"/>
    <w:rsid w:val="00884541"/>
    <w:rsid w:val="00885F5E"/>
    <w:rsid w:val="0089081F"/>
    <w:rsid w:val="00891E04"/>
    <w:rsid w:val="00892CF9"/>
    <w:rsid w:val="008A0F8F"/>
    <w:rsid w:val="008A4D59"/>
    <w:rsid w:val="008A761B"/>
    <w:rsid w:val="008B5B05"/>
    <w:rsid w:val="008C05D1"/>
    <w:rsid w:val="008C24C7"/>
    <w:rsid w:val="008D18A6"/>
    <w:rsid w:val="008D1DA3"/>
    <w:rsid w:val="008D7996"/>
    <w:rsid w:val="008E0B43"/>
    <w:rsid w:val="008E36A4"/>
    <w:rsid w:val="008E4D5A"/>
    <w:rsid w:val="008F32EF"/>
    <w:rsid w:val="008F3C90"/>
    <w:rsid w:val="008F705E"/>
    <w:rsid w:val="0090154D"/>
    <w:rsid w:val="009020F6"/>
    <w:rsid w:val="0090723F"/>
    <w:rsid w:val="00911C6D"/>
    <w:rsid w:val="00925893"/>
    <w:rsid w:val="00926F1E"/>
    <w:rsid w:val="00935374"/>
    <w:rsid w:val="00937C21"/>
    <w:rsid w:val="00947D06"/>
    <w:rsid w:val="00955D3B"/>
    <w:rsid w:val="00966358"/>
    <w:rsid w:val="00972F43"/>
    <w:rsid w:val="009733EF"/>
    <w:rsid w:val="0098478F"/>
    <w:rsid w:val="0099124D"/>
    <w:rsid w:val="0099352D"/>
    <w:rsid w:val="009A175C"/>
    <w:rsid w:val="009A6482"/>
    <w:rsid w:val="009C0E95"/>
    <w:rsid w:val="009C3037"/>
    <w:rsid w:val="009C3A33"/>
    <w:rsid w:val="009D5E55"/>
    <w:rsid w:val="009E30CF"/>
    <w:rsid w:val="009F3D08"/>
    <w:rsid w:val="009F7CEC"/>
    <w:rsid w:val="00A00358"/>
    <w:rsid w:val="00A11ADE"/>
    <w:rsid w:val="00A1706C"/>
    <w:rsid w:val="00A315A3"/>
    <w:rsid w:val="00A34C40"/>
    <w:rsid w:val="00A42C43"/>
    <w:rsid w:val="00A457CA"/>
    <w:rsid w:val="00A558DB"/>
    <w:rsid w:val="00A66FFB"/>
    <w:rsid w:val="00A67A13"/>
    <w:rsid w:val="00A70097"/>
    <w:rsid w:val="00A722E4"/>
    <w:rsid w:val="00A8601B"/>
    <w:rsid w:val="00A90133"/>
    <w:rsid w:val="00A95E4A"/>
    <w:rsid w:val="00A96B12"/>
    <w:rsid w:val="00AA6E79"/>
    <w:rsid w:val="00AB1ED8"/>
    <w:rsid w:val="00AB7E01"/>
    <w:rsid w:val="00AC0818"/>
    <w:rsid w:val="00AC3E1C"/>
    <w:rsid w:val="00AC5A64"/>
    <w:rsid w:val="00AC6C7C"/>
    <w:rsid w:val="00AE26E1"/>
    <w:rsid w:val="00AE2CF4"/>
    <w:rsid w:val="00AE308B"/>
    <w:rsid w:val="00AF52F8"/>
    <w:rsid w:val="00AF7266"/>
    <w:rsid w:val="00AF72EF"/>
    <w:rsid w:val="00B13EC4"/>
    <w:rsid w:val="00B175DC"/>
    <w:rsid w:val="00B234A4"/>
    <w:rsid w:val="00B25157"/>
    <w:rsid w:val="00B26309"/>
    <w:rsid w:val="00B43B3E"/>
    <w:rsid w:val="00B56D86"/>
    <w:rsid w:val="00B62D17"/>
    <w:rsid w:val="00B63D3C"/>
    <w:rsid w:val="00B65612"/>
    <w:rsid w:val="00B70613"/>
    <w:rsid w:val="00B73F2E"/>
    <w:rsid w:val="00B749C8"/>
    <w:rsid w:val="00B80F38"/>
    <w:rsid w:val="00B9173B"/>
    <w:rsid w:val="00BA022E"/>
    <w:rsid w:val="00BA3A1D"/>
    <w:rsid w:val="00BA64BB"/>
    <w:rsid w:val="00BB041A"/>
    <w:rsid w:val="00BB081E"/>
    <w:rsid w:val="00BB0DE3"/>
    <w:rsid w:val="00BB1F5A"/>
    <w:rsid w:val="00BB4DC1"/>
    <w:rsid w:val="00BB780F"/>
    <w:rsid w:val="00BC0D01"/>
    <w:rsid w:val="00BC7D2C"/>
    <w:rsid w:val="00BD227F"/>
    <w:rsid w:val="00BD465D"/>
    <w:rsid w:val="00BE22EA"/>
    <w:rsid w:val="00BF2B48"/>
    <w:rsid w:val="00BF5E1A"/>
    <w:rsid w:val="00C033E6"/>
    <w:rsid w:val="00C04C27"/>
    <w:rsid w:val="00C107A4"/>
    <w:rsid w:val="00C10910"/>
    <w:rsid w:val="00C14669"/>
    <w:rsid w:val="00C21707"/>
    <w:rsid w:val="00C23C78"/>
    <w:rsid w:val="00C34464"/>
    <w:rsid w:val="00C34DF7"/>
    <w:rsid w:val="00C35CCA"/>
    <w:rsid w:val="00C40ACD"/>
    <w:rsid w:val="00C41739"/>
    <w:rsid w:val="00C43735"/>
    <w:rsid w:val="00C4783F"/>
    <w:rsid w:val="00C50D13"/>
    <w:rsid w:val="00C571EA"/>
    <w:rsid w:val="00C64B29"/>
    <w:rsid w:val="00C70362"/>
    <w:rsid w:val="00C71743"/>
    <w:rsid w:val="00C71B98"/>
    <w:rsid w:val="00C74F28"/>
    <w:rsid w:val="00C75192"/>
    <w:rsid w:val="00C76EF3"/>
    <w:rsid w:val="00C8058A"/>
    <w:rsid w:val="00C9191C"/>
    <w:rsid w:val="00C93B53"/>
    <w:rsid w:val="00C96C01"/>
    <w:rsid w:val="00CA336E"/>
    <w:rsid w:val="00CA4C87"/>
    <w:rsid w:val="00CA6116"/>
    <w:rsid w:val="00CB0798"/>
    <w:rsid w:val="00CB7A31"/>
    <w:rsid w:val="00CC4061"/>
    <w:rsid w:val="00CD103A"/>
    <w:rsid w:val="00CD177E"/>
    <w:rsid w:val="00CE08EE"/>
    <w:rsid w:val="00CE2103"/>
    <w:rsid w:val="00CE4950"/>
    <w:rsid w:val="00CE79A7"/>
    <w:rsid w:val="00CF04E1"/>
    <w:rsid w:val="00CF470C"/>
    <w:rsid w:val="00D04051"/>
    <w:rsid w:val="00D156F1"/>
    <w:rsid w:val="00D15E45"/>
    <w:rsid w:val="00D21D85"/>
    <w:rsid w:val="00D54CCF"/>
    <w:rsid w:val="00D73BB5"/>
    <w:rsid w:val="00D75A91"/>
    <w:rsid w:val="00D864B6"/>
    <w:rsid w:val="00D86B10"/>
    <w:rsid w:val="00D87CCA"/>
    <w:rsid w:val="00D908C4"/>
    <w:rsid w:val="00D92466"/>
    <w:rsid w:val="00D928EF"/>
    <w:rsid w:val="00D952AF"/>
    <w:rsid w:val="00D978AF"/>
    <w:rsid w:val="00DA07BF"/>
    <w:rsid w:val="00DA1B1A"/>
    <w:rsid w:val="00DA7529"/>
    <w:rsid w:val="00DB6182"/>
    <w:rsid w:val="00DB781C"/>
    <w:rsid w:val="00DC04A2"/>
    <w:rsid w:val="00DC1750"/>
    <w:rsid w:val="00DC5C44"/>
    <w:rsid w:val="00DC6EAB"/>
    <w:rsid w:val="00DD0915"/>
    <w:rsid w:val="00DD5EC5"/>
    <w:rsid w:val="00DD7158"/>
    <w:rsid w:val="00DD72FA"/>
    <w:rsid w:val="00DD7C95"/>
    <w:rsid w:val="00DE129E"/>
    <w:rsid w:val="00DE1B6C"/>
    <w:rsid w:val="00DE4451"/>
    <w:rsid w:val="00DE4BF7"/>
    <w:rsid w:val="00DF07B9"/>
    <w:rsid w:val="00E0009C"/>
    <w:rsid w:val="00E0219D"/>
    <w:rsid w:val="00E034D3"/>
    <w:rsid w:val="00E04F17"/>
    <w:rsid w:val="00E05E61"/>
    <w:rsid w:val="00E10AE2"/>
    <w:rsid w:val="00E119E3"/>
    <w:rsid w:val="00E17C2B"/>
    <w:rsid w:val="00E20602"/>
    <w:rsid w:val="00E2063A"/>
    <w:rsid w:val="00E22028"/>
    <w:rsid w:val="00E27069"/>
    <w:rsid w:val="00E3352F"/>
    <w:rsid w:val="00E40DA6"/>
    <w:rsid w:val="00E43F6D"/>
    <w:rsid w:val="00E4568E"/>
    <w:rsid w:val="00E55D9D"/>
    <w:rsid w:val="00E56D97"/>
    <w:rsid w:val="00E600F4"/>
    <w:rsid w:val="00E630B4"/>
    <w:rsid w:val="00E7125D"/>
    <w:rsid w:val="00E71E44"/>
    <w:rsid w:val="00E73664"/>
    <w:rsid w:val="00E778FB"/>
    <w:rsid w:val="00E8105F"/>
    <w:rsid w:val="00E86C1C"/>
    <w:rsid w:val="00E94254"/>
    <w:rsid w:val="00E94625"/>
    <w:rsid w:val="00E95071"/>
    <w:rsid w:val="00E96216"/>
    <w:rsid w:val="00EB2B6F"/>
    <w:rsid w:val="00EB4121"/>
    <w:rsid w:val="00ED3720"/>
    <w:rsid w:val="00EE19CF"/>
    <w:rsid w:val="00EE34B2"/>
    <w:rsid w:val="00EE7819"/>
    <w:rsid w:val="00EF7FE1"/>
    <w:rsid w:val="00F0405B"/>
    <w:rsid w:val="00F061FC"/>
    <w:rsid w:val="00F14AB4"/>
    <w:rsid w:val="00F2586A"/>
    <w:rsid w:val="00F265AC"/>
    <w:rsid w:val="00F329E7"/>
    <w:rsid w:val="00F34D89"/>
    <w:rsid w:val="00F37413"/>
    <w:rsid w:val="00F50E1A"/>
    <w:rsid w:val="00F569FA"/>
    <w:rsid w:val="00F56FC4"/>
    <w:rsid w:val="00F63DC7"/>
    <w:rsid w:val="00F66B66"/>
    <w:rsid w:val="00F67C10"/>
    <w:rsid w:val="00F708A8"/>
    <w:rsid w:val="00F73553"/>
    <w:rsid w:val="00F74672"/>
    <w:rsid w:val="00F80EBF"/>
    <w:rsid w:val="00F8458A"/>
    <w:rsid w:val="00F903D0"/>
    <w:rsid w:val="00FA64A3"/>
    <w:rsid w:val="00FA73C8"/>
    <w:rsid w:val="00FB67C7"/>
    <w:rsid w:val="00FD76CE"/>
    <w:rsid w:val="00FD7C91"/>
    <w:rsid w:val="00FE0D31"/>
    <w:rsid w:val="00FE305E"/>
    <w:rsid w:val="00FF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1BF60D"/>
  <w14:defaultImageDpi w14:val="0"/>
  <w15:docId w15:val="{C65300E5-07AA-4064-886C-2F2673AF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0C65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92EEB"/>
    <w:pPr>
      <w:keepNext/>
      <w:keepLines/>
      <w:spacing w:before="200" w:after="0" w:line="276" w:lineRule="auto"/>
      <w:jc w:val="both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E1C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510C65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locked/>
    <w:rsid w:val="00692EEB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sid w:val="00AC3E1C"/>
    <w:rPr>
      <w:rFonts w:asciiTheme="majorHAnsi" w:eastAsiaTheme="majorEastAsia" w:hAnsiTheme="majorHAnsi" w:cs="Times New Roman"/>
      <w:b/>
      <w:bCs/>
      <w:sz w:val="26"/>
      <w:szCs w:val="26"/>
    </w:rPr>
  </w:style>
  <w:style w:type="table" w:styleId="Tablaconcuadrcula">
    <w:name w:val="Table Grid"/>
    <w:basedOn w:val="Tablanormal"/>
    <w:uiPriority w:val="39"/>
    <w:rsid w:val="0004549B"/>
    <w:pPr>
      <w:spacing w:after="0" w:line="240" w:lineRule="auto"/>
    </w:pPr>
    <w:rPr>
      <w:rFonts w:ascii="VAGRounded Lt" w:hAnsi="VAGRounded Lt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692EEB"/>
    <w:pPr>
      <w:spacing w:after="0" w:line="240" w:lineRule="auto"/>
    </w:pPr>
    <w:rPr>
      <w:rFonts w:ascii="VAGRounded Lt" w:hAnsi="VAGRounded Lt"/>
      <w:lang w:val="es-ES"/>
    </w:rPr>
  </w:style>
  <w:style w:type="character" w:customStyle="1" w:styleId="SinespaciadoCar">
    <w:name w:val="Sin espaciado Car"/>
    <w:link w:val="Sinespaciado"/>
    <w:uiPriority w:val="1"/>
    <w:locked/>
    <w:rsid w:val="00692EEB"/>
    <w:rPr>
      <w:rFonts w:ascii="VAGRounded Lt" w:hAnsi="VAGRounded Lt"/>
      <w:lang w:val="es-ES" w:eastAsia="x-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846D38"/>
    <w:rPr>
      <w:rFonts w:cs="Times New Roman"/>
      <w:sz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46D38"/>
    <w:pPr>
      <w:spacing w:after="200" w:line="240" w:lineRule="auto"/>
      <w:jc w:val="both"/>
    </w:pPr>
    <w:rPr>
      <w:rFonts w:ascii="VAGRounded Lt" w:hAnsi="VAGRounded Lt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locked/>
    <w:rsid w:val="00846D38"/>
    <w:rPr>
      <w:rFonts w:ascii="VAGRounded Lt" w:hAnsi="VAGRounded Lt" w:cs="Times New Roman"/>
      <w:sz w:val="20"/>
      <w:szCs w:val="20"/>
    </w:rPr>
  </w:style>
  <w:style w:type="paragraph" w:styleId="Prrafodelista">
    <w:name w:val="List Paragraph"/>
    <w:basedOn w:val="Normal"/>
    <w:qFormat/>
    <w:rsid w:val="00846D38"/>
    <w:pPr>
      <w:spacing w:after="200" w:line="276" w:lineRule="auto"/>
      <w:ind w:left="720"/>
      <w:contextualSpacing/>
      <w:jc w:val="both"/>
    </w:pPr>
    <w:rPr>
      <w:rFonts w:ascii="VAGRounded Lt" w:hAnsi="VAGRounded Lt"/>
    </w:rPr>
  </w:style>
  <w:style w:type="paragraph" w:styleId="NormalWeb">
    <w:name w:val="Normal (Web)"/>
    <w:basedOn w:val="Normal"/>
    <w:uiPriority w:val="99"/>
    <w:unhideWhenUsed/>
    <w:rsid w:val="00370A1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D7996"/>
    <w:pPr>
      <w:spacing w:after="160" w:line="259" w:lineRule="auto"/>
      <w:jc w:val="left"/>
    </w:pPr>
    <w:rPr>
      <w:rFonts w:asciiTheme="minorHAnsi" w:hAnsiTheme="minorHAnsi"/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locked/>
    <w:rsid w:val="008D7996"/>
    <w:rPr>
      <w:rFonts w:ascii="VAGRounded Lt" w:hAnsi="VAGRounded Lt" w:cs="Times New Roman"/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D7996"/>
    <w:rPr>
      <w:rFonts w:cs="Times New Roman"/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7996"/>
    <w:rPr>
      <w:rFonts w:cs="Times New Roman"/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41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EB4121"/>
    <w:rPr>
      <w:rFonts w:ascii="Segoe UI" w:hAnsi="Segoe UI" w:cs="Segoe UI"/>
      <w:sz w:val="18"/>
      <w:szCs w:val="18"/>
    </w:rPr>
  </w:style>
  <w:style w:type="character" w:styleId="Fuerte">
    <w:name w:val="Strong"/>
    <w:basedOn w:val="Fuentedeprrafopredeter"/>
    <w:uiPriority w:val="22"/>
    <w:qFormat/>
    <w:rsid w:val="00AF72EF"/>
    <w:rPr>
      <w:rFonts w:cs="Times New Roman"/>
      <w:b/>
    </w:rPr>
  </w:style>
  <w:style w:type="paragraph" w:styleId="Encabezado">
    <w:name w:val="header"/>
    <w:basedOn w:val="Normal"/>
    <w:link w:val="EncabezadoCar"/>
    <w:uiPriority w:val="99"/>
    <w:unhideWhenUsed/>
    <w:rsid w:val="006E19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6E197D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6E19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6E197D"/>
    <w:rPr>
      <w:rFonts w:cs="Times New Roman"/>
    </w:rPr>
  </w:style>
  <w:style w:type="table" w:customStyle="1" w:styleId="Tablaconcuadrcula1">
    <w:name w:val="Tabla con cuadrícula1"/>
    <w:basedOn w:val="Tablanormal"/>
    <w:next w:val="Tablaconcuadrcula"/>
    <w:rsid w:val="007572D2"/>
    <w:pPr>
      <w:spacing w:after="0" w:line="240" w:lineRule="auto"/>
    </w:pPr>
    <w:rPr>
      <w:rFonts w:ascii="Calibri" w:hAnsi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normal11">
    <w:name w:val="Tabla normal 11"/>
    <w:basedOn w:val="Tablanormal"/>
    <w:uiPriority w:val="41"/>
    <w:rsid w:val="007572D2"/>
    <w:pPr>
      <w:spacing w:after="0" w:line="240" w:lineRule="auto"/>
    </w:pPr>
    <w:rPr>
      <w:rFonts w:ascii="Calibri" w:hAnsi="Calibri"/>
      <w:sz w:val="20"/>
      <w:szCs w:val="20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510C65"/>
    <w:pPr>
      <w:keepLines/>
      <w:spacing w:after="0"/>
      <w:outlineLvl w:val="9"/>
    </w:pPr>
    <w:rPr>
      <w:b w:val="0"/>
      <w:bCs w:val="0"/>
      <w:color w:val="2F5496"/>
      <w:kern w:val="0"/>
    </w:rPr>
  </w:style>
  <w:style w:type="paragraph" w:styleId="TDC1">
    <w:name w:val="toc 1"/>
    <w:basedOn w:val="Normal"/>
    <w:next w:val="Normal"/>
    <w:autoRedefine/>
    <w:uiPriority w:val="39"/>
    <w:unhideWhenUsed/>
    <w:rsid w:val="00510C65"/>
  </w:style>
  <w:style w:type="paragraph" w:styleId="TDC2">
    <w:name w:val="toc 2"/>
    <w:basedOn w:val="Normal"/>
    <w:next w:val="Normal"/>
    <w:autoRedefine/>
    <w:uiPriority w:val="39"/>
    <w:unhideWhenUsed/>
    <w:rsid w:val="00510C65"/>
    <w:pPr>
      <w:ind w:left="220"/>
    </w:pPr>
  </w:style>
  <w:style w:type="table" w:styleId="Tablaconcuadrcula5oscura-nfasis6">
    <w:name w:val="Grid Table 5 Dark Accent 6"/>
    <w:basedOn w:val="Tablanormal"/>
    <w:uiPriority w:val="50"/>
    <w:rsid w:val="00F265A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rFonts w:cs="Times New Roman"/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rPr>
        <w:rFonts w:cs="Times New Roman"/>
      </w:rPr>
      <w:tblPr/>
      <w:tcPr>
        <w:shd w:val="clear" w:color="auto" w:fill="C5E0B3" w:themeFill="accent6" w:themeFillTint="66"/>
      </w:tcPr>
    </w:tblStylePr>
    <w:tblStylePr w:type="band1Horz">
      <w:rPr>
        <w:rFonts w:cs="Times New Roman"/>
      </w:rPr>
      <w:tblPr/>
      <w:tcPr>
        <w:shd w:val="clear" w:color="auto" w:fill="C5E0B3" w:themeFill="accent6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F265A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rFonts w:cs="Times New Roman"/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rPr>
        <w:rFonts w:cs="Times New Roman"/>
      </w:rPr>
      <w:tblPr/>
      <w:tcPr>
        <w:shd w:val="clear" w:color="auto" w:fill="B4C6E7" w:themeFill="accent1" w:themeFillTint="66"/>
      </w:tcPr>
    </w:tblStylePr>
    <w:tblStylePr w:type="band1Horz">
      <w:rPr>
        <w:rFonts w:cs="Times New Roman"/>
      </w:rPr>
      <w:tblPr/>
      <w:tcPr>
        <w:shd w:val="clear" w:color="auto" w:fill="B4C6E7" w:themeFill="accent1" w:themeFillTint="66"/>
      </w:tcPr>
    </w:tblStylePr>
  </w:style>
  <w:style w:type="character" w:customStyle="1" w:styleId="ph">
    <w:name w:val="ph"/>
    <w:rsid w:val="00A70097"/>
  </w:style>
  <w:style w:type="paragraph" w:styleId="Textonotapie">
    <w:name w:val="footnote text"/>
    <w:basedOn w:val="Normal"/>
    <w:link w:val="TextonotapieCar"/>
    <w:uiPriority w:val="99"/>
    <w:semiHidden/>
    <w:unhideWhenUsed/>
    <w:rsid w:val="00C74F28"/>
    <w:pPr>
      <w:spacing w:after="0" w:line="240" w:lineRule="auto"/>
      <w:jc w:val="both"/>
    </w:pPr>
    <w:rPr>
      <w:rFonts w:ascii="Arial" w:hAnsi="Arial"/>
      <w:sz w:val="20"/>
      <w:szCs w:val="20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locked/>
    <w:rsid w:val="00C74F28"/>
    <w:rPr>
      <w:rFonts w:ascii="Arial" w:hAnsi="Arial" w:cs="Times New Roman"/>
      <w:sz w:val="20"/>
      <w:szCs w:val="20"/>
      <w:lang w:val="es-ES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74F28"/>
    <w:rPr>
      <w:rFonts w:cs="Times New Roman"/>
      <w:vertAlign w:val="superscript"/>
    </w:rPr>
  </w:style>
  <w:style w:type="character" w:customStyle="1" w:styleId="normaltextrun">
    <w:name w:val="normaltextrun"/>
    <w:rsid w:val="00CF04E1"/>
  </w:style>
  <w:style w:type="character" w:customStyle="1" w:styleId="eop">
    <w:name w:val="eop"/>
    <w:rsid w:val="00CF04E1"/>
  </w:style>
  <w:style w:type="character" w:customStyle="1" w:styleId="ui-provider">
    <w:name w:val="ui-provider"/>
    <w:basedOn w:val="Fuentedeprrafopredeter"/>
    <w:rsid w:val="00A96B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4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43267">
                                          <w:marLeft w:val="3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4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43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3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33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3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330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06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1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3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3299">
          <w:marLeft w:val="14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04">
          <w:marLeft w:val="14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08">
          <w:marLeft w:val="14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10">
          <w:marLeft w:val="14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11">
          <w:marLeft w:val="14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3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333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4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51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7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3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328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287">
          <w:marLeft w:val="108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4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49">
          <w:marLeft w:val="108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5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5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63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6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71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77">
          <w:marLeft w:val="108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80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85">
          <w:marLeft w:val="108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9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9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3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32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4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3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3283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30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5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5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6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7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7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9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3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33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3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328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3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33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3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3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5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53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5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61">
          <w:marLeft w:val="108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70">
          <w:marLeft w:val="108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73">
          <w:marLeft w:val="108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8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38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402">
          <w:marLeft w:val="108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3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714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37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03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6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33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808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8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78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644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2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c577fa-f1c2-4e8b-992f-85e60664ee3a">
      <Terms xmlns="http://schemas.microsoft.com/office/infopath/2007/PartnerControls"/>
    </lcf76f155ced4ddcb4097134ff3c332f>
    <TaxCatchAll xmlns="15cdf05d-4485-4dc8-bdd2-a5cd1ddae65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04D05B8A56ED4D9638541F03562E4D" ma:contentTypeVersion="15" ma:contentTypeDescription="Crear nuevo documento." ma:contentTypeScope="" ma:versionID="ec4291a6e36afb9a69ec6cd300306cb9">
  <xsd:schema xmlns:xsd="http://www.w3.org/2001/XMLSchema" xmlns:xs="http://www.w3.org/2001/XMLSchema" xmlns:p="http://schemas.microsoft.com/office/2006/metadata/properties" xmlns:ns2="9dc577fa-f1c2-4e8b-992f-85e60664ee3a" xmlns:ns3="15cdf05d-4485-4dc8-bdd2-a5cd1ddae651" targetNamespace="http://schemas.microsoft.com/office/2006/metadata/properties" ma:root="true" ma:fieldsID="372fa839da13c4e15768793cd37f7f74" ns2:_="" ns3:_="">
    <xsd:import namespace="9dc577fa-f1c2-4e8b-992f-85e60664ee3a"/>
    <xsd:import namespace="15cdf05d-4485-4dc8-bdd2-a5cd1ddae6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c577fa-f1c2-4e8b-992f-85e60664ee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5f6af8e8-6f47-41b2-969d-600dc50bb1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df05d-4485-4dc8-bdd2-a5cd1ddae65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a8a4f4d-48a7-4888-89f6-a293139389e6}" ma:internalName="TaxCatchAll" ma:showField="CatchAllData" ma:web="15cdf05d-4485-4dc8-bdd2-a5cd1ddae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1F788B-5E35-440F-B897-37F21B8270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B8BD5A-8EAA-47DC-8030-C19E1B04DE23}">
  <ds:schemaRefs>
    <ds:schemaRef ds:uri="http://schemas.microsoft.com/office/2006/metadata/properties"/>
    <ds:schemaRef ds:uri="http://schemas.microsoft.com/office/infopath/2007/PartnerControls"/>
    <ds:schemaRef ds:uri="9dc577fa-f1c2-4e8b-992f-85e60664ee3a"/>
    <ds:schemaRef ds:uri="15cdf05d-4485-4dc8-bdd2-a5cd1ddae651"/>
  </ds:schemaRefs>
</ds:datastoreItem>
</file>

<file path=customXml/itemProps3.xml><?xml version="1.0" encoding="utf-8"?>
<ds:datastoreItem xmlns:ds="http://schemas.openxmlformats.org/officeDocument/2006/customXml" ds:itemID="{53D38087-8301-482A-8A00-74BC132C7B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0D4273B-F5F9-4D10-AB42-220E9F4449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c577fa-f1c2-4e8b-992f-85e60664ee3a"/>
    <ds:schemaRef ds:uri="15cdf05d-4485-4dc8-bdd2-a5cd1ddae6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808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Bolaños</dc:creator>
  <cp:keywords/>
  <dc:description/>
  <cp:lastModifiedBy>MORALES GUTIERREZ KATHERINE</cp:lastModifiedBy>
  <cp:revision>2</cp:revision>
  <dcterms:created xsi:type="dcterms:W3CDTF">2026-04-22T01:14:00Z</dcterms:created>
  <dcterms:modified xsi:type="dcterms:W3CDTF">2026-04-22T01:14:00Z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0x0101009F10C67B0A7E9A42999A3D679CDD0565</vt:lpwstr>
  </property>
  <property fmtid="{D5CDD505-2E9C-101B-9397-08002B2CF9AE}" pid="3" name="MediaServiceImageTags">
    <vt:lpwstr/>
  </property>
</Properties>
</file>