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</w:tblGrid>
      <w:tr w:rsidR="008F4884" w14:paraId="283BF2DC" w14:textId="77777777" w:rsidTr="00020496">
        <w:trPr>
          <w:trHeight w:val="460"/>
        </w:trPr>
        <w:tc>
          <w:tcPr>
            <w:tcW w:w="1188" w:type="dxa"/>
            <w:vAlign w:val="center"/>
          </w:tcPr>
          <w:p w14:paraId="2C1B23DF" w14:textId="77777777" w:rsidR="008F4884" w:rsidRDefault="008F4884" w:rsidP="00020496">
            <w:pPr>
              <w:jc w:val="center"/>
              <w:rPr>
                <w:rFonts w:eastAsia="隶书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成绩</w:t>
            </w:r>
          </w:p>
        </w:tc>
      </w:tr>
      <w:tr w:rsidR="008F4884" w14:paraId="2E819A29" w14:textId="77777777" w:rsidTr="00020496">
        <w:trPr>
          <w:trHeight w:val="457"/>
        </w:trPr>
        <w:tc>
          <w:tcPr>
            <w:tcW w:w="1188" w:type="dxa"/>
          </w:tcPr>
          <w:p w14:paraId="1EE0BB63" w14:textId="77777777" w:rsidR="008F4884" w:rsidRDefault="008F4884" w:rsidP="00020496">
            <w:pPr>
              <w:jc w:val="right"/>
              <w:rPr>
                <w:rFonts w:eastAsia="隶书"/>
                <w:sz w:val="18"/>
                <w:szCs w:val="18"/>
              </w:rPr>
            </w:pPr>
          </w:p>
        </w:tc>
      </w:tr>
    </w:tbl>
    <w:p w14:paraId="384EE767" w14:textId="1FED4DF7" w:rsidR="008F4884" w:rsidRDefault="008F4884" w:rsidP="008F4884">
      <w:pPr>
        <w:spacing w:line="240" w:lineRule="auto"/>
        <w:rPr>
          <w:rFonts w:eastAsia="隶书"/>
          <w:sz w:val="52"/>
        </w:rPr>
      </w:pPr>
      <w:r>
        <w:rPr>
          <w:rFonts w:eastAsia="黑体" w:hint="eastAsia"/>
          <w:noProof/>
        </w:rPr>
        <w:drawing>
          <wp:inline distT="0" distB="0" distL="0" distR="0" wp14:anchorId="1FF2951B" wp14:editId="3DBD3D81">
            <wp:extent cx="11430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隶书" w:hint="eastAsia"/>
          <w:sz w:val="52"/>
        </w:rPr>
        <w:t xml:space="preserve">  </w:t>
      </w:r>
    </w:p>
    <w:p w14:paraId="461035E8" w14:textId="77777777" w:rsidR="008F4884" w:rsidRDefault="008F4884" w:rsidP="008F4884">
      <w:pPr>
        <w:spacing w:line="240" w:lineRule="auto"/>
        <w:jc w:val="center"/>
        <w:rPr>
          <w:rFonts w:eastAsia="隶书"/>
          <w:sz w:val="84"/>
        </w:rPr>
      </w:pPr>
      <w:r>
        <w:rPr>
          <w:rFonts w:eastAsia="隶书" w:hint="eastAsia"/>
          <w:sz w:val="84"/>
        </w:rPr>
        <w:t>中国农业大学</w:t>
      </w:r>
    </w:p>
    <w:p w14:paraId="76F0D6CD" w14:textId="3AA25866" w:rsidR="008F4884" w:rsidRDefault="00821E92" w:rsidP="008F4884">
      <w:pPr>
        <w:spacing w:line="240" w:lineRule="auto"/>
        <w:jc w:val="center"/>
        <w:rPr>
          <w:rFonts w:eastAsia="隶书"/>
          <w:sz w:val="84"/>
        </w:rPr>
      </w:pPr>
      <w:r>
        <w:rPr>
          <w:rFonts w:eastAsia="隶书" w:hint="eastAsia"/>
          <w:sz w:val="84"/>
        </w:rPr>
        <w:t>课程论文</w:t>
      </w:r>
    </w:p>
    <w:p w14:paraId="106D684B" w14:textId="77777777" w:rsidR="008F4884" w:rsidRDefault="008F4884" w:rsidP="008F4884">
      <w:pPr>
        <w:spacing w:line="240" w:lineRule="auto"/>
        <w:jc w:val="center"/>
        <w:rPr>
          <w:rFonts w:eastAsia="隶书"/>
          <w:sz w:val="52"/>
        </w:rPr>
      </w:pPr>
      <w:r>
        <w:rPr>
          <w:rFonts w:eastAsia="隶书" w:hint="eastAsia"/>
          <w:sz w:val="52"/>
        </w:rPr>
        <w:t>（</w:t>
      </w:r>
      <w:r>
        <w:rPr>
          <w:rFonts w:eastAsia="隶书"/>
          <w:sz w:val="52"/>
        </w:rPr>
        <w:t>20</w:t>
      </w:r>
      <w:r>
        <w:rPr>
          <w:rFonts w:eastAsia="隶书" w:hint="eastAsia"/>
          <w:sz w:val="52"/>
        </w:rPr>
        <w:t>22</w:t>
      </w:r>
      <w:r>
        <w:rPr>
          <w:rFonts w:eastAsia="隶书"/>
          <w:sz w:val="52"/>
        </w:rPr>
        <w:t>-20</w:t>
      </w:r>
      <w:r>
        <w:rPr>
          <w:rFonts w:eastAsia="隶书" w:hint="eastAsia"/>
          <w:sz w:val="52"/>
        </w:rPr>
        <w:t>23</w:t>
      </w:r>
      <w:r>
        <w:rPr>
          <w:rFonts w:eastAsia="隶书"/>
          <w:sz w:val="52"/>
        </w:rPr>
        <w:t xml:space="preserve"> </w:t>
      </w:r>
      <w:r>
        <w:rPr>
          <w:rFonts w:eastAsia="隶书" w:hint="eastAsia"/>
          <w:sz w:val="52"/>
        </w:rPr>
        <w:t>学年春季学期）</w:t>
      </w:r>
    </w:p>
    <w:p w14:paraId="5046B56D" w14:textId="77777777" w:rsidR="008F4884" w:rsidRDefault="008F4884" w:rsidP="008F4884">
      <w:pPr>
        <w:spacing w:line="240" w:lineRule="auto"/>
        <w:rPr>
          <w:rFonts w:eastAsia="隶书"/>
          <w:sz w:val="44"/>
        </w:rPr>
      </w:pPr>
    </w:p>
    <w:p w14:paraId="43AAE892" w14:textId="77777777" w:rsidR="008F4884" w:rsidRDefault="008F4884" w:rsidP="008F4884">
      <w:pPr>
        <w:spacing w:line="240" w:lineRule="auto"/>
        <w:rPr>
          <w:rFonts w:eastAsia="隶书"/>
          <w:sz w:val="44"/>
        </w:rPr>
      </w:pPr>
    </w:p>
    <w:p w14:paraId="0EA8F7F1" w14:textId="77777777" w:rsidR="008F4884" w:rsidRPr="00821E92" w:rsidRDefault="008F4884" w:rsidP="008F4884">
      <w:pPr>
        <w:spacing w:line="240" w:lineRule="auto"/>
        <w:rPr>
          <w:rFonts w:eastAsia="隶书"/>
          <w:sz w:val="44"/>
        </w:rPr>
      </w:pPr>
    </w:p>
    <w:p w14:paraId="033C964C" w14:textId="710D846A" w:rsidR="008F4884" w:rsidRDefault="00821E92" w:rsidP="008F4884">
      <w:pPr>
        <w:spacing w:line="240" w:lineRule="auto"/>
        <w:ind w:firstLineChars="700" w:firstLine="2520"/>
        <w:rPr>
          <w:rFonts w:eastAsia="隶书"/>
          <w:sz w:val="44"/>
        </w:rPr>
      </w:pPr>
      <w:r>
        <w:rPr>
          <w:rFonts w:hint="eastAsia"/>
          <w:b/>
          <w:bCs/>
          <w:sz w:val="36"/>
          <w:szCs w:val="36"/>
        </w:rPr>
        <w:t>论文</w:t>
      </w:r>
      <w:r w:rsidR="008F4884">
        <w:rPr>
          <w:rFonts w:hint="eastAsia"/>
          <w:b/>
          <w:bCs/>
          <w:sz w:val="36"/>
          <w:szCs w:val="36"/>
        </w:rPr>
        <w:t>题目：</w:t>
      </w:r>
      <w:r w:rsidR="008F4884">
        <w:rPr>
          <w:rFonts w:hint="eastAsia"/>
          <w:sz w:val="36"/>
          <w:szCs w:val="36"/>
          <w:u w:val="single"/>
        </w:rPr>
        <w:t xml:space="preserve"> </w:t>
      </w:r>
      <w:r w:rsidR="003C55A3">
        <w:rPr>
          <w:rFonts w:hint="eastAsia"/>
          <w:sz w:val="36"/>
          <w:szCs w:val="36"/>
          <w:u w:val="single"/>
        </w:rPr>
        <w:t>档案归档概要设计</w:t>
      </w:r>
      <w:r w:rsidR="00106112">
        <w:rPr>
          <w:rFonts w:hint="eastAsia"/>
          <w:sz w:val="36"/>
          <w:szCs w:val="36"/>
          <w:u w:val="single"/>
        </w:rPr>
        <w:t>报告</w:t>
      </w:r>
      <w:r w:rsidR="008F4884">
        <w:rPr>
          <w:rFonts w:hint="eastAsia"/>
          <w:sz w:val="36"/>
          <w:szCs w:val="36"/>
          <w:u w:val="single"/>
        </w:rPr>
        <w:t xml:space="preserve"> </w:t>
      </w:r>
      <w:r w:rsidR="003C55A3">
        <w:rPr>
          <w:sz w:val="36"/>
          <w:szCs w:val="36"/>
          <w:u w:val="single"/>
        </w:rPr>
        <w:t xml:space="preserve">  </w:t>
      </w:r>
    </w:p>
    <w:p w14:paraId="465E887F" w14:textId="2D119D9A" w:rsidR="008F4884" w:rsidRDefault="008F4884" w:rsidP="008F4884">
      <w:pPr>
        <w:spacing w:line="240" w:lineRule="auto"/>
        <w:ind w:firstLineChars="700" w:firstLine="25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课程名称：</w:t>
      </w:r>
      <w:r>
        <w:rPr>
          <w:rFonts w:hint="eastAsia"/>
          <w:sz w:val="36"/>
          <w:szCs w:val="36"/>
          <w:u w:val="single"/>
        </w:rPr>
        <w:t xml:space="preserve"> </w:t>
      </w:r>
      <w:r w:rsidR="003C55A3">
        <w:rPr>
          <w:sz w:val="36"/>
          <w:szCs w:val="36"/>
          <w:u w:val="single"/>
        </w:rPr>
        <w:t xml:space="preserve">    </w:t>
      </w:r>
      <w:r w:rsidR="00106112">
        <w:rPr>
          <w:sz w:val="36"/>
          <w:szCs w:val="36"/>
          <w:u w:val="single"/>
        </w:rPr>
        <w:t xml:space="preserve"> </w:t>
      </w:r>
      <w:r w:rsidR="003C55A3">
        <w:rPr>
          <w:rFonts w:hint="eastAsia"/>
          <w:sz w:val="36"/>
          <w:szCs w:val="36"/>
          <w:u w:val="single"/>
        </w:rPr>
        <w:t>软件工程</w:t>
      </w:r>
      <w:r w:rsidR="00106112"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33A75465" w14:textId="502D344C" w:rsidR="008F4884" w:rsidRDefault="008F4884" w:rsidP="008F4884">
      <w:pPr>
        <w:spacing w:line="240" w:lineRule="auto"/>
        <w:ind w:firstLineChars="700" w:firstLine="2520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任课教师：</w:t>
      </w:r>
      <w:r>
        <w:rPr>
          <w:rFonts w:hint="eastAsia"/>
          <w:sz w:val="36"/>
          <w:szCs w:val="36"/>
          <w:u w:val="single"/>
        </w:rPr>
        <w:t xml:space="preserve"> </w:t>
      </w:r>
      <w:r w:rsidR="003C55A3">
        <w:rPr>
          <w:sz w:val="36"/>
          <w:szCs w:val="36"/>
          <w:u w:val="single"/>
        </w:rPr>
        <w:t xml:space="preserve">      </w:t>
      </w:r>
      <w:r w:rsidR="00106112">
        <w:rPr>
          <w:sz w:val="36"/>
          <w:szCs w:val="36"/>
          <w:u w:val="single"/>
        </w:rPr>
        <w:t xml:space="preserve"> </w:t>
      </w:r>
      <w:r w:rsidR="003C55A3">
        <w:rPr>
          <w:rFonts w:hint="eastAsia"/>
          <w:sz w:val="36"/>
          <w:szCs w:val="36"/>
          <w:u w:val="single"/>
        </w:rPr>
        <w:t>李林</w:t>
      </w:r>
      <w:r w:rsidR="00106112"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</w:t>
      </w:r>
    </w:p>
    <w:p w14:paraId="713C1E4C" w14:textId="26BEE18B" w:rsidR="00A833ED" w:rsidRDefault="00A833ED" w:rsidP="008F4884">
      <w:pPr>
        <w:spacing w:line="240" w:lineRule="auto"/>
        <w:ind w:firstLineChars="700" w:firstLine="2520"/>
        <w:rPr>
          <w:b/>
          <w:bCs/>
          <w:sz w:val="36"/>
          <w:szCs w:val="36"/>
        </w:rPr>
      </w:pPr>
      <w:r w:rsidRPr="00A833ED">
        <w:rPr>
          <w:rFonts w:hint="eastAsia"/>
          <w:b/>
          <w:bCs/>
          <w:sz w:val="36"/>
          <w:szCs w:val="36"/>
        </w:rPr>
        <w:t xml:space="preserve">小 </w:t>
      </w:r>
      <w:r w:rsidRPr="00A833ED">
        <w:rPr>
          <w:b/>
          <w:bCs/>
          <w:sz w:val="36"/>
          <w:szCs w:val="36"/>
        </w:rPr>
        <w:t xml:space="preserve">   </w:t>
      </w:r>
      <w:r w:rsidRPr="00A833ED">
        <w:rPr>
          <w:rFonts w:hint="eastAsia"/>
          <w:b/>
          <w:bCs/>
          <w:sz w:val="36"/>
          <w:szCs w:val="36"/>
        </w:rPr>
        <w:t>组：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档案管理小组 </w:t>
      </w:r>
      <w:r>
        <w:rPr>
          <w:sz w:val="36"/>
          <w:szCs w:val="36"/>
          <w:u w:val="single"/>
        </w:rPr>
        <w:t xml:space="preserve">    </w:t>
      </w:r>
    </w:p>
    <w:p w14:paraId="355D7285" w14:textId="67632428" w:rsidR="008F4884" w:rsidRDefault="008F4884" w:rsidP="008F4884">
      <w:pPr>
        <w:spacing w:line="240" w:lineRule="auto"/>
        <w:ind w:firstLineChars="700" w:firstLine="25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　　级：</w:t>
      </w:r>
      <w:r>
        <w:rPr>
          <w:rFonts w:hint="eastAsia"/>
          <w:sz w:val="36"/>
          <w:szCs w:val="36"/>
          <w:u w:val="single"/>
        </w:rPr>
        <w:t xml:space="preserve"> </w:t>
      </w:r>
      <w:r w:rsidR="003C55A3">
        <w:rPr>
          <w:sz w:val="36"/>
          <w:szCs w:val="36"/>
          <w:u w:val="single"/>
        </w:rPr>
        <w:t xml:space="preserve">     </w:t>
      </w:r>
      <w:r w:rsidR="003C55A3">
        <w:rPr>
          <w:rFonts w:hint="eastAsia"/>
          <w:sz w:val="36"/>
          <w:szCs w:val="36"/>
          <w:u w:val="single"/>
        </w:rPr>
        <w:t>计算机2</w:t>
      </w:r>
      <w:r w:rsidR="003C55A3">
        <w:rPr>
          <w:sz w:val="36"/>
          <w:szCs w:val="36"/>
          <w:u w:val="single"/>
        </w:rPr>
        <w:t>01</w:t>
      </w:r>
      <w:r>
        <w:rPr>
          <w:rFonts w:hint="eastAsia"/>
          <w:sz w:val="36"/>
          <w:szCs w:val="36"/>
          <w:u w:val="single"/>
        </w:rPr>
        <w:t xml:space="preserve">    </w:t>
      </w:r>
      <w:r w:rsidR="003C55A3">
        <w:rPr>
          <w:sz w:val="36"/>
          <w:szCs w:val="36"/>
          <w:u w:val="single"/>
        </w:rPr>
        <w:t xml:space="preserve"> </w:t>
      </w:r>
      <w:r w:rsidR="004F2A52">
        <w:rPr>
          <w:sz w:val="36"/>
          <w:szCs w:val="36"/>
          <w:u w:val="single"/>
        </w:rPr>
        <w:t xml:space="preserve"> </w:t>
      </w:r>
    </w:p>
    <w:p w14:paraId="5CFF2B43" w14:textId="7B9D1DB2" w:rsidR="008F4884" w:rsidRDefault="008F4884" w:rsidP="008F4884">
      <w:pPr>
        <w:spacing w:line="240" w:lineRule="auto"/>
        <w:ind w:firstLineChars="700" w:firstLine="2520"/>
        <w:rPr>
          <w:b/>
          <w:bCs/>
          <w:sz w:val="36"/>
          <w:szCs w:val="36"/>
          <w:u w:val="single"/>
        </w:rPr>
      </w:pPr>
      <w:proofErr w:type="gramStart"/>
      <w:r>
        <w:rPr>
          <w:rFonts w:hint="eastAsia"/>
          <w:b/>
          <w:bCs/>
          <w:sz w:val="36"/>
          <w:szCs w:val="36"/>
        </w:rPr>
        <w:t xml:space="preserve">学　　</w:t>
      </w:r>
      <w:proofErr w:type="gramEnd"/>
      <w:r>
        <w:rPr>
          <w:rFonts w:hint="eastAsia"/>
          <w:b/>
          <w:bCs/>
          <w:sz w:val="36"/>
          <w:szCs w:val="36"/>
        </w:rPr>
        <w:t>号：</w:t>
      </w:r>
      <w:r>
        <w:rPr>
          <w:rFonts w:hint="eastAsia"/>
          <w:sz w:val="36"/>
          <w:szCs w:val="36"/>
          <w:u w:val="single"/>
        </w:rPr>
        <w:t xml:space="preserve"> </w:t>
      </w:r>
      <w:r w:rsidR="003C55A3">
        <w:rPr>
          <w:sz w:val="36"/>
          <w:szCs w:val="36"/>
          <w:u w:val="single"/>
        </w:rPr>
        <w:t xml:space="preserve">  2020308250101</w:t>
      </w:r>
      <w:r>
        <w:rPr>
          <w:rFonts w:hint="eastAsia"/>
          <w:sz w:val="36"/>
          <w:szCs w:val="36"/>
          <w:u w:val="single"/>
        </w:rPr>
        <w:t xml:space="preserve">    </w:t>
      </w:r>
      <w:r w:rsidR="00106112">
        <w:rPr>
          <w:sz w:val="36"/>
          <w:szCs w:val="36"/>
          <w:u w:val="single"/>
        </w:rPr>
        <w:t xml:space="preserve"> </w:t>
      </w:r>
    </w:p>
    <w:p w14:paraId="442B861A" w14:textId="0EA218C6" w:rsidR="008F4884" w:rsidRDefault="008F4884" w:rsidP="008F4884">
      <w:pPr>
        <w:spacing w:line="240" w:lineRule="auto"/>
        <w:ind w:firstLineChars="700" w:firstLine="2520"/>
        <w:rPr>
          <w:b/>
          <w:bCs/>
          <w:sz w:val="36"/>
          <w:szCs w:val="36"/>
          <w:u w:val="single"/>
        </w:rPr>
      </w:pPr>
      <w:proofErr w:type="gramStart"/>
      <w:r>
        <w:rPr>
          <w:rFonts w:hint="eastAsia"/>
          <w:b/>
          <w:bCs/>
          <w:sz w:val="36"/>
          <w:szCs w:val="36"/>
        </w:rPr>
        <w:t xml:space="preserve">姓　　</w:t>
      </w:r>
      <w:proofErr w:type="gramEnd"/>
      <w:r>
        <w:rPr>
          <w:rFonts w:hint="eastAsia"/>
          <w:b/>
          <w:bCs/>
          <w:sz w:val="36"/>
          <w:szCs w:val="36"/>
        </w:rPr>
        <w:t>名：</w:t>
      </w:r>
      <w:r>
        <w:rPr>
          <w:rFonts w:hint="eastAsia"/>
          <w:sz w:val="36"/>
          <w:szCs w:val="36"/>
          <w:u w:val="single"/>
        </w:rPr>
        <w:t xml:space="preserve"> </w:t>
      </w:r>
      <w:r w:rsidR="003C55A3">
        <w:rPr>
          <w:sz w:val="36"/>
          <w:szCs w:val="36"/>
          <w:u w:val="single"/>
        </w:rPr>
        <w:t xml:space="preserve">     </w:t>
      </w:r>
      <w:r w:rsidR="00106112">
        <w:rPr>
          <w:sz w:val="36"/>
          <w:szCs w:val="36"/>
          <w:u w:val="single"/>
        </w:rPr>
        <w:t xml:space="preserve"> </w:t>
      </w:r>
      <w:r w:rsidR="003C55A3">
        <w:rPr>
          <w:rFonts w:hint="eastAsia"/>
          <w:sz w:val="36"/>
          <w:szCs w:val="36"/>
          <w:u w:val="single"/>
        </w:rPr>
        <w:t>张维轩</w:t>
      </w:r>
      <w:r>
        <w:rPr>
          <w:rFonts w:hint="eastAsia"/>
          <w:sz w:val="36"/>
          <w:szCs w:val="36"/>
          <w:u w:val="single"/>
        </w:rPr>
        <w:t xml:space="preserve">         </w:t>
      </w:r>
    </w:p>
    <w:p w14:paraId="54C46857" w14:textId="77777777" w:rsidR="008F4884" w:rsidRDefault="008F4884" w:rsidP="008F4884">
      <w:pPr>
        <w:spacing w:line="240" w:lineRule="auto"/>
        <w:jc w:val="center"/>
        <w:rPr>
          <w:rFonts w:eastAsia="隶书"/>
          <w:sz w:val="44"/>
        </w:rPr>
      </w:pPr>
    </w:p>
    <w:p w14:paraId="0DE3A3BB" w14:textId="513B0D84" w:rsidR="008F4884" w:rsidRDefault="008F4884" w:rsidP="008F4884">
      <w:pPr>
        <w:spacing w:line="240" w:lineRule="auto"/>
        <w:jc w:val="center"/>
        <w:rPr>
          <w:rFonts w:eastAsia="隶书"/>
          <w:sz w:val="44"/>
        </w:rPr>
      </w:pPr>
    </w:p>
    <w:p w14:paraId="618260C9" w14:textId="61C7E512" w:rsidR="001434D7" w:rsidRDefault="001434D7" w:rsidP="008F4884">
      <w:pPr>
        <w:spacing w:line="240" w:lineRule="auto"/>
        <w:jc w:val="center"/>
        <w:rPr>
          <w:rFonts w:eastAsia="隶书"/>
          <w:sz w:val="44"/>
        </w:rPr>
      </w:pPr>
    </w:p>
    <w:p w14:paraId="5925896D" w14:textId="0D0DC223" w:rsidR="008F4884" w:rsidRDefault="008F4884" w:rsidP="008F4884"/>
    <w:p w14:paraId="63DD5F87" w14:textId="3EA69B54" w:rsidR="008E28ED" w:rsidRDefault="008E28ED" w:rsidP="008F4884"/>
    <w:sdt>
      <w:sdtPr>
        <w:rPr>
          <w:lang w:val="zh-CN"/>
        </w:rPr>
        <w:id w:val="-19392909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F284712" w14:textId="47B20FEA" w:rsidR="008E28ED" w:rsidRPr="008E28ED" w:rsidRDefault="008E28ED" w:rsidP="008E28ED">
          <w:pPr>
            <w:pStyle w:val="TOC"/>
            <w:spacing w:line="240" w:lineRule="auto"/>
            <w:rPr>
              <w:sz w:val="21"/>
              <w:szCs w:val="21"/>
            </w:rPr>
          </w:pPr>
          <w:r w:rsidRPr="008E28ED">
            <w:rPr>
              <w:sz w:val="21"/>
              <w:szCs w:val="21"/>
              <w:lang w:val="zh-CN"/>
            </w:rPr>
            <w:t>目录</w:t>
          </w:r>
        </w:p>
        <w:p w14:paraId="02BB1B88" w14:textId="3B3C14BC" w:rsidR="008E28ED" w:rsidRPr="008E28ED" w:rsidRDefault="008E28ED" w:rsidP="008E28ED">
          <w:pPr>
            <w:pStyle w:val="TOC1"/>
            <w:tabs>
              <w:tab w:val="right" w:leader="dot" w:pos="8296"/>
            </w:tabs>
            <w:spacing w:line="240" w:lineRule="auto"/>
            <w:rPr>
              <w:noProof/>
              <w:sz w:val="21"/>
              <w:szCs w:val="21"/>
            </w:rPr>
          </w:pPr>
          <w:r w:rsidRPr="008E28ED">
            <w:rPr>
              <w:sz w:val="21"/>
              <w:szCs w:val="21"/>
            </w:rPr>
            <w:fldChar w:fldCharType="begin"/>
          </w:r>
          <w:r w:rsidRPr="008E28ED">
            <w:rPr>
              <w:sz w:val="21"/>
              <w:szCs w:val="21"/>
            </w:rPr>
            <w:instrText xml:space="preserve"> TOC \o "1-3" \h \z \u </w:instrText>
          </w:r>
          <w:r w:rsidRPr="008E28ED">
            <w:rPr>
              <w:sz w:val="21"/>
              <w:szCs w:val="21"/>
            </w:rPr>
            <w:fldChar w:fldCharType="separate"/>
          </w:r>
          <w:hyperlink w:anchor="_Toc139405328" w:history="1">
            <w:r w:rsidRPr="008E28ED">
              <w:rPr>
                <w:rStyle w:val="a7"/>
                <w:noProof/>
                <w:sz w:val="21"/>
                <w:szCs w:val="21"/>
              </w:rPr>
              <w:t>档案归档系统概要设计分析报告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_Toc139405328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1BDBA3" w14:textId="3D608CA0" w:rsidR="008E28ED" w:rsidRPr="008E28ED" w:rsidRDefault="008E28ED" w:rsidP="008E28ED">
          <w:pPr>
            <w:pStyle w:val="TOC1"/>
            <w:tabs>
              <w:tab w:val="left" w:pos="840"/>
              <w:tab w:val="right" w:leader="dot" w:pos="8296"/>
            </w:tabs>
            <w:spacing w:line="240" w:lineRule="auto"/>
            <w:rPr>
              <w:noProof/>
              <w:sz w:val="21"/>
              <w:szCs w:val="21"/>
            </w:rPr>
          </w:pPr>
          <w:hyperlink w:anchor="_Toc139405329" w:history="1">
            <w:r w:rsidRPr="008E28ED">
              <w:rPr>
                <w:rStyle w:val="a7"/>
                <w:noProof/>
                <w:sz w:val="21"/>
                <w:szCs w:val="21"/>
              </w:rPr>
              <w:t>一、</w:t>
            </w:r>
            <w:r w:rsidRPr="008E28ED">
              <w:rPr>
                <w:noProof/>
                <w:sz w:val="21"/>
                <w:szCs w:val="21"/>
              </w:rPr>
              <w:tab/>
            </w:r>
            <w:r w:rsidRPr="008E28ED">
              <w:rPr>
                <w:rStyle w:val="a7"/>
                <w:noProof/>
                <w:sz w:val="21"/>
                <w:szCs w:val="21"/>
              </w:rPr>
              <w:t>档案归档系统概述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_Toc139405329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C5F500" w14:textId="0E0C0ED3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0" w:history="1">
            <w:r w:rsidRPr="008E28ED">
              <w:rPr>
                <w:rStyle w:val="a7"/>
                <w:noProof/>
                <w:sz w:val="21"/>
                <w:szCs w:val="21"/>
              </w:rPr>
              <w:t>1.1 编写目的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_Toc139405330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754EA5A" w14:textId="50DE88DE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1" w:history="1">
            <w:r w:rsidRPr="008E28ED">
              <w:rPr>
                <w:rStyle w:val="a7"/>
                <w:noProof/>
                <w:sz w:val="21"/>
                <w:szCs w:val="21"/>
              </w:rPr>
              <w:t>1.2 归档系统概述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_Toc139405331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FAF4101" w14:textId="5FB4314C" w:rsidR="008E28ED" w:rsidRPr="008E28ED" w:rsidRDefault="008E28ED" w:rsidP="008E28ED">
          <w:pPr>
            <w:pStyle w:val="TOC1"/>
            <w:tabs>
              <w:tab w:val="left" w:pos="840"/>
              <w:tab w:val="right" w:leader="dot" w:pos="8296"/>
            </w:tabs>
            <w:spacing w:line="240" w:lineRule="auto"/>
            <w:rPr>
              <w:noProof/>
              <w:sz w:val="21"/>
              <w:szCs w:val="21"/>
            </w:rPr>
          </w:pPr>
          <w:hyperlink w:anchor="_Toc139405332" w:history="1">
            <w:r w:rsidRPr="008E28ED">
              <w:rPr>
                <w:rStyle w:val="a7"/>
                <w:noProof/>
                <w:sz w:val="21"/>
                <w:szCs w:val="21"/>
              </w:rPr>
              <w:t>二、</w:t>
            </w:r>
            <w:r w:rsidRPr="008E28ED">
              <w:rPr>
                <w:noProof/>
                <w:sz w:val="21"/>
                <w:szCs w:val="21"/>
              </w:rPr>
              <w:tab/>
            </w:r>
            <w:r w:rsidRPr="008E28ED">
              <w:rPr>
                <w:rStyle w:val="a7"/>
                <w:noProof/>
                <w:sz w:val="21"/>
                <w:szCs w:val="21"/>
              </w:rPr>
              <w:t>时序图分析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_Toc139405332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5DBA0E" w14:textId="2ED3111A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3" w:history="1">
            <w:r w:rsidRPr="008E28ED">
              <w:rPr>
                <w:rStyle w:val="a7"/>
                <w:noProof/>
                <w:sz w:val="21"/>
                <w:szCs w:val="21"/>
              </w:rPr>
              <w:t>2.1 档案管理员业务分析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_Toc139405333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B753C7" w14:textId="55B1D9CE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4" w:history="1">
            <w:r w:rsidRPr="008E28ED">
              <w:rPr>
                <w:rStyle w:val="a7"/>
                <w:noProof/>
                <w:sz w:val="21"/>
                <w:szCs w:val="21"/>
              </w:rPr>
              <w:t>2.2 登记档案索引信息时序图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_Toc139405334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6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159E9C" w14:textId="38D22293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5" w:history="1">
            <w:r w:rsidRPr="008E28ED">
              <w:rPr>
                <w:rStyle w:val="a7"/>
                <w:noProof/>
                <w:sz w:val="21"/>
                <w:szCs w:val="21"/>
              </w:rPr>
              <w:t>2.3 登记档案索引信息时序图校验说明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_Toc139405335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6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772972D" w14:textId="73B13D18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6" w:history="1">
            <w:r w:rsidRPr="008E28ED">
              <w:rPr>
                <w:rStyle w:val="a7"/>
                <w:noProof/>
                <w:sz w:val="21"/>
                <w:szCs w:val="21"/>
              </w:rPr>
              <w:t>2.4 登记档案分类信息时序图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_Toc139405336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7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1E855C" w14:textId="5DC1C8EC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7" w:history="1">
            <w:r w:rsidRPr="008E28ED">
              <w:rPr>
                <w:rStyle w:val="a7"/>
                <w:noProof/>
                <w:sz w:val="21"/>
                <w:szCs w:val="21"/>
              </w:rPr>
              <w:t>2.5 登记档案分类信息时序图校验说明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_Toc139405337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7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EEDAC8" w14:textId="579E9972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8" w:history="1">
            <w:r w:rsidRPr="008E28ED">
              <w:rPr>
                <w:rStyle w:val="a7"/>
                <w:noProof/>
                <w:sz w:val="21"/>
                <w:szCs w:val="21"/>
              </w:rPr>
              <w:t>2.6 登记档案上架信息时序图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_Toc139405338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8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14C2BFC" w14:textId="7430BC83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39" w:history="1">
            <w:r w:rsidRPr="008E28ED">
              <w:rPr>
                <w:rStyle w:val="a7"/>
                <w:noProof/>
                <w:sz w:val="21"/>
                <w:szCs w:val="21"/>
              </w:rPr>
              <w:t>2.7 登记档案上架信息时序图校验说明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_Toc139405339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8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24040A7" w14:textId="56BE10A9" w:rsidR="008E28ED" w:rsidRPr="008E28ED" w:rsidRDefault="008E28ED" w:rsidP="008E28ED">
          <w:pPr>
            <w:pStyle w:val="TOC1"/>
            <w:tabs>
              <w:tab w:val="right" w:leader="dot" w:pos="8296"/>
            </w:tabs>
            <w:spacing w:line="240" w:lineRule="auto"/>
            <w:rPr>
              <w:noProof/>
              <w:sz w:val="21"/>
              <w:szCs w:val="21"/>
            </w:rPr>
          </w:pPr>
          <w:hyperlink w:anchor="_Toc139405340" w:history="1">
            <w:r w:rsidRPr="008E28ED">
              <w:rPr>
                <w:rStyle w:val="a7"/>
                <w:noProof/>
                <w:sz w:val="21"/>
                <w:szCs w:val="21"/>
              </w:rPr>
              <w:t>三、活动图分析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_Toc139405340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9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5FD4C44" w14:textId="4688CE88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41" w:history="1">
            <w:r w:rsidRPr="008E28ED">
              <w:rPr>
                <w:rStyle w:val="a7"/>
                <w:noProof/>
                <w:sz w:val="21"/>
                <w:szCs w:val="21"/>
              </w:rPr>
              <w:t>3.1 档案归档活动图说明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_Toc139405341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9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63A173" w14:textId="09D51267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42" w:history="1">
            <w:r w:rsidRPr="008E28ED">
              <w:rPr>
                <w:rStyle w:val="a7"/>
                <w:noProof/>
                <w:sz w:val="21"/>
                <w:szCs w:val="21"/>
              </w:rPr>
              <w:t>3.2 档案归档活动图筛选表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_Toc139405342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9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6357CF6" w14:textId="2321541A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43" w:history="1">
            <w:r w:rsidRPr="008E28ED">
              <w:rPr>
                <w:rStyle w:val="a7"/>
                <w:noProof/>
                <w:sz w:val="21"/>
                <w:szCs w:val="21"/>
              </w:rPr>
              <w:t>3.3 档案归档活动图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_Toc139405343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10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D07CE73" w14:textId="05B1C033" w:rsidR="008E28ED" w:rsidRPr="008E28ED" w:rsidRDefault="008E28ED" w:rsidP="008E28ED">
          <w:pPr>
            <w:pStyle w:val="TOC1"/>
            <w:tabs>
              <w:tab w:val="right" w:leader="dot" w:pos="8296"/>
            </w:tabs>
            <w:spacing w:line="240" w:lineRule="auto"/>
            <w:rPr>
              <w:noProof/>
              <w:sz w:val="21"/>
              <w:szCs w:val="21"/>
            </w:rPr>
          </w:pPr>
          <w:hyperlink w:anchor="_Toc139405344" w:history="1">
            <w:r w:rsidRPr="008E28ED">
              <w:rPr>
                <w:rStyle w:val="a7"/>
                <w:noProof/>
                <w:sz w:val="21"/>
                <w:szCs w:val="21"/>
              </w:rPr>
              <w:t>四、状态图分析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_Toc139405344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11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87D1FE" w14:textId="3E5AD1E5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45" w:history="1">
            <w:r w:rsidRPr="008E28ED">
              <w:rPr>
                <w:rStyle w:val="a7"/>
                <w:noProof/>
                <w:sz w:val="21"/>
                <w:szCs w:val="21"/>
              </w:rPr>
              <w:t>4.1 档案归档系统状态图说明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_Toc139405345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11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88FCA4D" w14:textId="44465B17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46" w:history="1">
            <w:r w:rsidRPr="008E28ED">
              <w:rPr>
                <w:rStyle w:val="a7"/>
                <w:noProof/>
                <w:sz w:val="21"/>
                <w:szCs w:val="21"/>
              </w:rPr>
              <w:t>4.2 档案归档系统状态图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_Toc139405346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11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F50BB51" w14:textId="4000C09B" w:rsidR="008E28ED" w:rsidRPr="008E28ED" w:rsidRDefault="008E28ED" w:rsidP="008E28ED">
          <w:pPr>
            <w:pStyle w:val="TOC1"/>
            <w:tabs>
              <w:tab w:val="right" w:leader="dot" w:pos="8296"/>
            </w:tabs>
            <w:spacing w:line="240" w:lineRule="auto"/>
            <w:rPr>
              <w:noProof/>
              <w:sz w:val="21"/>
              <w:szCs w:val="21"/>
            </w:rPr>
          </w:pPr>
          <w:hyperlink w:anchor="_Toc139405347" w:history="1">
            <w:r w:rsidRPr="008E28ED">
              <w:rPr>
                <w:rStyle w:val="a7"/>
                <w:noProof/>
                <w:sz w:val="21"/>
                <w:szCs w:val="21"/>
              </w:rPr>
              <w:t>五、类图分析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_Toc139405347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2F2057" w14:textId="29FB5E3F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48" w:history="1">
            <w:r w:rsidRPr="008E28ED">
              <w:rPr>
                <w:rStyle w:val="a7"/>
                <w:noProof/>
                <w:sz w:val="21"/>
                <w:szCs w:val="21"/>
              </w:rPr>
              <w:t>5.1 系统方法体表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_Toc139405348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5F884A5" w14:textId="6F38330B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49" w:history="1">
            <w:r w:rsidRPr="008E28ED">
              <w:rPr>
                <w:rStyle w:val="a7"/>
                <w:noProof/>
                <w:sz w:val="21"/>
                <w:szCs w:val="21"/>
              </w:rPr>
              <w:t>5.2 类名和方法命名规范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_Toc139405349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13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A057C04" w14:textId="33A2E9E0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0" w:history="1">
            <w:r w:rsidRPr="008E28ED">
              <w:rPr>
                <w:rStyle w:val="a7"/>
                <w:noProof/>
                <w:sz w:val="21"/>
                <w:szCs w:val="21"/>
              </w:rPr>
              <w:t>5.3 基本信息类规划表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_Toc139405350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13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7389A1" w14:textId="183A3808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1" w:history="1">
            <w:r w:rsidRPr="008E28ED">
              <w:rPr>
                <w:rStyle w:val="a7"/>
                <w:noProof/>
                <w:sz w:val="21"/>
                <w:szCs w:val="21"/>
              </w:rPr>
              <w:t>5.4 表示层与控制层类图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_Toc139405351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13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73E012" w14:textId="0DDDFFB7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2" w:history="1">
            <w:r w:rsidRPr="008E28ED">
              <w:rPr>
                <w:rStyle w:val="a7"/>
                <w:noProof/>
                <w:sz w:val="21"/>
                <w:szCs w:val="21"/>
              </w:rPr>
              <w:t>5.5 事件与页面跳转表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_Toc139405352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14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E67F2AB" w14:textId="5551E2AB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3" w:history="1">
            <w:r w:rsidRPr="008E28ED">
              <w:rPr>
                <w:rStyle w:val="a7"/>
                <w:noProof/>
                <w:sz w:val="21"/>
                <w:szCs w:val="21"/>
              </w:rPr>
              <w:t>5.6 页面结构关系类图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_Toc139405353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15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4D58C0B" w14:textId="45C54127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4" w:history="1">
            <w:r w:rsidRPr="008E28ED">
              <w:rPr>
                <w:rStyle w:val="a7"/>
                <w:noProof/>
                <w:sz w:val="21"/>
                <w:szCs w:val="21"/>
              </w:rPr>
              <w:t>5.7 Interface关系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_Toc139405354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15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6A8100" w14:textId="5F53AA48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5" w:history="1">
            <w:r w:rsidRPr="008E28ED">
              <w:rPr>
                <w:rStyle w:val="a7"/>
                <w:noProof/>
                <w:sz w:val="21"/>
                <w:szCs w:val="21"/>
              </w:rPr>
              <w:t>5.8 SpringMVC类设计表格补充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_Toc139405355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16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E3B257" w14:textId="5C90B93A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6" w:history="1">
            <w:r w:rsidRPr="008E28ED">
              <w:rPr>
                <w:rStyle w:val="a7"/>
                <w:noProof/>
                <w:sz w:val="21"/>
                <w:szCs w:val="21"/>
              </w:rPr>
              <w:t>5.9 业务命名规范业务层类图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_Toc139405356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16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3DAF8B" w14:textId="69AC4DFB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7" w:history="1">
            <w:r w:rsidRPr="008E28ED">
              <w:rPr>
                <w:rStyle w:val="a7"/>
                <w:noProof/>
                <w:sz w:val="21"/>
                <w:szCs w:val="21"/>
              </w:rPr>
              <w:t>5.10 异常设计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_Toc139405357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16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840565" w14:textId="24D78794" w:rsidR="008E28ED" w:rsidRPr="008E28ED" w:rsidRDefault="008E28ED" w:rsidP="008E28ED">
          <w:pPr>
            <w:pStyle w:val="TOC1"/>
            <w:tabs>
              <w:tab w:val="right" w:leader="dot" w:pos="8296"/>
            </w:tabs>
            <w:spacing w:line="240" w:lineRule="auto"/>
            <w:rPr>
              <w:noProof/>
              <w:sz w:val="21"/>
              <w:szCs w:val="21"/>
            </w:rPr>
          </w:pPr>
          <w:hyperlink w:anchor="_Toc139405358" w:history="1">
            <w:r w:rsidRPr="008E28ED">
              <w:rPr>
                <w:rStyle w:val="a7"/>
                <w:noProof/>
                <w:sz w:val="21"/>
                <w:szCs w:val="21"/>
              </w:rPr>
              <w:t>六、包图设计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_Toc139405358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17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CFB961" w14:textId="7C704E2A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59" w:history="1">
            <w:r w:rsidRPr="008E28ED">
              <w:rPr>
                <w:rStyle w:val="a7"/>
                <w:noProof/>
                <w:sz w:val="21"/>
                <w:szCs w:val="21"/>
              </w:rPr>
              <w:t>6.1 包图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_Toc139405359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17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9077A55" w14:textId="69F31AA1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0" w:history="1">
            <w:r w:rsidRPr="008E28ED">
              <w:rPr>
                <w:rStyle w:val="a7"/>
                <w:noProof/>
                <w:sz w:val="21"/>
                <w:szCs w:val="21"/>
              </w:rPr>
              <w:t>6.2 页面逻辑包源程序列表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_Toc139405360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17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ECDC48" w14:textId="096E5330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1" w:history="1">
            <w:r w:rsidRPr="008E28ED">
              <w:rPr>
                <w:rStyle w:val="a7"/>
                <w:noProof/>
                <w:sz w:val="21"/>
                <w:szCs w:val="21"/>
              </w:rPr>
              <w:t>6.3 业务逻辑包源程序列表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_Toc139405361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19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CB98FC" w14:textId="2E193E34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2" w:history="1">
            <w:r w:rsidRPr="008E28ED">
              <w:rPr>
                <w:rStyle w:val="a7"/>
                <w:noProof/>
                <w:sz w:val="21"/>
                <w:szCs w:val="21"/>
              </w:rPr>
              <w:t>6.4 运行组件图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_Toc139405362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20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0B8EBC9" w14:textId="69E7BDE6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3" w:history="1">
            <w:r w:rsidRPr="008E28ED">
              <w:rPr>
                <w:rStyle w:val="a7"/>
                <w:noProof/>
                <w:sz w:val="21"/>
                <w:szCs w:val="21"/>
              </w:rPr>
              <w:t>6.5 系统运行时组件图说明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_Toc139405363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20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3A821F" w14:textId="69B13728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4" w:history="1">
            <w:r w:rsidRPr="008E28ED">
              <w:rPr>
                <w:rStyle w:val="a7"/>
                <w:noProof/>
                <w:sz w:val="21"/>
                <w:szCs w:val="21"/>
              </w:rPr>
              <w:t>6.6 开发环境组件图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_Toc139405364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21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C9E9BBB" w14:textId="415B568F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5" w:history="1">
            <w:r w:rsidRPr="008E28ED">
              <w:rPr>
                <w:rStyle w:val="a7"/>
                <w:noProof/>
                <w:sz w:val="21"/>
                <w:szCs w:val="21"/>
              </w:rPr>
              <w:t>6.7 开发环境组件图组件说明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_Toc139405365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21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C91ED1" w14:textId="5D3D61F3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6" w:history="1">
            <w:r w:rsidRPr="008E28ED">
              <w:rPr>
                <w:rStyle w:val="a7"/>
                <w:noProof/>
                <w:sz w:val="21"/>
                <w:szCs w:val="21"/>
              </w:rPr>
              <w:t>6.8 系统配置图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_Toc139405366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21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AFFA9C" w14:textId="5383BA3C" w:rsidR="008E28ED" w:rsidRPr="008E28ED" w:rsidRDefault="008E28ED" w:rsidP="008E28ED">
          <w:pPr>
            <w:pStyle w:val="TOC2"/>
            <w:tabs>
              <w:tab w:val="right" w:leader="dot" w:pos="8296"/>
            </w:tabs>
            <w:spacing w:line="240" w:lineRule="auto"/>
            <w:ind w:left="480"/>
            <w:rPr>
              <w:noProof/>
              <w:sz w:val="21"/>
              <w:szCs w:val="21"/>
            </w:rPr>
          </w:pPr>
          <w:hyperlink w:anchor="_Toc139405367" w:history="1">
            <w:r w:rsidRPr="008E28ED">
              <w:rPr>
                <w:rStyle w:val="a7"/>
                <w:noProof/>
                <w:sz w:val="21"/>
                <w:szCs w:val="21"/>
              </w:rPr>
              <w:t>6.9 系统配置图列表</w:t>
            </w:r>
            <w:r w:rsidRPr="008E28ED">
              <w:rPr>
                <w:noProof/>
                <w:webHidden/>
                <w:sz w:val="21"/>
                <w:szCs w:val="21"/>
              </w:rPr>
              <w:tab/>
            </w:r>
            <w:r w:rsidRPr="008E28ED">
              <w:rPr>
                <w:noProof/>
                <w:webHidden/>
                <w:sz w:val="21"/>
                <w:szCs w:val="21"/>
              </w:rPr>
              <w:fldChar w:fldCharType="begin"/>
            </w:r>
            <w:r w:rsidRPr="008E28ED">
              <w:rPr>
                <w:noProof/>
                <w:webHidden/>
                <w:sz w:val="21"/>
                <w:szCs w:val="21"/>
              </w:rPr>
              <w:instrText xml:space="preserve"> PAGEREF _Toc139405367 \h </w:instrText>
            </w:r>
            <w:r w:rsidRPr="008E28ED">
              <w:rPr>
                <w:noProof/>
                <w:webHidden/>
                <w:sz w:val="21"/>
                <w:szCs w:val="21"/>
              </w:rPr>
            </w:r>
            <w:r w:rsidRPr="008E28ED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8E28ED">
              <w:rPr>
                <w:noProof/>
                <w:webHidden/>
                <w:sz w:val="21"/>
                <w:szCs w:val="21"/>
              </w:rPr>
              <w:t>22</w:t>
            </w:r>
            <w:r w:rsidRPr="008E28E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73B2554" w14:textId="7F8C62AA" w:rsidR="008E28ED" w:rsidRDefault="008E28ED" w:rsidP="008E28ED">
          <w:pPr>
            <w:spacing w:line="240" w:lineRule="auto"/>
          </w:pPr>
          <w:r w:rsidRPr="008E28ED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8A1C4D4" w14:textId="77777777" w:rsidR="008E28ED" w:rsidRDefault="008E28ED" w:rsidP="008F4884">
      <w:pPr>
        <w:rPr>
          <w:rFonts w:hint="eastAsia"/>
        </w:rPr>
      </w:pPr>
    </w:p>
    <w:p w14:paraId="3465F2AE" w14:textId="644C2B49" w:rsidR="00370B83" w:rsidRDefault="00E459E0" w:rsidP="007573A5">
      <w:pPr>
        <w:pStyle w:val="a4"/>
      </w:pPr>
      <w:bookmarkStart w:id="0" w:name="_Toc139405328"/>
      <w:r w:rsidRPr="007573A5">
        <w:rPr>
          <w:rFonts w:hint="eastAsia"/>
        </w:rPr>
        <w:lastRenderedPageBreak/>
        <w:t>档案归档系统</w:t>
      </w:r>
      <w:r w:rsidR="008F4884">
        <w:rPr>
          <w:rFonts w:hint="eastAsia"/>
        </w:rPr>
        <w:t>概要设计</w:t>
      </w:r>
      <w:r w:rsidR="007573A5" w:rsidRPr="007573A5">
        <w:rPr>
          <w:rFonts w:hint="eastAsia"/>
        </w:rPr>
        <w:t>分析报告</w:t>
      </w:r>
      <w:bookmarkEnd w:id="0"/>
    </w:p>
    <w:p w14:paraId="7286F3F7" w14:textId="7C24F31D" w:rsidR="00932FEE" w:rsidRDefault="00932FEE" w:rsidP="00932FEE">
      <w:pPr>
        <w:jc w:val="right"/>
      </w:pPr>
      <w:r>
        <w:rPr>
          <w:rFonts w:hint="eastAsia"/>
        </w:rPr>
        <w:t>张维轩</w:t>
      </w:r>
    </w:p>
    <w:p w14:paraId="308FAD3A" w14:textId="387C253A" w:rsidR="00932FEE" w:rsidRPr="00932FEE" w:rsidRDefault="00932FEE" w:rsidP="00932FEE">
      <w:pPr>
        <w:jc w:val="right"/>
      </w:pPr>
      <w:r>
        <w:rPr>
          <w:rFonts w:hint="eastAsia"/>
        </w:rPr>
        <w:t>2</w:t>
      </w:r>
      <w:r>
        <w:t>020308250101</w:t>
      </w:r>
    </w:p>
    <w:p w14:paraId="4ACCC926" w14:textId="270146DF" w:rsidR="00E459E0" w:rsidRDefault="00E459E0" w:rsidP="00982701">
      <w:pPr>
        <w:pStyle w:val="1"/>
        <w:numPr>
          <w:ilvl w:val="0"/>
          <w:numId w:val="5"/>
        </w:numPr>
      </w:pPr>
      <w:bookmarkStart w:id="1" w:name="_Toc139405329"/>
      <w:r>
        <w:rPr>
          <w:rFonts w:hint="eastAsia"/>
        </w:rPr>
        <w:t>档案归档系统概述</w:t>
      </w:r>
      <w:bookmarkEnd w:id="1"/>
    </w:p>
    <w:p w14:paraId="20AE8A4E" w14:textId="03745092" w:rsidR="00164B5D" w:rsidRDefault="00164B5D" w:rsidP="00164B5D">
      <w:pPr>
        <w:pStyle w:val="2"/>
      </w:pPr>
      <w:bookmarkStart w:id="2" w:name="_Toc139405330"/>
      <w:r>
        <w:t xml:space="preserve">1.1 </w:t>
      </w:r>
      <w:r>
        <w:rPr>
          <w:rFonts w:hint="eastAsia"/>
        </w:rPr>
        <w:t>编写目的</w:t>
      </w:r>
      <w:bookmarkEnd w:id="2"/>
    </w:p>
    <w:p w14:paraId="77089E51" w14:textId="7764A0D5" w:rsidR="00164B5D" w:rsidRPr="00164B5D" w:rsidRDefault="00164B5D" w:rsidP="00164B5D">
      <w:r>
        <w:tab/>
      </w:r>
      <w:r>
        <w:rPr>
          <w:rFonts w:hint="eastAsia"/>
        </w:rPr>
        <w:t>在本篇报告中，通过对档案归档模块的时序图、活动图和状态图进行分析，</w:t>
      </w:r>
      <w:r w:rsidRPr="009D337C">
        <w:rPr>
          <w:rFonts w:hint="eastAsia"/>
        </w:rPr>
        <w:t>明确系统的整体结构和功能，以及与外部系统或模块的接口和交互方式，为后续的详细设计和开发工作奠定基础。</w:t>
      </w:r>
    </w:p>
    <w:p w14:paraId="6FDEDF7D" w14:textId="60109658" w:rsidR="00164B5D" w:rsidRPr="00164B5D" w:rsidRDefault="00164B5D" w:rsidP="00164B5D">
      <w:pPr>
        <w:pStyle w:val="2"/>
      </w:pPr>
      <w:bookmarkStart w:id="3" w:name="_Toc139405331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归档系统概述</w:t>
      </w:r>
      <w:bookmarkEnd w:id="3"/>
    </w:p>
    <w:p w14:paraId="2B056D12" w14:textId="0F9A3CB0" w:rsidR="003C029B" w:rsidRDefault="00982701" w:rsidP="009D337C">
      <w:pPr>
        <w:ind w:firstLine="420"/>
      </w:pPr>
      <w:r>
        <w:rPr>
          <w:rFonts w:hint="eastAsia"/>
        </w:rPr>
        <w:t>档案归档系统</w:t>
      </w:r>
      <w:r w:rsidR="007979FF">
        <w:rPr>
          <w:rFonts w:hint="eastAsia"/>
        </w:rPr>
        <w:t>是档案管理</w:t>
      </w:r>
      <w:r>
        <w:rPr>
          <w:rFonts w:hint="eastAsia"/>
        </w:rPr>
        <w:t>的核心环节之一，处于档案整理阶段的最后一步。通过档案管理系统，档案会被进行分类、编目、录入等操作最终实现档案入库/上架。</w:t>
      </w:r>
    </w:p>
    <w:p w14:paraId="498BD4C5" w14:textId="01E93F49" w:rsidR="007979FF" w:rsidRDefault="007979FF" w:rsidP="00982701">
      <w:pPr>
        <w:ind w:firstLine="420"/>
      </w:pPr>
      <w:r w:rsidRPr="007979FF">
        <w:rPr>
          <w:rFonts w:hint="eastAsia"/>
        </w:rPr>
        <w:t>档案归档作为档案管理工作的关键环节，对于保护档案的价值、确保档案的可持续管理和利用具有重要意义。通过科学规范的档案归档，可以实现档案的长期保存、合理利用和便捷检索，提供有力支持和保障组织或机构的各项工作。</w:t>
      </w:r>
    </w:p>
    <w:p w14:paraId="63DD9DFC" w14:textId="280BCEB4" w:rsidR="009D337C" w:rsidRDefault="009D337C" w:rsidP="006A7B43">
      <w:pPr>
        <w:pStyle w:val="1"/>
        <w:numPr>
          <w:ilvl w:val="0"/>
          <w:numId w:val="5"/>
        </w:numPr>
      </w:pPr>
      <w:bookmarkStart w:id="4" w:name="_Toc139405332"/>
      <w:r>
        <w:rPr>
          <w:rFonts w:hint="eastAsia"/>
        </w:rPr>
        <w:t>时序图</w:t>
      </w:r>
      <w:r w:rsidR="00C61D9D">
        <w:rPr>
          <w:rFonts w:hint="eastAsia"/>
        </w:rPr>
        <w:t>分析</w:t>
      </w:r>
      <w:bookmarkEnd w:id="4"/>
    </w:p>
    <w:p w14:paraId="1A9A2F0D" w14:textId="13777C1E" w:rsidR="006A7B43" w:rsidRDefault="006A7B43" w:rsidP="006A7B43">
      <w:pPr>
        <w:pStyle w:val="2"/>
      </w:pPr>
      <w:bookmarkStart w:id="5" w:name="_Toc13940533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档案管理员业务分析</w:t>
      </w:r>
      <w:bookmarkEnd w:id="5"/>
    </w:p>
    <w:p w14:paraId="5DA1419B" w14:textId="47779C38" w:rsidR="00C61D9D" w:rsidRDefault="00C11571" w:rsidP="00C11571">
      <w:r>
        <w:rPr>
          <w:rFonts w:hint="eastAsia"/>
        </w:rPr>
        <w:t>在需求分析中，我们分析了档案归档系统的用例图及其描述：</w:t>
      </w:r>
    </w:p>
    <w:p w14:paraId="4D32D9BF" w14:textId="6496D883" w:rsidR="00C11571" w:rsidRDefault="00C11571" w:rsidP="00C11571">
      <w:pPr>
        <w:pStyle w:val="a6"/>
        <w:jc w:val="center"/>
      </w:pPr>
      <w:r w:rsidRPr="00C11571">
        <w:rPr>
          <w:rFonts w:hint="eastAsia"/>
          <w:noProof/>
        </w:rPr>
        <w:lastRenderedPageBreak/>
        <w:drawing>
          <wp:inline distT="0" distB="0" distL="0" distR="0" wp14:anchorId="68FA33EA" wp14:editId="58A2BDDD">
            <wp:extent cx="4714543" cy="2799672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23" cy="280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FA53" w14:textId="6455B373" w:rsidR="00C11571" w:rsidRDefault="00C11571" w:rsidP="00C11571">
      <w:pPr>
        <w:pStyle w:val="a6"/>
        <w:jc w:val="center"/>
      </w:pPr>
      <w:r w:rsidRPr="00D22822">
        <w:rPr>
          <w:rFonts w:hint="eastAsia"/>
          <w:noProof/>
        </w:rPr>
        <w:drawing>
          <wp:inline distT="0" distB="0" distL="0" distR="0" wp14:anchorId="46D2253C" wp14:editId="06EB3C34">
            <wp:extent cx="3055048" cy="3902127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61" cy="39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E5B3" w14:textId="4BD29783" w:rsidR="00C11571" w:rsidRDefault="00C11571" w:rsidP="00C11571">
      <w:pPr>
        <w:pStyle w:val="a6"/>
        <w:jc w:val="center"/>
      </w:pPr>
      <w:r w:rsidRPr="00D22822">
        <w:rPr>
          <w:rFonts w:hint="eastAsia"/>
          <w:noProof/>
        </w:rPr>
        <w:lastRenderedPageBreak/>
        <w:drawing>
          <wp:inline distT="0" distB="0" distL="0" distR="0" wp14:anchorId="21E2E8FA" wp14:editId="39D194AA">
            <wp:extent cx="3048457" cy="39147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3" cy="39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5DFF" w14:textId="4296324E" w:rsidR="00C11571" w:rsidRDefault="00C11571" w:rsidP="00C11571">
      <w:pPr>
        <w:pStyle w:val="a6"/>
        <w:jc w:val="center"/>
      </w:pPr>
      <w:r w:rsidRPr="001F0E88">
        <w:rPr>
          <w:noProof/>
        </w:rPr>
        <w:drawing>
          <wp:inline distT="0" distB="0" distL="0" distR="0" wp14:anchorId="550BF686" wp14:editId="46FD4E8B">
            <wp:extent cx="2801341" cy="3402210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3" cy="3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B214" w14:textId="20A37FF9" w:rsidR="00C11571" w:rsidRDefault="00C11571" w:rsidP="00C11571">
      <w:pPr>
        <w:pStyle w:val="a6"/>
        <w:jc w:val="center"/>
      </w:pPr>
      <w:r w:rsidRPr="00BF61BF">
        <w:rPr>
          <w:rFonts w:hint="eastAsia"/>
          <w:noProof/>
        </w:rPr>
        <w:lastRenderedPageBreak/>
        <w:drawing>
          <wp:inline distT="0" distB="0" distL="0" distR="0" wp14:anchorId="683E7D48" wp14:editId="40592C51">
            <wp:extent cx="2796056" cy="3539901"/>
            <wp:effectExtent l="0" t="0" r="444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073" cy="355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3DB6" w14:textId="4ABF17FF" w:rsidR="00C11571" w:rsidRDefault="00C11571" w:rsidP="00C11571">
      <w:pPr>
        <w:pStyle w:val="a6"/>
        <w:jc w:val="center"/>
      </w:pPr>
      <w:r w:rsidRPr="002D2285">
        <w:rPr>
          <w:rFonts w:hint="eastAsia"/>
          <w:noProof/>
        </w:rPr>
        <w:drawing>
          <wp:inline distT="0" distB="0" distL="0" distR="0" wp14:anchorId="20087020" wp14:editId="7EC230F8">
            <wp:extent cx="2965193" cy="3586844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65" cy="359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5BDA" w14:textId="3D3FB256" w:rsidR="00C11571" w:rsidRDefault="009074B2" w:rsidP="00C11571">
      <w:pPr>
        <w:pStyle w:val="a6"/>
      </w:pPr>
      <w:r>
        <w:rPr>
          <w:rFonts w:hint="eastAsia"/>
        </w:rPr>
        <w:t>根据以上需求分析可知，档案归档可答题分为。对档案管理员的业务进行分析，得到档案归档系统时序图筛选表：</w:t>
      </w:r>
    </w:p>
    <w:p w14:paraId="09448B25" w14:textId="65CCFAD1" w:rsidR="009074B2" w:rsidRDefault="00D96247" w:rsidP="00D96247">
      <w:pPr>
        <w:pStyle w:val="a6"/>
        <w:jc w:val="center"/>
      </w:pPr>
      <w:r w:rsidRPr="00D96247">
        <w:rPr>
          <w:noProof/>
        </w:rPr>
        <w:lastRenderedPageBreak/>
        <w:drawing>
          <wp:inline distT="0" distB="0" distL="0" distR="0" wp14:anchorId="1C3684EC" wp14:editId="01C7B73B">
            <wp:extent cx="39433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B3CA" w14:textId="6AB9D94A" w:rsidR="006A7B43" w:rsidRDefault="006A7B43" w:rsidP="006A7B43">
      <w:pPr>
        <w:pStyle w:val="2"/>
      </w:pPr>
      <w:bookmarkStart w:id="6" w:name="_Toc139405334"/>
      <w:r>
        <w:rPr>
          <w:rFonts w:hint="eastAsia"/>
        </w:rPr>
        <w:t>2</w:t>
      </w:r>
      <w:r>
        <w:t xml:space="preserve">.2 </w:t>
      </w:r>
      <w:r w:rsidR="00D96247">
        <w:rPr>
          <w:rFonts w:hint="eastAsia"/>
        </w:rPr>
        <w:t>登记档案索引信息</w:t>
      </w:r>
      <w:r>
        <w:rPr>
          <w:rFonts w:hint="eastAsia"/>
        </w:rPr>
        <w:t>时序图</w:t>
      </w:r>
      <w:bookmarkEnd w:id="6"/>
    </w:p>
    <w:p w14:paraId="3ACBEB5C" w14:textId="401AD026" w:rsidR="006A7B43" w:rsidRDefault="00AA2D0E" w:rsidP="00AA2D0E">
      <w:pPr>
        <w:pStyle w:val="a6"/>
      </w:pPr>
      <w:r w:rsidRPr="00AA2D0E">
        <w:rPr>
          <w:noProof/>
        </w:rPr>
        <w:drawing>
          <wp:inline distT="0" distB="0" distL="0" distR="0" wp14:anchorId="5FB0260F" wp14:editId="72AF33B1">
            <wp:extent cx="5274310" cy="4295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3C42" w14:textId="0FC753A2" w:rsidR="00D96247" w:rsidRDefault="00D96247" w:rsidP="00F72786">
      <w:pPr>
        <w:pStyle w:val="2"/>
      </w:pPr>
      <w:bookmarkStart w:id="7" w:name="_Toc13940533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登记档案索引信息时序图校验</w:t>
      </w:r>
      <w:r w:rsidR="009165AB">
        <w:rPr>
          <w:rFonts w:hint="eastAsia"/>
        </w:rPr>
        <w:t>说明</w:t>
      </w:r>
      <w:bookmarkEnd w:id="7"/>
    </w:p>
    <w:p w14:paraId="1B916206" w14:textId="333AD3BF" w:rsidR="00D96247" w:rsidRDefault="009165AB" w:rsidP="009165AB">
      <w:pPr>
        <w:pStyle w:val="a6"/>
      </w:pPr>
      <w:r w:rsidRPr="009165AB">
        <w:rPr>
          <w:rFonts w:hint="eastAsia"/>
          <w:noProof/>
        </w:rPr>
        <w:drawing>
          <wp:inline distT="0" distB="0" distL="0" distR="0" wp14:anchorId="2E0F638D" wp14:editId="0696092B">
            <wp:extent cx="5274310" cy="168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C1C1" w14:textId="2449B00E" w:rsidR="00D96247" w:rsidRDefault="00AA2D0E" w:rsidP="00F72786">
      <w:pPr>
        <w:pStyle w:val="2"/>
      </w:pPr>
      <w:bookmarkStart w:id="8" w:name="_Toc139405336"/>
      <w:r w:rsidRPr="00AA2D0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8DB8E9" wp14:editId="39F3CEFF">
            <wp:simplePos x="0" y="0"/>
            <wp:positionH relativeFrom="page">
              <wp:align>left</wp:align>
            </wp:positionH>
            <wp:positionV relativeFrom="paragraph">
              <wp:posOffset>685800</wp:posOffset>
            </wp:positionV>
            <wp:extent cx="7577455" cy="3438525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780" cy="344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47">
        <w:t xml:space="preserve">2.4 </w:t>
      </w:r>
      <w:r w:rsidR="00D96247">
        <w:rPr>
          <w:rFonts w:hint="eastAsia"/>
        </w:rPr>
        <w:t>登记档案分类信息时序图</w:t>
      </w:r>
      <w:bookmarkEnd w:id="8"/>
    </w:p>
    <w:p w14:paraId="29E5AC10" w14:textId="280667B1" w:rsidR="00D96247" w:rsidRPr="00D96247" w:rsidRDefault="00D96247" w:rsidP="00AA2D0E">
      <w:pPr>
        <w:pStyle w:val="a6"/>
        <w:jc w:val="center"/>
      </w:pPr>
    </w:p>
    <w:p w14:paraId="123B2E42" w14:textId="33ECCAF6" w:rsidR="00D96247" w:rsidRDefault="00D96247" w:rsidP="00F72786">
      <w:pPr>
        <w:pStyle w:val="2"/>
      </w:pPr>
      <w:bookmarkStart w:id="9" w:name="_Toc139405337"/>
      <w:r>
        <w:t xml:space="preserve">2.5 </w:t>
      </w:r>
      <w:r>
        <w:rPr>
          <w:rFonts w:hint="eastAsia"/>
        </w:rPr>
        <w:t>登记档案分类信息时序图校验</w:t>
      </w:r>
      <w:r w:rsidR="009165AB">
        <w:rPr>
          <w:rFonts w:hint="eastAsia"/>
        </w:rPr>
        <w:t>说明</w:t>
      </w:r>
      <w:bookmarkEnd w:id="9"/>
    </w:p>
    <w:p w14:paraId="00ACC3CE" w14:textId="5FCD213B" w:rsidR="00D96247" w:rsidRPr="00D96247" w:rsidRDefault="009165AB" w:rsidP="009165AB">
      <w:pPr>
        <w:pStyle w:val="a6"/>
      </w:pPr>
      <w:r w:rsidRPr="009165AB">
        <w:rPr>
          <w:rFonts w:hint="eastAsia"/>
          <w:noProof/>
        </w:rPr>
        <w:drawing>
          <wp:inline distT="0" distB="0" distL="0" distR="0" wp14:anchorId="41E101AA" wp14:editId="68A04E91">
            <wp:extent cx="5274310" cy="1560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A8BD" w14:textId="544090AE" w:rsidR="00D96247" w:rsidRPr="00AA2D0E" w:rsidRDefault="00AA2D0E" w:rsidP="009165AB">
      <w:pPr>
        <w:pStyle w:val="2"/>
      </w:pPr>
      <w:bookmarkStart w:id="10" w:name="_Toc13940533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83AB0A" wp14:editId="49B1E58C">
            <wp:simplePos x="0" y="0"/>
            <wp:positionH relativeFrom="page">
              <wp:align>left</wp:align>
            </wp:positionH>
            <wp:positionV relativeFrom="paragraph">
              <wp:posOffset>478155</wp:posOffset>
            </wp:positionV>
            <wp:extent cx="7602855" cy="27787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855" cy="277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47">
        <w:rPr>
          <w:rFonts w:hint="eastAsia"/>
        </w:rPr>
        <w:t>2</w:t>
      </w:r>
      <w:r w:rsidR="00D96247">
        <w:t xml:space="preserve">.6 </w:t>
      </w:r>
      <w:r w:rsidR="00D96247">
        <w:rPr>
          <w:rFonts w:hint="eastAsia"/>
        </w:rPr>
        <w:t>登记档案上架信息时序图</w:t>
      </w:r>
      <w:bookmarkEnd w:id="10"/>
    </w:p>
    <w:p w14:paraId="43A88872" w14:textId="1E330B92" w:rsidR="00D96247" w:rsidRDefault="00D96247" w:rsidP="00F72786">
      <w:pPr>
        <w:pStyle w:val="2"/>
      </w:pPr>
      <w:bookmarkStart w:id="11" w:name="_Toc139405339"/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登记档案上架信息时序图校验</w:t>
      </w:r>
      <w:r w:rsidR="009165AB">
        <w:rPr>
          <w:rFonts w:hint="eastAsia"/>
        </w:rPr>
        <w:t>说明</w:t>
      </w:r>
      <w:bookmarkEnd w:id="11"/>
    </w:p>
    <w:p w14:paraId="6D91AB44" w14:textId="7F93700D" w:rsidR="00D96247" w:rsidRPr="009165AB" w:rsidRDefault="00DE4775" w:rsidP="00DE4775">
      <w:pPr>
        <w:pStyle w:val="a6"/>
      </w:pPr>
      <w:r w:rsidRPr="00DE4775">
        <w:rPr>
          <w:rFonts w:hint="eastAsia"/>
          <w:noProof/>
        </w:rPr>
        <w:drawing>
          <wp:inline distT="0" distB="0" distL="0" distR="0" wp14:anchorId="38531F11" wp14:editId="3FE28BFD">
            <wp:extent cx="5274310" cy="2194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07E0" w14:textId="26CB10C6" w:rsidR="009D337C" w:rsidRDefault="009D337C" w:rsidP="009D337C">
      <w:pPr>
        <w:pStyle w:val="1"/>
      </w:pPr>
      <w:bookmarkStart w:id="12" w:name="_Toc139405340"/>
      <w:r>
        <w:rPr>
          <w:rFonts w:hint="eastAsia"/>
        </w:rPr>
        <w:lastRenderedPageBreak/>
        <w:t>三</w:t>
      </w:r>
      <w:r w:rsidR="00C61D9D">
        <w:rPr>
          <w:rFonts w:hint="eastAsia"/>
        </w:rPr>
        <w:t>、活动图分析</w:t>
      </w:r>
      <w:bookmarkEnd w:id="12"/>
    </w:p>
    <w:p w14:paraId="68A021C6" w14:textId="2D10FC0D" w:rsidR="00061701" w:rsidRDefault="00BA2BF9" w:rsidP="00BA2BF9">
      <w:pPr>
        <w:pStyle w:val="2"/>
      </w:pPr>
      <w:bookmarkStart w:id="13" w:name="_Toc139405341"/>
      <w:r w:rsidRPr="00BA2BF9">
        <w:rPr>
          <w:noProof/>
        </w:rPr>
        <w:drawing>
          <wp:anchor distT="0" distB="0" distL="114300" distR="114300" simplePos="0" relativeHeight="251662336" behindDoc="0" locked="0" layoutInCell="1" allowOverlap="1" wp14:anchorId="095017FD" wp14:editId="1F842F22">
            <wp:simplePos x="0" y="0"/>
            <wp:positionH relativeFrom="column">
              <wp:posOffset>-990600</wp:posOffset>
            </wp:positionH>
            <wp:positionV relativeFrom="paragraph">
              <wp:posOffset>323215</wp:posOffset>
            </wp:positionV>
            <wp:extent cx="7193915" cy="3600450"/>
            <wp:effectExtent l="0" t="0" r="698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701">
        <w:rPr>
          <w:rFonts w:hint="eastAsia"/>
        </w:rPr>
        <w:t>3</w:t>
      </w:r>
      <w:r w:rsidR="00061701">
        <w:t xml:space="preserve">.1 </w:t>
      </w:r>
      <w:r w:rsidR="00061701">
        <w:rPr>
          <w:rFonts w:hint="eastAsia"/>
        </w:rPr>
        <w:t>档案归档活动图说明</w:t>
      </w:r>
      <w:bookmarkEnd w:id="13"/>
    </w:p>
    <w:p w14:paraId="49B8EB7A" w14:textId="6F6F7180" w:rsidR="00061701" w:rsidRDefault="00061701" w:rsidP="00061701">
      <w:pPr>
        <w:pStyle w:val="2"/>
      </w:pPr>
      <w:bookmarkStart w:id="14" w:name="_Toc13940534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档案归档活动图筛选表</w:t>
      </w:r>
      <w:bookmarkEnd w:id="14"/>
    </w:p>
    <w:p w14:paraId="21622680" w14:textId="1191F84B" w:rsidR="00061701" w:rsidRDefault="00ED4C89" w:rsidP="00ED4C89">
      <w:pPr>
        <w:pStyle w:val="a6"/>
      </w:pPr>
      <w:r w:rsidRPr="00ED4C89">
        <w:rPr>
          <w:noProof/>
        </w:rPr>
        <w:drawing>
          <wp:inline distT="0" distB="0" distL="0" distR="0" wp14:anchorId="26FB1229" wp14:editId="38C9F1C3">
            <wp:extent cx="5274310" cy="5873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4225" w14:textId="15B2D476" w:rsidR="00061701" w:rsidRDefault="00061701" w:rsidP="00061701">
      <w:pPr>
        <w:pStyle w:val="2"/>
      </w:pPr>
      <w:bookmarkStart w:id="15" w:name="_Toc139405343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档案归档活动图</w:t>
      </w:r>
      <w:bookmarkEnd w:id="15"/>
    </w:p>
    <w:p w14:paraId="7F9B081E" w14:textId="17E1A998" w:rsidR="004B7BC5" w:rsidRDefault="004B7BC5" w:rsidP="004B7BC5">
      <w:pPr>
        <w:pStyle w:val="a6"/>
      </w:pPr>
      <w:r w:rsidRPr="004B7BC5">
        <w:rPr>
          <w:noProof/>
        </w:rPr>
        <w:drawing>
          <wp:anchor distT="0" distB="0" distL="114300" distR="114300" simplePos="0" relativeHeight="251663360" behindDoc="0" locked="0" layoutInCell="1" allowOverlap="1" wp14:anchorId="02190EAD" wp14:editId="450C71D6">
            <wp:simplePos x="0" y="0"/>
            <wp:positionH relativeFrom="column">
              <wp:posOffset>428625</wp:posOffset>
            </wp:positionH>
            <wp:positionV relativeFrom="paragraph">
              <wp:posOffset>7049135</wp:posOffset>
            </wp:positionV>
            <wp:extent cx="476250" cy="866775"/>
            <wp:effectExtent l="0" t="0" r="0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C5">
        <w:rPr>
          <w:noProof/>
        </w:rPr>
        <w:drawing>
          <wp:inline distT="0" distB="0" distL="0" distR="0" wp14:anchorId="095115D9" wp14:editId="06BFCDB3">
            <wp:extent cx="5010849" cy="72781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B01" w14:textId="1EA0BF90" w:rsidR="004B7BC5" w:rsidRPr="004B7BC5" w:rsidRDefault="004B7BC5" w:rsidP="004B7BC5">
      <w:pPr>
        <w:pStyle w:val="a6"/>
      </w:pPr>
    </w:p>
    <w:p w14:paraId="34AD151C" w14:textId="053C438C" w:rsidR="009D337C" w:rsidRDefault="00C61D9D" w:rsidP="009D337C">
      <w:pPr>
        <w:pStyle w:val="1"/>
      </w:pPr>
      <w:bookmarkStart w:id="16" w:name="_Toc139405344"/>
      <w:r>
        <w:rPr>
          <w:rFonts w:hint="eastAsia"/>
        </w:rPr>
        <w:lastRenderedPageBreak/>
        <w:t>四、状态图分析</w:t>
      </w:r>
      <w:bookmarkEnd w:id="16"/>
    </w:p>
    <w:p w14:paraId="1CCA2F76" w14:textId="7CC7B0DA" w:rsidR="009D337C" w:rsidRDefault="00E71655" w:rsidP="00E71655">
      <w:pPr>
        <w:pStyle w:val="2"/>
      </w:pPr>
      <w:bookmarkStart w:id="17" w:name="_Toc13940534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档案归档系统状态图</w:t>
      </w:r>
      <w:r w:rsidR="00507F69">
        <w:rPr>
          <w:rFonts w:hint="eastAsia"/>
        </w:rPr>
        <w:t>说明</w:t>
      </w:r>
      <w:bookmarkEnd w:id="17"/>
    </w:p>
    <w:p w14:paraId="33E2985A" w14:textId="10D84C80" w:rsidR="00507F69" w:rsidRPr="00216075" w:rsidRDefault="00216075" w:rsidP="00216075">
      <w:pPr>
        <w:pStyle w:val="a6"/>
      </w:pPr>
      <w:r w:rsidRPr="00216075">
        <w:rPr>
          <w:rFonts w:hint="eastAsia"/>
          <w:noProof/>
        </w:rPr>
        <w:drawing>
          <wp:inline distT="0" distB="0" distL="0" distR="0" wp14:anchorId="4CF5D368" wp14:editId="76E26783">
            <wp:extent cx="5274310" cy="21297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6E28" w14:textId="413CC174" w:rsidR="00E71655" w:rsidRDefault="00E71655" w:rsidP="00E71655">
      <w:pPr>
        <w:pStyle w:val="2"/>
      </w:pPr>
      <w:bookmarkStart w:id="18" w:name="_Toc139405346"/>
      <w:r>
        <w:rPr>
          <w:rFonts w:hint="eastAsia"/>
        </w:rPr>
        <w:t>4</w:t>
      </w:r>
      <w:r>
        <w:t>.</w:t>
      </w:r>
      <w:r w:rsidR="00216075">
        <w:t>2</w:t>
      </w:r>
      <w:r>
        <w:t xml:space="preserve"> </w:t>
      </w:r>
      <w:r>
        <w:rPr>
          <w:rFonts w:hint="eastAsia"/>
        </w:rPr>
        <w:t>档案归档系统状态图</w:t>
      </w:r>
      <w:bookmarkEnd w:id="18"/>
    </w:p>
    <w:p w14:paraId="21633C22" w14:textId="20B24EF4" w:rsidR="00E71655" w:rsidRDefault="00E71655" w:rsidP="00216075">
      <w:pPr>
        <w:pStyle w:val="a6"/>
        <w:jc w:val="center"/>
      </w:pPr>
      <w:r w:rsidRPr="00E71655">
        <w:rPr>
          <w:noProof/>
        </w:rPr>
        <w:drawing>
          <wp:inline distT="0" distB="0" distL="0" distR="0" wp14:anchorId="40AD65FA" wp14:editId="23539FA9">
            <wp:extent cx="2847975" cy="46183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4249" cy="46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BCC" w14:textId="051E39C3" w:rsidR="00507F69" w:rsidRPr="00E71655" w:rsidRDefault="00507F69" w:rsidP="00E71655">
      <w:pPr>
        <w:pStyle w:val="a6"/>
      </w:pPr>
      <w:r w:rsidRPr="00507F69">
        <w:rPr>
          <w:noProof/>
        </w:rPr>
        <w:lastRenderedPageBreak/>
        <w:drawing>
          <wp:inline distT="0" distB="0" distL="0" distR="0" wp14:anchorId="739AA941" wp14:editId="0F5C2464">
            <wp:extent cx="4620270" cy="6477904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18FF" w14:textId="7BF7BCC4" w:rsidR="009D337C" w:rsidRDefault="00C61D9D" w:rsidP="009D337C">
      <w:pPr>
        <w:pStyle w:val="1"/>
      </w:pPr>
      <w:bookmarkStart w:id="19" w:name="_Toc139405347"/>
      <w:r>
        <w:rPr>
          <w:rFonts w:hint="eastAsia"/>
        </w:rPr>
        <w:t>五、类图分析</w:t>
      </w:r>
      <w:bookmarkEnd w:id="19"/>
    </w:p>
    <w:p w14:paraId="03407F08" w14:textId="33F1CC4B" w:rsidR="009D337C" w:rsidRDefault="00216075" w:rsidP="00364B87">
      <w:pPr>
        <w:pStyle w:val="2"/>
      </w:pPr>
      <w:bookmarkStart w:id="20" w:name="_Toc139405348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系统方法体表</w:t>
      </w:r>
      <w:bookmarkEnd w:id="20"/>
    </w:p>
    <w:p w14:paraId="5E3727FF" w14:textId="6F7EA82C" w:rsidR="00216075" w:rsidRDefault="00B17A2F" w:rsidP="005D677A">
      <w:pPr>
        <w:pStyle w:val="a6"/>
      </w:pPr>
      <w:r w:rsidRPr="00B17A2F">
        <w:rPr>
          <w:rFonts w:hint="eastAsia"/>
          <w:noProof/>
        </w:rPr>
        <w:drawing>
          <wp:inline distT="0" distB="0" distL="0" distR="0" wp14:anchorId="1F28DB45" wp14:editId="1E8500DC">
            <wp:extent cx="5020310" cy="729615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4319" w14:textId="164A4194" w:rsidR="007D70CF" w:rsidRDefault="00216075" w:rsidP="007D70CF">
      <w:pPr>
        <w:pStyle w:val="2"/>
      </w:pPr>
      <w:bookmarkStart w:id="21" w:name="_Toc139405349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类名和方法命名规范</w:t>
      </w:r>
      <w:bookmarkEnd w:id="21"/>
    </w:p>
    <w:p w14:paraId="35B8F388" w14:textId="4663407A" w:rsidR="007D70CF" w:rsidRDefault="007D70CF" w:rsidP="00B17A2F">
      <w:r>
        <w:rPr>
          <w:rFonts w:hint="eastAsia"/>
        </w:rPr>
        <w:t>（1）所有方法名均采用驼峰命名法，</w:t>
      </w:r>
      <w:proofErr w:type="gramStart"/>
      <w:r>
        <w:rPr>
          <w:rFonts w:hint="eastAsia"/>
        </w:rPr>
        <w:t>即首字母</w:t>
      </w:r>
      <w:proofErr w:type="gramEnd"/>
      <w:r>
        <w:rPr>
          <w:rFonts w:hint="eastAsia"/>
        </w:rPr>
        <w:t>小写，后续单词首字母大写。</w:t>
      </w:r>
    </w:p>
    <w:p w14:paraId="23D5B582" w14:textId="3E94D07D" w:rsidR="007D70CF" w:rsidRDefault="007D70CF" w:rsidP="00B17A2F">
      <w:r>
        <w:rPr>
          <w:rFonts w:hint="eastAsia"/>
        </w:rPr>
        <w:t>（2）</w:t>
      </w:r>
      <w:r w:rsidR="00A646FD">
        <w:rPr>
          <w:rFonts w:hint="eastAsia"/>
        </w:rPr>
        <w:t>方法</w:t>
      </w:r>
      <w:r>
        <w:rPr>
          <w:rFonts w:hint="eastAsia"/>
        </w:rPr>
        <w:t>命名应以“操作-类名-</w:t>
      </w:r>
      <w:r>
        <w:t>(</w:t>
      </w:r>
      <w:r>
        <w:rPr>
          <w:rFonts w:hint="eastAsia"/>
        </w:rPr>
        <w:t>属性)</w:t>
      </w:r>
      <w:r>
        <w:t>-(</w:t>
      </w:r>
      <w:r>
        <w:rPr>
          <w:rFonts w:hint="eastAsia"/>
        </w:rPr>
        <w:t>附加说明</w:t>
      </w:r>
      <w:r>
        <w:t>)</w:t>
      </w:r>
      <w:r>
        <w:rPr>
          <w:rFonts w:hint="eastAsia"/>
        </w:rPr>
        <w:t>”的格式</w:t>
      </w:r>
      <w:r w:rsidR="00A646FD">
        <w:rPr>
          <w:rFonts w:hint="eastAsia"/>
        </w:rPr>
        <w:t>进行</w:t>
      </w:r>
      <w:r>
        <w:rPr>
          <w:rFonts w:hint="eastAsia"/>
        </w:rPr>
        <w:t>命名。</w:t>
      </w:r>
    </w:p>
    <w:p w14:paraId="13637A28" w14:textId="29A0EEB4" w:rsidR="007D70CF" w:rsidRDefault="007D70CF" w:rsidP="00B17A2F">
      <w:r>
        <w:rPr>
          <w:rFonts w:hint="eastAsia"/>
        </w:rPr>
        <w:t>（3）方法名应能清晰描述方法的功能，使用动词开头，表达操作或行为。</w:t>
      </w:r>
    </w:p>
    <w:p w14:paraId="241FB9A1" w14:textId="1B32A5E6" w:rsidR="00216075" w:rsidRDefault="00216075" w:rsidP="00364B87">
      <w:pPr>
        <w:pStyle w:val="2"/>
      </w:pPr>
      <w:bookmarkStart w:id="22" w:name="_Toc139405350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基本信息类规划表</w:t>
      </w:r>
      <w:bookmarkEnd w:id="22"/>
    </w:p>
    <w:p w14:paraId="2A9F3981" w14:textId="1656374E" w:rsidR="00B17A2F" w:rsidRDefault="00B17A2F" w:rsidP="00B17A2F">
      <w:pPr>
        <w:pStyle w:val="a6"/>
      </w:pPr>
      <w:r w:rsidRPr="007D70CF">
        <w:rPr>
          <w:rFonts w:hint="eastAsia"/>
          <w:noProof/>
        </w:rPr>
        <w:drawing>
          <wp:inline distT="0" distB="0" distL="0" distR="0" wp14:anchorId="500C4BB7" wp14:editId="6BC037FF">
            <wp:extent cx="4694018" cy="268326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02" cy="268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FBC3" w14:textId="480219D7" w:rsidR="00216075" w:rsidRDefault="00216075" w:rsidP="00364B87">
      <w:pPr>
        <w:pStyle w:val="2"/>
      </w:pPr>
      <w:bookmarkStart w:id="23" w:name="_Toc139405351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表示层与</w:t>
      </w:r>
      <w:proofErr w:type="gramStart"/>
      <w:r>
        <w:rPr>
          <w:rFonts w:hint="eastAsia"/>
        </w:rPr>
        <w:t>控制层类图</w:t>
      </w:r>
      <w:bookmarkEnd w:id="23"/>
      <w:proofErr w:type="gramEnd"/>
    </w:p>
    <w:p w14:paraId="13A6218D" w14:textId="571B5409" w:rsidR="00216075" w:rsidRDefault="00B17A2F" w:rsidP="00B17A2F">
      <w:pPr>
        <w:pStyle w:val="a6"/>
        <w:jc w:val="center"/>
      </w:pPr>
      <w:r w:rsidRPr="00B17A2F">
        <w:rPr>
          <w:noProof/>
        </w:rPr>
        <w:drawing>
          <wp:inline distT="0" distB="0" distL="0" distR="0" wp14:anchorId="4E73C0D9" wp14:editId="3A1B7E0B">
            <wp:extent cx="3516923" cy="3245371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4952" cy="32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02C1" w14:textId="63A574E9" w:rsidR="00216075" w:rsidRDefault="00216075" w:rsidP="00364B87">
      <w:pPr>
        <w:pStyle w:val="2"/>
      </w:pPr>
      <w:bookmarkStart w:id="24" w:name="_Toc139405352"/>
      <w:r>
        <w:rPr>
          <w:rFonts w:hint="eastAsia"/>
        </w:rPr>
        <w:lastRenderedPageBreak/>
        <w:t>5</w:t>
      </w:r>
      <w:r>
        <w:t xml:space="preserve">.5 </w:t>
      </w:r>
      <w:r>
        <w:rPr>
          <w:rFonts w:hint="eastAsia"/>
        </w:rPr>
        <w:t>事件与页面跳转表</w:t>
      </w:r>
      <w:bookmarkEnd w:id="24"/>
    </w:p>
    <w:p w14:paraId="5D82EBEE" w14:textId="5AF29DBC" w:rsidR="00216075" w:rsidRDefault="00B17A2F" w:rsidP="00B17A2F">
      <w:pPr>
        <w:pStyle w:val="a6"/>
      </w:pPr>
      <w:r w:rsidRPr="005D677A">
        <w:rPr>
          <w:noProof/>
        </w:rPr>
        <w:drawing>
          <wp:inline distT="0" distB="0" distL="0" distR="0" wp14:anchorId="289A15CE" wp14:editId="3A4357E1">
            <wp:extent cx="4651375" cy="46424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A935" w14:textId="79073350" w:rsidR="00216075" w:rsidRDefault="00216075" w:rsidP="00364B87">
      <w:pPr>
        <w:pStyle w:val="2"/>
      </w:pPr>
      <w:bookmarkStart w:id="25" w:name="_Toc139405353"/>
      <w:r>
        <w:rPr>
          <w:rFonts w:hint="eastAsia"/>
        </w:rPr>
        <w:lastRenderedPageBreak/>
        <w:t>5</w:t>
      </w:r>
      <w:r>
        <w:t>.6</w:t>
      </w:r>
      <w:r w:rsidR="00364B87">
        <w:t xml:space="preserve"> </w:t>
      </w:r>
      <w:r w:rsidR="00364B87">
        <w:rPr>
          <w:rFonts w:hint="eastAsia"/>
        </w:rPr>
        <w:t>页面结构关系类图</w:t>
      </w:r>
      <w:bookmarkEnd w:id="25"/>
    </w:p>
    <w:p w14:paraId="244873B5" w14:textId="79EF57A6" w:rsidR="00364B87" w:rsidRDefault="00B17A2F" w:rsidP="00B17A2F">
      <w:pPr>
        <w:pStyle w:val="a6"/>
      </w:pPr>
      <w:r w:rsidRPr="00B17A2F">
        <w:rPr>
          <w:noProof/>
        </w:rPr>
        <w:drawing>
          <wp:inline distT="0" distB="0" distL="0" distR="0" wp14:anchorId="6E0264BA" wp14:editId="6CDF2349">
            <wp:extent cx="3191320" cy="3305636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02C" w14:textId="33299FA6" w:rsidR="00364B87" w:rsidRDefault="00364B87" w:rsidP="00364B87">
      <w:pPr>
        <w:pStyle w:val="2"/>
      </w:pPr>
      <w:bookmarkStart w:id="26" w:name="_Toc139405354"/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Interface</w:t>
      </w:r>
      <w:r>
        <w:rPr>
          <w:rFonts w:hint="eastAsia"/>
        </w:rPr>
        <w:t>关系</w:t>
      </w:r>
      <w:bookmarkEnd w:id="26"/>
    </w:p>
    <w:p w14:paraId="5EDE77A3" w14:textId="7FFF957E" w:rsidR="00364B87" w:rsidRDefault="005F1FAE" w:rsidP="005F1FAE">
      <w:pPr>
        <w:pStyle w:val="a6"/>
      </w:pPr>
      <w:r w:rsidRPr="005F1FAE">
        <w:rPr>
          <w:noProof/>
        </w:rPr>
        <w:drawing>
          <wp:inline distT="0" distB="0" distL="0" distR="0" wp14:anchorId="0B170693" wp14:editId="7E0504B6">
            <wp:extent cx="5274310" cy="25374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AC87" w14:textId="6CBA4248" w:rsidR="00364B87" w:rsidRDefault="00364B87" w:rsidP="00E01A54">
      <w:pPr>
        <w:pStyle w:val="2"/>
      </w:pPr>
      <w:bookmarkStart w:id="27" w:name="_Toc139405355"/>
      <w:r>
        <w:lastRenderedPageBreak/>
        <w:t xml:space="preserve">5.8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类设计表格补充</w:t>
      </w:r>
      <w:bookmarkEnd w:id="27"/>
    </w:p>
    <w:p w14:paraId="60C1FB57" w14:textId="40DA9241" w:rsidR="005F1FAE" w:rsidRDefault="005F1FAE" w:rsidP="00E01A54">
      <w:pPr>
        <w:pStyle w:val="a6"/>
      </w:pPr>
      <w:r w:rsidRPr="005F1FAE">
        <w:rPr>
          <w:rFonts w:hint="eastAsia"/>
          <w:noProof/>
        </w:rPr>
        <w:drawing>
          <wp:inline distT="0" distB="0" distL="0" distR="0" wp14:anchorId="3A9551B7" wp14:editId="36FC89D9">
            <wp:extent cx="5274310" cy="16287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94ED" w14:textId="1A58A1D0" w:rsidR="00364B87" w:rsidRDefault="00364B87" w:rsidP="00364B87">
      <w:pPr>
        <w:pStyle w:val="2"/>
      </w:pPr>
      <w:bookmarkStart w:id="28" w:name="_Toc139405356"/>
      <w:r>
        <w:rPr>
          <w:rFonts w:hint="eastAsia"/>
        </w:rPr>
        <w:t>5</w:t>
      </w:r>
      <w:r>
        <w:t xml:space="preserve">.9 </w:t>
      </w:r>
      <w:r>
        <w:rPr>
          <w:rFonts w:hint="eastAsia"/>
        </w:rPr>
        <w:t>业务命名规范</w:t>
      </w:r>
      <w:proofErr w:type="gramStart"/>
      <w:r>
        <w:rPr>
          <w:rFonts w:hint="eastAsia"/>
        </w:rPr>
        <w:t>业务层类图</w:t>
      </w:r>
      <w:bookmarkEnd w:id="28"/>
      <w:proofErr w:type="gramEnd"/>
    </w:p>
    <w:p w14:paraId="55446780" w14:textId="613AB499" w:rsidR="00364B87" w:rsidRDefault="00E9274C" w:rsidP="00E9274C">
      <w:pPr>
        <w:pStyle w:val="a6"/>
      </w:pPr>
      <w:r w:rsidRPr="00E9274C">
        <w:rPr>
          <w:noProof/>
        </w:rPr>
        <w:drawing>
          <wp:inline distT="0" distB="0" distL="0" distR="0" wp14:anchorId="242F4187" wp14:editId="0C2763BA">
            <wp:extent cx="5274310" cy="17538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7C00" w14:textId="177E55E8" w:rsidR="00364B87" w:rsidRDefault="00364B87" w:rsidP="00364B87">
      <w:pPr>
        <w:pStyle w:val="2"/>
      </w:pPr>
      <w:bookmarkStart w:id="29" w:name="_Toc139405357"/>
      <w:r>
        <w:rPr>
          <w:rFonts w:hint="eastAsia"/>
        </w:rPr>
        <w:t>5</w:t>
      </w:r>
      <w:r>
        <w:t xml:space="preserve">.10 </w:t>
      </w:r>
      <w:r>
        <w:rPr>
          <w:rFonts w:hint="eastAsia"/>
        </w:rPr>
        <w:t>异常设计</w:t>
      </w:r>
      <w:bookmarkEnd w:id="29"/>
    </w:p>
    <w:p w14:paraId="57AFB848" w14:textId="298244B6" w:rsidR="00C62B1A" w:rsidRDefault="00C62B1A" w:rsidP="00C62B1A">
      <w:r>
        <w:rPr>
          <w:rFonts w:hint="eastAsia"/>
        </w:rPr>
        <w:t>（1）档案索引规则编制异常：定义</w:t>
      </w:r>
      <w:proofErr w:type="spellStart"/>
      <w:r>
        <w:t>IndexRuleException</w:t>
      </w:r>
      <w:proofErr w:type="spellEnd"/>
      <w:r>
        <w:t>类，用于表示档案索引规则编制的异常情况。捕获此异常时，记录异常信息并向用户显示错误提示，要求重新编制规则。</w:t>
      </w:r>
    </w:p>
    <w:p w14:paraId="51C7ABED" w14:textId="41DDE7AE" w:rsidR="00C62B1A" w:rsidRDefault="00C62B1A" w:rsidP="00C62B1A">
      <w:r>
        <w:rPr>
          <w:rFonts w:hint="eastAsia"/>
        </w:rPr>
        <w:t>（2）档案分类异常：定义</w:t>
      </w:r>
      <w:proofErr w:type="spellStart"/>
      <w:r>
        <w:t>ClassificationException</w:t>
      </w:r>
      <w:proofErr w:type="spellEnd"/>
      <w:r>
        <w:t>类，表示档案分类过程中的异常情况。捕获该异常时，记录异常信息并通知用户重新分类或提供缺失的分类信息。</w:t>
      </w:r>
    </w:p>
    <w:p w14:paraId="741B9177" w14:textId="37909CD8" w:rsidR="00C62B1A" w:rsidRDefault="00C62B1A" w:rsidP="00C62B1A">
      <w:r>
        <w:rPr>
          <w:rFonts w:hint="eastAsia"/>
        </w:rPr>
        <w:t>（3）档案归档上架异常：定义</w:t>
      </w:r>
      <w:proofErr w:type="spellStart"/>
      <w:r>
        <w:t>ArchivingException</w:t>
      </w:r>
      <w:proofErr w:type="spellEnd"/>
      <w:r>
        <w:t>类，用于表示档案归档上架的异常情况。当档案架已满或位置不符时，捕获该异常并向用户提供合适的档案架或重新安排档案位置。</w:t>
      </w:r>
    </w:p>
    <w:p w14:paraId="39142B5B" w14:textId="6F67826A" w:rsidR="00C62B1A" w:rsidRDefault="00C62B1A" w:rsidP="00C62B1A">
      <w:r>
        <w:rPr>
          <w:rFonts w:hint="eastAsia"/>
        </w:rPr>
        <w:t>（4）鉴定未完成异常：定义</w:t>
      </w:r>
      <w:proofErr w:type="spellStart"/>
      <w:r>
        <w:t>AuthenticationException</w:t>
      </w:r>
      <w:proofErr w:type="spellEnd"/>
      <w:r>
        <w:t>类，表示档案未完成鉴定的异常情况。捕获此异常时，记录异常信息并要求进行鉴定后再进行归档操作。</w:t>
      </w:r>
    </w:p>
    <w:p w14:paraId="283061BE" w14:textId="1E4DAB23" w:rsidR="00C62B1A" w:rsidRDefault="00C62B1A" w:rsidP="00C62B1A">
      <w:r>
        <w:rPr>
          <w:rFonts w:hint="eastAsia"/>
        </w:rPr>
        <w:t>（5）权限异常：定义</w:t>
      </w:r>
      <w:proofErr w:type="spellStart"/>
      <w:r>
        <w:t>AuthorizationException</w:t>
      </w:r>
      <w:proofErr w:type="spellEnd"/>
      <w:r>
        <w:t>类，表示权限不足的异常情况。捕</w:t>
      </w:r>
      <w:r>
        <w:lastRenderedPageBreak/>
        <w:t>获该异常时，向用户显示错误提示，并提供联系方式以获取更高级别的权限。</w:t>
      </w:r>
    </w:p>
    <w:p w14:paraId="3CEAE601" w14:textId="0D0527E6" w:rsidR="00C62B1A" w:rsidRDefault="00C62B1A" w:rsidP="00C62B1A">
      <w:r>
        <w:rPr>
          <w:rFonts w:hint="eastAsia"/>
        </w:rPr>
        <w:t>（6）档案丢失或损坏：定义</w:t>
      </w:r>
      <w:proofErr w:type="spellStart"/>
      <w:r>
        <w:t>RecordException</w:t>
      </w:r>
      <w:proofErr w:type="spellEnd"/>
      <w:r>
        <w:t>类，表示档案丢失或损坏的异常情况。捕获此异常时，记录异常信息，并采取相应的修复措施或进行补救措施。</w:t>
      </w:r>
    </w:p>
    <w:p w14:paraId="6C44F150" w14:textId="26A98CD6" w:rsidR="00364B87" w:rsidRDefault="00C62B1A" w:rsidP="00C62B1A">
      <w:r>
        <w:rPr>
          <w:rFonts w:hint="eastAsia"/>
        </w:rPr>
        <w:t>（7）以上异常设计可通过合理的</w:t>
      </w:r>
      <w:r>
        <w:t>try-catch块实现异常捕获和处理，同时在用户界面上显示错误信息，提供解决方案或联系方式。为确保数据一致性，还需在适当情况下进行</w:t>
      </w:r>
      <w:proofErr w:type="gramStart"/>
      <w:r>
        <w:t>异常回滚操作</w:t>
      </w:r>
      <w:proofErr w:type="gramEnd"/>
      <w:r>
        <w:t>。</w:t>
      </w:r>
    </w:p>
    <w:p w14:paraId="6C314095" w14:textId="46D8C31F" w:rsidR="009D337C" w:rsidRDefault="00C61D9D" w:rsidP="009D337C">
      <w:pPr>
        <w:pStyle w:val="1"/>
      </w:pPr>
      <w:bookmarkStart w:id="30" w:name="_Toc139405358"/>
      <w:r>
        <w:rPr>
          <w:rFonts w:hint="eastAsia"/>
        </w:rPr>
        <w:t>六、包图设计</w:t>
      </w:r>
      <w:bookmarkEnd w:id="30"/>
    </w:p>
    <w:p w14:paraId="016C52C8" w14:textId="00C934F9" w:rsidR="00364B87" w:rsidRDefault="00364B87" w:rsidP="00DA2841">
      <w:pPr>
        <w:pStyle w:val="2"/>
      </w:pPr>
      <w:bookmarkStart w:id="31" w:name="_Toc139405359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包图</w:t>
      </w:r>
      <w:bookmarkEnd w:id="31"/>
    </w:p>
    <w:p w14:paraId="4201D906" w14:textId="7A5465EB" w:rsidR="00364B87" w:rsidRDefault="00597F69" w:rsidP="00597F69">
      <w:pPr>
        <w:pStyle w:val="a6"/>
      </w:pPr>
      <w:r w:rsidRPr="00597F69">
        <w:rPr>
          <w:noProof/>
        </w:rPr>
        <w:drawing>
          <wp:inline distT="0" distB="0" distL="0" distR="0" wp14:anchorId="12D6EE75" wp14:editId="6733865A">
            <wp:extent cx="5274310" cy="3055620"/>
            <wp:effectExtent l="0" t="0" r="254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36D2" w14:textId="3A3E3D35" w:rsidR="00364B87" w:rsidRDefault="00364B87" w:rsidP="00DA2841">
      <w:pPr>
        <w:pStyle w:val="2"/>
      </w:pPr>
      <w:bookmarkStart w:id="32" w:name="_Toc139405360"/>
      <w:r>
        <w:rPr>
          <w:rFonts w:hint="eastAsia"/>
        </w:rPr>
        <w:t>6</w:t>
      </w:r>
      <w:r>
        <w:t xml:space="preserve">.2 </w:t>
      </w:r>
      <w:r w:rsidRPr="00364B87">
        <w:rPr>
          <w:rFonts w:hint="eastAsia"/>
        </w:rPr>
        <w:t>页面逻辑包源程序列表</w:t>
      </w:r>
      <w:bookmarkEnd w:id="32"/>
    </w:p>
    <w:p w14:paraId="00BEF944" w14:textId="5D152C51" w:rsidR="00597F69" w:rsidRPr="00F927A0" w:rsidRDefault="00597F69" w:rsidP="00597F69">
      <w:pPr>
        <w:rPr>
          <w:b/>
          <w:bCs/>
        </w:rPr>
      </w:pPr>
      <w:r w:rsidRPr="00F927A0">
        <w:rPr>
          <w:rFonts w:hint="eastAsia"/>
          <w:b/>
          <w:bCs/>
        </w:rPr>
        <w:t>V</w:t>
      </w:r>
      <w:r w:rsidRPr="00F927A0">
        <w:rPr>
          <w:b/>
          <w:bCs/>
        </w:rPr>
        <w:t>IEW:</w:t>
      </w:r>
    </w:p>
    <w:p w14:paraId="6582FA09" w14:textId="561F669C" w:rsidR="00364B87" w:rsidRDefault="00597F69" w:rsidP="00597F69">
      <w:pPr>
        <w:pStyle w:val="a6"/>
        <w:jc w:val="center"/>
      </w:pPr>
      <w:r w:rsidRPr="00597F69">
        <w:rPr>
          <w:noProof/>
        </w:rPr>
        <w:drawing>
          <wp:inline distT="0" distB="0" distL="0" distR="0" wp14:anchorId="0197C1B6" wp14:editId="1F75787E">
            <wp:extent cx="3706197" cy="1635370"/>
            <wp:effectExtent l="0" t="0" r="889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31" cy="164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6403" w14:textId="6B485F13" w:rsidR="00597F69" w:rsidRPr="00F927A0" w:rsidRDefault="00597F69" w:rsidP="00597F69">
      <w:pPr>
        <w:pStyle w:val="a6"/>
        <w:rPr>
          <w:b/>
          <w:bCs/>
        </w:rPr>
      </w:pPr>
      <w:r w:rsidRPr="00F927A0">
        <w:rPr>
          <w:rFonts w:hint="eastAsia"/>
          <w:b/>
          <w:bCs/>
        </w:rPr>
        <w:lastRenderedPageBreak/>
        <w:t>c</w:t>
      </w:r>
      <w:r w:rsidRPr="00F927A0">
        <w:rPr>
          <w:b/>
          <w:bCs/>
        </w:rPr>
        <w:t>ontroller:</w:t>
      </w:r>
    </w:p>
    <w:p w14:paraId="5274404E" w14:textId="06E69B69" w:rsidR="00597F69" w:rsidRDefault="00F927A0" w:rsidP="00597F69">
      <w:pPr>
        <w:pStyle w:val="a6"/>
      </w:pPr>
      <w:r w:rsidRPr="00F927A0">
        <w:rPr>
          <w:noProof/>
        </w:rPr>
        <w:drawing>
          <wp:inline distT="0" distB="0" distL="0" distR="0" wp14:anchorId="4E9B465E" wp14:editId="7CA2A6D1">
            <wp:extent cx="5274310" cy="24657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CBCE" w14:textId="587B40A1" w:rsidR="00F927A0" w:rsidRDefault="00F927A0" w:rsidP="00597F69">
      <w:pPr>
        <w:pStyle w:val="a6"/>
      </w:pPr>
      <w:r w:rsidRPr="00F927A0">
        <w:rPr>
          <w:rFonts w:hint="eastAsia"/>
          <w:noProof/>
        </w:rPr>
        <w:drawing>
          <wp:inline distT="0" distB="0" distL="0" distR="0" wp14:anchorId="5D37E17A" wp14:editId="68505F1D">
            <wp:extent cx="5274310" cy="2465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57A2" w14:textId="7F0FBB6A" w:rsidR="00597F69" w:rsidRPr="00F927A0" w:rsidRDefault="00597F69" w:rsidP="00597F69">
      <w:pPr>
        <w:pStyle w:val="a6"/>
        <w:rPr>
          <w:b/>
          <w:bCs/>
        </w:rPr>
      </w:pPr>
      <w:r w:rsidRPr="00F927A0">
        <w:rPr>
          <w:rFonts w:hint="eastAsia"/>
          <w:b/>
          <w:bCs/>
        </w:rPr>
        <w:t>s</w:t>
      </w:r>
      <w:r w:rsidRPr="00F927A0">
        <w:rPr>
          <w:b/>
          <w:bCs/>
        </w:rPr>
        <w:t>ervice:</w:t>
      </w:r>
    </w:p>
    <w:p w14:paraId="1995C978" w14:textId="7B933941" w:rsidR="00597F69" w:rsidRDefault="00F927A0" w:rsidP="00597F69">
      <w:pPr>
        <w:pStyle w:val="a6"/>
      </w:pPr>
      <w:r w:rsidRPr="00F927A0">
        <w:rPr>
          <w:noProof/>
        </w:rPr>
        <w:drawing>
          <wp:inline distT="0" distB="0" distL="0" distR="0" wp14:anchorId="09EBA6B3" wp14:editId="76A18A7A">
            <wp:extent cx="5274310" cy="24657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F2AC" w14:textId="39A7388D" w:rsidR="00597F69" w:rsidRDefault="00597F69" w:rsidP="00597F69">
      <w:pPr>
        <w:pStyle w:val="a6"/>
        <w:rPr>
          <w:b/>
          <w:bCs/>
        </w:rPr>
      </w:pPr>
      <w:proofErr w:type="spellStart"/>
      <w:r w:rsidRPr="00F927A0">
        <w:rPr>
          <w:rFonts w:hint="eastAsia"/>
          <w:b/>
          <w:bCs/>
        </w:rPr>
        <w:t>s</w:t>
      </w:r>
      <w:r w:rsidRPr="00F927A0">
        <w:rPr>
          <w:b/>
          <w:bCs/>
        </w:rPr>
        <w:t>erviceImpl</w:t>
      </w:r>
      <w:proofErr w:type="spellEnd"/>
      <w:r w:rsidRPr="00F927A0">
        <w:rPr>
          <w:b/>
          <w:bCs/>
        </w:rPr>
        <w:t>:</w:t>
      </w:r>
    </w:p>
    <w:p w14:paraId="5F315CA7" w14:textId="6D85BA9D" w:rsidR="00F927A0" w:rsidRPr="00F927A0" w:rsidRDefault="00F927A0" w:rsidP="00597F69">
      <w:pPr>
        <w:pStyle w:val="a6"/>
        <w:rPr>
          <w:b/>
          <w:bCs/>
        </w:rPr>
      </w:pPr>
      <w:r w:rsidRPr="00F927A0">
        <w:rPr>
          <w:rFonts w:hint="eastAsia"/>
          <w:noProof/>
        </w:rPr>
        <w:lastRenderedPageBreak/>
        <w:drawing>
          <wp:inline distT="0" distB="0" distL="0" distR="0" wp14:anchorId="2A033E77" wp14:editId="63404E66">
            <wp:extent cx="5274310" cy="24269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C80A" w14:textId="6B6B90C0" w:rsidR="00364B87" w:rsidRDefault="00364B87" w:rsidP="00DA2841">
      <w:pPr>
        <w:pStyle w:val="2"/>
      </w:pPr>
      <w:bookmarkStart w:id="33" w:name="_Toc139405361"/>
      <w:r>
        <w:rPr>
          <w:rFonts w:hint="eastAsia"/>
        </w:rPr>
        <w:t>6</w:t>
      </w:r>
      <w:r>
        <w:t xml:space="preserve">.3 </w:t>
      </w:r>
      <w:r w:rsidRPr="00364B87">
        <w:rPr>
          <w:rFonts w:hint="eastAsia"/>
        </w:rPr>
        <w:t>业务逻辑包源程序列表</w:t>
      </w:r>
      <w:bookmarkEnd w:id="33"/>
    </w:p>
    <w:p w14:paraId="189CFE6D" w14:textId="5B49CF6C" w:rsidR="00F927A0" w:rsidRPr="00F927A0" w:rsidRDefault="00F927A0" w:rsidP="00F927A0">
      <w:pPr>
        <w:rPr>
          <w:b/>
          <w:bCs/>
        </w:rPr>
      </w:pPr>
      <w:r w:rsidRPr="00F927A0">
        <w:rPr>
          <w:rFonts w:hint="eastAsia"/>
          <w:b/>
          <w:bCs/>
        </w:rPr>
        <w:t>m</w:t>
      </w:r>
      <w:r w:rsidRPr="00F927A0">
        <w:rPr>
          <w:b/>
          <w:bCs/>
        </w:rPr>
        <w:t>apper:</w:t>
      </w:r>
    </w:p>
    <w:p w14:paraId="11D70E49" w14:textId="2D00C081" w:rsidR="00364B87" w:rsidRDefault="00597F69" w:rsidP="00F927A0">
      <w:pPr>
        <w:pStyle w:val="a6"/>
        <w:jc w:val="center"/>
      </w:pPr>
      <w:r w:rsidRPr="00597F69">
        <w:rPr>
          <w:noProof/>
        </w:rPr>
        <w:drawing>
          <wp:inline distT="0" distB="0" distL="0" distR="0" wp14:anchorId="522E9945" wp14:editId="394F81B9">
            <wp:extent cx="4642485" cy="1978025"/>
            <wp:effectExtent l="0" t="0" r="5715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E3B1" w14:textId="350C7AD8" w:rsidR="00F927A0" w:rsidRDefault="00F927A0" w:rsidP="00597F69">
      <w:pPr>
        <w:pStyle w:val="a6"/>
        <w:rPr>
          <w:b/>
          <w:bCs/>
        </w:rPr>
      </w:pPr>
      <w:r w:rsidRPr="00F927A0">
        <w:rPr>
          <w:rFonts w:hint="eastAsia"/>
          <w:b/>
          <w:bCs/>
        </w:rPr>
        <w:t>D</w:t>
      </w:r>
      <w:r w:rsidRPr="00F927A0">
        <w:rPr>
          <w:b/>
          <w:bCs/>
        </w:rPr>
        <w:t>omain:</w:t>
      </w:r>
    </w:p>
    <w:p w14:paraId="3AD17780" w14:textId="145E82F8" w:rsidR="00F927A0" w:rsidRPr="00F927A0" w:rsidRDefault="00F927A0" w:rsidP="00F927A0">
      <w:pPr>
        <w:pStyle w:val="a6"/>
        <w:jc w:val="center"/>
        <w:rPr>
          <w:b/>
          <w:bCs/>
        </w:rPr>
      </w:pPr>
      <w:r w:rsidRPr="00F927A0">
        <w:rPr>
          <w:rFonts w:hint="eastAsia"/>
          <w:noProof/>
        </w:rPr>
        <w:drawing>
          <wp:inline distT="0" distB="0" distL="0" distR="0" wp14:anchorId="6BB149EB" wp14:editId="62236E8F">
            <wp:extent cx="5274310" cy="9182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18D9" w14:textId="0082B2FB" w:rsidR="00364B87" w:rsidRDefault="00364B87" w:rsidP="00DA2841">
      <w:pPr>
        <w:pStyle w:val="2"/>
      </w:pPr>
      <w:bookmarkStart w:id="34" w:name="_Toc139405362"/>
      <w:r>
        <w:rPr>
          <w:rFonts w:hint="eastAsia"/>
        </w:rPr>
        <w:lastRenderedPageBreak/>
        <w:t>6</w:t>
      </w:r>
      <w:r>
        <w:t xml:space="preserve">.4 </w:t>
      </w:r>
      <w:r w:rsidRPr="00364B87">
        <w:rPr>
          <w:rFonts w:hint="eastAsia"/>
        </w:rPr>
        <w:t>运行组件图</w:t>
      </w:r>
      <w:bookmarkEnd w:id="34"/>
    </w:p>
    <w:p w14:paraId="31190813" w14:textId="6D315754" w:rsidR="00DA2841" w:rsidRPr="00DA2841" w:rsidRDefault="00F927A0" w:rsidP="00F927A0">
      <w:pPr>
        <w:pStyle w:val="a6"/>
      </w:pPr>
      <w:r>
        <w:rPr>
          <w:noProof/>
        </w:rPr>
        <w:drawing>
          <wp:inline distT="0" distB="0" distL="0" distR="0" wp14:anchorId="18F0188B" wp14:editId="4DEA5D0B">
            <wp:extent cx="4793961" cy="3508030"/>
            <wp:effectExtent l="0" t="0" r="6985" b="0"/>
            <wp:docPr id="1833948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815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5652" cy="35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285A" w14:textId="3B669CC3" w:rsidR="00364B87" w:rsidRPr="00364B87" w:rsidRDefault="00364B87" w:rsidP="00DA2841">
      <w:pPr>
        <w:pStyle w:val="2"/>
      </w:pPr>
      <w:bookmarkStart w:id="35" w:name="_Toc139405363"/>
      <w:r>
        <w:rPr>
          <w:rFonts w:hint="eastAsia"/>
        </w:rPr>
        <w:t>6</w:t>
      </w:r>
      <w:r>
        <w:t xml:space="preserve">.5 </w:t>
      </w:r>
      <w:r w:rsidRPr="00364B87">
        <w:rPr>
          <w:rFonts w:hint="eastAsia"/>
        </w:rPr>
        <w:t>系统运行时组件图说明</w:t>
      </w:r>
      <w:bookmarkEnd w:id="35"/>
    </w:p>
    <w:p w14:paraId="184458F8" w14:textId="1FB947D8" w:rsidR="00364B87" w:rsidRDefault="00F927A0" w:rsidP="00F927A0">
      <w:pPr>
        <w:pStyle w:val="a6"/>
      </w:pPr>
      <w:r w:rsidRPr="00F927A0">
        <w:rPr>
          <w:noProof/>
        </w:rPr>
        <w:drawing>
          <wp:inline distT="0" distB="0" distL="0" distR="0" wp14:anchorId="26657DA5" wp14:editId="477162DF">
            <wp:extent cx="5274310" cy="115951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F7B5" w14:textId="08EE58F7" w:rsidR="00364B87" w:rsidRPr="00364B87" w:rsidRDefault="00364B87" w:rsidP="00DA2841">
      <w:pPr>
        <w:pStyle w:val="2"/>
      </w:pPr>
      <w:bookmarkStart w:id="36" w:name="_Toc139405364"/>
      <w:r>
        <w:rPr>
          <w:rFonts w:hint="eastAsia"/>
        </w:rPr>
        <w:lastRenderedPageBreak/>
        <w:t>6</w:t>
      </w:r>
      <w:r>
        <w:t xml:space="preserve">.6 </w:t>
      </w:r>
      <w:r w:rsidRPr="00364B87">
        <w:rPr>
          <w:rFonts w:hint="eastAsia"/>
        </w:rPr>
        <w:t>开发环境组件图</w:t>
      </w:r>
      <w:bookmarkEnd w:id="36"/>
    </w:p>
    <w:p w14:paraId="7DDCA7C5" w14:textId="4256BB9C" w:rsidR="00364B87" w:rsidRDefault="00F927A0" w:rsidP="00F927A0">
      <w:pPr>
        <w:pStyle w:val="a6"/>
      </w:pPr>
      <w:r>
        <w:rPr>
          <w:noProof/>
        </w:rPr>
        <w:drawing>
          <wp:inline distT="0" distB="0" distL="0" distR="0" wp14:anchorId="1468198E" wp14:editId="78A913CE">
            <wp:extent cx="4938645" cy="3335637"/>
            <wp:effectExtent l="0" t="0" r="0" b="0"/>
            <wp:docPr id="197205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547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0526" cy="33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D3FD" w14:textId="2DE06DE0" w:rsidR="00364B87" w:rsidRPr="00364B87" w:rsidRDefault="00364B87" w:rsidP="00DA2841">
      <w:pPr>
        <w:pStyle w:val="2"/>
      </w:pPr>
      <w:bookmarkStart w:id="37" w:name="_Toc139405365"/>
      <w:r>
        <w:t xml:space="preserve">6.7 </w:t>
      </w:r>
      <w:r w:rsidRPr="00364B87">
        <w:rPr>
          <w:rFonts w:hint="eastAsia"/>
        </w:rPr>
        <w:t>开发环境组件图组件说明</w:t>
      </w:r>
      <w:bookmarkEnd w:id="37"/>
    </w:p>
    <w:p w14:paraId="646087BB" w14:textId="1DAAAB5E" w:rsidR="00364B87" w:rsidRDefault="00F927A0" w:rsidP="00F927A0">
      <w:pPr>
        <w:pStyle w:val="a6"/>
      </w:pPr>
      <w:r w:rsidRPr="00F927A0">
        <w:rPr>
          <w:noProof/>
        </w:rPr>
        <w:drawing>
          <wp:inline distT="0" distB="0" distL="0" distR="0" wp14:anchorId="2593EF1D" wp14:editId="2609AF83">
            <wp:extent cx="5274310" cy="1229360"/>
            <wp:effectExtent l="0" t="0" r="254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66DB" w14:textId="017B5508" w:rsidR="00364B87" w:rsidRPr="00364B87" w:rsidRDefault="00364B87" w:rsidP="00DA2841">
      <w:pPr>
        <w:pStyle w:val="2"/>
      </w:pPr>
      <w:bookmarkStart w:id="38" w:name="_Toc139405366"/>
      <w:r>
        <w:rPr>
          <w:rFonts w:hint="eastAsia"/>
        </w:rPr>
        <w:t>6</w:t>
      </w:r>
      <w:r>
        <w:t xml:space="preserve">.8 </w:t>
      </w:r>
      <w:r w:rsidRPr="00364B87">
        <w:rPr>
          <w:rFonts w:hint="eastAsia"/>
        </w:rPr>
        <w:t>系统配置图</w:t>
      </w:r>
      <w:bookmarkEnd w:id="38"/>
    </w:p>
    <w:p w14:paraId="1F5C0960" w14:textId="6B9F505A" w:rsidR="00364B87" w:rsidRDefault="00F927A0" w:rsidP="00F927A0">
      <w:pPr>
        <w:pStyle w:val="a6"/>
      </w:pPr>
      <w:r>
        <w:rPr>
          <w:noProof/>
        </w:rPr>
        <w:drawing>
          <wp:inline distT="0" distB="0" distL="0" distR="0" wp14:anchorId="59DA82EE" wp14:editId="1F3A9CCD">
            <wp:extent cx="5274310" cy="1717675"/>
            <wp:effectExtent l="0" t="0" r="2540" b="0"/>
            <wp:docPr id="1124060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605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A025" w14:textId="77754435" w:rsidR="00364B87" w:rsidRPr="00364B87" w:rsidRDefault="00364B87" w:rsidP="00DA2841">
      <w:pPr>
        <w:pStyle w:val="2"/>
      </w:pPr>
      <w:bookmarkStart w:id="39" w:name="_Toc139405367"/>
      <w:r>
        <w:rPr>
          <w:rFonts w:hint="eastAsia"/>
        </w:rPr>
        <w:lastRenderedPageBreak/>
        <w:t>6</w:t>
      </w:r>
      <w:r>
        <w:t xml:space="preserve">.9 </w:t>
      </w:r>
      <w:r w:rsidRPr="00364B87">
        <w:rPr>
          <w:rFonts w:hint="eastAsia"/>
        </w:rPr>
        <w:t>系统配置</w:t>
      </w:r>
      <w:proofErr w:type="gramStart"/>
      <w:r w:rsidRPr="00364B87">
        <w:rPr>
          <w:rFonts w:hint="eastAsia"/>
        </w:rPr>
        <w:t>图列</w:t>
      </w:r>
      <w:proofErr w:type="gramEnd"/>
      <w:r w:rsidRPr="00364B87">
        <w:rPr>
          <w:rFonts w:hint="eastAsia"/>
        </w:rPr>
        <w:t>表</w:t>
      </w:r>
      <w:bookmarkEnd w:id="39"/>
    </w:p>
    <w:p w14:paraId="0F23D5C0" w14:textId="4A4B5785" w:rsidR="00364B87" w:rsidRPr="00364B87" w:rsidRDefault="00483DCE" w:rsidP="00483DCE">
      <w:pPr>
        <w:pStyle w:val="a6"/>
      </w:pPr>
      <w:r w:rsidRPr="00483DCE">
        <w:rPr>
          <w:rFonts w:hint="eastAsia"/>
          <w:noProof/>
        </w:rPr>
        <w:drawing>
          <wp:inline distT="0" distB="0" distL="0" distR="0" wp14:anchorId="5D8C5A03" wp14:editId="49973EA7">
            <wp:extent cx="5222875" cy="2259330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B87" w:rsidRPr="00364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BD27" w14:textId="77777777" w:rsidR="00C97060" w:rsidRDefault="00C97060" w:rsidP="008E28ED">
      <w:pPr>
        <w:spacing w:line="240" w:lineRule="auto"/>
      </w:pPr>
      <w:r>
        <w:separator/>
      </w:r>
    </w:p>
  </w:endnote>
  <w:endnote w:type="continuationSeparator" w:id="0">
    <w:p w14:paraId="44C76756" w14:textId="77777777" w:rsidR="00C97060" w:rsidRDefault="00C97060" w:rsidP="008E2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8A3FF" w14:textId="77777777" w:rsidR="00C97060" w:rsidRDefault="00C97060" w:rsidP="008E28ED">
      <w:pPr>
        <w:spacing w:line="240" w:lineRule="auto"/>
      </w:pPr>
      <w:r>
        <w:separator/>
      </w:r>
    </w:p>
  </w:footnote>
  <w:footnote w:type="continuationSeparator" w:id="0">
    <w:p w14:paraId="4FB75D3B" w14:textId="77777777" w:rsidR="00C97060" w:rsidRDefault="00C97060" w:rsidP="008E2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D7D"/>
    <w:multiLevelType w:val="hybridMultilevel"/>
    <w:tmpl w:val="7A22026C"/>
    <w:lvl w:ilvl="0" w:tplc="3CE46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06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6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08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0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84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8A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4D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A2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032B7"/>
    <w:multiLevelType w:val="hybridMultilevel"/>
    <w:tmpl w:val="832A66C4"/>
    <w:lvl w:ilvl="0" w:tplc="01FEC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46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AC1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AE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86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0B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2E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A8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66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C55A2B"/>
    <w:multiLevelType w:val="hybridMultilevel"/>
    <w:tmpl w:val="FE4649DE"/>
    <w:lvl w:ilvl="0" w:tplc="4434CB2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C36953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409FE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F7C51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6BE6E9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7B226A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F7ACB6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CEE5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4CE2E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3E5"/>
    <w:multiLevelType w:val="hybridMultilevel"/>
    <w:tmpl w:val="1AACBC7E"/>
    <w:lvl w:ilvl="0" w:tplc="B32C2816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903A9"/>
    <w:multiLevelType w:val="hybridMultilevel"/>
    <w:tmpl w:val="1FBA8B96"/>
    <w:lvl w:ilvl="0" w:tplc="E87C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35D59"/>
    <w:multiLevelType w:val="hybridMultilevel"/>
    <w:tmpl w:val="E4D66412"/>
    <w:lvl w:ilvl="0" w:tplc="A3126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88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C5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C3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D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AB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C8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48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8E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1E770F"/>
    <w:multiLevelType w:val="hybridMultilevel"/>
    <w:tmpl w:val="8CC628EE"/>
    <w:lvl w:ilvl="0" w:tplc="8F18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84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6D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0A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8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8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98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4D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45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3C00F3"/>
    <w:multiLevelType w:val="multilevel"/>
    <w:tmpl w:val="4150E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065E59"/>
    <w:multiLevelType w:val="hybridMultilevel"/>
    <w:tmpl w:val="9B301EDA"/>
    <w:lvl w:ilvl="0" w:tplc="D30C2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41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8F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8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AE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2C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66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8D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EB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77191F"/>
    <w:multiLevelType w:val="hybridMultilevel"/>
    <w:tmpl w:val="E7064CB2"/>
    <w:lvl w:ilvl="0" w:tplc="D590A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84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63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0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8F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8A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87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0D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E8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614FB2"/>
    <w:multiLevelType w:val="hybridMultilevel"/>
    <w:tmpl w:val="3E3CE158"/>
    <w:lvl w:ilvl="0" w:tplc="99FCD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40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AC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8E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2A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526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43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45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6D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F42225"/>
    <w:multiLevelType w:val="multilevel"/>
    <w:tmpl w:val="15C693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623635"/>
    <w:multiLevelType w:val="hybridMultilevel"/>
    <w:tmpl w:val="7CA8ABEC"/>
    <w:lvl w:ilvl="0" w:tplc="12F0E9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80"/>
    <w:rsid w:val="00032C14"/>
    <w:rsid w:val="00043221"/>
    <w:rsid w:val="00061701"/>
    <w:rsid w:val="00065BBE"/>
    <w:rsid w:val="000720AE"/>
    <w:rsid w:val="000C7A9B"/>
    <w:rsid w:val="000E3F8D"/>
    <w:rsid w:val="000F09FF"/>
    <w:rsid w:val="00106112"/>
    <w:rsid w:val="00134781"/>
    <w:rsid w:val="001434D7"/>
    <w:rsid w:val="00154C96"/>
    <w:rsid w:val="00164B5D"/>
    <w:rsid w:val="00182C66"/>
    <w:rsid w:val="001B3280"/>
    <w:rsid w:val="001B40F1"/>
    <w:rsid w:val="001E796B"/>
    <w:rsid w:val="001F0E88"/>
    <w:rsid w:val="00216075"/>
    <w:rsid w:val="002242A7"/>
    <w:rsid w:val="002941BB"/>
    <w:rsid w:val="002D2285"/>
    <w:rsid w:val="002E197A"/>
    <w:rsid w:val="002F1A57"/>
    <w:rsid w:val="0031020A"/>
    <w:rsid w:val="003415AC"/>
    <w:rsid w:val="00364B87"/>
    <w:rsid w:val="00370169"/>
    <w:rsid w:val="00370B83"/>
    <w:rsid w:val="003B6D9D"/>
    <w:rsid w:val="003C029B"/>
    <w:rsid w:val="003C55A3"/>
    <w:rsid w:val="003C6778"/>
    <w:rsid w:val="003F74B8"/>
    <w:rsid w:val="00400F36"/>
    <w:rsid w:val="004532CE"/>
    <w:rsid w:val="00465F3B"/>
    <w:rsid w:val="00471F94"/>
    <w:rsid w:val="00483DCE"/>
    <w:rsid w:val="00497B82"/>
    <w:rsid w:val="004B7BC5"/>
    <w:rsid w:val="004C43D5"/>
    <w:rsid w:val="004E358E"/>
    <w:rsid w:val="004E4B79"/>
    <w:rsid w:val="004F2A52"/>
    <w:rsid w:val="00507F69"/>
    <w:rsid w:val="0051709D"/>
    <w:rsid w:val="00597F69"/>
    <w:rsid w:val="005D1502"/>
    <w:rsid w:val="005D677A"/>
    <w:rsid w:val="005F1FAE"/>
    <w:rsid w:val="00601136"/>
    <w:rsid w:val="0061396A"/>
    <w:rsid w:val="00623DFE"/>
    <w:rsid w:val="00624EC1"/>
    <w:rsid w:val="006353A2"/>
    <w:rsid w:val="00656D28"/>
    <w:rsid w:val="006A03B7"/>
    <w:rsid w:val="006A7B43"/>
    <w:rsid w:val="006B3298"/>
    <w:rsid w:val="00713AB0"/>
    <w:rsid w:val="00720237"/>
    <w:rsid w:val="007322E7"/>
    <w:rsid w:val="007573A5"/>
    <w:rsid w:val="00761E51"/>
    <w:rsid w:val="00764CA4"/>
    <w:rsid w:val="007979FF"/>
    <w:rsid w:val="007C385F"/>
    <w:rsid w:val="007D5ED2"/>
    <w:rsid w:val="007D70CF"/>
    <w:rsid w:val="0080558D"/>
    <w:rsid w:val="00821E92"/>
    <w:rsid w:val="00886DC4"/>
    <w:rsid w:val="008A3D73"/>
    <w:rsid w:val="008C6409"/>
    <w:rsid w:val="008D007A"/>
    <w:rsid w:val="008E28ED"/>
    <w:rsid w:val="008F044F"/>
    <w:rsid w:val="008F3B8B"/>
    <w:rsid w:val="008F4884"/>
    <w:rsid w:val="009074B2"/>
    <w:rsid w:val="009165AB"/>
    <w:rsid w:val="00932FEE"/>
    <w:rsid w:val="0096785C"/>
    <w:rsid w:val="00982701"/>
    <w:rsid w:val="009B0E95"/>
    <w:rsid w:val="009D337C"/>
    <w:rsid w:val="009E0CD0"/>
    <w:rsid w:val="00A27BF4"/>
    <w:rsid w:val="00A447C0"/>
    <w:rsid w:val="00A646FD"/>
    <w:rsid w:val="00A833ED"/>
    <w:rsid w:val="00AA2D0E"/>
    <w:rsid w:val="00AF6DE9"/>
    <w:rsid w:val="00B17A2F"/>
    <w:rsid w:val="00B3433E"/>
    <w:rsid w:val="00B637D2"/>
    <w:rsid w:val="00B75A9C"/>
    <w:rsid w:val="00BA2BF9"/>
    <w:rsid w:val="00BB4217"/>
    <w:rsid w:val="00BF61BF"/>
    <w:rsid w:val="00C11571"/>
    <w:rsid w:val="00C211F9"/>
    <w:rsid w:val="00C53B0A"/>
    <w:rsid w:val="00C61D9D"/>
    <w:rsid w:val="00C62B1A"/>
    <w:rsid w:val="00C97060"/>
    <w:rsid w:val="00CD1A54"/>
    <w:rsid w:val="00D14976"/>
    <w:rsid w:val="00D22822"/>
    <w:rsid w:val="00D6025F"/>
    <w:rsid w:val="00D73C3F"/>
    <w:rsid w:val="00D96247"/>
    <w:rsid w:val="00DA2841"/>
    <w:rsid w:val="00DA70F7"/>
    <w:rsid w:val="00DE32C7"/>
    <w:rsid w:val="00DE4775"/>
    <w:rsid w:val="00E01A54"/>
    <w:rsid w:val="00E371BE"/>
    <w:rsid w:val="00E459E0"/>
    <w:rsid w:val="00E71655"/>
    <w:rsid w:val="00E861CC"/>
    <w:rsid w:val="00E9274C"/>
    <w:rsid w:val="00EB6A14"/>
    <w:rsid w:val="00ED4C89"/>
    <w:rsid w:val="00F039AB"/>
    <w:rsid w:val="00F35DDD"/>
    <w:rsid w:val="00F72786"/>
    <w:rsid w:val="00F8334B"/>
    <w:rsid w:val="00F83B88"/>
    <w:rsid w:val="00F83EE3"/>
    <w:rsid w:val="00F927A0"/>
    <w:rsid w:val="00FF2AF8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C3CF"/>
  <w15:chartTrackingRefBased/>
  <w15:docId w15:val="{1F1D465C-E2CC-467D-8E92-BD6F66F6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DC4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573A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A5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9E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573A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7573A5"/>
    <w:rPr>
      <w:rFonts w:asciiTheme="majorHAnsi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7573A5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F1A57"/>
    <w:rPr>
      <w:rFonts w:asciiTheme="majorHAnsi" w:hAnsiTheme="majorHAnsi" w:cstheme="majorBidi"/>
      <w:b/>
      <w:bCs/>
      <w:sz w:val="28"/>
      <w:szCs w:val="32"/>
    </w:rPr>
  </w:style>
  <w:style w:type="paragraph" w:styleId="a6">
    <w:name w:val="No Spacing"/>
    <w:uiPriority w:val="1"/>
    <w:qFormat/>
    <w:rsid w:val="007979FF"/>
    <w:pPr>
      <w:widowControl w:val="0"/>
      <w:jc w:val="both"/>
    </w:pPr>
    <w:rPr>
      <w:sz w:val="24"/>
    </w:rPr>
  </w:style>
  <w:style w:type="character" w:styleId="a7">
    <w:name w:val="Hyperlink"/>
    <w:basedOn w:val="a0"/>
    <w:uiPriority w:val="99"/>
    <w:unhideWhenUsed/>
    <w:rsid w:val="00F35DD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35DDD"/>
    <w:rPr>
      <w:color w:val="954F72"/>
      <w:u w:val="single"/>
    </w:rPr>
  </w:style>
  <w:style w:type="paragraph" w:customStyle="1" w:styleId="msonormal0">
    <w:name w:val="msonormal"/>
    <w:basedOn w:val="a"/>
    <w:rsid w:val="00F35DD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font5">
    <w:name w:val="font5"/>
    <w:basedOn w:val="a"/>
    <w:rsid w:val="00F35DDD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F35DDD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F35DDD"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7">
    <w:name w:val="xl67"/>
    <w:basedOn w:val="a"/>
    <w:rsid w:val="00F35DDD"/>
    <w:pPr>
      <w:widowControl/>
      <w:pBdr>
        <w:lef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8">
    <w:name w:val="xl68"/>
    <w:basedOn w:val="a"/>
    <w:rsid w:val="00F35DDD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9">
    <w:name w:val="xl69"/>
    <w:basedOn w:val="a"/>
    <w:rsid w:val="00F35DDD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0">
    <w:name w:val="xl70"/>
    <w:basedOn w:val="a"/>
    <w:rsid w:val="00F35DDD"/>
    <w:pPr>
      <w:widowControl/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"/>
    <w:rsid w:val="00F35DDD"/>
    <w:pPr>
      <w:widowControl/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2">
    <w:name w:val="xl72"/>
    <w:basedOn w:val="a"/>
    <w:rsid w:val="00F35DDD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3">
    <w:name w:val="xl73"/>
    <w:basedOn w:val="a"/>
    <w:rsid w:val="00F35DDD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4">
    <w:name w:val="xl74"/>
    <w:basedOn w:val="a"/>
    <w:rsid w:val="00F35DDD"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5">
    <w:name w:val="xl75"/>
    <w:basedOn w:val="a"/>
    <w:rsid w:val="00F35DDD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styleId="a9">
    <w:name w:val="header"/>
    <w:basedOn w:val="a"/>
    <w:link w:val="aa"/>
    <w:uiPriority w:val="99"/>
    <w:unhideWhenUsed/>
    <w:rsid w:val="008E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28E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E28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28E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28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28ED"/>
  </w:style>
  <w:style w:type="paragraph" w:styleId="TOC2">
    <w:name w:val="toc 2"/>
    <w:basedOn w:val="a"/>
    <w:next w:val="a"/>
    <w:autoRedefine/>
    <w:uiPriority w:val="39"/>
    <w:unhideWhenUsed/>
    <w:rsid w:val="008E28E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6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0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4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47" Type="http://schemas.openxmlformats.org/officeDocument/2006/relationships/image" Target="media/image40.png"/><Relationship Id="rId50" Type="http://schemas.openxmlformats.org/officeDocument/2006/relationships/image" Target="media/image43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0" Type="http://schemas.openxmlformats.org/officeDocument/2006/relationships/image" Target="media/image13.png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C2695-D7EA-4765-902E-F2A7696E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23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wx</dc:creator>
  <cp:keywords/>
  <dc:description/>
  <cp:lastModifiedBy>z wx</cp:lastModifiedBy>
  <cp:revision>123</cp:revision>
  <dcterms:created xsi:type="dcterms:W3CDTF">2023-05-23T12:45:00Z</dcterms:created>
  <dcterms:modified xsi:type="dcterms:W3CDTF">2023-07-04T15:22:00Z</dcterms:modified>
</cp:coreProperties>
</file>