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D51A" w14:textId="0678C140" w:rsidR="00427911" w:rsidRDefault="00A557F7">
      <w:r>
        <w:rPr>
          <w:rFonts w:hint="eastAsia"/>
        </w:rPr>
        <w:t>档案鉴定部分在档案交接部分之后。</w:t>
      </w:r>
    </w:p>
    <w:p w14:paraId="27994623" w14:textId="070826D7" w:rsidR="00A14093" w:rsidRDefault="00A5542F">
      <w:r>
        <w:rPr>
          <w:rFonts w:hint="eastAsia"/>
        </w:rPr>
        <w:t>本部分二级流程图：</w:t>
      </w:r>
    </w:p>
    <w:p w14:paraId="0B8D7AFD" w14:textId="0E2F5565" w:rsidR="00A5542F" w:rsidRDefault="00A5542F">
      <w:r>
        <w:rPr>
          <w:rFonts w:hint="eastAsia"/>
          <w:noProof/>
        </w:rPr>
        <w:drawing>
          <wp:inline distT="0" distB="0" distL="0" distR="0" wp14:anchorId="48EBB91D" wp14:editId="6D3A3B15">
            <wp:extent cx="5166360" cy="3377907"/>
            <wp:effectExtent l="0" t="0" r="0" b="0"/>
            <wp:docPr id="2043671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71337" name="图片 204367133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8" t="7854" r="-12808" b="39600"/>
                    <a:stretch/>
                  </pic:blipFill>
                  <pic:spPr bwMode="auto">
                    <a:xfrm>
                      <a:off x="0" y="0"/>
                      <a:ext cx="5189690" cy="3393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65DE0" w14:textId="6774FD97" w:rsidR="00A5542F" w:rsidRDefault="001E0B0F">
      <w:r>
        <w:rPr>
          <w:rFonts w:hint="eastAsia"/>
        </w:rPr>
        <w:t>用例图：</w:t>
      </w:r>
    </w:p>
    <w:p w14:paraId="19B8DF18" w14:textId="4E8D543F" w:rsidR="001E0B0F" w:rsidRDefault="001E0B0F">
      <w:pPr>
        <w:rPr>
          <w:rFonts w:hint="eastAsia"/>
        </w:rPr>
      </w:pPr>
      <w:r>
        <w:rPr>
          <w:noProof/>
        </w:rPr>
        <w:drawing>
          <wp:inline distT="0" distB="0" distL="0" distR="0" wp14:anchorId="798FE1AB" wp14:editId="44CC59FE">
            <wp:extent cx="4709160" cy="1907508"/>
            <wp:effectExtent l="0" t="0" r="0" b="0"/>
            <wp:docPr id="1563080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522" cy="1918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89B584" w14:textId="08DAF9C1" w:rsidR="00A5542F" w:rsidRDefault="00D550B2">
      <w:r>
        <w:rPr>
          <w:noProof/>
        </w:rPr>
        <w:drawing>
          <wp:inline distT="0" distB="0" distL="0" distR="0" wp14:anchorId="6DF05E1E" wp14:editId="39579F42">
            <wp:extent cx="1695450" cy="1276350"/>
            <wp:effectExtent l="0" t="0" r="0" b="0"/>
            <wp:docPr id="13701499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49992" name="图片 13701499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3811" w14:textId="35B874CA" w:rsidR="00A5542F" w:rsidRDefault="002340DE">
      <w:r>
        <w:rPr>
          <w:noProof/>
        </w:rPr>
        <w:drawing>
          <wp:inline distT="0" distB="0" distL="0" distR="0" wp14:anchorId="006533A4" wp14:editId="4CFEC185">
            <wp:extent cx="1912620" cy="1133404"/>
            <wp:effectExtent l="0" t="0" r="0" b="0"/>
            <wp:docPr id="205111655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16550" name="图片 20511165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537" cy="113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1B3E" w14:textId="7E705157" w:rsidR="002340DE" w:rsidRDefault="00A82F49">
      <w:r w:rsidRPr="00F46CC3">
        <w:rPr>
          <w:rFonts w:hint="eastAsia"/>
          <w:highlight w:val="yellow"/>
        </w:rPr>
        <w:lastRenderedPageBreak/>
        <w:t>档案基本信息</w:t>
      </w:r>
      <w:r>
        <w:rPr>
          <w:rFonts w:hint="eastAsia"/>
        </w:rPr>
        <w:t>数据表和前面档案交接里面的</w:t>
      </w:r>
      <w:r w:rsidRPr="00F10FE7">
        <w:rPr>
          <w:rFonts w:hint="eastAsia"/>
          <w:highlight w:val="yellow"/>
        </w:rPr>
        <w:t>电子档案基本信息表</w:t>
      </w:r>
      <w:r>
        <w:rPr>
          <w:rFonts w:hint="eastAsia"/>
        </w:rPr>
        <w:t>相同。</w:t>
      </w:r>
      <w:r w:rsidR="00322FBA">
        <w:rPr>
          <w:rFonts w:hint="eastAsia"/>
        </w:rPr>
        <w:t>大抵功能能实现即可。</w:t>
      </w:r>
      <w:r w:rsidR="000B1FB7">
        <w:rPr>
          <w:rFonts w:hint="eastAsia"/>
        </w:rPr>
        <w:t>其他数据表如下</w:t>
      </w:r>
      <w:r w:rsidR="000B1FB7">
        <w:rPr>
          <w:rFonts w:hint="eastAsia"/>
        </w:rPr>
        <w:t>：</w:t>
      </w:r>
    </w:p>
    <w:p w14:paraId="5B624EEC" w14:textId="32C5E36E" w:rsidR="002340DE" w:rsidRDefault="0069107C">
      <w:r>
        <w:rPr>
          <w:noProof/>
        </w:rPr>
        <w:drawing>
          <wp:inline distT="0" distB="0" distL="0" distR="0" wp14:anchorId="08A824C5" wp14:editId="0182EB1D">
            <wp:extent cx="1536065" cy="1164590"/>
            <wp:effectExtent l="0" t="0" r="6985" b="0"/>
            <wp:docPr id="11773881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F51539" w14:textId="77777777" w:rsidR="00485490" w:rsidRDefault="00485490">
      <w:r>
        <w:rPr>
          <w:noProof/>
        </w:rPr>
        <w:drawing>
          <wp:inline distT="0" distB="0" distL="0" distR="0" wp14:anchorId="656209E1" wp14:editId="7D21F0CC">
            <wp:extent cx="1533525" cy="1724025"/>
            <wp:effectExtent l="0" t="0" r="9525" b="9525"/>
            <wp:docPr id="4965028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02889" name="图片 4965028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DBC2" w14:textId="349DB9FE" w:rsidR="0069107C" w:rsidRDefault="00485490">
      <w:pPr>
        <w:rPr>
          <w:rFonts w:hint="eastAsia"/>
        </w:rPr>
      </w:pPr>
      <w:r>
        <w:rPr>
          <w:noProof/>
        </w:rPr>
        <w:drawing>
          <wp:inline distT="0" distB="0" distL="0" distR="0" wp14:anchorId="5AABB0CD" wp14:editId="07AA8ADB">
            <wp:extent cx="1533525" cy="1323975"/>
            <wp:effectExtent l="0" t="0" r="9525" b="9525"/>
            <wp:docPr id="844605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0546" name="图片 844605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C8DF2" w14:textId="77777777" w:rsidR="00A0350C" w:rsidRDefault="00A0350C" w:rsidP="001E0B0F">
      <w:r>
        <w:separator/>
      </w:r>
    </w:p>
  </w:endnote>
  <w:endnote w:type="continuationSeparator" w:id="0">
    <w:p w14:paraId="5090CE35" w14:textId="77777777" w:rsidR="00A0350C" w:rsidRDefault="00A0350C" w:rsidP="001E0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8CA29" w14:textId="77777777" w:rsidR="00A0350C" w:rsidRDefault="00A0350C" w:rsidP="001E0B0F">
      <w:r>
        <w:separator/>
      </w:r>
    </w:p>
  </w:footnote>
  <w:footnote w:type="continuationSeparator" w:id="0">
    <w:p w14:paraId="7F5AD4A7" w14:textId="77777777" w:rsidR="00A0350C" w:rsidRDefault="00A0350C" w:rsidP="001E0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6B"/>
    <w:rsid w:val="000B1FB7"/>
    <w:rsid w:val="001E0B0F"/>
    <w:rsid w:val="001F6C94"/>
    <w:rsid w:val="002340DE"/>
    <w:rsid w:val="00322FBA"/>
    <w:rsid w:val="00421B64"/>
    <w:rsid w:val="00427911"/>
    <w:rsid w:val="00485490"/>
    <w:rsid w:val="0056687D"/>
    <w:rsid w:val="0069107C"/>
    <w:rsid w:val="00692E6B"/>
    <w:rsid w:val="006E1543"/>
    <w:rsid w:val="007647F9"/>
    <w:rsid w:val="00804BD6"/>
    <w:rsid w:val="009B14C4"/>
    <w:rsid w:val="009F7B07"/>
    <w:rsid w:val="00A0350C"/>
    <w:rsid w:val="00A14093"/>
    <w:rsid w:val="00A5542F"/>
    <w:rsid w:val="00A557F7"/>
    <w:rsid w:val="00A82F49"/>
    <w:rsid w:val="00D550B2"/>
    <w:rsid w:val="00DB37DA"/>
    <w:rsid w:val="00F10FE7"/>
    <w:rsid w:val="00F4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FA3B5"/>
  <w15:chartTrackingRefBased/>
  <w15:docId w15:val="{6E1B4B9B-A993-4189-8D92-EB86389A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B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B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B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小鲁 闫</dc:creator>
  <cp:keywords/>
  <dc:description/>
  <cp:lastModifiedBy>小鲁 闫</cp:lastModifiedBy>
  <cp:revision>22</cp:revision>
  <dcterms:created xsi:type="dcterms:W3CDTF">2023-06-25T10:46:00Z</dcterms:created>
  <dcterms:modified xsi:type="dcterms:W3CDTF">2023-06-25T11:17:00Z</dcterms:modified>
</cp:coreProperties>
</file>